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theme/themeOverride13.xml" ContentType="application/vnd.openxmlformats-officedocument.themeOverride+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charts/chart21.xml" ContentType="application/vnd.openxmlformats-officedocument.drawingml.chart+xml"/>
  <Override PartName="/word/theme/themeOverride16.xml" ContentType="application/vnd.openxmlformats-officedocument.themeOverride+xml"/>
  <Override PartName="/word/charts/chart22.xml" ContentType="application/vnd.openxmlformats-officedocument.drawingml.chart+xml"/>
  <Override PartName="/word/theme/themeOverride17.xml" ContentType="application/vnd.openxmlformats-officedocument.themeOverride+xml"/>
  <Override PartName="/word/charts/chart23.xml" ContentType="application/vnd.openxmlformats-officedocument.drawingml.chart+xml"/>
  <Override PartName="/word/theme/themeOverride18.xml" ContentType="application/vnd.openxmlformats-officedocument.themeOverride+xml"/>
  <Override PartName="/word/charts/chart24.xml" ContentType="application/vnd.openxmlformats-officedocument.drawingml.chart+xml"/>
  <Override PartName="/word/theme/themeOverride1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D11C6" w14:textId="38728B44" w:rsidR="002E7FF6" w:rsidRPr="007F5C00" w:rsidRDefault="00C97746" w:rsidP="00FC3F84">
      <w:pPr>
        <w:pStyle w:val="1Report"/>
        <w:contextualSpacing/>
      </w:pPr>
      <w:bookmarkStart w:id="0" w:name="_Hlk159921864"/>
      <w:bookmarkStart w:id="1" w:name="_Toc29979532"/>
      <w:bookmarkEnd w:id="0"/>
      <w:r w:rsidRPr="007F5C00">
        <w:rPr>
          <w:noProof/>
          <w:lang w:val="en-US" w:eastAsia="en-US"/>
        </w:rPr>
        <w:drawing>
          <wp:inline distT="0" distB="0" distL="0" distR="0" wp14:anchorId="59580E07" wp14:editId="2A2E7346">
            <wp:extent cx="1359202"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2878" cy="788909"/>
                    </a:xfrm>
                    <a:prstGeom prst="rect">
                      <a:avLst/>
                    </a:prstGeom>
                    <a:noFill/>
                    <a:ln>
                      <a:noFill/>
                    </a:ln>
                  </pic:spPr>
                </pic:pic>
              </a:graphicData>
            </a:graphic>
          </wp:inline>
        </w:drawing>
      </w:r>
    </w:p>
    <w:p w14:paraId="3910F1CB" w14:textId="77777777" w:rsidR="00037FBA" w:rsidRPr="007F5C00" w:rsidRDefault="00037FBA" w:rsidP="00FC3F84">
      <w:pPr>
        <w:pStyle w:val="Paragrapherapport"/>
        <w:rPr>
          <w:rFonts w:ascii="Cambria" w:hAnsi="Cambria"/>
          <w:b/>
          <w:bCs/>
          <w:sz w:val="36"/>
          <w:szCs w:val="32"/>
          <w:lang w:val="en-CA" w:eastAsia="en-US" w:bidi="en-US"/>
        </w:rPr>
      </w:pPr>
    </w:p>
    <w:p w14:paraId="03F4E5F2" w14:textId="77777777" w:rsidR="00037FBA" w:rsidRPr="007F5C00" w:rsidRDefault="00037FBA" w:rsidP="00FC3F84">
      <w:pPr>
        <w:pStyle w:val="Paragrapherapport"/>
        <w:rPr>
          <w:rFonts w:ascii="Cambria" w:hAnsi="Cambria"/>
          <w:b/>
          <w:bCs/>
          <w:sz w:val="36"/>
          <w:szCs w:val="32"/>
          <w:lang w:val="en-CA" w:eastAsia="en-US" w:bidi="en-US"/>
        </w:rPr>
      </w:pPr>
    </w:p>
    <w:p w14:paraId="28F2F6A4" w14:textId="01A22A8E" w:rsidR="00CA0A38" w:rsidRPr="007F5C00" w:rsidRDefault="00CA0A38" w:rsidP="00CA0A38">
      <w:pPr>
        <w:pStyle w:val="Paragrapherapport"/>
        <w:rPr>
          <w:rFonts w:ascii="Cambria" w:hAnsi="Cambria"/>
          <w:b/>
          <w:bCs/>
          <w:sz w:val="36"/>
          <w:szCs w:val="32"/>
          <w:lang w:val="en-CA" w:eastAsia="en-US" w:bidi="en-US"/>
        </w:rPr>
      </w:pPr>
      <w:r w:rsidRPr="007F5C00">
        <w:rPr>
          <w:rFonts w:ascii="Cambria" w:hAnsi="Cambria"/>
          <w:b/>
          <w:bCs/>
          <w:sz w:val="36"/>
          <w:szCs w:val="32"/>
          <w:lang w:val="en-CA" w:eastAsia="en-US" w:bidi="en-US"/>
        </w:rPr>
        <w:t>Public Opinion Research Study on Examining the social acceptance of Advanced Air Mobility (AAM) by the Canadian public</w:t>
      </w:r>
    </w:p>
    <w:p w14:paraId="17821559" w14:textId="38D39B20" w:rsidR="001F43D8" w:rsidRPr="007F5C00" w:rsidRDefault="007C6BC0" w:rsidP="00CA0A38">
      <w:pPr>
        <w:pStyle w:val="Paragrapherapport"/>
        <w:rPr>
          <w:lang w:val="en-CA"/>
        </w:rPr>
      </w:pPr>
      <w:r w:rsidRPr="007F5C00">
        <w:rPr>
          <w:lang w:val="en-CA"/>
        </w:rPr>
        <w:t>FINAL REPORT</w:t>
      </w:r>
    </w:p>
    <w:p w14:paraId="2671110E" w14:textId="285A9CB1" w:rsidR="001F43D8" w:rsidRPr="007F5C00" w:rsidRDefault="001F43D8" w:rsidP="001F43D8">
      <w:pPr>
        <w:spacing w:before="1200" w:after="1200"/>
        <w:rPr>
          <w:rStyle w:val="Accentuation"/>
        </w:rPr>
      </w:pPr>
      <w:r w:rsidRPr="007F5C00">
        <w:rPr>
          <w:rStyle w:val="Accentuation"/>
          <w:sz w:val="32"/>
        </w:rPr>
        <w:t xml:space="preserve">Prepared for </w:t>
      </w:r>
      <w:r w:rsidR="00CA0A38" w:rsidRPr="007F5C00">
        <w:rPr>
          <w:rStyle w:val="Accentuation"/>
          <w:sz w:val="32"/>
        </w:rPr>
        <w:t>Transport Canada</w:t>
      </w:r>
    </w:p>
    <w:p w14:paraId="610DD4A0" w14:textId="34284BA4" w:rsidR="001F43D8" w:rsidRPr="007F5C00" w:rsidRDefault="001F43D8" w:rsidP="001F43D8">
      <w:pPr>
        <w:contextualSpacing/>
        <w:rPr>
          <w:rStyle w:val="Accentuation"/>
          <w:sz w:val="24"/>
        </w:rPr>
      </w:pPr>
      <w:r w:rsidRPr="007F5C00">
        <w:rPr>
          <w:rStyle w:val="Accentuation"/>
          <w:sz w:val="24"/>
        </w:rPr>
        <w:t xml:space="preserve">Supplier: </w:t>
      </w:r>
      <w:r w:rsidR="00354A77" w:rsidRPr="007F5C00">
        <w:rPr>
          <w:rStyle w:val="Accentuation"/>
          <w:b w:val="0"/>
          <w:bCs w:val="0"/>
          <w:sz w:val="24"/>
        </w:rPr>
        <w:t>Leger Marketing Inc.</w:t>
      </w:r>
    </w:p>
    <w:p w14:paraId="6AA2F3D6" w14:textId="6223B844" w:rsidR="001F43D8" w:rsidRPr="007F5C00" w:rsidRDefault="001F43D8" w:rsidP="001F43D8">
      <w:pPr>
        <w:contextualSpacing/>
        <w:rPr>
          <w:b/>
          <w:sz w:val="24"/>
        </w:rPr>
      </w:pPr>
      <w:r w:rsidRPr="007F5C00">
        <w:rPr>
          <w:rStyle w:val="Accentuation"/>
          <w:sz w:val="24"/>
        </w:rPr>
        <w:t xml:space="preserve">Contract Number: </w:t>
      </w:r>
      <w:r w:rsidR="009D64C1" w:rsidRPr="007F5C00">
        <w:rPr>
          <w:rStyle w:val="Accentuation"/>
          <w:b w:val="0"/>
          <w:bCs w:val="0"/>
          <w:sz w:val="24"/>
        </w:rPr>
        <w:t>T8053-23-0132</w:t>
      </w:r>
    </w:p>
    <w:p w14:paraId="0871404C" w14:textId="5C643BAB" w:rsidR="001F43D8" w:rsidRPr="007F5C00" w:rsidRDefault="001F43D8" w:rsidP="001F43D8">
      <w:pPr>
        <w:contextualSpacing/>
        <w:rPr>
          <w:sz w:val="24"/>
        </w:rPr>
      </w:pPr>
      <w:bookmarkStart w:id="2" w:name="OLE_LINK5"/>
      <w:bookmarkStart w:id="3" w:name="OLE_LINK6"/>
      <w:r w:rsidRPr="007F5C00">
        <w:rPr>
          <w:rStyle w:val="Accentuation"/>
          <w:sz w:val="24"/>
        </w:rPr>
        <w:t>Contract Value:</w:t>
      </w:r>
      <w:r w:rsidRPr="007F5C00">
        <w:rPr>
          <w:b/>
        </w:rPr>
        <w:t xml:space="preserve"> </w:t>
      </w:r>
      <w:r w:rsidR="00402FE5" w:rsidRPr="007F5C00">
        <w:rPr>
          <w:b/>
        </w:rPr>
        <w:t>$</w:t>
      </w:r>
      <w:r w:rsidR="00F8577A" w:rsidRPr="007F5C00">
        <w:rPr>
          <w:sz w:val="24"/>
        </w:rPr>
        <w:t>71,873.65</w:t>
      </w:r>
      <w:r w:rsidR="00402FE5" w:rsidRPr="007F5C00">
        <w:rPr>
          <w:sz w:val="24"/>
        </w:rPr>
        <w:t xml:space="preserve"> </w:t>
      </w:r>
      <w:r w:rsidRPr="007F5C00">
        <w:rPr>
          <w:sz w:val="24"/>
        </w:rPr>
        <w:t>(including HST)</w:t>
      </w:r>
    </w:p>
    <w:bookmarkEnd w:id="2"/>
    <w:bookmarkEnd w:id="3"/>
    <w:p w14:paraId="7BBC5821" w14:textId="208C5B1D" w:rsidR="001F43D8" w:rsidRPr="007F5C00" w:rsidRDefault="001F43D8" w:rsidP="001F43D8">
      <w:pPr>
        <w:contextualSpacing/>
        <w:rPr>
          <w:sz w:val="24"/>
        </w:rPr>
      </w:pPr>
      <w:r w:rsidRPr="007F5C00">
        <w:rPr>
          <w:rStyle w:val="Accentuation"/>
          <w:sz w:val="24"/>
        </w:rPr>
        <w:t xml:space="preserve">Award Date: </w:t>
      </w:r>
      <w:r w:rsidR="00F8577A" w:rsidRPr="007F5C00">
        <w:rPr>
          <w:rStyle w:val="Accentuation"/>
          <w:b w:val="0"/>
          <w:sz w:val="24"/>
        </w:rPr>
        <w:t>October</w:t>
      </w:r>
      <w:r w:rsidR="008E7C9F" w:rsidRPr="007F5C00">
        <w:rPr>
          <w:rStyle w:val="Accentuation"/>
          <w:b w:val="0"/>
          <w:sz w:val="24"/>
        </w:rPr>
        <w:t xml:space="preserve"> </w:t>
      </w:r>
      <w:r w:rsidR="00F8577A" w:rsidRPr="007F5C00">
        <w:rPr>
          <w:rStyle w:val="Accentuation"/>
          <w:b w:val="0"/>
          <w:bCs w:val="0"/>
          <w:sz w:val="24"/>
        </w:rPr>
        <w:t>3</w:t>
      </w:r>
      <w:r w:rsidR="008E7C9F" w:rsidRPr="007F5C00">
        <w:rPr>
          <w:rStyle w:val="Accentuation"/>
          <w:b w:val="0"/>
          <w:sz w:val="24"/>
        </w:rPr>
        <w:t xml:space="preserve">, </w:t>
      </w:r>
      <w:r w:rsidR="008E7C9F" w:rsidRPr="007F5C00">
        <w:rPr>
          <w:rStyle w:val="Accentuation"/>
          <w:b w:val="0"/>
          <w:bCs w:val="0"/>
          <w:sz w:val="24"/>
        </w:rPr>
        <w:t>202</w:t>
      </w:r>
      <w:r w:rsidR="001D0CD3" w:rsidRPr="007F5C00">
        <w:rPr>
          <w:rStyle w:val="Accentuation"/>
          <w:b w:val="0"/>
          <w:bCs w:val="0"/>
          <w:sz w:val="24"/>
        </w:rPr>
        <w:t>3</w:t>
      </w:r>
    </w:p>
    <w:p w14:paraId="038DF6DC" w14:textId="72BF22E2" w:rsidR="001F43D8" w:rsidRPr="007F5C00" w:rsidRDefault="001F43D8" w:rsidP="001F43D8">
      <w:pPr>
        <w:contextualSpacing/>
        <w:rPr>
          <w:sz w:val="24"/>
        </w:rPr>
      </w:pPr>
      <w:r w:rsidRPr="007F5C00">
        <w:rPr>
          <w:rStyle w:val="Accentuation"/>
          <w:sz w:val="24"/>
        </w:rPr>
        <w:t xml:space="preserve">Delivery Date: </w:t>
      </w:r>
      <w:r w:rsidR="00F8577A" w:rsidRPr="007F5C00">
        <w:rPr>
          <w:rStyle w:val="Accentuation"/>
          <w:b w:val="0"/>
          <w:sz w:val="24"/>
        </w:rPr>
        <w:t>March</w:t>
      </w:r>
      <w:r w:rsidR="007C6BC0" w:rsidRPr="007F5C00">
        <w:rPr>
          <w:rStyle w:val="Accentuation"/>
          <w:b w:val="0"/>
          <w:sz w:val="24"/>
        </w:rPr>
        <w:t xml:space="preserve"> </w:t>
      </w:r>
      <w:r w:rsidR="00030600" w:rsidRPr="007F5C00">
        <w:rPr>
          <w:rStyle w:val="Accentuation"/>
          <w:b w:val="0"/>
          <w:bCs w:val="0"/>
          <w:sz w:val="24"/>
        </w:rPr>
        <w:t>2</w:t>
      </w:r>
      <w:r w:rsidR="008C7EF9" w:rsidRPr="007F5C00">
        <w:rPr>
          <w:rStyle w:val="Accentuation"/>
          <w:b w:val="0"/>
          <w:bCs w:val="0"/>
          <w:sz w:val="24"/>
        </w:rPr>
        <w:t>6</w:t>
      </w:r>
      <w:r w:rsidR="007C6BC0" w:rsidRPr="007F5C00">
        <w:rPr>
          <w:rStyle w:val="Accentuation"/>
          <w:b w:val="0"/>
          <w:sz w:val="24"/>
        </w:rPr>
        <w:t xml:space="preserve">, </w:t>
      </w:r>
      <w:r w:rsidR="007C6BC0" w:rsidRPr="007F5C00">
        <w:rPr>
          <w:rStyle w:val="Accentuation"/>
          <w:b w:val="0"/>
          <w:bCs w:val="0"/>
          <w:sz w:val="24"/>
        </w:rPr>
        <w:t>202</w:t>
      </w:r>
      <w:r w:rsidR="00030600" w:rsidRPr="007F5C00">
        <w:rPr>
          <w:rStyle w:val="Accentuation"/>
          <w:b w:val="0"/>
          <w:bCs w:val="0"/>
          <w:sz w:val="24"/>
        </w:rPr>
        <w:t>4</w:t>
      </w:r>
    </w:p>
    <w:p w14:paraId="46AD08F9" w14:textId="6B798E8D" w:rsidR="001F43D8" w:rsidRPr="007F5C00" w:rsidRDefault="001F43D8" w:rsidP="001F43D8">
      <w:pPr>
        <w:spacing w:before="1200" w:after="0"/>
        <w:rPr>
          <w:sz w:val="24"/>
        </w:rPr>
      </w:pPr>
      <w:r w:rsidRPr="007F5C00">
        <w:rPr>
          <w:rStyle w:val="Accentuation"/>
          <w:sz w:val="24"/>
        </w:rPr>
        <w:t xml:space="preserve">Registration Number: </w:t>
      </w:r>
      <w:r w:rsidRPr="007F5C00">
        <w:rPr>
          <w:sz w:val="24"/>
        </w:rPr>
        <w:t xml:space="preserve">POR </w:t>
      </w:r>
      <w:r w:rsidR="00F8577A" w:rsidRPr="007F5C00">
        <w:rPr>
          <w:sz w:val="24"/>
        </w:rPr>
        <w:t>060-</w:t>
      </w:r>
      <w:r w:rsidR="00366C60" w:rsidRPr="007F5C00">
        <w:rPr>
          <w:sz w:val="24"/>
        </w:rPr>
        <w:t>23</w:t>
      </w:r>
    </w:p>
    <w:p w14:paraId="39862B82" w14:textId="7CDF173D" w:rsidR="004F097B" w:rsidRPr="007F5C00" w:rsidRDefault="001F43D8" w:rsidP="004F097B">
      <w:pPr>
        <w:pStyle w:val="3Subtitle"/>
        <w:spacing w:line="240" w:lineRule="auto"/>
        <w:rPr>
          <w:sz w:val="22"/>
          <w:szCs w:val="22"/>
          <w:lang w:val="en-CA"/>
        </w:rPr>
      </w:pPr>
      <w:r w:rsidRPr="007F5C00">
        <w:rPr>
          <w:sz w:val="24"/>
          <w:lang w:val="en-CA"/>
        </w:rPr>
        <w:t xml:space="preserve">For more information on this report, please contact </w:t>
      </w:r>
      <w:r w:rsidR="009D64C1" w:rsidRPr="007F5C00">
        <w:rPr>
          <w:sz w:val="24"/>
          <w:lang w:val="en-CA"/>
        </w:rPr>
        <w:t xml:space="preserve">Transport </w:t>
      </w:r>
      <w:r w:rsidR="009D64C1" w:rsidRPr="003F5405">
        <w:rPr>
          <w:sz w:val="24"/>
          <w:szCs w:val="24"/>
          <w:lang w:val="en-CA"/>
        </w:rPr>
        <w:t>Canada</w:t>
      </w:r>
      <w:r w:rsidRPr="003F5405">
        <w:rPr>
          <w:sz w:val="24"/>
          <w:szCs w:val="24"/>
          <w:lang w:val="en-CA"/>
        </w:rPr>
        <w:t xml:space="preserve"> at </w:t>
      </w:r>
      <w:hyperlink r:id="rId13" w:history="1">
        <w:r w:rsidR="003F5405" w:rsidRPr="003F5405">
          <w:rPr>
            <w:rFonts w:eastAsia="Times New Roman" w:cs="Times New Roman"/>
            <w:color w:val="0563C1"/>
            <w:sz w:val="24"/>
            <w:szCs w:val="24"/>
            <w:u w:val="single"/>
            <w:lang w:val="en-US" w:eastAsia="en-US" w:bidi="en-US"/>
          </w:rPr>
          <w:t>TC.Publicopinion-Opinionpublique.TC@tc.gc.ca</w:t>
        </w:r>
      </w:hyperlink>
    </w:p>
    <w:p w14:paraId="5BF78D8C" w14:textId="77777777" w:rsidR="004F097B" w:rsidRPr="007F5C00" w:rsidRDefault="004F097B" w:rsidP="004F097B">
      <w:pPr>
        <w:contextualSpacing/>
        <w:rPr>
          <w:rStyle w:val="Accentuation"/>
          <w:sz w:val="24"/>
          <w:lang w:val="en-CA"/>
        </w:rPr>
      </w:pPr>
    </w:p>
    <w:p w14:paraId="2B9C0CF2" w14:textId="77777777" w:rsidR="004F097B" w:rsidRPr="007F5C00" w:rsidRDefault="004F097B" w:rsidP="004F097B">
      <w:pPr>
        <w:contextualSpacing/>
        <w:rPr>
          <w:rStyle w:val="Accentuation"/>
          <w:sz w:val="24"/>
          <w:lang w:val="en-CA"/>
        </w:rPr>
      </w:pPr>
    </w:p>
    <w:p w14:paraId="70E19388" w14:textId="42FE29F2" w:rsidR="001F43D8" w:rsidRPr="007F5C00" w:rsidRDefault="001F43D8" w:rsidP="004F097B">
      <w:pPr>
        <w:contextualSpacing/>
        <w:rPr>
          <w:rStyle w:val="Accentuation"/>
          <w:sz w:val="24"/>
          <w:lang w:val="fr-CA"/>
        </w:rPr>
      </w:pPr>
      <w:r w:rsidRPr="007F5C00">
        <w:rPr>
          <w:rStyle w:val="Accentuation"/>
          <w:sz w:val="24"/>
          <w:lang w:val="fr-CA"/>
        </w:rPr>
        <w:t>Ce rapport est aussi disponible en français</w:t>
      </w:r>
    </w:p>
    <w:p w14:paraId="4F174182" w14:textId="6E977AD2" w:rsidR="001F43D8" w:rsidRPr="007F5C00" w:rsidRDefault="001F43D8" w:rsidP="001F43D8">
      <w:pPr>
        <w:rPr>
          <w:rFonts w:ascii="Cambria" w:hAnsi="Cambria"/>
          <w:b/>
          <w:bCs/>
          <w:sz w:val="36"/>
          <w:szCs w:val="32"/>
          <w:lang w:val="fr-FR"/>
        </w:rPr>
      </w:pPr>
      <w:r w:rsidRPr="007F5C00">
        <w:rPr>
          <w:lang w:val="fr-FR"/>
        </w:rPr>
        <w:br w:type="page"/>
      </w:r>
    </w:p>
    <w:bookmarkEnd w:id="1"/>
    <w:p w14:paraId="6CB99AD4" w14:textId="1129F6D0" w:rsidR="00D474FE" w:rsidRPr="007F5C00" w:rsidRDefault="00EC69A6" w:rsidP="000500B1">
      <w:pPr>
        <w:jc w:val="both"/>
      </w:pPr>
      <w:r w:rsidRPr="007F5C00">
        <w:t>This public opinion research report presents the results of two studies conducted by Léger Marketing Inc.</w:t>
      </w:r>
      <w:r w:rsidRPr="007F5C00">
        <w:rPr>
          <w:b/>
        </w:rPr>
        <w:t xml:space="preserve"> </w:t>
      </w:r>
      <w:r w:rsidRPr="007F5C00">
        <w:t>on behalf of</w:t>
      </w:r>
      <w:r w:rsidRPr="007F5C00">
        <w:rPr>
          <w:lang w:val="en-CA"/>
        </w:rPr>
        <w:t xml:space="preserve"> </w:t>
      </w:r>
      <w:r w:rsidR="00366C60" w:rsidRPr="007F5C00">
        <w:rPr>
          <w:lang w:val="en-CA"/>
        </w:rPr>
        <w:t>Transport Canada</w:t>
      </w:r>
      <w:r w:rsidR="007414BC" w:rsidRPr="007F5C00">
        <w:t xml:space="preserve">. </w:t>
      </w:r>
      <w:r w:rsidR="000500B1" w:rsidRPr="007F5C00">
        <w:t>The first study consisted in a quantitative study consisting in a survey conducted with 2,7</w:t>
      </w:r>
      <w:r w:rsidR="006817FC" w:rsidRPr="007F5C00">
        <w:t>17</w:t>
      </w:r>
      <w:r w:rsidR="000500B1" w:rsidRPr="007F5C00">
        <w:t xml:space="preserve"> respondents</w:t>
      </w:r>
      <w:r w:rsidR="0090788F" w:rsidRPr="007F5C00">
        <w:t xml:space="preserve"> between </w:t>
      </w:r>
      <w:r w:rsidR="00064F0D" w:rsidRPr="007F5C00">
        <w:t>November</w:t>
      </w:r>
      <w:r w:rsidR="0090788F" w:rsidRPr="007F5C00">
        <w:t xml:space="preserve"> </w:t>
      </w:r>
      <w:r w:rsidR="00064F0D" w:rsidRPr="007F5C00">
        <w:t>2</w:t>
      </w:r>
      <w:r w:rsidR="0090788F" w:rsidRPr="007F5C00">
        <w:t xml:space="preserve">8 and </w:t>
      </w:r>
      <w:r w:rsidR="00064F0D" w:rsidRPr="007F5C00">
        <w:t>December</w:t>
      </w:r>
      <w:r w:rsidR="0090788F" w:rsidRPr="007F5C00">
        <w:t xml:space="preserve"> </w:t>
      </w:r>
      <w:r w:rsidR="00064F0D" w:rsidRPr="007F5C00">
        <w:t>12</w:t>
      </w:r>
      <w:r w:rsidR="0090788F" w:rsidRPr="007F5C00">
        <w:t>, 202</w:t>
      </w:r>
      <w:r w:rsidR="00064F0D" w:rsidRPr="007F5C00">
        <w:t>3</w:t>
      </w:r>
      <w:r w:rsidR="00400FD1" w:rsidRPr="007F5C00">
        <w:t xml:space="preserve">. The second study was qualitative research with </w:t>
      </w:r>
      <w:r w:rsidR="00D474FE" w:rsidRPr="007F5C00">
        <w:t>four</w:t>
      </w:r>
      <w:r w:rsidR="00400FD1" w:rsidRPr="007F5C00">
        <w:t xml:space="preserve"> online focus groups and was conducted with </w:t>
      </w:r>
      <w:r w:rsidR="009C4FB0" w:rsidRPr="007F5C00">
        <w:t xml:space="preserve">32 </w:t>
      </w:r>
      <w:r w:rsidR="00400FD1" w:rsidRPr="007F5C00">
        <w:t xml:space="preserve">Canadians between </w:t>
      </w:r>
      <w:r w:rsidR="009C4FB0" w:rsidRPr="007F5C00">
        <w:rPr>
          <w:rFonts w:asciiTheme="minorHAnsi" w:eastAsiaTheme="minorEastAsia" w:hAnsiTheme="minorHAnsi" w:cstheme="minorBidi"/>
          <w:lang w:val="en-CA" w:eastAsia="fr-CA"/>
        </w:rPr>
        <w:t>January 30</w:t>
      </w:r>
      <w:r w:rsidR="009C4FB0" w:rsidRPr="007F5C00">
        <w:rPr>
          <w:rFonts w:asciiTheme="minorHAnsi" w:eastAsiaTheme="minorEastAsia" w:hAnsiTheme="minorHAnsi" w:cstheme="minorBidi"/>
          <w:vertAlign w:val="superscript"/>
          <w:lang w:val="en-CA" w:eastAsia="fr-CA"/>
        </w:rPr>
        <w:t>th</w:t>
      </w:r>
      <w:r w:rsidR="009C4FB0" w:rsidRPr="007F5C00">
        <w:rPr>
          <w:rFonts w:asciiTheme="minorHAnsi" w:eastAsiaTheme="minorEastAsia" w:hAnsiTheme="minorHAnsi" w:cstheme="minorBidi"/>
          <w:lang w:val="en-CA" w:eastAsia="fr-CA"/>
        </w:rPr>
        <w:t xml:space="preserve"> and 31</w:t>
      </w:r>
      <w:r w:rsidR="009C4FB0" w:rsidRPr="007F5C00">
        <w:rPr>
          <w:rFonts w:asciiTheme="minorHAnsi" w:eastAsiaTheme="minorEastAsia" w:hAnsiTheme="minorHAnsi" w:cstheme="minorBidi"/>
          <w:vertAlign w:val="superscript"/>
          <w:lang w:val="en-CA" w:eastAsia="fr-CA"/>
        </w:rPr>
        <w:t>st</w:t>
      </w:r>
      <w:r w:rsidR="009C4FB0" w:rsidRPr="007F5C00">
        <w:rPr>
          <w:rFonts w:asciiTheme="minorHAnsi" w:eastAsiaTheme="minorEastAsia" w:hAnsiTheme="minorHAnsi" w:cstheme="minorBidi"/>
          <w:lang w:val="en-CA" w:eastAsia="fr-CA"/>
        </w:rPr>
        <w:t>, 2024.</w:t>
      </w:r>
    </w:p>
    <w:p w14:paraId="024A8178" w14:textId="77777777" w:rsidR="000500B1" w:rsidRPr="007F5C00" w:rsidRDefault="000500B1" w:rsidP="007414BC">
      <w:pPr>
        <w:jc w:val="both"/>
      </w:pPr>
    </w:p>
    <w:p w14:paraId="51063D57" w14:textId="55B6EE80" w:rsidR="007414BC" w:rsidRPr="007F5C00" w:rsidRDefault="007414BC" w:rsidP="007414BC">
      <w:pPr>
        <w:jc w:val="both"/>
        <w:rPr>
          <w:lang w:val="fr-CA"/>
        </w:rPr>
      </w:pPr>
      <w:r w:rsidRPr="007F5C00">
        <w:rPr>
          <w:lang w:val="fr-FR"/>
        </w:rPr>
        <w:t>Cette publication est aussi disponible en français sous le titre</w:t>
      </w:r>
      <w:r w:rsidRPr="007F5C00">
        <w:rPr>
          <w:lang w:val="fr-CA"/>
        </w:rPr>
        <w:t xml:space="preserve"> </w:t>
      </w:r>
      <w:r w:rsidR="00A70A67" w:rsidRPr="007F5C00">
        <w:rPr>
          <w:lang w:val="fr-FR"/>
        </w:rPr>
        <w:t>Étude de recherche sur l'acceptation sociale de la mobilité aérienne avancée (MAA) au sein du public canadien.</w:t>
      </w:r>
    </w:p>
    <w:p w14:paraId="5EB791B7" w14:textId="6B4D26F1" w:rsidR="0068478D" w:rsidRPr="007F5C00" w:rsidRDefault="4D830F50" w:rsidP="66140E3F">
      <w:pPr>
        <w:spacing w:after="0"/>
        <w:ind w:left="-20" w:right="-20"/>
        <w:rPr>
          <w:rFonts w:ascii="Arial" w:eastAsia="Arial" w:hAnsi="Arial" w:cs="Arial"/>
          <w:color w:val="CC3595"/>
          <w:sz w:val="20"/>
          <w:szCs w:val="20"/>
          <w:lang w:val="fr-CA"/>
        </w:rPr>
      </w:pPr>
      <w:r w:rsidRPr="007F5C00">
        <w:rPr>
          <w:rFonts w:ascii="Arial" w:eastAsia="Arial" w:hAnsi="Arial" w:cs="Arial"/>
          <w:color w:val="CC3595"/>
          <w:sz w:val="20"/>
          <w:szCs w:val="20"/>
          <w:u w:val="single"/>
          <w:lang w:val="fr-CA"/>
        </w:rPr>
        <w:t xml:space="preserve"> </w:t>
      </w:r>
    </w:p>
    <w:p w14:paraId="34F44438" w14:textId="23A16C09" w:rsidR="4D830F50" w:rsidRPr="007F5C00" w:rsidRDefault="4D830F50" w:rsidP="00CE7FB1">
      <w:pPr>
        <w:spacing w:after="0"/>
        <w:ind w:left="-20" w:right="-20"/>
        <w:jc w:val="both"/>
        <w:rPr>
          <w:rFonts w:eastAsiaTheme="minorEastAsia"/>
        </w:rPr>
      </w:pPr>
      <w:r w:rsidRPr="007F5C00">
        <w:rPr>
          <w:rFonts w:eastAsiaTheme="minorEastAsia"/>
        </w:rPr>
        <w:t>Transport Canada grants permission to copy and/or reproduce the contents of this publication for personal and public non-commercial use. Users must reproduce the materials accurately, identify Transport Canada as the source and not present theirs as an official version, or as having been produced with the help or the endorsement of Transport Canada.</w:t>
      </w:r>
    </w:p>
    <w:p w14:paraId="3CE2EF1A" w14:textId="23A16C09" w:rsidR="4D830F50" w:rsidRPr="007F5C00" w:rsidRDefault="4D830F50" w:rsidP="0004635C">
      <w:pPr>
        <w:spacing w:after="0"/>
        <w:ind w:left="-20" w:right="-20"/>
        <w:rPr>
          <w:rFonts w:eastAsiaTheme="minorEastAsia"/>
        </w:rPr>
      </w:pPr>
      <w:r w:rsidRPr="007F5C00">
        <w:rPr>
          <w:rFonts w:eastAsiaTheme="minorEastAsia"/>
        </w:rPr>
        <w:t xml:space="preserve"> </w:t>
      </w:r>
    </w:p>
    <w:p w14:paraId="1B60FB58" w14:textId="23A16C09" w:rsidR="4D830F50" w:rsidRPr="007F5C00" w:rsidRDefault="4D830F50" w:rsidP="0004635C">
      <w:pPr>
        <w:spacing w:after="0"/>
        <w:ind w:left="-20" w:right="-20"/>
        <w:rPr>
          <w:rFonts w:eastAsiaTheme="minorEastAsia"/>
        </w:rPr>
      </w:pPr>
      <w:r w:rsidRPr="007F5C00">
        <w:rPr>
          <w:rFonts w:eastAsiaTheme="minorEastAsia"/>
        </w:rPr>
        <w:t xml:space="preserve">To request permission to reproduce materials from this publication for commercial purposes, please complete the following web form: </w:t>
      </w:r>
    </w:p>
    <w:p w14:paraId="0DC38A7D" w14:textId="2D33588B" w:rsidR="4D830F50" w:rsidRPr="007F5C00" w:rsidRDefault="00000000" w:rsidP="0004635C">
      <w:pPr>
        <w:spacing w:after="0"/>
        <w:ind w:left="-20" w:right="-20"/>
        <w:rPr>
          <w:rFonts w:asciiTheme="minorHAnsi" w:eastAsiaTheme="minorEastAsia" w:hAnsiTheme="minorHAnsi" w:cstheme="minorBidi"/>
          <w:color w:val="CC3595"/>
        </w:rPr>
      </w:pPr>
      <w:hyperlink r:id="rId14" w:history="1">
        <w:r w:rsidR="4D830F50" w:rsidRPr="007F5C00">
          <w:rPr>
            <w:rStyle w:val="Lienhypertexte"/>
            <w:rFonts w:ascii="Times New Roman" w:hAnsi="Times New Roman"/>
            <w:sz w:val="20"/>
            <w:szCs w:val="20"/>
            <w:lang w:val="en-CA"/>
          </w:rPr>
          <w:t>www.tc.gc.ca/eng/crown-copyright-request-614.html</w:t>
        </w:r>
      </w:hyperlink>
    </w:p>
    <w:p w14:paraId="72DECEFE" w14:textId="23A16C09" w:rsidR="4D830F50" w:rsidRPr="007F5C00" w:rsidRDefault="4D830F50" w:rsidP="0004635C">
      <w:pPr>
        <w:spacing w:after="0"/>
        <w:ind w:left="-20" w:right="-20"/>
        <w:rPr>
          <w:rFonts w:asciiTheme="minorHAnsi" w:eastAsiaTheme="minorEastAsia" w:hAnsiTheme="minorHAnsi" w:cstheme="minorBidi"/>
          <w:color w:val="CC3595"/>
        </w:rPr>
      </w:pPr>
      <w:r w:rsidRPr="007F5C00">
        <w:rPr>
          <w:rFonts w:asciiTheme="minorHAnsi" w:eastAsiaTheme="minorEastAsia" w:hAnsiTheme="minorHAnsi" w:cstheme="minorBidi"/>
          <w:color w:val="CC3595"/>
          <w:u w:val="single"/>
          <w:lang w:val="en-CA"/>
        </w:rPr>
        <w:t xml:space="preserve"> </w:t>
      </w:r>
    </w:p>
    <w:p w14:paraId="7169D961" w14:textId="36B1DA9F" w:rsidR="4D830F50" w:rsidRPr="007F5C00" w:rsidRDefault="4D830F50" w:rsidP="0004635C">
      <w:pPr>
        <w:spacing w:after="0"/>
        <w:jc w:val="both"/>
        <w:rPr>
          <w:rFonts w:asciiTheme="minorHAnsi" w:eastAsiaTheme="minorEastAsia" w:hAnsiTheme="minorHAnsi" w:cstheme="minorBidi"/>
          <w:color w:val="CC3595"/>
        </w:rPr>
      </w:pPr>
      <w:r w:rsidRPr="007F5C00">
        <w:t>Or contact</w:t>
      </w:r>
      <w:r w:rsidR="00CE7FB1" w:rsidRPr="007F5C00">
        <w:t>:</w:t>
      </w:r>
      <w:r w:rsidRPr="007F5C00">
        <w:rPr>
          <w:rFonts w:asciiTheme="minorHAnsi" w:eastAsiaTheme="minorEastAsia" w:hAnsiTheme="minorHAnsi" w:cstheme="minorBidi"/>
          <w:color w:val="CC3595"/>
          <w:u w:val="single"/>
          <w:lang w:val="en-CA"/>
        </w:rPr>
        <w:t xml:space="preserve"> </w:t>
      </w:r>
      <w:hyperlink r:id="rId15" w:history="1">
        <w:r w:rsidRPr="007F5C00">
          <w:rPr>
            <w:rStyle w:val="Lienhypertexte"/>
            <w:rFonts w:ascii="Times New Roman" w:hAnsi="Times New Roman"/>
            <w:sz w:val="20"/>
            <w:szCs w:val="20"/>
            <w:lang w:val="en-CA"/>
          </w:rPr>
          <w:t>TCcopyright-droitdauteurTC@tc.gc.ca</w:t>
        </w:r>
      </w:hyperlink>
    </w:p>
    <w:p w14:paraId="032373D7" w14:textId="23A16C09" w:rsidR="66140E3F" w:rsidRPr="007F5C00" w:rsidRDefault="66140E3F" w:rsidP="66140E3F">
      <w:pPr>
        <w:spacing w:after="0" w:line="240" w:lineRule="auto"/>
        <w:ind w:left="1416"/>
        <w:rPr>
          <w:rFonts w:asciiTheme="minorHAnsi" w:eastAsiaTheme="minorEastAsia" w:hAnsiTheme="minorHAnsi" w:cstheme="minorBidi"/>
          <w:lang w:val="en-CA" w:eastAsia="fr-CA"/>
        </w:rPr>
      </w:pPr>
    </w:p>
    <w:p w14:paraId="404C77E0" w14:textId="43662EC3" w:rsidR="007414BC" w:rsidRPr="007F5C00" w:rsidRDefault="007414BC" w:rsidP="0068478D">
      <w:pPr>
        <w:jc w:val="both"/>
        <w:rPr>
          <w:lang w:val="en-CA"/>
        </w:rPr>
      </w:pPr>
    </w:p>
    <w:p w14:paraId="5BC7B694" w14:textId="54F04060" w:rsidR="00F8354C" w:rsidRPr="007F5C00" w:rsidRDefault="007414BC" w:rsidP="00F8354C">
      <w:pPr>
        <w:rPr>
          <w:rFonts w:eastAsia="Calibri" w:cs="Calibri"/>
          <w:b/>
          <w:bCs/>
          <w:lang w:val="en-CA" w:eastAsia="en-CA" w:bidi="ar-SA"/>
        </w:rPr>
      </w:pPr>
      <w:r w:rsidRPr="007F5C00">
        <w:rPr>
          <w:rStyle w:val="Accentuation"/>
          <w:lang w:val="en-CA"/>
        </w:rPr>
        <w:t>Catalogue Number:</w:t>
      </w:r>
      <w:r w:rsidRPr="007F5C00">
        <w:rPr>
          <w:lang w:val="en-CA"/>
        </w:rPr>
        <w:br/>
      </w:r>
      <w:r w:rsidR="005642F1" w:rsidRPr="007F5C00">
        <w:rPr>
          <w:lang w:val="en"/>
        </w:rPr>
        <w:t>T52-4/253-2024E-PDF</w:t>
      </w:r>
    </w:p>
    <w:p w14:paraId="170BE56A" w14:textId="77777777" w:rsidR="007414BC" w:rsidRPr="007F5C00" w:rsidRDefault="007414BC" w:rsidP="007414BC">
      <w:pPr>
        <w:rPr>
          <w:lang w:val="en-CA"/>
        </w:rPr>
      </w:pPr>
    </w:p>
    <w:p w14:paraId="3E6CD79E" w14:textId="20450845" w:rsidR="007414BC" w:rsidRPr="007F5C00" w:rsidRDefault="007414BC" w:rsidP="007414BC">
      <w:pPr>
        <w:rPr>
          <w:lang w:val="en" w:eastAsia="fr-CA" w:bidi="ar-SA"/>
        </w:rPr>
      </w:pPr>
      <w:r w:rsidRPr="007F5C00">
        <w:rPr>
          <w:rStyle w:val="Accentuation"/>
        </w:rPr>
        <w:t xml:space="preserve">International Standard Book Number (ISBN): </w:t>
      </w:r>
      <w:r w:rsidRPr="007F5C00">
        <w:rPr>
          <w:rStyle w:val="Accentuation"/>
        </w:rPr>
        <w:br/>
      </w:r>
      <w:r w:rsidR="006A0039" w:rsidRPr="007F5C00">
        <w:rPr>
          <w:lang w:val="en"/>
        </w:rPr>
        <w:t>978-0-660-70816-4</w:t>
      </w:r>
    </w:p>
    <w:p w14:paraId="52B8CC6B" w14:textId="57248C22" w:rsidR="00BD4898" w:rsidRPr="007F5C00" w:rsidRDefault="007414BC" w:rsidP="00BD4898">
      <w:pPr>
        <w:spacing w:after="0"/>
      </w:pPr>
      <w:r w:rsidRPr="007F5C00">
        <w:rPr>
          <w:rStyle w:val="Accentuation"/>
        </w:rPr>
        <w:t xml:space="preserve">Related publications (registration number: </w:t>
      </w:r>
      <w:r w:rsidRPr="007F5C00">
        <w:rPr>
          <w:rStyle w:val="Accentuation"/>
          <w:b w:val="0"/>
        </w:rPr>
        <w:t xml:space="preserve">ROP </w:t>
      </w:r>
      <w:r w:rsidR="0068478D" w:rsidRPr="007F5C00">
        <w:rPr>
          <w:rStyle w:val="Accentuation"/>
          <w:b w:val="0"/>
          <w:bCs w:val="0"/>
        </w:rPr>
        <w:t>060-23</w:t>
      </w:r>
      <w:r w:rsidRPr="007F5C00">
        <w:rPr>
          <w:rStyle w:val="Accentuation"/>
        </w:rPr>
        <w:t>):</w:t>
      </w:r>
    </w:p>
    <w:p w14:paraId="36030122" w14:textId="77777777" w:rsidR="006A0039" w:rsidRPr="007F5C00" w:rsidRDefault="006A0039" w:rsidP="006A0039">
      <w:pPr>
        <w:pStyle w:val="Paragraphedeliste"/>
        <w:numPr>
          <w:ilvl w:val="0"/>
          <w:numId w:val="12"/>
        </w:numPr>
        <w:rPr>
          <w:lang w:val="fr-CA" w:eastAsia="fr-CA" w:bidi="ar-SA"/>
        </w:rPr>
      </w:pPr>
      <w:r w:rsidRPr="007F5C00">
        <w:t>T52-4/253-2024F-PDF</w:t>
      </w:r>
    </w:p>
    <w:p w14:paraId="16DE9773" w14:textId="77777777" w:rsidR="006A0039" w:rsidRPr="007F5C00" w:rsidRDefault="006A0039" w:rsidP="006A0039">
      <w:pPr>
        <w:pStyle w:val="Paragraphedeliste"/>
        <w:numPr>
          <w:ilvl w:val="0"/>
          <w:numId w:val="12"/>
        </w:numPr>
        <w:rPr>
          <w:lang w:val="fr-CA" w:eastAsia="fr-CA" w:bidi="ar-SA"/>
        </w:rPr>
      </w:pPr>
      <w:r w:rsidRPr="007F5C00">
        <w:t>978-0-660-70818-8</w:t>
      </w:r>
    </w:p>
    <w:p w14:paraId="7C6DAB6B" w14:textId="77777777" w:rsidR="007414BC" w:rsidRPr="007F5C00" w:rsidRDefault="007414BC" w:rsidP="007414BC">
      <w:pPr>
        <w:pStyle w:val="Paragraphedeliste"/>
        <w:spacing w:before="6000"/>
        <w:rPr>
          <w:rFonts w:cs="Calibri"/>
        </w:rPr>
      </w:pPr>
    </w:p>
    <w:p w14:paraId="1656295A" w14:textId="77777777" w:rsidR="007414BC" w:rsidRPr="007F5C00" w:rsidRDefault="007414BC" w:rsidP="007414BC">
      <w:pPr>
        <w:pStyle w:val="Paragraphedeliste"/>
        <w:spacing w:before="6000"/>
        <w:rPr>
          <w:rFonts w:cs="Calibri"/>
        </w:rPr>
      </w:pPr>
    </w:p>
    <w:p w14:paraId="027D1061" w14:textId="77777777" w:rsidR="007414BC" w:rsidRPr="007F5C00" w:rsidRDefault="007414BC" w:rsidP="007414BC">
      <w:pPr>
        <w:pStyle w:val="Paragraphedeliste"/>
        <w:spacing w:before="6000"/>
        <w:rPr>
          <w:rFonts w:cs="Calibri"/>
        </w:rPr>
      </w:pPr>
    </w:p>
    <w:p w14:paraId="3B7D2129" w14:textId="77777777" w:rsidR="007414BC" w:rsidRPr="007F5C00" w:rsidRDefault="007414BC" w:rsidP="007414BC">
      <w:pPr>
        <w:pStyle w:val="Paragraphedeliste"/>
        <w:spacing w:before="6000"/>
        <w:rPr>
          <w:rFonts w:cs="Calibri"/>
        </w:rPr>
      </w:pPr>
    </w:p>
    <w:p w14:paraId="3A08699E" w14:textId="77777777" w:rsidR="007C6BC0" w:rsidRPr="007F5C00" w:rsidRDefault="007C6BC0" w:rsidP="007414BC">
      <w:pPr>
        <w:pStyle w:val="Paragraphedeliste"/>
        <w:spacing w:before="6000"/>
        <w:rPr>
          <w:rFonts w:cs="Calibri"/>
        </w:rPr>
      </w:pPr>
    </w:p>
    <w:p w14:paraId="006D72DF" w14:textId="77777777" w:rsidR="007C6BC0" w:rsidRPr="007F5C00" w:rsidRDefault="007C6BC0" w:rsidP="007414BC">
      <w:pPr>
        <w:pStyle w:val="Paragraphedeliste"/>
        <w:spacing w:before="6000"/>
        <w:rPr>
          <w:rFonts w:cs="Calibri"/>
        </w:rPr>
      </w:pPr>
    </w:p>
    <w:p w14:paraId="298A6814" w14:textId="160F394B" w:rsidR="00296052" w:rsidRPr="007F5C00" w:rsidRDefault="007414BC" w:rsidP="007414BC">
      <w:pPr>
        <w:spacing w:after="0" w:line="240" w:lineRule="auto"/>
      </w:pPr>
      <w:r w:rsidRPr="007F5C00">
        <w:t xml:space="preserve">© His majesty the King in Right of Canada, as represented by the </w:t>
      </w:r>
      <w:r w:rsidR="00C601C9" w:rsidRPr="007F5C00">
        <w:t>M</w:t>
      </w:r>
      <w:r w:rsidRPr="007F5C00">
        <w:t xml:space="preserve">inister </w:t>
      </w:r>
      <w:r w:rsidR="00C601C9" w:rsidRPr="007F5C00">
        <w:t xml:space="preserve">of </w:t>
      </w:r>
      <w:r w:rsidR="0068478D" w:rsidRPr="007F5C00">
        <w:t>Transport</w:t>
      </w:r>
      <w:r w:rsidRPr="007F5C00">
        <w:t>, 202</w:t>
      </w:r>
      <w:r w:rsidR="0068478D" w:rsidRPr="007F5C00">
        <w:t>4</w:t>
      </w:r>
    </w:p>
    <w:p w14:paraId="6368A4B8" w14:textId="77777777" w:rsidR="00B4785B" w:rsidRPr="007F5C00" w:rsidRDefault="00B4785B" w:rsidP="007414BC">
      <w:pPr>
        <w:spacing w:after="0" w:line="240" w:lineRule="auto"/>
      </w:pPr>
    </w:p>
    <w:p w14:paraId="3704E6FC" w14:textId="77777777" w:rsidR="007414BC" w:rsidRPr="007F5C00" w:rsidRDefault="007414BC" w:rsidP="007414BC">
      <w:pPr>
        <w:spacing w:after="0" w:line="240" w:lineRule="auto"/>
      </w:pPr>
    </w:p>
    <w:bookmarkStart w:id="4" w:name="_Toc29979534" w:displacedByCustomXml="next"/>
    <w:sdt>
      <w:sdtPr>
        <w:rPr>
          <w:rFonts w:ascii="Calibri" w:hAnsi="Calibri"/>
          <w:b w:val="0"/>
          <w:bCs w:val="0"/>
          <w:sz w:val="22"/>
          <w:szCs w:val="22"/>
          <w:lang w:val="fr-FR"/>
        </w:rPr>
        <w:id w:val="-522867240"/>
        <w:docPartObj>
          <w:docPartGallery w:val="Table of Contents"/>
          <w:docPartUnique/>
        </w:docPartObj>
      </w:sdtPr>
      <w:sdtContent>
        <w:p w14:paraId="41AF34F3" w14:textId="32D2349C" w:rsidR="002A03FE" w:rsidRPr="007F5C00" w:rsidRDefault="002A03FE">
          <w:pPr>
            <w:pStyle w:val="En-ttedetabledesmatires"/>
            <w:rPr>
              <w:lang w:val="fr-FR"/>
            </w:rPr>
          </w:pPr>
          <w:r w:rsidRPr="007F5C00">
            <w:rPr>
              <w:lang w:val="fr-FR"/>
            </w:rPr>
            <w:t xml:space="preserve">Table </w:t>
          </w:r>
          <w:r w:rsidR="0004635C" w:rsidRPr="007F5C00">
            <w:rPr>
              <w:lang w:val="fr-FR"/>
            </w:rPr>
            <w:t>of Contents</w:t>
          </w:r>
        </w:p>
        <w:p w14:paraId="20B33A02" w14:textId="7A33FBF6" w:rsidR="00BF6169" w:rsidRPr="007F5C00" w:rsidRDefault="002A03FE" w:rsidP="006B5EFD">
          <w:pPr>
            <w:pStyle w:val="TM2"/>
            <w:rPr>
              <w:rFonts w:asciiTheme="minorHAnsi" w:eastAsiaTheme="minorEastAsia" w:hAnsiTheme="minorHAnsi" w:cstheme="minorBidi"/>
              <w:noProof/>
              <w:kern w:val="2"/>
              <w:lang w:val="fr-CA" w:eastAsia="fr-CA" w:bidi="ar-SA"/>
              <w14:ligatures w14:val="standardContextual"/>
            </w:rPr>
          </w:pPr>
          <w:r w:rsidRPr="007F5C00">
            <w:fldChar w:fldCharType="begin"/>
          </w:r>
          <w:r w:rsidRPr="007F5C00">
            <w:instrText xml:space="preserve"> TOC \o "1-3" \h \z \u </w:instrText>
          </w:r>
          <w:r w:rsidRPr="007F5C00">
            <w:fldChar w:fldCharType="separate"/>
          </w:r>
          <w:hyperlink w:anchor="_Toc159945765" w:history="1">
            <w:r w:rsidR="00BF6169" w:rsidRPr="007F5C00">
              <w:rPr>
                <w:rStyle w:val="Lienhypertexte"/>
                <w:noProof/>
                <w:lang w:val="en-CA"/>
              </w:rPr>
              <w:t>Executive Summary</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_Toc159945765 \h </w:instrText>
            </w:r>
            <w:r w:rsidR="00BF6169" w:rsidRPr="007F5C00">
              <w:rPr>
                <w:noProof/>
                <w:webHidden/>
              </w:rPr>
            </w:r>
            <w:r w:rsidR="00BF6169" w:rsidRPr="007F5C00">
              <w:rPr>
                <w:noProof/>
                <w:webHidden/>
              </w:rPr>
              <w:fldChar w:fldCharType="separate"/>
            </w:r>
            <w:r w:rsidR="00EA5020">
              <w:rPr>
                <w:noProof/>
                <w:webHidden/>
              </w:rPr>
              <w:t>5</w:t>
            </w:r>
            <w:r w:rsidR="00BF6169" w:rsidRPr="007F5C00">
              <w:rPr>
                <w:noProof/>
                <w:webHidden/>
              </w:rPr>
              <w:fldChar w:fldCharType="end"/>
            </w:r>
          </w:hyperlink>
        </w:p>
        <w:p w14:paraId="16C51175" w14:textId="6281A473"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66" w:history="1">
            <w:r w:rsidR="00BF6169" w:rsidRPr="007F5C00">
              <w:rPr>
                <w:rStyle w:val="Lienhypertexte"/>
                <w:noProof/>
              </w:rPr>
              <w:t>1.1 Background and Objectives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_Toc159945766 \h </w:instrText>
            </w:r>
            <w:r w:rsidR="00BF6169" w:rsidRPr="007F5C00">
              <w:rPr>
                <w:noProof/>
                <w:webHidden/>
              </w:rPr>
            </w:r>
            <w:r w:rsidR="00BF6169" w:rsidRPr="007F5C00">
              <w:rPr>
                <w:noProof/>
                <w:webHidden/>
              </w:rPr>
              <w:fldChar w:fldCharType="separate"/>
            </w:r>
            <w:r w:rsidR="00EA5020">
              <w:rPr>
                <w:noProof/>
                <w:webHidden/>
              </w:rPr>
              <w:t>5</w:t>
            </w:r>
            <w:r w:rsidR="00BF6169" w:rsidRPr="007F5C00">
              <w:rPr>
                <w:noProof/>
                <w:webHidden/>
              </w:rPr>
              <w:fldChar w:fldCharType="end"/>
            </w:r>
          </w:hyperlink>
        </w:p>
        <w:p w14:paraId="7FC2AD9B" w14:textId="56B49C91"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70" w:history="1">
            <w:r w:rsidR="00BF6169" w:rsidRPr="007F5C00">
              <w:rPr>
                <w:rStyle w:val="Lienhypertexte"/>
                <w:noProof/>
              </w:rPr>
              <w:t>1.2 Quantitative Methodology</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_Toc159945770 \h </w:instrText>
            </w:r>
            <w:r w:rsidR="00BF6169" w:rsidRPr="007F5C00">
              <w:rPr>
                <w:noProof/>
                <w:webHidden/>
              </w:rPr>
            </w:r>
            <w:r w:rsidR="00BF6169" w:rsidRPr="007F5C00">
              <w:rPr>
                <w:noProof/>
                <w:webHidden/>
              </w:rPr>
              <w:fldChar w:fldCharType="separate"/>
            </w:r>
            <w:r w:rsidR="00EA5020">
              <w:rPr>
                <w:noProof/>
                <w:webHidden/>
              </w:rPr>
              <w:t>5</w:t>
            </w:r>
            <w:r w:rsidR="00BF6169" w:rsidRPr="007F5C00">
              <w:rPr>
                <w:noProof/>
                <w:webHidden/>
              </w:rPr>
              <w:fldChar w:fldCharType="end"/>
            </w:r>
          </w:hyperlink>
        </w:p>
        <w:p w14:paraId="6A8B21D2" w14:textId="6BFE2772"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71" w:history="1">
            <w:r w:rsidR="00BF6169" w:rsidRPr="007F5C00">
              <w:rPr>
                <w:rStyle w:val="Lienhypertexte"/>
                <w:noProof/>
              </w:rPr>
              <w:t>1.3</w:t>
            </w:r>
            <w:r w:rsidR="00BF6169" w:rsidRPr="007F5C00">
              <w:rPr>
                <w:rFonts w:asciiTheme="minorHAnsi" w:eastAsiaTheme="minorEastAsia" w:hAnsiTheme="minorHAnsi" w:cstheme="minorBidi"/>
                <w:noProof/>
                <w:kern w:val="2"/>
                <w:lang w:val="fr-CA" w:eastAsia="fr-CA" w:bidi="ar-SA"/>
                <w14:ligatures w14:val="standardContextual"/>
              </w:rPr>
              <w:t xml:space="preserve"> </w:t>
            </w:r>
            <w:r w:rsidR="00BF6169" w:rsidRPr="007F5C00">
              <w:rPr>
                <w:rStyle w:val="Lienhypertexte"/>
                <w:noProof/>
              </w:rPr>
              <w:t>Overview of the Quantitative Findings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_Toc159945771 \h </w:instrText>
            </w:r>
            <w:r w:rsidR="00BF6169" w:rsidRPr="007F5C00">
              <w:rPr>
                <w:noProof/>
                <w:webHidden/>
              </w:rPr>
            </w:r>
            <w:r w:rsidR="00BF6169" w:rsidRPr="007F5C00">
              <w:rPr>
                <w:noProof/>
                <w:webHidden/>
              </w:rPr>
              <w:fldChar w:fldCharType="separate"/>
            </w:r>
            <w:r w:rsidR="00EA5020">
              <w:rPr>
                <w:noProof/>
                <w:webHidden/>
              </w:rPr>
              <w:t>8</w:t>
            </w:r>
            <w:r w:rsidR="00BF6169" w:rsidRPr="007F5C00">
              <w:rPr>
                <w:noProof/>
                <w:webHidden/>
              </w:rPr>
              <w:fldChar w:fldCharType="end"/>
            </w:r>
          </w:hyperlink>
        </w:p>
        <w:p w14:paraId="769D61B5" w14:textId="6E8E2CED"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72" w:history="1">
            <w:r w:rsidR="00BF6169" w:rsidRPr="007F5C00">
              <w:rPr>
                <w:rStyle w:val="Lienhypertexte"/>
                <w:noProof/>
              </w:rPr>
              <w:t>1.4 Qualitative Methodology</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_Toc159945772 \h </w:instrText>
            </w:r>
            <w:r w:rsidR="00BF6169" w:rsidRPr="007F5C00">
              <w:rPr>
                <w:noProof/>
                <w:webHidden/>
              </w:rPr>
            </w:r>
            <w:r w:rsidR="00BF6169" w:rsidRPr="007F5C00">
              <w:rPr>
                <w:noProof/>
                <w:webHidden/>
              </w:rPr>
              <w:fldChar w:fldCharType="separate"/>
            </w:r>
            <w:r w:rsidR="00EA5020">
              <w:rPr>
                <w:noProof/>
                <w:webHidden/>
              </w:rPr>
              <w:t>11</w:t>
            </w:r>
            <w:r w:rsidR="00BF6169" w:rsidRPr="007F5C00">
              <w:rPr>
                <w:noProof/>
                <w:webHidden/>
              </w:rPr>
              <w:fldChar w:fldCharType="end"/>
            </w:r>
          </w:hyperlink>
        </w:p>
        <w:p w14:paraId="0EBA5697" w14:textId="42CF70CC"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73" w:history="1">
            <w:r w:rsidR="00BF6169" w:rsidRPr="007F5C00">
              <w:rPr>
                <w:rStyle w:val="Lienhypertexte"/>
                <w:noProof/>
              </w:rPr>
              <w:t>1.5</w:t>
            </w:r>
            <w:r w:rsidR="00BF6169" w:rsidRPr="007F5C00">
              <w:rPr>
                <w:rFonts w:asciiTheme="minorHAnsi" w:eastAsiaTheme="minorEastAsia" w:hAnsiTheme="minorHAnsi" w:cstheme="minorBidi"/>
                <w:noProof/>
                <w:kern w:val="2"/>
                <w:lang w:val="fr-CA" w:eastAsia="fr-CA" w:bidi="ar-SA"/>
                <w14:ligatures w14:val="standardContextual"/>
              </w:rPr>
              <w:t xml:space="preserve"> </w:t>
            </w:r>
            <w:r w:rsidR="00BF6169" w:rsidRPr="007F5C00">
              <w:rPr>
                <w:rStyle w:val="Lienhypertexte"/>
                <w:noProof/>
              </w:rPr>
              <w:t>Overview of the Qualitative Findings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_Toc159945773 \h </w:instrText>
            </w:r>
            <w:r w:rsidR="00BF6169" w:rsidRPr="007F5C00">
              <w:rPr>
                <w:noProof/>
                <w:webHidden/>
              </w:rPr>
            </w:r>
            <w:r w:rsidR="00BF6169" w:rsidRPr="007F5C00">
              <w:rPr>
                <w:noProof/>
                <w:webHidden/>
              </w:rPr>
              <w:fldChar w:fldCharType="separate"/>
            </w:r>
            <w:r w:rsidR="00EA5020">
              <w:rPr>
                <w:noProof/>
                <w:webHidden/>
              </w:rPr>
              <w:t>12</w:t>
            </w:r>
            <w:r w:rsidR="00BF6169" w:rsidRPr="007F5C00">
              <w:rPr>
                <w:noProof/>
                <w:webHidden/>
              </w:rPr>
              <w:fldChar w:fldCharType="end"/>
            </w:r>
          </w:hyperlink>
        </w:p>
        <w:p w14:paraId="1D989FD2" w14:textId="173421C5"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74" w:history="1">
            <w:r w:rsidR="00BF6169" w:rsidRPr="007F5C00">
              <w:rPr>
                <w:rStyle w:val="Lienhypertexte"/>
                <w:noProof/>
              </w:rPr>
              <w:t>1.6 Notes on Interpretation of the Research Findings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_Toc159945774 \h </w:instrText>
            </w:r>
            <w:r w:rsidR="00BF6169" w:rsidRPr="007F5C00">
              <w:rPr>
                <w:noProof/>
                <w:webHidden/>
              </w:rPr>
            </w:r>
            <w:r w:rsidR="00BF6169" w:rsidRPr="007F5C00">
              <w:rPr>
                <w:noProof/>
                <w:webHidden/>
              </w:rPr>
              <w:fldChar w:fldCharType="separate"/>
            </w:r>
            <w:r w:rsidR="00EA5020">
              <w:rPr>
                <w:noProof/>
                <w:webHidden/>
              </w:rPr>
              <w:t>15</w:t>
            </w:r>
            <w:r w:rsidR="00BF6169" w:rsidRPr="007F5C00">
              <w:rPr>
                <w:noProof/>
                <w:webHidden/>
              </w:rPr>
              <w:fldChar w:fldCharType="end"/>
            </w:r>
          </w:hyperlink>
        </w:p>
        <w:p w14:paraId="03380147" w14:textId="1339DDBF"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75" w:history="1">
            <w:r w:rsidR="00BF6169" w:rsidRPr="007F5C00">
              <w:rPr>
                <w:rStyle w:val="Lienhypertexte"/>
                <w:noProof/>
              </w:rPr>
              <w:t>1.7 Political Neutrality Statement and Contact Information</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_Toc159945775 \h </w:instrText>
            </w:r>
            <w:r w:rsidR="00BF6169" w:rsidRPr="007F5C00">
              <w:rPr>
                <w:noProof/>
                <w:webHidden/>
              </w:rPr>
            </w:r>
            <w:r w:rsidR="00BF6169" w:rsidRPr="007F5C00">
              <w:rPr>
                <w:noProof/>
                <w:webHidden/>
              </w:rPr>
              <w:fldChar w:fldCharType="separate"/>
            </w:r>
            <w:r w:rsidR="00EA5020">
              <w:rPr>
                <w:noProof/>
                <w:webHidden/>
              </w:rPr>
              <w:t>15</w:t>
            </w:r>
            <w:r w:rsidR="00BF6169" w:rsidRPr="007F5C00">
              <w:rPr>
                <w:noProof/>
                <w:webHidden/>
              </w:rPr>
              <w:fldChar w:fldCharType="end"/>
            </w:r>
          </w:hyperlink>
        </w:p>
        <w:p w14:paraId="1695A6EF" w14:textId="4F9DD753" w:rsidR="00BF6169" w:rsidRPr="007F5C00" w:rsidRDefault="00000000" w:rsidP="006B5EFD">
          <w:pPr>
            <w:pStyle w:val="TM2"/>
            <w:rPr>
              <w:rFonts w:asciiTheme="minorHAnsi" w:eastAsiaTheme="minorEastAsia" w:hAnsiTheme="minorHAnsi" w:cstheme="minorBidi"/>
              <w:noProof/>
              <w:kern w:val="2"/>
              <w:lang w:val="fr-CA" w:eastAsia="fr-CA" w:bidi="ar-SA"/>
              <w14:ligatures w14:val="standardContextual"/>
            </w:rPr>
          </w:pPr>
          <w:hyperlink w:anchor="_Toc159945776" w:history="1">
            <w:r w:rsidR="00BF6169" w:rsidRPr="007F5C00">
              <w:rPr>
                <w:rStyle w:val="Lienhypertexte"/>
                <w:noProof/>
                <w:lang w:val="en-CA"/>
              </w:rPr>
              <w:t>Detailed Results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_Toc159945776 \h </w:instrText>
            </w:r>
            <w:r w:rsidR="00BF6169" w:rsidRPr="007F5C00">
              <w:rPr>
                <w:noProof/>
                <w:webHidden/>
              </w:rPr>
            </w:r>
            <w:r w:rsidR="00BF6169" w:rsidRPr="007F5C00">
              <w:rPr>
                <w:noProof/>
                <w:webHidden/>
              </w:rPr>
              <w:fldChar w:fldCharType="separate"/>
            </w:r>
            <w:r w:rsidR="00EA5020">
              <w:rPr>
                <w:noProof/>
                <w:webHidden/>
              </w:rPr>
              <w:t>16</w:t>
            </w:r>
            <w:r w:rsidR="00BF6169" w:rsidRPr="007F5C00">
              <w:rPr>
                <w:noProof/>
                <w:webHidden/>
              </w:rPr>
              <w:fldChar w:fldCharType="end"/>
            </w:r>
          </w:hyperlink>
        </w:p>
        <w:p w14:paraId="0631E3C4" w14:textId="2B9E6AE2"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77" w:history="1">
            <w:r w:rsidR="00BF6169" w:rsidRPr="007F5C00">
              <w:rPr>
                <w:rStyle w:val="Lienhypertexte"/>
                <w:noProof/>
              </w:rPr>
              <w:t>2.  Survey Results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_Toc159945777 \h </w:instrText>
            </w:r>
            <w:r w:rsidR="00BF6169" w:rsidRPr="007F5C00">
              <w:rPr>
                <w:noProof/>
                <w:webHidden/>
              </w:rPr>
            </w:r>
            <w:r w:rsidR="00BF6169" w:rsidRPr="007F5C00">
              <w:rPr>
                <w:noProof/>
                <w:webHidden/>
              </w:rPr>
              <w:fldChar w:fldCharType="separate"/>
            </w:r>
            <w:r w:rsidR="00EA5020">
              <w:rPr>
                <w:noProof/>
                <w:webHidden/>
              </w:rPr>
              <w:t>16</w:t>
            </w:r>
            <w:r w:rsidR="00BF6169" w:rsidRPr="007F5C00">
              <w:rPr>
                <w:noProof/>
                <w:webHidden/>
              </w:rPr>
              <w:fldChar w:fldCharType="end"/>
            </w:r>
          </w:hyperlink>
        </w:p>
        <w:p w14:paraId="42FB7E84" w14:textId="2F78D7F4"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78" w:history="1">
            <w:r w:rsidR="00BF6169" w:rsidRPr="007F5C00">
              <w:rPr>
                <w:rStyle w:val="Lienhypertexte"/>
                <w:noProof/>
              </w:rPr>
              <w:t>2.1 Profile of the respondents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_Toc159945778 \h </w:instrText>
            </w:r>
            <w:r w:rsidR="00BF6169" w:rsidRPr="007F5C00">
              <w:rPr>
                <w:noProof/>
                <w:webHidden/>
              </w:rPr>
            </w:r>
            <w:r w:rsidR="00BF6169" w:rsidRPr="007F5C00">
              <w:rPr>
                <w:noProof/>
                <w:webHidden/>
              </w:rPr>
              <w:fldChar w:fldCharType="separate"/>
            </w:r>
            <w:r w:rsidR="00EA5020">
              <w:rPr>
                <w:noProof/>
                <w:webHidden/>
              </w:rPr>
              <w:t>16</w:t>
            </w:r>
            <w:r w:rsidR="00BF6169" w:rsidRPr="007F5C00">
              <w:rPr>
                <w:noProof/>
                <w:webHidden/>
              </w:rPr>
              <w:fldChar w:fldCharType="end"/>
            </w:r>
          </w:hyperlink>
        </w:p>
        <w:p w14:paraId="45315D27" w14:textId="373113F1"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79" w:history="1">
            <w:r w:rsidR="00BF6169" w:rsidRPr="007F5C00">
              <w:rPr>
                <w:rStyle w:val="Lienhypertexte"/>
                <w:noProof/>
              </w:rPr>
              <w:t>2.2 Awareness of AAM and its applications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_Toc159945779 \h </w:instrText>
            </w:r>
            <w:r w:rsidR="00BF6169" w:rsidRPr="007F5C00">
              <w:rPr>
                <w:noProof/>
                <w:webHidden/>
              </w:rPr>
            </w:r>
            <w:r w:rsidR="00BF6169" w:rsidRPr="007F5C00">
              <w:rPr>
                <w:noProof/>
                <w:webHidden/>
              </w:rPr>
              <w:fldChar w:fldCharType="separate"/>
            </w:r>
            <w:r w:rsidR="00EA5020">
              <w:rPr>
                <w:noProof/>
                <w:webHidden/>
              </w:rPr>
              <w:t>19</w:t>
            </w:r>
            <w:r w:rsidR="00BF6169" w:rsidRPr="007F5C00">
              <w:rPr>
                <w:noProof/>
                <w:webHidden/>
              </w:rPr>
              <w:fldChar w:fldCharType="end"/>
            </w:r>
          </w:hyperlink>
        </w:p>
        <w:p w14:paraId="11CF7AC9" w14:textId="7EE7AAF2"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80" w:history="1">
            <w:r w:rsidR="00BF6169" w:rsidRPr="007F5C00">
              <w:rPr>
                <w:rStyle w:val="Lienhypertexte"/>
                <w:noProof/>
              </w:rPr>
              <w:t>2.3 Level of comfort with AAM applications in urban areas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_Toc159945780 \h </w:instrText>
            </w:r>
            <w:r w:rsidR="00BF6169" w:rsidRPr="007F5C00">
              <w:rPr>
                <w:noProof/>
                <w:webHidden/>
              </w:rPr>
            </w:r>
            <w:r w:rsidR="00BF6169" w:rsidRPr="007F5C00">
              <w:rPr>
                <w:noProof/>
                <w:webHidden/>
              </w:rPr>
              <w:fldChar w:fldCharType="separate"/>
            </w:r>
            <w:r w:rsidR="00EA5020">
              <w:rPr>
                <w:noProof/>
                <w:webHidden/>
              </w:rPr>
              <w:t>22</w:t>
            </w:r>
            <w:r w:rsidR="00BF6169" w:rsidRPr="007F5C00">
              <w:rPr>
                <w:noProof/>
                <w:webHidden/>
              </w:rPr>
              <w:fldChar w:fldCharType="end"/>
            </w:r>
          </w:hyperlink>
        </w:p>
        <w:p w14:paraId="5FA62DC9" w14:textId="4B67A1D2"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81" w:history="1">
            <w:r w:rsidR="00BF6169" w:rsidRPr="007F5C00">
              <w:rPr>
                <w:rStyle w:val="Lienhypertexte"/>
                <w:noProof/>
              </w:rPr>
              <w:t>2.4 Level of comfort with AAM applications in rural areas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_Toc159945781 \h </w:instrText>
            </w:r>
            <w:r w:rsidR="00BF6169" w:rsidRPr="007F5C00">
              <w:rPr>
                <w:noProof/>
                <w:webHidden/>
              </w:rPr>
            </w:r>
            <w:r w:rsidR="00BF6169" w:rsidRPr="007F5C00">
              <w:rPr>
                <w:noProof/>
                <w:webHidden/>
              </w:rPr>
              <w:fldChar w:fldCharType="separate"/>
            </w:r>
            <w:r w:rsidR="00EA5020">
              <w:rPr>
                <w:noProof/>
                <w:webHidden/>
              </w:rPr>
              <w:t>24</w:t>
            </w:r>
            <w:r w:rsidR="00BF6169" w:rsidRPr="007F5C00">
              <w:rPr>
                <w:noProof/>
                <w:webHidden/>
              </w:rPr>
              <w:fldChar w:fldCharType="end"/>
            </w:r>
          </w:hyperlink>
        </w:p>
        <w:p w14:paraId="05375DC7" w14:textId="65CDFCEC"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82" w:history="1">
            <w:r w:rsidR="00BF6169" w:rsidRPr="007F5C00">
              <w:rPr>
                <w:rStyle w:val="Lienhypertexte"/>
                <w:noProof/>
              </w:rPr>
              <w:t>2.5 Likelihood of trying AAM</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_Toc159945782 \h </w:instrText>
            </w:r>
            <w:r w:rsidR="00BF6169" w:rsidRPr="007F5C00">
              <w:rPr>
                <w:noProof/>
                <w:webHidden/>
              </w:rPr>
            </w:r>
            <w:r w:rsidR="00BF6169" w:rsidRPr="007F5C00">
              <w:rPr>
                <w:noProof/>
                <w:webHidden/>
              </w:rPr>
              <w:fldChar w:fldCharType="separate"/>
            </w:r>
            <w:r w:rsidR="00EA5020">
              <w:rPr>
                <w:noProof/>
                <w:webHidden/>
              </w:rPr>
              <w:t>27</w:t>
            </w:r>
            <w:r w:rsidR="00BF6169" w:rsidRPr="007F5C00">
              <w:rPr>
                <w:noProof/>
                <w:webHidden/>
              </w:rPr>
              <w:fldChar w:fldCharType="end"/>
            </w:r>
          </w:hyperlink>
        </w:p>
        <w:p w14:paraId="2293033A" w14:textId="2D1B6799"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84" w:history="1">
            <w:r w:rsidR="00BF6169" w:rsidRPr="007F5C00">
              <w:rPr>
                <w:rStyle w:val="Lienhypertexte"/>
                <w:noProof/>
              </w:rPr>
              <w:t>2.6 Feeling of safety of AAM as a pedestrian on the ground</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_Toc159945784 \h </w:instrText>
            </w:r>
            <w:r w:rsidR="00BF6169" w:rsidRPr="007F5C00">
              <w:rPr>
                <w:noProof/>
                <w:webHidden/>
              </w:rPr>
            </w:r>
            <w:r w:rsidR="00BF6169" w:rsidRPr="007F5C00">
              <w:rPr>
                <w:noProof/>
                <w:webHidden/>
              </w:rPr>
              <w:fldChar w:fldCharType="separate"/>
            </w:r>
            <w:r w:rsidR="00EA5020">
              <w:rPr>
                <w:noProof/>
                <w:webHidden/>
              </w:rPr>
              <w:t>29</w:t>
            </w:r>
            <w:r w:rsidR="00BF6169" w:rsidRPr="007F5C00">
              <w:rPr>
                <w:noProof/>
                <w:webHidden/>
              </w:rPr>
              <w:fldChar w:fldCharType="end"/>
            </w:r>
          </w:hyperlink>
        </w:p>
        <w:p w14:paraId="7CEF8522" w14:textId="418EF4F0"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85" w:history="1">
            <w:r w:rsidR="00BF6169" w:rsidRPr="007F5C00">
              <w:rPr>
                <w:rStyle w:val="Lienhypertexte"/>
                <w:noProof/>
              </w:rPr>
              <w:t>2.7 Level of Comfort living next to a vertiport</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_Toc159945785 \h </w:instrText>
            </w:r>
            <w:r w:rsidR="00BF6169" w:rsidRPr="007F5C00">
              <w:rPr>
                <w:noProof/>
                <w:webHidden/>
              </w:rPr>
            </w:r>
            <w:r w:rsidR="00BF6169" w:rsidRPr="007F5C00">
              <w:rPr>
                <w:noProof/>
                <w:webHidden/>
              </w:rPr>
              <w:fldChar w:fldCharType="separate"/>
            </w:r>
            <w:r w:rsidR="00EA5020">
              <w:rPr>
                <w:noProof/>
                <w:webHidden/>
              </w:rPr>
              <w:t>31</w:t>
            </w:r>
            <w:r w:rsidR="00BF6169" w:rsidRPr="007F5C00">
              <w:rPr>
                <w:noProof/>
                <w:webHidden/>
              </w:rPr>
              <w:fldChar w:fldCharType="end"/>
            </w:r>
          </w:hyperlink>
        </w:p>
        <w:p w14:paraId="0BD36AFB" w14:textId="499EC5CF"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86" w:history="1">
            <w:r w:rsidR="00BF6169" w:rsidRPr="007F5C00">
              <w:rPr>
                <w:rStyle w:val="Lienhypertexte"/>
                <w:noProof/>
              </w:rPr>
              <w:t>2.8 Detailed Perceptions of AAM</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_Toc159945786 \h </w:instrText>
            </w:r>
            <w:r w:rsidR="00BF6169" w:rsidRPr="007F5C00">
              <w:rPr>
                <w:noProof/>
                <w:webHidden/>
              </w:rPr>
            </w:r>
            <w:r w:rsidR="00BF6169" w:rsidRPr="007F5C00">
              <w:rPr>
                <w:noProof/>
                <w:webHidden/>
              </w:rPr>
              <w:fldChar w:fldCharType="separate"/>
            </w:r>
            <w:r w:rsidR="00EA5020">
              <w:rPr>
                <w:noProof/>
                <w:webHidden/>
              </w:rPr>
              <w:t>32</w:t>
            </w:r>
            <w:r w:rsidR="00BF6169" w:rsidRPr="007F5C00">
              <w:rPr>
                <w:noProof/>
                <w:webHidden/>
              </w:rPr>
              <w:fldChar w:fldCharType="end"/>
            </w:r>
          </w:hyperlink>
        </w:p>
        <w:p w14:paraId="48BBDBF3" w14:textId="7FE10264"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87" w:history="1">
            <w:r w:rsidR="00BF6169" w:rsidRPr="007F5C00">
              <w:rPr>
                <w:rStyle w:val="Lienhypertexte"/>
                <w:noProof/>
              </w:rPr>
              <w:t>2.9 General attitude towards AAM</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_Toc159945787 \h </w:instrText>
            </w:r>
            <w:r w:rsidR="00BF6169" w:rsidRPr="007F5C00">
              <w:rPr>
                <w:noProof/>
                <w:webHidden/>
              </w:rPr>
            </w:r>
            <w:r w:rsidR="00BF6169" w:rsidRPr="007F5C00">
              <w:rPr>
                <w:noProof/>
                <w:webHidden/>
              </w:rPr>
              <w:fldChar w:fldCharType="separate"/>
            </w:r>
            <w:r w:rsidR="00EA5020">
              <w:rPr>
                <w:noProof/>
                <w:webHidden/>
              </w:rPr>
              <w:t>36</w:t>
            </w:r>
            <w:r w:rsidR="00BF6169" w:rsidRPr="007F5C00">
              <w:rPr>
                <w:noProof/>
                <w:webHidden/>
              </w:rPr>
              <w:fldChar w:fldCharType="end"/>
            </w:r>
          </w:hyperlink>
        </w:p>
        <w:p w14:paraId="69F1DF07" w14:textId="21A9FC34"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88" w:history="1">
            <w:r w:rsidR="00BF6169" w:rsidRPr="007F5C00">
              <w:rPr>
                <w:rStyle w:val="Lienhypertexte"/>
                <w:noProof/>
              </w:rPr>
              <w:t>2.10 Perceived benefits of AAM</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_Toc159945788 \h </w:instrText>
            </w:r>
            <w:r w:rsidR="00BF6169" w:rsidRPr="007F5C00">
              <w:rPr>
                <w:noProof/>
                <w:webHidden/>
              </w:rPr>
            </w:r>
            <w:r w:rsidR="00BF6169" w:rsidRPr="007F5C00">
              <w:rPr>
                <w:noProof/>
                <w:webHidden/>
              </w:rPr>
              <w:fldChar w:fldCharType="separate"/>
            </w:r>
            <w:r w:rsidR="00EA5020">
              <w:rPr>
                <w:noProof/>
                <w:webHidden/>
              </w:rPr>
              <w:t>37</w:t>
            </w:r>
            <w:r w:rsidR="00BF6169" w:rsidRPr="007F5C00">
              <w:rPr>
                <w:noProof/>
                <w:webHidden/>
              </w:rPr>
              <w:fldChar w:fldCharType="end"/>
            </w:r>
          </w:hyperlink>
        </w:p>
        <w:p w14:paraId="7F060301" w14:textId="723016DD"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89" w:history="1">
            <w:r w:rsidR="00BF6169" w:rsidRPr="007F5C00">
              <w:rPr>
                <w:rStyle w:val="Lienhypertexte"/>
                <w:noProof/>
              </w:rPr>
              <w:t>2.11 Concerns with AAM</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_Toc159945789 \h </w:instrText>
            </w:r>
            <w:r w:rsidR="00BF6169" w:rsidRPr="007F5C00">
              <w:rPr>
                <w:noProof/>
                <w:webHidden/>
              </w:rPr>
            </w:r>
            <w:r w:rsidR="00BF6169" w:rsidRPr="007F5C00">
              <w:rPr>
                <w:noProof/>
                <w:webHidden/>
              </w:rPr>
              <w:fldChar w:fldCharType="separate"/>
            </w:r>
            <w:r w:rsidR="00EA5020">
              <w:rPr>
                <w:noProof/>
                <w:webHidden/>
              </w:rPr>
              <w:t>37</w:t>
            </w:r>
            <w:r w:rsidR="00BF6169" w:rsidRPr="007F5C00">
              <w:rPr>
                <w:noProof/>
                <w:webHidden/>
              </w:rPr>
              <w:fldChar w:fldCharType="end"/>
            </w:r>
          </w:hyperlink>
        </w:p>
        <w:p w14:paraId="24AE3A0C" w14:textId="63654F66"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90" w:history="1">
            <w:r w:rsidR="00BF6169" w:rsidRPr="007F5C00">
              <w:rPr>
                <w:rStyle w:val="Lienhypertexte"/>
                <w:noProof/>
              </w:rPr>
              <w:t>2.12 Opinion of AAM after exposure to information</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_Toc159945790 \h </w:instrText>
            </w:r>
            <w:r w:rsidR="00BF6169" w:rsidRPr="007F5C00">
              <w:rPr>
                <w:noProof/>
                <w:webHidden/>
              </w:rPr>
            </w:r>
            <w:r w:rsidR="00BF6169" w:rsidRPr="007F5C00">
              <w:rPr>
                <w:noProof/>
                <w:webHidden/>
              </w:rPr>
              <w:fldChar w:fldCharType="separate"/>
            </w:r>
            <w:r w:rsidR="00EA5020">
              <w:rPr>
                <w:noProof/>
                <w:webHidden/>
              </w:rPr>
              <w:t>38</w:t>
            </w:r>
            <w:r w:rsidR="00BF6169" w:rsidRPr="007F5C00">
              <w:rPr>
                <w:noProof/>
                <w:webHidden/>
              </w:rPr>
              <w:fldChar w:fldCharType="end"/>
            </w:r>
          </w:hyperlink>
        </w:p>
        <w:p w14:paraId="4AF59B6D" w14:textId="6C08F90E"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91" w:history="1">
            <w:r w:rsidR="00BF6169" w:rsidRPr="007F5C00">
              <w:rPr>
                <w:rStyle w:val="Lienhypertexte"/>
                <w:noProof/>
              </w:rPr>
              <w:t>2.13 Reasons for positive opinion of development of AAM in Canada</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_Toc159945791 \h </w:instrText>
            </w:r>
            <w:r w:rsidR="00BF6169" w:rsidRPr="007F5C00">
              <w:rPr>
                <w:noProof/>
                <w:webHidden/>
              </w:rPr>
            </w:r>
            <w:r w:rsidR="00BF6169" w:rsidRPr="007F5C00">
              <w:rPr>
                <w:noProof/>
                <w:webHidden/>
              </w:rPr>
              <w:fldChar w:fldCharType="separate"/>
            </w:r>
            <w:r w:rsidR="00EA5020">
              <w:rPr>
                <w:noProof/>
                <w:webHidden/>
              </w:rPr>
              <w:t>39</w:t>
            </w:r>
            <w:r w:rsidR="00BF6169" w:rsidRPr="007F5C00">
              <w:rPr>
                <w:noProof/>
                <w:webHidden/>
              </w:rPr>
              <w:fldChar w:fldCharType="end"/>
            </w:r>
          </w:hyperlink>
        </w:p>
        <w:p w14:paraId="4B587FDC" w14:textId="63E60430"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92" w:history="1">
            <w:r w:rsidR="00BF6169" w:rsidRPr="007F5C00">
              <w:rPr>
                <w:rStyle w:val="Lienhypertexte"/>
                <w:noProof/>
              </w:rPr>
              <w:t>2.14 Reasons for negative opinion of development of AAM in Canada</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_Toc159945792 \h </w:instrText>
            </w:r>
            <w:r w:rsidR="00BF6169" w:rsidRPr="007F5C00">
              <w:rPr>
                <w:noProof/>
                <w:webHidden/>
              </w:rPr>
            </w:r>
            <w:r w:rsidR="00BF6169" w:rsidRPr="007F5C00">
              <w:rPr>
                <w:noProof/>
                <w:webHidden/>
              </w:rPr>
              <w:fldChar w:fldCharType="separate"/>
            </w:r>
            <w:r w:rsidR="00EA5020">
              <w:rPr>
                <w:noProof/>
                <w:webHidden/>
              </w:rPr>
              <w:t>40</w:t>
            </w:r>
            <w:r w:rsidR="00BF6169" w:rsidRPr="007F5C00">
              <w:rPr>
                <w:noProof/>
                <w:webHidden/>
              </w:rPr>
              <w:fldChar w:fldCharType="end"/>
            </w:r>
          </w:hyperlink>
        </w:p>
        <w:p w14:paraId="1D2DFDE8" w14:textId="28FBA80B"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93" w:history="1">
            <w:r w:rsidR="00BF6169" w:rsidRPr="007F5C00">
              <w:rPr>
                <w:rStyle w:val="Lienhypertexte"/>
                <w:noProof/>
              </w:rPr>
              <w:t>2.15 Trust of the Government of Canada to handle AAM implementation</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_Toc159945793 \h </w:instrText>
            </w:r>
            <w:r w:rsidR="00BF6169" w:rsidRPr="007F5C00">
              <w:rPr>
                <w:noProof/>
                <w:webHidden/>
              </w:rPr>
            </w:r>
            <w:r w:rsidR="00BF6169" w:rsidRPr="007F5C00">
              <w:rPr>
                <w:noProof/>
                <w:webHidden/>
              </w:rPr>
              <w:fldChar w:fldCharType="separate"/>
            </w:r>
            <w:r w:rsidR="00EA5020">
              <w:rPr>
                <w:noProof/>
                <w:webHidden/>
              </w:rPr>
              <w:t>41</w:t>
            </w:r>
            <w:r w:rsidR="00BF6169" w:rsidRPr="007F5C00">
              <w:rPr>
                <w:noProof/>
                <w:webHidden/>
              </w:rPr>
              <w:fldChar w:fldCharType="end"/>
            </w:r>
          </w:hyperlink>
        </w:p>
        <w:p w14:paraId="08725EBD" w14:textId="6326F9BD"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94" w:history="1">
            <w:r w:rsidR="00BF6169" w:rsidRPr="007F5C00">
              <w:rPr>
                <w:rStyle w:val="Lienhypertexte"/>
                <w:noProof/>
              </w:rPr>
              <w:t>2.16 Interest of being informed on AAM</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_Toc159945794 \h </w:instrText>
            </w:r>
            <w:r w:rsidR="00BF6169" w:rsidRPr="007F5C00">
              <w:rPr>
                <w:noProof/>
                <w:webHidden/>
              </w:rPr>
            </w:r>
            <w:r w:rsidR="00BF6169" w:rsidRPr="007F5C00">
              <w:rPr>
                <w:noProof/>
                <w:webHidden/>
              </w:rPr>
              <w:fldChar w:fldCharType="separate"/>
            </w:r>
            <w:r w:rsidR="00EA5020">
              <w:rPr>
                <w:noProof/>
                <w:webHidden/>
              </w:rPr>
              <w:t>42</w:t>
            </w:r>
            <w:r w:rsidR="00BF6169" w:rsidRPr="007F5C00">
              <w:rPr>
                <w:noProof/>
                <w:webHidden/>
              </w:rPr>
              <w:fldChar w:fldCharType="end"/>
            </w:r>
          </w:hyperlink>
        </w:p>
        <w:p w14:paraId="26A927A4" w14:textId="7BE61EDA"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95" w:history="1">
            <w:r w:rsidR="00BF6169" w:rsidRPr="007F5C00">
              <w:rPr>
                <w:rStyle w:val="Lienhypertexte"/>
                <w:noProof/>
              </w:rPr>
              <w:t>2.17 Sources of information regarding AAM</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_Toc159945795 \h </w:instrText>
            </w:r>
            <w:r w:rsidR="00BF6169" w:rsidRPr="007F5C00">
              <w:rPr>
                <w:noProof/>
                <w:webHidden/>
              </w:rPr>
            </w:r>
            <w:r w:rsidR="00BF6169" w:rsidRPr="007F5C00">
              <w:rPr>
                <w:noProof/>
                <w:webHidden/>
              </w:rPr>
              <w:fldChar w:fldCharType="separate"/>
            </w:r>
            <w:r w:rsidR="00EA5020">
              <w:rPr>
                <w:noProof/>
                <w:webHidden/>
              </w:rPr>
              <w:t>43</w:t>
            </w:r>
            <w:r w:rsidR="00BF6169" w:rsidRPr="007F5C00">
              <w:rPr>
                <w:noProof/>
                <w:webHidden/>
              </w:rPr>
              <w:fldChar w:fldCharType="end"/>
            </w:r>
          </w:hyperlink>
        </w:p>
        <w:p w14:paraId="42629425" w14:textId="4C5F5077"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96" w:history="1">
            <w:r w:rsidR="00BF6169" w:rsidRPr="007F5C00">
              <w:rPr>
                <w:rStyle w:val="Lienhypertexte"/>
                <w:noProof/>
              </w:rPr>
              <w:t>2.18 Feelings towards AAM</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_Toc159945796 \h </w:instrText>
            </w:r>
            <w:r w:rsidR="00BF6169" w:rsidRPr="007F5C00">
              <w:rPr>
                <w:noProof/>
                <w:webHidden/>
              </w:rPr>
            </w:r>
            <w:r w:rsidR="00BF6169" w:rsidRPr="007F5C00">
              <w:rPr>
                <w:noProof/>
                <w:webHidden/>
              </w:rPr>
              <w:fldChar w:fldCharType="separate"/>
            </w:r>
            <w:r w:rsidR="00EA5020">
              <w:rPr>
                <w:noProof/>
                <w:webHidden/>
              </w:rPr>
              <w:t>44</w:t>
            </w:r>
            <w:r w:rsidR="00BF6169" w:rsidRPr="007F5C00">
              <w:rPr>
                <w:noProof/>
                <w:webHidden/>
              </w:rPr>
              <w:fldChar w:fldCharType="end"/>
            </w:r>
          </w:hyperlink>
        </w:p>
        <w:p w14:paraId="5ADA39EA" w14:textId="071512BA"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97" w:history="1">
            <w:r w:rsidR="00BF6169" w:rsidRPr="007F5C00">
              <w:rPr>
                <w:rStyle w:val="Lienhypertexte"/>
                <w:noProof/>
              </w:rPr>
              <w:t>2.19 General Trust in Aviation</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_Toc159945797 \h </w:instrText>
            </w:r>
            <w:r w:rsidR="00BF6169" w:rsidRPr="007F5C00">
              <w:rPr>
                <w:noProof/>
                <w:webHidden/>
              </w:rPr>
            </w:r>
            <w:r w:rsidR="00BF6169" w:rsidRPr="007F5C00">
              <w:rPr>
                <w:noProof/>
                <w:webHidden/>
              </w:rPr>
              <w:fldChar w:fldCharType="separate"/>
            </w:r>
            <w:r w:rsidR="00EA5020">
              <w:rPr>
                <w:noProof/>
                <w:webHidden/>
              </w:rPr>
              <w:t>46</w:t>
            </w:r>
            <w:r w:rsidR="00BF6169" w:rsidRPr="007F5C00">
              <w:rPr>
                <w:noProof/>
                <w:webHidden/>
              </w:rPr>
              <w:fldChar w:fldCharType="end"/>
            </w:r>
          </w:hyperlink>
        </w:p>
        <w:p w14:paraId="00ECA41F" w14:textId="07DE04C8"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98" w:history="1">
            <w:r w:rsidR="00BF6169" w:rsidRPr="007F5C00">
              <w:rPr>
                <w:rStyle w:val="Lienhypertexte"/>
                <w:noProof/>
              </w:rPr>
              <w:t>2.20 Other Habits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_Toc159945798 \h </w:instrText>
            </w:r>
            <w:r w:rsidR="00BF6169" w:rsidRPr="007F5C00">
              <w:rPr>
                <w:noProof/>
                <w:webHidden/>
              </w:rPr>
            </w:r>
            <w:r w:rsidR="00BF6169" w:rsidRPr="007F5C00">
              <w:rPr>
                <w:noProof/>
                <w:webHidden/>
              </w:rPr>
              <w:fldChar w:fldCharType="separate"/>
            </w:r>
            <w:r w:rsidR="00EA5020">
              <w:rPr>
                <w:noProof/>
                <w:webHidden/>
              </w:rPr>
              <w:t>46</w:t>
            </w:r>
            <w:r w:rsidR="00BF6169" w:rsidRPr="007F5C00">
              <w:rPr>
                <w:noProof/>
                <w:webHidden/>
              </w:rPr>
              <w:fldChar w:fldCharType="end"/>
            </w:r>
          </w:hyperlink>
        </w:p>
        <w:p w14:paraId="1160F223" w14:textId="5F9F1E32"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799" w:history="1">
            <w:r w:rsidR="00BF6169" w:rsidRPr="007F5C00">
              <w:rPr>
                <w:rStyle w:val="Lienhypertexte"/>
                <w:rFonts w:eastAsia="Calibri"/>
                <w:noProof/>
              </w:rPr>
              <w:t>3. Detailed Qualitative Results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_Toc159945799 \h </w:instrText>
            </w:r>
            <w:r w:rsidR="00BF6169" w:rsidRPr="007F5C00">
              <w:rPr>
                <w:noProof/>
                <w:webHidden/>
              </w:rPr>
            </w:r>
            <w:r w:rsidR="00BF6169" w:rsidRPr="007F5C00">
              <w:rPr>
                <w:noProof/>
                <w:webHidden/>
              </w:rPr>
              <w:fldChar w:fldCharType="separate"/>
            </w:r>
            <w:r w:rsidR="00EA5020">
              <w:rPr>
                <w:noProof/>
                <w:webHidden/>
              </w:rPr>
              <w:t>51</w:t>
            </w:r>
            <w:r w:rsidR="00BF6169" w:rsidRPr="007F5C00">
              <w:rPr>
                <w:noProof/>
                <w:webHidden/>
              </w:rPr>
              <w:fldChar w:fldCharType="end"/>
            </w:r>
          </w:hyperlink>
        </w:p>
        <w:p w14:paraId="4F35D705" w14:textId="69E54C5F"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00" w:history="1">
            <w:r w:rsidR="00BF6169" w:rsidRPr="007F5C00">
              <w:rPr>
                <w:rStyle w:val="Lienhypertexte"/>
                <w:rFonts w:eastAsia="Calibri" w:cs="Calibri"/>
                <w:noProof/>
              </w:rPr>
              <w:t>3.1 First Thoughts and Impressions About Advance Air Mobility (AAM)</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_Toc159945800 \h </w:instrText>
            </w:r>
            <w:r w:rsidR="00BF6169" w:rsidRPr="007F5C00">
              <w:rPr>
                <w:noProof/>
                <w:webHidden/>
              </w:rPr>
            </w:r>
            <w:r w:rsidR="00BF6169" w:rsidRPr="007F5C00">
              <w:rPr>
                <w:noProof/>
                <w:webHidden/>
              </w:rPr>
              <w:fldChar w:fldCharType="separate"/>
            </w:r>
            <w:r w:rsidR="00EA5020">
              <w:rPr>
                <w:noProof/>
                <w:webHidden/>
              </w:rPr>
              <w:t>51</w:t>
            </w:r>
            <w:r w:rsidR="00BF6169" w:rsidRPr="007F5C00">
              <w:rPr>
                <w:noProof/>
                <w:webHidden/>
              </w:rPr>
              <w:fldChar w:fldCharType="end"/>
            </w:r>
          </w:hyperlink>
        </w:p>
        <w:p w14:paraId="5F86C9E5" w14:textId="1F9E473A"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01" w:history="1">
            <w:r w:rsidR="00BF6169" w:rsidRPr="007F5C00">
              <w:rPr>
                <w:rStyle w:val="Lienhypertexte"/>
                <w:rFonts w:eastAsia="Calibri" w:cs="Calibri"/>
                <w:noProof/>
              </w:rPr>
              <w:t>3</w:t>
            </w:r>
            <w:r w:rsidR="00BF6169" w:rsidRPr="007F5C00">
              <w:rPr>
                <w:rStyle w:val="Lienhypertexte"/>
                <w:rFonts w:eastAsia="Calibri"/>
                <w:noProof/>
              </w:rPr>
              <w:t>.2 General Opinion Among Participants on AAM After a Definition Was Presented</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_Toc159945801 \h </w:instrText>
            </w:r>
            <w:r w:rsidR="00BF6169" w:rsidRPr="007F5C00">
              <w:rPr>
                <w:noProof/>
                <w:webHidden/>
              </w:rPr>
            </w:r>
            <w:r w:rsidR="00BF6169" w:rsidRPr="007F5C00">
              <w:rPr>
                <w:noProof/>
                <w:webHidden/>
              </w:rPr>
              <w:fldChar w:fldCharType="separate"/>
            </w:r>
            <w:r w:rsidR="00EA5020">
              <w:rPr>
                <w:noProof/>
                <w:webHidden/>
              </w:rPr>
              <w:t>52</w:t>
            </w:r>
            <w:r w:rsidR="00BF6169" w:rsidRPr="007F5C00">
              <w:rPr>
                <w:noProof/>
                <w:webHidden/>
              </w:rPr>
              <w:fldChar w:fldCharType="end"/>
            </w:r>
          </w:hyperlink>
        </w:p>
        <w:p w14:paraId="50FC4E13" w14:textId="46671469"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02" w:history="1">
            <w:r w:rsidR="00BF6169" w:rsidRPr="007F5C00">
              <w:rPr>
                <w:rStyle w:val="Lienhypertexte"/>
                <w:rFonts w:eastAsia="Calibri" w:cstheme="minorHAnsi"/>
                <w:noProof/>
                <w:lang w:val="fr-CA"/>
              </w:rPr>
              <w:t>3.3 Opinion on AAM Applications and Technologies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_Toc159945802 \h </w:instrText>
            </w:r>
            <w:r w:rsidR="00BF6169" w:rsidRPr="007F5C00">
              <w:rPr>
                <w:noProof/>
                <w:webHidden/>
              </w:rPr>
            </w:r>
            <w:r w:rsidR="00BF6169" w:rsidRPr="007F5C00">
              <w:rPr>
                <w:noProof/>
                <w:webHidden/>
              </w:rPr>
              <w:fldChar w:fldCharType="separate"/>
            </w:r>
            <w:r w:rsidR="00EA5020">
              <w:rPr>
                <w:noProof/>
                <w:webHidden/>
              </w:rPr>
              <w:t>53</w:t>
            </w:r>
            <w:r w:rsidR="00BF6169" w:rsidRPr="007F5C00">
              <w:rPr>
                <w:noProof/>
                <w:webHidden/>
              </w:rPr>
              <w:fldChar w:fldCharType="end"/>
            </w:r>
          </w:hyperlink>
        </w:p>
        <w:p w14:paraId="7A4C20B7" w14:textId="7DF57AC5"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03" w:history="1">
            <w:r w:rsidR="00BF6169" w:rsidRPr="007F5C00">
              <w:rPr>
                <w:rStyle w:val="Lienhypertexte"/>
                <w:rFonts w:eastAsia="Calibri" w:cstheme="minorHAnsi"/>
                <w:noProof/>
              </w:rPr>
              <w:t>3.3.1 Medical/Healthcare Aviation</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_Toc159945803 \h </w:instrText>
            </w:r>
            <w:r w:rsidR="00BF6169" w:rsidRPr="007F5C00">
              <w:rPr>
                <w:noProof/>
                <w:webHidden/>
              </w:rPr>
            </w:r>
            <w:r w:rsidR="00BF6169" w:rsidRPr="007F5C00">
              <w:rPr>
                <w:noProof/>
                <w:webHidden/>
              </w:rPr>
              <w:fldChar w:fldCharType="separate"/>
            </w:r>
            <w:r w:rsidR="00EA5020">
              <w:rPr>
                <w:noProof/>
                <w:webHidden/>
              </w:rPr>
              <w:t>53</w:t>
            </w:r>
            <w:r w:rsidR="00BF6169" w:rsidRPr="007F5C00">
              <w:rPr>
                <w:noProof/>
                <w:webHidden/>
              </w:rPr>
              <w:fldChar w:fldCharType="end"/>
            </w:r>
          </w:hyperlink>
        </w:p>
        <w:p w14:paraId="5590094F" w14:textId="6EAE0362"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04" w:history="1">
            <w:r w:rsidR="00BF6169" w:rsidRPr="007F5C00">
              <w:rPr>
                <w:rStyle w:val="Lienhypertexte"/>
                <w:rFonts w:eastAsia="Calibri" w:cs="Calibri"/>
                <w:noProof/>
              </w:rPr>
              <w:t>3.3.2 Aerial firefighting technology</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_Toc159945804 \h </w:instrText>
            </w:r>
            <w:r w:rsidR="00BF6169" w:rsidRPr="007F5C00">
              <w:rPr>
                <w:noProof/>
                <w:webHidden/>
              </w:rPr>
            </w:r>
            <w:r w:rsidR="00BF6169" w:rsidRPr="007F5C00">
              <w:rPr>
                <w:noProof/>
                <w:webHidden/>
              </w:rPr>
              <w:fldChar w:fldCharType="separate"/>
            </w:r>
            <w:r w:rsidR="00EA5020">
              <w:rPr>
                <w:noProof/>
                <w:webHidden/>
              </w:rPr>
              <w:t>54</w:t>
            </w:r>
            <w:r w:rsidR="00BF6169" w:rsidRPr="007F5C00">
              <w:rPr>
                <w:noProof/>
                <w:webHidden/>
              </w:rPr>
              <w:fldChar w:fldCharType="end"/>
            </w:r>
          </w:hyperlink>
        </w:p>
        <w:p w14:paraId="11C20D38" w14:textId="284E69BA"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05" w:history="1">
            <w:r w:rsidR="00BF6169" w:rsidRPr="007F5C00">
              <w:rPr>
                <w:rStyle w:val="Lienhypertexte"/>
                <w:rFonts w:eastAsia="Calibri" w:cs="Calibri"/>
                <w:noProof/>
              </w:rPr>
              <w:t>3.3.3 Drone Delivery</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_Toc159945805 \h </w:instrText>
            </w:r>
            <w:r w:rsidR="00BF6169" w:rsidRPr="007F5C00">
              <w:rPr>
                <w:noProof/>
                <w:webHidden/>
              </w:rPr>
            </w:r>
            <w:r w:rsidR="00BF6169" w:rsidRPr="007F5C00">
              <w:rPr>
                <w:noProof/>
                <w:webHidden/>
              </w:rPr>
              <w:fldChar w:fldCharType="separate"/>
            </w:r>
            <w:r w:rsidR="00EA5020">
              <w:rPr>
                <w:noProof/>
                <w:webHidden/>
              </w:rPr>
              <w:t>55</w:t>
            </w:r>
            <w:r w:rsidR="00BF6169" w:rsidRPr="007F5C00">
              <w:rPr>
                <w:noProof/>
                <w:webHidden/>
              </w:rPr>
              <w:fldChar w:fldCharType="end"/>
            </w:r>
          </w:hyperlink>
        </w:p>
        <w:p w14:paraId="5C81D7F0" w14:textId="5F688DE2"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06" w:history="1">
            <w:r w:rsidR="00BF6169" w:rsidRPr="007F5C00">
              <w:rPr>
                <w:rStyle w:val="Lienhypertexte"/>
                <w:rFonts w:eastAsia="Calibri" w:cs="Calibri"/>
                <w:noProof/>
              </w:rPr>
              <w:t>3.3.4 Regional Air Mobility</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_Toc159945806 \h </w:instrText>
            </w:r>
            <w:r w:rsidR="00BF6169" w:rsidRPr="007F5C00">
              <w:rPr>
                <w:noProof/>
                <w:webHidden/>
              </w:rPr>
            </w:r>
            <w:r w:rsidR="00BF6169" w:rsidRPr="007F5C00">
              <w:rPr>
                <w:noProof/>
                <w:webHidden/>
              </w:rPr>
              <w:fldChar w:fldCharType="separate"/>
            </w:r>
            <w:r w:rsidR="00EA5020">
              <w:rPr>
                <w:noProof/>
                <w:webHidden/>
              </w:rPr>
              <w:t>56</w:t>
            </w:r>
            <w:r w:rsidR="00BF6169" w:rsidRPr="007F5C00">
              <w:rPr>
                <w:noProof/>
                <w:webHidden/>
              </w:rPr>
              <w:fldChar w:fldCharType="end"/>
            </w:r>
          </w:hyperlink>
        </w:p>
        <w:p w14:paraId="7C45EDAC" w14:textId="37C7F09C"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07" w:history="1">
            <w:r w:rsidR="00BF6169" w:rsidRPr="007F5C00">
              <w:rPr>
                <w:rStyle w:val="Lienhypertexte"/>
                <w:rFonts w:eastAsia="Calibri" w:cs="Calibri"/>
                <w:noProof/>
              </w:rPr>
              <w:t>3.3.5 Urban Passenger-Carrying</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_Toc159945807 \h </w:instrText>
            </w:r>
            <w:r w:rsidR="00BF6169" w:rsidRPr="007F5C00">
              <w:rPr>
                <w:noProof/>
                <w:webHidden/>
              </w:rPr>
            </w:r>
            <w:r w:rsidR="00BF6169" w:rsidRPr="007F5C00">
              <w:rPr>
                <w:noProof/>
                <w:webHidden/>
              </w:rPr>
              <w:fldChar w:fldCharType="separate"/>
            </w:r>
            <w:r w:rsidR="00EA5020">
              <w:rPr>
                <w:noProof/>
                <w:webHidden/>
              </w:rPr>
              <w:t>57</w:t>
            </w:r>
            <w:r w:rsidR="00BF6169" w:rsidRPr="007F5C00">
              <w:rPr>
                <w:noProof/>
                <w:webHidden/>
              </w:rPr>
              <w:fldChar w:fldCharType="end"/>
            </w:r>
          </w:hyperlink>
        </w:p>
        <w:p w14:paraId="21BBD75F" w14:textId="4F339F38"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08" w:history="1">
            <w:r w:rsidR="00BF6169" w:rsidRPr="007F5C00">
              <w:rPr>
                <w:rStyle w:val="Lienhypertexte"/>
                <w:rFonts w:eastAsia="Calibri" w:cs="Calibri"/>
                <w:noProof/>
              </w:rPr>
              <w:t>3.4 Sentiments on Living Near a Vertiport</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_Toc159945808 \h </w:instrText>
            </w:r>
            <w:r w:rsidR="00BF6169" w:rsidRPr="007F5C00">
              <w:rPr>
                <w:noProof/>
                <w:webHidden/>
              </w:rPr>
            </w:r>
            <w:r w:rsidR="00BF6169" w:rsidRPr="007F5C00">
              <w:rPr>
                <w:noProof/>
                <w:webHidden/>
              </w:rPr>
              <w:fldChar w:fldCharType="separate"/>
            </w:r>
            <w:r w:rsidR="00EA5020">
              <w:rPr>
                <w:noProof/>
                <w:webHidden/>
              </w:rPr>
              <w:t>57</w:t>
            </w:r>
            <w:r w:rsidR="00BF6169" w:rsidRPr="007F5C00">
              <w:rPr>
                <w:noProof/>
                <w:webHidden/>
              </w:rPr>
              <w:fldChar w:fldCharType="end"/>
            </w:r>
          </w:hyperlink>
        </w:p>
        <w:p w14:paraId="3E4222F7" w14:textId="0768888D"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09" w:history="1">
            <w:r w:rsidR="00BF6169" w:rsidRPr="007F5C00">
              <w:rPr>
                <w:rStyle w:val="Lienhypertexte"/>
                <w:rFonts w:eastAsia="Calibri" w:cs="Calibri"/>
                <w:noProof/>
              </w:rPr>
              <w:t>3.5 Feelings about AAM</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_Toc159945809 \h </w:instrText>
            </w:r>
            <w:r w:rsidR="00BF6169" w:rsidRPr="007F5C00">
              <w:rPr>
                <w:noProof/>
                <w:webHidden/>
              </w:rPr>
            </w:r>
            <w:r w:rsidR="00BF6169" w:rsidRPr="007F5C00">
              <w:rPr>
                <w:noProof/>
                <w:webHidden/>
              </w:rPr>
              <w:fldChar w:fldCharType="separate"/>
            </w:r>
            <w:r w:rsidR="00EA5020">
              <w:rPr>
                <w:noProof/>
                <w:webHidden/>
              </w:rPr>
              <w:t>58</w:t>
            </w:r>
            <w:r w:rsidR="00BF6169" w:rsidRPr="007F5C00">
              <w:rPr>
                <w:noProof/>
                <w:webHidden/>
              </w:rPr>
              <w:fldChar w:fldCharType="end"/>
            </w:r>
          </w:hyperlink>
        </w:p>
        <w:p w14:paraId="0A443434" w14:textId="6FACA47C"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10" w:history="1">
            <w:r w:rsidR="00BF6169" w:rsidRPr="007F5C00">
              <w:rPr>
                <w:rStyle w:val="Lienhypertexte"/>
                <w:rFonts w:eastAsia="Calibri" w:cs="Calibri"/>
                <w:noProof/>
              </w:rPr>
              <w:t>3.6 Transport Canada Communication</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_Toc159945810 \h </w:instrText>
            </w:r>
            <w:r w:rsidR="00BF6169" w:rsidRPr="007F5C00">
              <w:rPr>
                <w:noProof/>
                <w:webHidden/>
              </w:rPr>
            </w:r>
            <w:r w:rsidR="00BF6169" w:rsidRPr="007F5C00">
              <w:rPr>
                <w:noProof/>
                <w:webHidden/>
              </w:rPr>
              <w:fldChar w:fldCharType="separate"/>
            </w:r>
            <w:r w:rsidR="00EA5020">
              <w:rPr>
                <w:noProof/>
                <w:webHidden/>
              </w:rPr>
              <w:t>59</w:t>
            </w:r>
            <w:r w:rsidR="00BF6169" w:rsidRPr="007F5C00">
              <w:rPr>
                <w:noProof/>
                <w:webHidden/>
              </w:rPr>
              <w:fldChar w:fldCharType="end"/>
            </w:r>
          </w:hyperlink>
        </w:p>
        <w:p w14:paraId="75935387" w14:textId="21FE5413"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11" w:history="1">
            <w:r w:rsidR="00BF6169" w:rsidRPr="007F5C00">
              <w:rPr>
                <w:rStyle w:val="Lienhypertexte"/>
                <w:rFonts w:eastAsia="Calibri" w:cs="Calibri"/>
                <w:noProof/>
              </w:rPr>
              <w:t>3.7 Final Considerations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_Toc159945811 \h </w:instrText>
            </w:r>
            <w:r w:rsidR="00BF6169" w:rsidRPr="007F5C00">
              <w:rPr>
                <w:noProof/>
                <w:webHidden/>
              </w:rPr>
            </w:r>
            <w:r w:rsidR="00BF6169" w:rsidRPr="007F5C00">
              <w:rPr>
                <w:noProof/>
                <w:webHidden/>
              </w:rPr>
              <w:fldChar w:fldCharType="separate"/>
            </w:r>
            <w:r w:rsidR="00EA5020">
              <w:rPr>
                <w:noProof/>
                <w:webHidden/>
              </w:rPr>
              <w:t>59</w:t>
            </w:r>
            <w:r w:rsidR="00BF6169" w:rsidRPr="007F5C00">
              <w:rPr>
                <w:noProof/>
                <w:webHidden/>
              </w:rPr>
              <w:fldChar w:fldCharType="end"/>
            </w:r>
          </w:hyperlink>
        </w:p>
        <w:p w14:paraId="2FF85B6E" w14:textId="63229E08"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12" w:history="1">
            <w:r w:rsidR="00BF6169" w:rsidRPr="007F5C00">
              <w:rPr>
                <w:rStyle w:val="Lienhypertexte"/>
                <w:rFonts w:eastAsia="Calibri"/>
                <w:noProof/>
              </w:rPr>
              <w:t>4. Conclusion - Quantitative and Qualitative Reports</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_Toc159945812 \h </w:instrText>
            </w:r>
            <w:r w:rsidR="00BF6169" w:rsidRPr="007F5C00">
              <w:rPr>
                <w:noProof/>
                <w:webHidden/>
              </w:rPr>
            </w:r>
            <w:r w:rsidR="00BF6169" w:rsidRPr="007F5C00">
              <w:rPr>
                <w:noProof/>
                <w:webHidden/>
              </w:rPr>
              <w:fldChar w:fldCharType="separate"/>
            </w:r>
            <w:r w:rsidR="00EA5020">
              <w:rPr>
                <w:noProof/>
                <w:webHidden/>
              </w:rPr>
              <w:t>60</w:t>
            </w:r>
            <w:r w:rsidR="00BF6169" w:rsidRPr="007F5C00">
              <w:rPr>
                <w:noProof/>
                <w:webHidden/>
              </w:rPr>
              <w:fldChar w:fldCharType="end"/>
            </w:r>
          </w:hyperlink>
        </w:p>
        <w:p w14:paraId="65D84853" w14:textId="4FF90BDB" w:rsidR="00BF6169" w:rsidRPr="007F5C00" w:rsidRDefault="00000000" w:rsidP="006B5EFD">
          <w:pPr>
            <w:pStyle w:val="TM2"/>
            <w:rPr>
              <w:rFonts w:asciiTheme="minorHAnsi" w:eastAsiaTheme="minorEastAsia" w:hAnsiTheme="minorHAnsi" w:cstheme="minorBidi"/>
              <w:noProof/>
              <w:kern w:val="2"/>
              <w:lang w:val="fr-CA" w:eastAsia="fr-CA" w:bidi="ar-SA"/>
              <w14:ligatures w14:val="standardContextual"/>
            </w:rPr>
          </w:pPr>
          <w:hyperlink w:anchor="_Toc159945813" w:history="1">
            <w:r w:rsidR="00BF6169" w:rsidRPr="007F5C00">
              <w:rPr>
                <w:rStyle w:val="Lienhypertexte"/>
                <w:noProof/>
                <w:lang w:val="en-CA"/>
              </w:rPr>
              <w:t>Appendix</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_Toc159945813 \h </w:instrText>
            </w:r>
            <w:r w:rsidR="00BF6169" w:rsidRPr="007F5C00">
              <w:rPr>
                <w:noProof/>
                <w:webHidden/>
              </w:rPr>
            </w:r>
            <w:r w:rsidR="00BF6169" w:rsidRPr="007F5C00">
              <w:rPr>
                <w:noProof/>
                <w:webHidden/>
              </w:rPr>
              <w:fldChar w:fldCharType="separate"/>
            </w:r>
            <w:r w:rsidR="00EA5020">
              <w:rPr>
                <w:noProof/>
                <w:webHidden/>
              </w:rPr>
              <w:t>62</w:t>
            </w:r>
            <w:r w:rsidR="00BF6169" w:rsidRPr="007F5C00">
              <w:rPr>
                <w:noProof/>
                <w:webHidden/>
              </w:rPr>
              <w:fldChar w:fldCharType="end"/>
            </w:r>
          </w:hyperlink>
        </w:p>
        <w:p w14:paraId="355B8F4A" w14:textId="1D790B58"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14" w:history="1">
            <w:r w:rsidR="00BF6169" w:rsidRPr="007F5C00">
              <w:rPr>
                <w:rStyle w:val="Lienhypertexte"/>
                <w:noProof/>
              </w:rPr>
              <w:t>A.1 Quantitative Methodology</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_Toc159945814 \h </w:instrText>
            </w:r>
            <w:r w:rsidR="00BF6169" w:rsidRPr="007F5C00">
              <w:rPr>
                <w:noProof/>
                <w:webHidden/>
              </w:rPr>
            </w:r>
            <w:r w:rsidR="00BF6169" w:rsidRPr="007F5C00">
              <w:rPr>
                <w:noProof/>
                <w:webHidden/>
              </w:rPr>
              <w:fldChar w:fldCharType="separate"/>
            </w:r>
            <w:r w:rsidR="00EA5020">
              <w:rPr>
                <w:noProof/>
                <w:webHidden/>
              </w:rPr>
              <w:t>62</w:t>
            </w:r>
            <w:r w:rsidR="00BF6169" w:rsidRPr="007F5C00">
              <w:rPr>
                <w:noProof/>
                <w:webHidden/>
              </w:rPr>
              <w:fldChar w:fldCharType="end"/>
            </w:r>
          </w:hyperlink>
        </w:p>
        <w:p w14:paraId="1494DC62" w14:textId="021AD8AF"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15" w:history="1">
            <w:r w:rsidR="00BF6169" w:rsidRPr="007F5C00">
              <w:rPr>
                <w:rStyle w:val="Lienhypertexte"/>
                <w:noProof/>
              </w:rPr>
              <w:t>A.2 Survey Questionnaire</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_Toc159945815 \h </w:instrText>
            </w:r>
            <w:r w:rsidR="00BF6169" w:rsidRPr="007F5C00">
              <w:rPr>
                <w:noProof/>
                <w:webHidden/>
              </w:rPr>
            </w:r>
            <w:r w:rsidR="00BF6169" w:rsidRPr="007F5C00">
              <w:rPr>
                <w:noProof/>
                <w:webHidden/>
              </w:rPr>
              <w:fldChar w:fldCharType="separate"/>
            </w:r>
            <w:r w:rsidR="00EA5020">
              <w:rPr>
                <w:noProof/>
                <w:webHidden/>
              </w:rPr>
              <w:t>71</w:t>
            </w:r>
            <w:r w:rsidR="00BF6169" w:rsidRPr="007F5C00">
              <w:rPr>
                <w:noProof/>
                <w:webHidden/>
              </w:rPr>
              <w:fldChar w:fldCharType="end"/>
            </w:r>
          </w:hyperlink>
        </w:p>
        <w:p w14:paraId="2DD74E8E" w14:textId="5FF51502"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16" w:history="1">
            <w:r w:rsidR="00BF6169" w:rsidRPr="007F5C00">
              <w:rPr>
                <w:rStyle w:val="Lienhypertexte"/>
                <w:noProof/>
              </w:rPr>
              <w:t xml:space="preserve">A3. </w:t>
            </w:r>
            <w:r w:rsidR="007F5C00">
              <w:rPr>
                <w:rStyle w:val="Lienhypertexte"/>
                <w:noProof/>
              </w:rPr>
              <w:t>Recruitment Screener</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_Toc159945816 \h </w:instrText>
            </w:r>
            <w:r w:rsidR="00BF6169" w:rsidRPr="007F5C00">
              <w:rPr>
                <w:noProof/>
                <w:webHidden/>
              </w:rPr>
            </w:r>
            <w:r w:rsidR="00BF6169" w:rsidRPr="007F5C00">
              <w:rPr>
                <w:noProof/>
                <w:webHidden/>
              </w:rPr>
              <w:fldChar w:fldCharType="separate"/>
            </w:r>
            <w:r w:rsidR="00EA5020">
              <w:rPr>
                <w:noProof/>
                <w:webHidden/>
              </w:rPr>
              <w:t>86</w:t>
            </w:r>
            <w:r w:rsidR="00BF6169" w:rsidRPr="007F5C00">
              <w:rPr>
                <w:noProof/>
                <w:webHidden/>
              </w:rPr>
              <w:fldChar w:fldCharType="end"/>
            </w:r>
          </w:hyperlink>
        </w:p>
        <w:p w14:paraId="37ED64D8" w14:textId="5702C5C2" w:rsidR="00BF6169" w:rsidRPr="007F5C00" w:rsidRDefault="00000000" w:rsidP="00EE25BA">
          <w:pPr>
            <w:pStyle w:val="TM3"/>
            <w:rPr>
              <w:rFonts w:asciiTheme="minorHAnsi" w:eastAsiaTheme="minorEastAsia" w:hAnsiTheme="minorHAnsi" w:cstheme="minorBidi"/>
              <w:noProof/>
              <w:kern w:val="2"/>
              <w:lang w:val="fr-CA" w:eastAsia="fr-CA" w:bidi="ar-SA"/>
              <w14:ligatures w14:val="standardContextual"/>
            </w:rPr>
          </w:pPr>
          <w:hyperlink w:anchor="_Toc159945817" w:history="1">
            <w:r w:rsidR="00BF6169" w:rsidRPr="007F5C00">
              <w:rPr>
                <w:rStyle w:val="Lienhypertexte"/>
                <w:noProof/>
              </w:rPr>
              <w:t xml:space="preserve">A4. </w:t>
            </w:r>
            <w:r w:rsidR="00BF6169" w:rsidRPr="007F5C00">
              <w:rPr>
                <w:rStyle w:val="Lienhypertexte"/>
                <w:rFonts w:cstheme="minorHAnsi"/>
                <w:noProof/>
                <w:lang w:eastAsia="en-CA"/>
              </w:rPr>
              <w:t>Discussion guide</w:t>
            </w:r>
            <w:r w:rsidR="00BF6169" w:rsidRPr="007F5C00">
              <w:rPr>
                <w:noProof/>
                <w:webHidden/>
              </w:rPr>
              <w:tab/>
            </w:r>
            <w:r w:rsidR="00BF6169" w:rsidRPr="007F5C00">
              <w:rPr>
                <w:noProof/>
                <w:webHidden/>
              </w:rPr>
              <w:fldChar w:fldCharType="begin"/>
            </w:r>
            <w:r w:rsidR="00BF6169" w:rsidRPr="007F5C00">
              <w:rPr>
                <w:noProof/>
                <w:webHidden/>
              </w:rPr>
              <w:instrText xml:space="preserve"> PAGEREF _Toc159945817 \h </w:instrText>
            </w:r>
            <w:r w:rsidR="00BF6169" w:rsidRPr="007F5C00">
              <w:rPr>
                <w:noProof/>
                <w:webHidden/>
              </w:rPr>
            </w:r>
            <w:r w:rsidR="00BF6169" w:rsidRPr="007F5C00">
              <w:rPr>
                <w:noProof/>
                <w:webHidden/>
              </w:rPr>
              <w:fldChar w:fldCharType="separate"/>
            </w:r>
            <w:r w:rsidR="00EA5020">
              <w:rPr>
                <w:noProof/>
                <w:webHidden/>
              </w:rPr>
              <w:t>95</w:t>
            </w:r>
            <w:r w:rsidR="00BF6169" w:rsidRPr="007F5C00">
              <w:rPr>
                <w:noProof/>
                <w:webHidden/>
              </w:rPr>
              <w:fldChar w:fldCharType="end"/>
            </w:r>
          </w:hyperlink>
        </w:p>
        <w:p w14:paraId="798F1F0C" w14:textId="29428258" w:rsidR="002A03FE" w:rsidRPr="007F5C00" w:rsidRDefault="002A03FE">
          <w:r w:rsidRPr="007F5C00">
            <w:rPr>
              <w:b/>
              <w:bCs/>
              <w:lang w:val="fr-FR"/>
            </w:rPr>
            <w:fldChar w:fldCharType="end"/>
          </w:r>
        </w:p>
      </w:sdtContent>
    </w:sdt>
    <w:p w14:paraId="53FD1BE2" w14:textId="77777777" w:rsidR="000C1BB2" w:rsidRPr="007F5C00" w:rsidRDefault="000C1BB2" w:rsidP="000C1BB2">
      <w:pPr>
        <w:rPr>
          <w:lang w:val="en-CA"/>
        </w:rPr>
      </w:pPr>
    </w:p>
    <w:p w14:paraId="1CFFE7A2" w14:textId="2065E88D" w:rsidR="000C1BB2" w:rsidRPr="007F5C00" w:rsidRDefault="000C1BB2">
      <w:pPr>
        <w:spacing w:after="0" w:line="240" w:lineRule="auto"/>
        <w:rPr>
          <w:lang w:val="en-CA"/>
        </w:rPr>
      </w:pPr>
      <w:r w:rsidRPr="007F5C00">
        <w:rPr>
          <w:lang w:val="en-CA"/>
        </w:rPr>
        <w:br w:type="page"/>
      </w:r>
    </w:p>
    <w:p w14:paraId="1B84510F" w14:textId="77777777" w:rsidR="00C3232B" w:rsidRPr="007F5C00" w:rsidRDefault="00D55B5A" w:rsidP="005965AA">
      <w:pPr>
        <w:pStyle w:val="Titre2"/>
        <w:rPr>
          <w:lang w:val="en-CA"/>
        </w:rPr>
      </w:pPr>
      <w:bookmarkStart w:id="5" w:name="_Toc159945765"/>
      <w:r w:rsidRPr="007F5C00">
        <w:rPr>
          <w:lang w:val="en-CA"/>
        </w:rPr>
        <w:t>Executive Summary</w:t>
      </w:r>
      <w:bookmarkEnd w:id="5"/>
    </w:p>
    <w:p w14:paraId="3E2668D8" w14:textId="088D4CFB" w:rsidR="00C3232B" w:rsidRPr="007F5C00" w:rsidRDefault="00D55B5A" w:rsidP="003233BC">
      <w:pPr>
        <w:jc w:val="both"/>
        <w:rPr>
          <w:lang w:val="en-CA"/>
        </w:rPr>
      </w:pPr>
      <w:r w:rsidRPr="007F5C00">
        <w:rPr>
          <w:lang w:val="en-CA"/>
        </w:rPr>
        <w:t xml:space="preserve">Leger is pleased to present </w:t>
      </w:r>
      <w:r w:rsidR="00AA05A1" w:rsidRPr="007F5C00">
        <w:rPr>
          <w:lang w:val="en-CA"/>
        </w:rPr>
        <w:t>Transport Canada</w:t>
      </w:r>
      <w:r w:rsidRPr="007F5C00">
        <w:rPr>
          <w:lang w:val="en-CA"/>
        </w:rPr>
        <w:t xml:space="preserve"> with this report on findings from a quantitative </w:t>
      </w:r>
      <w:r w:rsidR="00AA05A1" w:rsidRPr="007F5C00">
        <w:rPr>
          <w:lang w:val="en-CA"/>
        </w:rPr>
        <w:t xml:space="preserve">and a </w:t>
      </w:r>
      <w:r w:rsidR="004F6291" w:rsidRPr="007F5C00">
        <w:rPr>
          <w:lang w:val="en-CA"/>
        </w:rPr>
        <w:t>qualitative survey</w:t>
      </w:r>
      <w:r w:rsidRPr="007F5C00">
        <w:rPr>
          <w:lang w:val="en-CA"/>
        </w:rPr>
        <w:t xml:space="preserve"> designed </w:t>
      </w:r>
      <w:r w:rsidR="00EA6E2E" w:rsidRPr="007F5C00">
        <w:rPr>
          <w:color w:val="000000" w:themeColor="text1"/>
          <w:lang w:val="en-CA"/>
        </w:rPr>
        <w:t xml:space="preserve">to examine Canadians' acceptance of </w:t>
      </w:r>
      <w:r w:rsidR="01FE3794" w:rsidRPr="007F5C00">
        <w:rPr>
          <w:color w:val="000000" w:themeColor="text1"/>
          <w:lang w:val="en-CA"/>
        </w:rPr>
        <w:t>advanced air mobility (</w:t>
      </w:r>
      <w:r w:rsidR="00EA6E2E" w:rsidRPr="007F5C00">
        <w:rPr>
          <w:color w:val="000000" w:themeColor="text1"/>
          <w:lang w:val="en-CA"/>
        </w:rPr>
        <w:t>AAM</w:t>
      </w:r>
      <w:r w:rsidR="478970FB" w:rsidRPr="007F5C00">
        <w:rPr>
          <w:color w:val="000000" w:themeColor="text1"/>
          <w:lang w:val="en-CA"/>
        </w:rPr>
        <w:t>)</w:t>
      </w:r>
      <w:r w:rsidR="00EA6E2E" w:rsidRPr="007F5C00">
        <w:rPr>
          <w:color w:val="000000" w:themeColor="text1"/>
          <w:lang w:val="en-CA"/>
        </w:rPr>
        <w:t xml:space="preserve"> technologies</w:t>
      </w:r>
      <w:r w:rsidRPr="007F5C00">
        <w:rPr>
          <w:lang w:val="en-CA"/>
        </w:rPr>
        <w:t xml:space="preserve">. This report was prepared by Léger Marketing Inc. who was contracted by </w:t>
      </w:r>
      <w:r w:rsidR="00EA6E2E" w:rsidRPr="007F5C00">
        <w:rPr>
          <w:lang w:val="en-CA"/>
        </w:rPr>
        <w:t>Transport Canada</w:t>
      </w:r>
      <w:r w:rsidR="005C78BB" w:rsidRPr="007F5C00">
        <w:rPr>
          <w:lang w:val="en-CA"/>
        </w:rPr>
        <w:t xml:space="preserve"> </w:t>
      </w:r>
      <w:r w:rsidRPr="007F5C00">
        <w:rPr>
          <w:lang w:val="en-CA"/>
        </w:rPr>
        <w:t xml:space="preserve">(contract number </w:t>
      </w:r>
      <w:r w:rsidR="00EA6E2E" w:rsidRPr="007F5C00">
        <w:rPr>
          <w:rStyle w:val="Accentuation"/>
          <w:b w:val="0"/>
          <w:sz w:val="24"/>
          <w:szCs w:val="24"/>
        </w:rPr>
        <w:t xml:space="preserve">T8053-23-0132 </w:t>
      </w:r>
      <w:r w:rsidRPr="007F5C00">
        <w:rPr>
          <w:lang w:val="en-CA"/>
        </w:rPr>
        <w:t xml:space="preserve">awarded </w:t>
      </w:r>
      <w:r w:rsidR="00EA6E2E" w:rsidRPr="007F5C00">
        <w:rPr>
          <w:lang w:val="en-CA"/>
        </w:rPr>
        <w:t>October</w:t>
      </w:r>
      <w:r w:rsidR="00491645" w:rsidRPr="007F5C00">
        <w:rPr>
          <w:lang w:val="en-CA"/>
        </w:rPr>
        <w:t xml:space="preserve"> </w:t>
      </w:r>
      <w:r w:rsidR="00EA6E2E" w:rsidRPr="007F5C00">
        <w:rPr>
          <w:lang w:val="en-CA"/>
        </w:rPr>
        <w:t>3</w:t>
      </w:r>
      <w:r w:rsidRPr="007F5C00">
        <w:rPr>
          <w:lang w:val="en-CA"/>
        </w:rPr>
        <w:t>, 202</w:t>
      </w:r>
      <w:r w:rsidR="00F213FC" w:rsidRPr="007F5C00">
        <w:rPr>
          <w:lang w:val="en-CA"/>
        </w:rPr>
        <w:t>3</w:t>
      </w:r>
      <w:r w:rsidRPr="007F5C00">
        <w:rPr>
          <w:lang w:val="en-CA"/>
        </w:rPr>
        <w:t>).</w:t>
      </w:r>
      <w:r w:rsidR="009358FC" w:rsidRPr="007F5C00">
        <w:rPr>
          <w:lang w:val="en-CA"/>
        </w:rPr>
        <w:t xml:space="preserve"> This contract has a value of $</w:t>
      </w:r>
      <w:r w:rsidR="004F6291" w:rsidRPr="007F5C00">
        <w:rPr>
          <w:lang w:val="en-CA"/>
        </w:rPr>
        <w:t xml:space="preserve">63,605.00 </w:t>
      </w:r>
      <w:r w:rsidR="009358FC" w:rsidRPr="007F5C00">
        <w:rPr>
          <w:lang w:val="en-CA"/>
        </w:rPr>
        <w:t>(</w:t>
      </w:r>
      <w:r w:rsidR="0099706E" w:rsidRPr="007F5C00">
        <w:rPr>
          <w:lang w:val="en-CA"/>
        </w:rPr>
        <w:t>excluding</w:t>
      </w:r>
      <w:r w:rsidR="009358FC" w:rsidRPr="007F5C00">
        <w:rPr>
          <w:lang w:val="en-CA"/>
        </w:rPr>
        <w:t xml:space="preserve"> HST)</w:t>
      </w:r>
      <w:r w:rsidR="00C418EC" w:rsidRPr="007F5C00">
        <w:rPr>
          <w:lang w:val="en-CA"/>
        </w:rPr>
        <w:t>.</w:t>
      </w:r>
    </w:p>
    <w:p w14:paraId="6290E961" w14:textId="77777777" w:rsidR="00EA6E2E" w:rsidRPr="007F5C00" w:rsidRDefault="00EA6E2E" w:rsidP="003233BC">
      <w:pPr>
        <w:jc w:val="both"/>
      </w:pPr>
    </w:p>
    <w:p w14:paraId="6C560FF1" w14:textId="77777777" w:rsidR="00E414B7" w:rsidRPr="007F5C00" w:rsidRDefault="003233BC" w:rsidP="006F79C5">
      <w:pPr>
        <w:pStyle w:val="Titre3"/>
        <w:numPr>
          <w:ilvl w:val="1"/>
          <w:numId w:val="10"/>
        </w:numPr>
      </w:pPr>
      <w:bookmarkStart w:id="6" w:name="_Toc159945766"/>
      <w:r w:rsidRPr="007F5C00">
        <w:t>Background and Objectives</w:t>
      </w:r>
      <w:bookmarkEnd w:id="6"/>
    </w:p>
    <w:p w14:paraId="3CAE8B5C" w14:textId="04DB48E4" w:rsidR="000F2D17" w:rsidRPr="007F5C00" w:rsidRDefault="000F2D17" w:rsidP="006C0F18">
      <w:pPr>
        <w:pStyle w:val="Titre3"/>
        <w:spacing w:line="276" w:lineRule="auto"/>
        <w:jc w:val="both"/>
        <w:rPr>
          <w:rFonts w:ascii="Calibri" w:hAnsi="Calibri" w:cs="Calibri"/>
          <w:b w:val="0"/>
          <w:bCs w:val="0"/>
          <w:sz w:val="22"/>
          <w:szCs w:val="22"/>
        </w:rPr>
      </w:pPr>
      <w:bookmarkStart w:id="7" w:name="_Toc159944145"/>
      <w:bookmarkStart w:id="8" w:name="_Toc159944987"/>
      <w:bookmarkStart w:id="9" w:name="_Toc159945767"/>
      <w:r w:rsidRPr="007F5C00">
        <w:rPr>
          <w:rFonts w:ascii="Calibri" w:hAnsi="Calibri" w:cs="Calibri"/>
          <w:b w:val="0"/>
          <w:bCs w:val="0"/>
          <w:sz w:val="22"/>
          <w:szCs w:val="22"/>
        </w:rPr>
        <w:t xml:space="preserve">As the federal institution responsible for regulating the safety and security of Canadian airspace and the aircraft that fly in it, Transport Canada (TC) closely studies new technologies to ensure a regulatory environment that keeps pace with innovation. AAM refers to a set of emerging and disruptive airborne technologies to transport goods, people, and services in new ways, such as autonomous drones, electric powered vertical take-off and landing (eVTOL) aircraft, flying </w:t>
      </w:r>
      <w:r w:rsidR="0004635C" w:rsidRPr="007F5C00">
        <w:rPr>
          <w:rFonts w:ascii="Calibri" w:hAnsi="Calibri" w:cs="Calibri"/>
          <w:b w:val="0"/>
          <w:bCs w:val="0"/>
          <w:sz w:val="22"/>
          <w:szCs w:val="22"/>
        </w:rPr>
        <w:t>air taxis</w:t>
      </w:r>
      <w:r w:rsidRPr="007F5C00">
        <w:rPr>
          <w:rFonts w:ascii="Calibri" w:hAnsi="Calibri" w:cs="Calibri"/>
          <w:b w:val="0"/>
          <w:bCs w:val="0"/>
          <w:sz w:val="22"/>
          <w:szCs w:val="22"/>
        </w:rPr>
        <w:t>, and more. In Canada, the deployment of AAM may offer social, economic, and environmental benefits, including improved access to remote communities, new business opportunities, and the potential for increased safety and reduced greenhouse gas (GHG) emissions; however, low levels of social acceptance by the Canadian public may limit the uptake of AAM in Canadian society.</w:t>
      </w:r>
      <w:bookmarkEnd w:id="7"/>
      <w:bookmarkEnd w:id="8"/>
      <w:bookmarkEnd w:id="9"/>
      <w:r w:rsidRPr="007F5C00">
        <w:rPr>
          <w:rFonts w:ascii="Calibri" w:hAnsi="Calibri" w:cs="Calibri"/>
          <w:b w:val="0"/>
          <w:bCs w:val="0"/>
          <w:sz w:val="22"/>
          <w:szCs w:val="22"/>
        </w:rPr>
        <w:t xml:space="preserve"> </w:t>
      </w:r>
    </w:p>
    <w:p w14:paraId="0F25172D" w14:textId="48113CBE" w:rsidR="000F2D17" w:rsidRPr="007F5C00" w:rsidRDefault="000F2D17" w:rsidP="006C0F18">
      <w:pPr>
        <w:pStyle w:val="Titre3"/>
        <w:spacing w:line="276" w:lineRule="auto"/>
        <w:jc w:val="both"/>
        <w:rPr>
          <w:rFonts w:ascii="Calibri" w:hAnsi="Calibri" w:cs="Calibri"/>
          <w:b w:val="0"/>
          <w:bCs w:val="0"/>
          <w:sz w:val="22"/>
          <w:szCs w:val="22"/>
        </w:rPr>
      </w:pPr>
      <w:bookmarkStart w:id="10" w:name="_Toc159944146"/>
      <w:bookmarkStart w:id="11" w:name="_Toc159944988"/>
      <w:bookmarkStart w:id="12" w:name="_Toc159945768"/>
      <w:r w:rsidRPr="007F5C00">
        <w:rPr>
          <w:rFonts w:ascii="Calibri" w:hAnsi="Calibri" w:cs="Calibri"/>
          <w:b w:val="0"/>
          <w:bCs w:val="0"/>
          <w:sz w:val="22"/>
          <w:szCs w:val="22"/>
        </w:rPr>
        <w:t xml:space="preserve">Previous public opinion research conducted by the National Research Council </w:t>
      </w:r>
      <w:r w:rsidR="00CC26EA" w:rsidRPr="007F5C00">
        <w:rPr>
          <w:rFonts w:ascii="Calibri" w:hAnsi="Calibri" w:cs="Calibri"/>
          <w:b w:val="0"/>
          <w:bCs w:val="0"/>
          <w:sz w:val="22"/>
          <w:szCs w:val="22"/>
        </w:rPr>
        <w:t xml:space="preserve">of </w:t>
      </w:r>
      <w:r w:rsidR="00DE7554" w:rsidRPr="007F5C00">
        <w:rPr>
          <w:rFonts w:ascii="Calibri" w:hAnsi="Calibri" w:cs="Calibri"/>
          <w:b w:val="0"/>
          <w:bCs w:val="0"/>
          <w:sz w:val="22"/>
          <w:szCs w:val="22"/>
        </w:rPr>
        <w:t>Canada</w:t>
      </w:r>
      <w:r w:rsidR="00BD0350" w:rsidRPr="007F5C00">
        <w:rPr>
          <w:rFonts w:ascii="Calibri" w:hAnsi="Calibri" w:cs="Calibri"/>
          <w:b w:val="0"/>
          <w:bCs w:val="0"/>
          <w:sz w:val="22"/>
          <w:szCs w:val="22"/>
        </w:rPr>
        <w:t xml:space="preserve"> </w:t>
      </w:r>
      <w:r w:rsidRPr="007F5C00">
        <w:rPr>
          <w:rFonts w:ascii="Calibri" w:hAnsi="Calibri" w:cs="Calibri"/>
          <w:b w:val="0"/>
          <w:bCs w:val="0"/>
          <w:sz w:val="22"/>
          <w:szCs w:val="22"/>
        </w:rPr>
        <w:t xml:space="preserve">(NRC) in July 2021 found that most respondents believed they did not have a solid understanding of the nature of AAM technologies and what their deployment in Canada could look like in their communities, which caused them to feel generally neutral toward the space. As such, the study suggested that the public needs more information about AAM </w:t>
      </w:r>
      <w:bookmarkStart w:id="13" w:name="_Int_0ImF4u0h"/>
      <w:r w:rsidRPr="007F5C00">
        <w:rPr>
          <w:rFonts w:ascii="Calibri" w:hAnsi="Calibri" w:cs="Calibri"/>
          <w:b w:val="0"/>
          <w:bCs w:val="0"/>
          <w:sz w:val="22"/>
          <w:szCs w:val="22"/>
        </w:rPr>
        <w:t>in order to</w:t>
      </w:r>
      <w:bookmarkEnd w:id="13"/>
      <w:r w:rsidRPr="007F5C00">
        <w:rPr>
          <w:rFonts w:ascii="Calibri" w:hAnsi="Calibri" w:cs="Calibri"/>
          <w:b w:val="0"/>
          <w:bCs w:val="0"/>
          <w:sz w:val="22"/>
          <w:szCs w:val="22"/>
        </w:rPr>
        <w:t xml:space="preserve"> develop opinions on it, and that future research should reassess attitudes toward AAM once people are more informed.</w:t>
      </w:r>
      <w:bookmarkEnd w:id="10"/>
      <w:bookmarkEnd w:id="11"/>
      <w:bookmarkEnd w:id="12"/>
      <w:r w:rsidRPr="007F5C00">
        <w:rPr>
          <w:rFonts w:ascii="Calibri" w:hAnsi="Calibri" w:cs="Calibri"/>
          <w:b w:val="0"/>
          <w:bCs w:val="0"/>
          <w:sz w:val="22"/>
          <w:szCs w:val="22"/>
        </w:rPr>
        <w:t xml:space="preserve"> </w:t>
      </w:r>
    </w:p>
    <w:p w14:paraId="1CF6C928" w14:textId="7A367B15" w:rsidR="000F2D17" w:rsidRPr="007F5C00" w:rsidRDefault="000F2D17" w:rsidP="006C0F18">
      <w:pPr>
        <w:pStyle w:val="Titre3"/>
        <w:spacing w:line="276" w:lineRule="auto"/>
        <w:jc w:val="both"/>
        <w:rPr>
          <w:rFonts w:ascii="Calibri" w:hAnsi="Calibri" w:cs="Calibri"/>
          <w:b w:val="0"/>
          <w:bCs w:val="0"/>
          <w:sz w:val="22"/>
          <w:szCs w:val="22"/>
        </w:rPr>
      </w:pPr>
      <w:bookmarkStart w:id="14" w:name="_Toc159944147"/>
      <w:bookmarkStart w:id="15" w:name="_Toc159944989"/>
      <w:bookmarkStart w:id="16" w:name="_Toc159945769"/>
      <w:r w:rsidRPr="007F5C00">
        <w:rPr>
          <w:rFonts w:ascii="Calibri" w:hAnsi="Calibri" w:cs="Calibri"/>
          <w:b w:val="0"/>
          <w:bCs w:val="0"/>
          <w:sz w:val="22"/>
          <w:szCs w:val="22"/>
        </w:rPr>
        <w:t xml:space="preserve">The general objective of the research was to examine Canadians' acceptance of AAM technologies. The study examined the extent to which current and future AAM technologies are accepted by the general Canadian public in </w:t>
      </w:r>
      <w:r w:rsidR="259A65FC" w:rsidRPr="007F5C00">
        <w:rPr>
          <w:rFonts w:ascii="Calibri" w:hAnsi="Calibri" w:cs="Calibri"/>
          <w:b w:val="0"/>
          <w:bCs w:val="0"/>
          <w:sz w:val="22"/>
          <w:szCs w:val="22"/>
        </w:rPr>
        <w:t>late-</w:t>
      </w:r>
      <w:r w:rsidRPr="007F5C00">
        <w:rPr>
          <w:rFonts w:ascii="Calibri" w:hAnsi="Calibri" w:cs="Calibri"/>
          <w:b w:val="0"/>
          <w:bCs w:val="0"/>
          <w:sz w:val="22"/>
          <w:szCs w:val="22"/>
        </w:rPr>
        <w:t>2023</w:t>
      </w:r>
      <w:r w:rsidR="5AD20BF3" w:rsidRPr="007F5C00">
        <w:rPr>
          <w:rFonts w:ascii="Calibri" w:hAnsi="Calibri" w:cs="Calibri"/>
          <w:b w:val="0"/>
          <w:bCs w:val="0"/>
          <w:sz w:val="22"/>
          <w:szCs w:val="22"/>
        </w:rPr>
        <w:t xml:space="preserve"> to early-2024</w:t>
      </w:r>
      <w:r w:rsidR="279E9A9D" w:rsidRPr="007F5C00">
        <w:rPr>
          <w:rFonts w:ascii="Calibri" w:hAnsi="Calibri" w:cs="Calibri"/>
          <w:b w:val="0"/>
          <w:bCs w:val="0"/>
          <w:sz w:val="22"/>
          <w:szCs w:val="22"/>
        </w:rPr>
        <w:t>.</w:t>
      </w:r>
      <w:r w:rsidRPr="007F5C00">
        <w:rPr>
          <w:rFonts w:ascii="Calibri" w:hAnsi="Calibri" w:cs="Calibri"/>
          <w:b w:val="0"/>
          <w:bCs w:val="0"/>
          <w:sz w:val="22"/>
          <w:szCs w:val="22"/>
        </w:rPr>
        <w:t xml:space="preserve"> The study also identified the nature of barriers to social acceptance of AAM, and ways in which social acceptance could be improved.</w:t>
      </w:r>
      <w:bookmarkEnd w:id="14"/>
      <w:bookmarkEnd w:id="15"/>
      <w:bookmarkEnd w:id="16"/>
      <w:r w:rsidRPr="007F5C00">
        <w:rPr>
          <w:rFonts w:ascii="Calibri" w:hAnsi="Calibri" w:cs="Calibri"/>
          <w:b w:val="0"/>
          <w:bCs w:val="0"/>
          <w:sz w:val="22"/>
          <w:szCs w:val="22"/>
        </w:rPr>
        <w:t xml:space="preserve"> </w:t>
      </w:r>
    </w:p>
    <w:p w14:paraId="428FB2A9" w14:textId="77777777" w:rsidR="000F2D17" w:rsidRPr="007F5C00" w:rsidRDefault="000F2D17" w:rsidP="000F2D17">
      <w:pPr>
        <w:pStyle w:val="Titre3"/>
        <w:rPr>
          <w:rFonts w:ascii="Calibri" w:hAnsi="Calibri" w:cs="Calibri"/>
          <w:b w:val="0"/>
          <w:bCs w:val="0"/>
          <w:sz w:val="22"/>
          <w:szCs w:val="22"/>
        </w:rPr>
      </w:pPr>
    </w:p>
    <w:p w14:paraId="1DC5E0E7" w14:textId="77777777" w:rsidR="00C3232B" w:rsidRPr="007F5C00" w:rsidRDefault="005965AA" w:rsidP="000F2D17">
      <w:pPr>
        <w:pStyle w:val="Titre3"/>
      </w:pPr>
      <w:bookmarkStart w:id="17" w:name="_Toc159945770"/>
      <w:r w:rsidRPr="007F5C00">
        <w:t xml:space="preserve">1.2 </w:t>
      </w:r>
      <w:r w:rsidR="00D74BF3" w:rsidRPr="007F5C00">
        <w:t xml:space="preserve">Quantitative </w:t>
      </w:r>
      <w:r w:rsidRPr="007F5C00">
        <w:t>Methodology</w:t>
      </w:r>
      <w:bookmarkEnd w:id="17"/>
    </w:p>
    <w:p w14:paraId="4B51B9C9" w14:textId="31662515" w:rsidR="009A4CB3" w:rsidRPr="007F5C00" w:rsidRDefault="009A4CB3" w:rsidP="006C0F18">
      <w:pPr>
        <w:autoSpaceDE w:val="0"/>
        <w:autoSpaceDN w:val="0"/>
        <w:adjustRightInd w:val="0"/>
        <w:spacing w:after="216"/>
        <w:jc w:val="both"/>
      </w:pPr>
      <w:r w:rsidRPr="007F5C00">
        <w:t xml:space="preserve">The quantitative research consisted of </w:t>
      </w:r>
      <w:r w:rsidR="00107BA9" w:rsidRPr="007F5C00">
        <w:t>online surveys</w:t>
      </w:r>
      <w:r w:rsidRPr="007F5C00">
        <w:t>,</w:t>
      </w:r>
      <w:r w:rsidR="000868EB" w:rsidRPr="007F5C00">
        <w:t xml:space="preserve"> </w:t>
      </w:r>
      <w:r w:rsidR="000868EB" w:rsidRPr="007F5C00">
        <w:rPr>
          <w:rFonts w:asciiTheme="minorHAnsi" w:hAnsiTheme="minorHAnsi" w:cstheme="minorBidi"/>
          <w:lang w:val="en-CA"/>
        </w:rPr>
        <w:t>using Computer Aided Web Interviewing (CAWI) technology</w:t>
      </w:r>
      <w:r w:rsidR="000868EB" w:rsidRPr="007F5C00">
        <w:t xml:space="preserve">. </w:t>
      </w:r>
      <w:r w:rsidR="00555F22" w:rsidRPr="007F5C00">
        <w:rPr>
          <w:rFonts w:asciiTheme="minorHAnsi" w:hAnsiTheme="minorHAnsi" w:cstheme="minorBidi"/>
          <w:lang w:val="en-CA"/>
        </w:rPr>
        <w:t xml:space="preserve">Fieldwork for the survey was carried </w:t>
      </w:r>
      <w:r w:rsidR="00555F22" w:rsidRPr="007F5C00">
        <w:rPr>
          <w:rFonts w:asciiTheme="minorHAnsi" w:hAnsiTheme="minorHAnsi" w:cstheme="minorBidi"/>
          <w:color w:val="000000" w:themeColor="text1"/>
          <w:lang w:val="en-CA"/>
        </w:rPr>
        <w:t xml:space="preserve">out from </w:t>
      </w:r>
      <w:r w:rsidR="009454BF" w:rsidRPr="007F5C00">
        <w:rPr>
          <w:rFonts w:asciiTheme="minorHAnsi" w:hAnsiTheme="minorHAnsi" w:cstheme="minorBidi"/>
          <w:color w:val="000000" w:themeColor="text1"/>
          <w:lang w:val="en-CA"/>
        </w:rPr>
        <w:t>November</w:t>
      </w:r>
      <w:r w:rsidR="00555F22" w:rsidRPr="007F5C00">
        <w:rPr>
          <w:rFonts w:asciiTheme="minorHAnsi" w:hAnsiTheme="minorHAnsi" w:cstheme="minorBidi"/>
          <w:color w:val="000000" w:themeColor="text1"/>
          <w:lang w:val="en-CA"/>
        </w:rPr>
        <w:t xml:space="preserve"> </w:t>
      </w:r>
      <w:r w:rsidR="009454BF" w:rsidRPr="007F5C00">
        <w:rPr>
          <w:rFonts w:asciiTheme="minorHAnsi" w:hAnsiTheme="minorHAnsi" w:cstheme="minorBidi"/>
          <w:color w:val="000000" w:themeColor="text1"/>
          <w:lang w:val="en-CA"/>
        </w:rPr>
        <w:t>28</w:t>
      </w:r>
      <w:r w:rsidR="00555F22" w:rsidRPr="007F5C00">
        <w:rPr>
          <w:rFonts w:asciiTheme="minorHAnsi" w:hAnsiTheme="minorHAnsi" w:cstheme="minorBidi"/>
          <w:color w:val="000000" w:themeColor="text1"/>
          <w:lang w:val="en-CA"/>
        </w:rPr>
        <w:t xml:space="preserve"> to </w:t>
      </w:r>
      <w:r w:rsidR="00A53C0C" w:rsidRPr="007F5C00">
        <w:rPr>
          <w:rFonts w:asciiTheme="minorHAnsi" w:hAnsiTheme="minorHAnsi" w:cstheme="minorBidi"/>
          <w:color w:val="000000" w:themeColor="text1"/>
          <w:lang w:val="en-CA"/>
        </w:rPr>
        <w:t>December</w:t>
      </w:r>
      <w:r w:rsidR="00555F22" w:rsidRPr="007F5C00">
        <w:rPr>
          <w:rFonts w:asciiTheme="minorHAnsi" w:hAnsiTheme="minorHAnsi" w:cstheme="minorBidi"/>
          <w:color w:val="000000" w:themeColor="text1"/>
          <w:lang w:val="en-CA"/>
        </w:rPr>
        <w:t xml:space="preserve"> </w:t>
      </w:r>
      <w:r w:rsidR="00A53C0C" w:rsidRPr="007F5C00">
        <w:rPr>
          <w:rFonts w:asciiTheme="minorHAnsi" w:hAnsiTheme="minorHAnsi" w:cstheme="minorBidi"/>
          <w:lang w:val="en-CA"/>
        </w:rPr>
        <w:t>12</w:t>
      </w:r>
      <w:r w:rsidR="00555F22" w:rsidRPr="007F5C00">
        <w:rPr>
          <w:rFonts w:asciiTheme="minorHAnsi" w:hAnsiTheme="minorHAnsi" w:cstheme="minorBidi"/>
          <w:lang w:val="en-CA"/>
        </w:rPr>
        <w:t>,</w:t>
      </w:r>
      <w:r w:rsidR="00555F22" w:rsidRPr="007F5C00">
        <w:rPr>
          <w:rFonts w:asciiTheme="minorHAnsi" w:hAnsiTheme="minorHAnsi" w:cstheme="minorBidi"/>
          <w:color w:val="00B050"/>
          <w:lang w:val="en-CA"/>
        </w:rPr>
        <w:t xml:space="preserve"> </w:t>
      </w:r>
      <w:r w:rsidR="00A53C0C" w:rsidRPr="007F5C00">
        <w:rPr>
          <w:rFonts w:asciiTheme="minorHAnsi" w:hAnsiTheme="minorHAnsi" w:cstheme="minorBidi"/>
          <w:color w:val="000000" w:themeColor="text1"/>
          <w:lang w:val="en-CA"/>
        </w:rPr>
        <w:t>2023</w:t>
      </w:r>
      <w:r w:rsidR="00555F22" w:rsidRPr="007F5C00">
        <w:rPr>
          <w:rFonts w:asciiTheme="minorHAnsi" w:hAnsiTheme="minorHAnsi" w:cstheme="minorBidi"/>
          <w:color w:val="000000" w:themeColor="text1"/>
          <w:lang w:val="en-CA"/>
        </w:rPr>
        <w:t xml:space="preserve">. </w:t>
      </w:r>
      <w:r w:rsidR="00555F22" w:rsidRPr="007F5C00">
        <w:rPr>
          <w:rFonts w:asciiTheme="minorHAnsi" w:hAnsiTheme="minorHAnsi" w:cstheme="minorBidi"/>
          <w:lang w:val="en-CA"/>
        </w:rPr>
        <w:t xml:space="preserve">A total of </w:t>
      </w:r>
      <w:r w:rsidR="00142AD5" w:rsidRPr="007F5C00">
        <w:rPr>
          <w:rFonts w:asciiTheme="minorHAnsi" w:hAnsiTheme="minorHAnsi" w:cstheme="minorBidi"/>
          <w:lang w:val="en-CA"/>
        </w:rPr>
        <w:t>2</w:t>
      </w:r>
      <w:r w:rsidR="00701B93" w:rsidRPr="007F5C00">
        <w:rPr>
          <w:rFonts w:asciiTheme="minorHAnsi" w:hAnsiTheme="minorHAnsi" w:cstheme="minorBidi"/>
          <w:lang w:val="en-CA"/>
        </w:rPr>
        <w:t>,</w:t>
      </w:r>
      <w:r w:rsidR="00142AD5" w:rsidRPr="007F5C00">
        <w:rPr>
          <w:rFonts w:asciiTheme="minorHAnsi" w:hAnsiTheme="minorHAnsi" w:cstheme="minorBidi"/>
          <w:lang w:val="en-CA"/>
        </w:rPr>
        <w:t xml:space="preserve">717 Canadians </w:t>
      </w:r>
      <w:r w:rsidR="00A53C0C" w:rsidRPr="007F5C00">
        <w:rPr>
          <w:rFonts w:asciiTheme="minorHAnsi" w:hAnsiTheme="minorHAnsi" w:cstheme="minorBidi"/>
          <w:lang w:val="en-CA"/>
        </w:rPr>
        <w:t xml:space="preserve">aged 18 years </w:t>
      </w:r>
      <w:r w:rsidR="002941B3" w:rsidRPr="007F5C00">
        <w:rPr>
          <w:rFonts w:asciiTheme="minorHAnsi" w:hAnsiTheme="minorHAnsi" w:cstheme="minorBidi"/>
          <w:lang w:val="en-CA"/>
        </w:rPr>
        <w:t>old</w:t>
      </w:r>
      <w:r w:rsidR="00334278" w:rsidRPr="007F5C00">
        <w:rPr>
          <w:rFonts w:asciiTheme="minorHAnsi" w:hAnsiTheme="minorHAnsi" w:cstheme="minorBidi"/>
          <w:lang w:val="en-CA"/>
        </w:rPr>
        <w:t xml:space="preserve"> and older</w:t>
      </w:r>
      <w:r w:rsidR="00A53C0C" w:rsidRPr="007F5C00">
        <w:rPr>
          <w:rFonts w:asciiTheme="minorHAnsi" w:hAnsiTheme="minorHAnsi" w:cstheme="minorBidi"/>
          <w:lang w:val="en-CA"/>
        </w:rPr>
        <w:t xml:space="preserve"> </w:t>
      </w:r>
      <w:r w:rsidR="00555F22" w:rsidRPr="007F5C00" w:rsidDel="00334278">
        <w:rPr>
          <w:rFonts w:asciiTheme="minorHAnsi" w:hAnsiTheme="minorHAnsi" w:cstheme="minorBidi"/>
          <w:lang w:val="en-CA"/>
        </w:rPr>
        <w:t>w</w:t>
      </w:r>
      <w:r w:rsidR="00555F22" w:rsidRPr="007F5C00">
        <w:rPr>
          <w:rFonts w:asciiTheme="minorHAnsi" w:hAnsiTheme="minorHAnsi" w:cstheme="minorBidi"/>
          <w:lang w:val="en-CA"/>
        </w:rPr>
        <w:t>ere interviewed.</w:t>
      </w:r>
    </w:p>
    <w:p w14:paraId="195132E2" w14:textId="77777777" w:rsidR="00520361" w:rsidRPr="007F5C00" w:rsidRDefault="00520361" w:rsidP="006C0F18">
      <w:pPr>
        <w:autoSpaceDE w:val="0"/>
        <w:autoSpaceDN w:val="0"/>
        <w:adjustRightInd w:val="0"/>
        <w:spacing w:after="0"/>
        <w:jc w:val="both"/>
        <w:rPr>
          <w:rFonts w:asciiTheme="minorHAnsi" w:hAnsiTheme="minorHAnsi" w:cstheme="minorHAnsi"/>
          <w:lang w:val="en-CA" w:bidi="ar-SA"/>
        </w:rPr>
      </w:pPr>
      <w:r w:rsidRPr="007F5C00">
        <w:rPr>
          <w:rFonts w:asciiTheme="minorHAnsi" w:hAnsiTheme="minorHAnsi" w:cstheme="minorHAnsi"/>
          <w:lang w:val="en-CA"/>
        </w:rPr>
        <w:t xml:space="preserve">A pre-test of </w:t>
      </w:r>
      <w:r w:rsidR="009935C1" w:rsidRPr="007F5C00">
        <w:rPr>
          <w:rFonts w:asciiTheme="minorHAnsi" w:hAnsiTheme="minorHAnsi" w:cstheme="minorHAnsi"/>
          <w:lang w:val="en-CA"/>
        </w:rPr>
        <w:t>53</w:t>
      </w:r>
      <w:r w:rsidRPr="007F5C00">
        <w:rPr>
          <w:rFonts w:asciiTheme="minorHAnsi" w:hAnsiTheme="minorHAnsi" w:cstheme="minorHAnsi"/>
          <w:lang w:val="en-CA"/>
        </w:rPr>
        <w:t xml:space="preserve"> interviews was completed before launching data collection to validate the programming of the questionnaire</w:t>
      </w:r>
      <w:r w:rsidR="00536A5C" w:rsidRPr="007F5C00">
        <w:rPr>
          <w:rFonts w:asciiTheme="minorHAnsi" w:hAnsiTheme="minorHAnsi" w:cstheme="minorHAnsi"/>
          <w:lang w:val="en-CA"/>
        </w:rPr>
        <w:t xml:space="preserve"> in both offic</w:t>
      </w:r>
      <w:r w:rsidR="005119B1" w:rsidRPr="007F5C00">
        <w:rPr>
          <w:rFonts w:asciiTheme="minorHAnsi" w:hAnsiTheme="minorHAnsi" w:cstheme="minorHAnsi"/>
          <w:lang w:val="en-CA"/>
        </w:rPr>
        <w:t>i</w:t>
      </w:r>
      <w:r w:rsidR="00536A5C" w:rsidRPr="007F5C00">
        <w:rPr>
          <w:rFonts w:asciiTheme="minorHAnsi" w:hAnsiTheme="minorHAnsi" w:cstheme="minorHAnsi"/>
          <w:lang w:val="en-CA"/>
        </w:rPr>
        <w:t>al</w:t>
      </w:r>
      <w:r w:rsidR="005119B1" w:rsidRPr="007F5C00">
        <w:rPr>
          <w:rFonts w:asciiTheme="minorHAnsi" w:hAnsiTheme="minorHAnsi" w:cstheme="minorHAnsi"/>
          <w:lang w:val="en-CA"/>
        </w:rPr>
        <w:t xml:space="preserve"> languages</w:t>
      </w:r>
      <w:r w:rsidRPr="007F5C00">
        <w:rPr>
          <w:rFonts w:asciiTheme="minorHAnsi" w:hAnsiTheme="minorHAnsi" w:cstheme="minorHAnsi"/>
          <w:lang w:val="en-CA"/>
        </w:rPr>
        <w:t>.</w:t>
      </w:r>
    </w:p>
    <w:p w14:paraId="5B19B9ED" w14:textId="77777777" w:rsidR="00520361" w:rsidRPr="007F5C00" w:rsidRDefault="00520361" w:rsidP="006C0F18">
      <w:pPr>
        <w:autoSpaceDE w:val="0"/>
        <w:autoSpaceDN w:val="0"/>
        <w:adjustRightInd w:val="0"/>
        <w:spacing w:after="0"/>
        <w:jc w:val="both"/>
        <w:rPr>
          <w:rFonts w:asciiTheme="minorHAnsi" w:hAnsiTheme="minorHAnsi" w:cstheme="minorHAnsi"/>
          <w:lang w:val="en-CA"/>
        </w:rPr>
      </w:pPr>
    </w:p>
    <w:p w14:paraId="04FEB149" w14:textId="7507F97B" w:rsidR="00520361" w:rsidRPr="007F5C00" w:rsidRDefault="00520361" w:rsidP="006C0F18">
      <w:pPr>
        <w:autoSpaceDE w:val="0"/>
        <w:autoSpaceDN w:val="0"/>
        <w:adjustRightInd w:val="0"/>
        <w:spacing w:after="0"/>
        <w:jc w:val="both"/>
        <w:rPr>
          <w:rFonts w:asciiTheme="minorHAnsi" w:hAnsiTheme="minorHAnsi" w:cstheme="minorBidi"/>
          <w:lang w:val="en-CA"/>
        </w:rPr>
      </w:pPr>
      <w:r w:rsidRPr="007F5C00">
        <w:rPr>
          <w:rFonts w:asciiTheme="minorHAnsi" w:hAnsiTheme="minorHAnsi" w:cstheme="minorBidi"/>
          <w:lang w:val="en-CA"/>
        </w:rPr>
        <w:t>Since an actual probability sampling method</w:t>
      </w:r>
      <w:r w:rsidR="13B8735F" w:rsidRPr="007F5C00">
        <w:rPr>
          <w:rFonts w:asciiTheme="minorHAnsi" w:hAnsiTheme="minorHAnsi" w:cstheme="minorBidi"/>
          <w:lang w:val="en-CA"/>
        </w:rPr>
        <w:t xml:space="preserve"> was not used</w:t>
      </w:r>
      <w:r w:rsidRPr="007F5C00">
        <w:rPr>
          <w:rFonts w:asciiTheme="minorHAnsi" w:hAnsiTheme="minorHAnsi" w:cstheme="minorBidi"/>
          <w:lang w:val="en-CA"/>
        </w:rPr>
        <w:t>, the calculation of the margin of error cannot be done for this project.</w:t>
      </w:r>
    </w:p>
    <w:p w14:paraId="39E3FE7C" w14:textId="77777777" w:rsidR="00E774AA" w:rsidRPr="007F5C00" w:rsidRDefault="00E774AA" w:rsidP="006C0F18">
      <w:pPr>
        <w:autoSpaceDE w:val="0"/>
        <w:autoSpaceDN w:val="0"/>
        <w:adjustRightInd w:val="0"/>
        <w:spacing w:after="0"/>
        <w:jc w:val="both"/>
        <w:rPr>
          <w:rFonts w:asciiTheme="minorHAnsi" w:hAnsiTheme="minorHAnsi" w:cstheme="minorHAnsi"/>
          <w:sz w:val="24"/>
          <w:szCs w:val="24"/>
          <w:lang w:val="en-CA"/>
        </w:rPr>
      </w:pPr>
    </w:p>
    <w:p w14:paraId="7AA6A107" w14:textId="77777777" w:rsidR="00E774AA" w:rsidRPr="007F5C00" w:rsidRDefault="00E774AA" w:rsidP="006C0F18">
      <w:pPr>
        <w:autoSpaceDE w:val="0"/>
        <w:autoSpaceDN w:val="0"/>
        <w:adjustRightInd w:val="0"/>
        <w:spacing w:after="0"/>
        <w:jc w:val="both"/>
        <w:rPr>
          <w:rFonts w:asciiTheme="minorHAnsi" w:hAnsiTheme="minorHAnsi" w:cstheme="minorHAnsi"/>
          <w:lang w:val="en-CA" w:bidi="ar-SA"/>
        </w:rPr>
      </w:pPr>
      <w:r w:rsidRPr="007F5C00">
        <w:rPr>
          <w:rFonts w:asciiTheme="minorHAnsi" w:hAnsiTheme="minorHAnsi" w:cstheme="minorHAnsi"/>
          <w:lang w:val="en-CA"/>
        </w:rPr>
        <w:t>Leger adheres to the most stringent guidelines for quantitative research. The survey instrument was compliant with the Standards of Conduct of Government of Canada Public Opinion Research.</w:t>
      </w:r>
    </w:p>
    <w:p w14:paraId="657C7C68" w14:textId="77777777" w:rsidR="00E774AA" w:rsidRPr="007F5C00" w:rsidRDefault="00E774AA" w:rsidP="006C0F18">
      <w:pPr>
        <w:autoSpaceDE w:val="0"/>
        <w:autoSpaceDN w:val="0"/>
        <w:adjustRightInd w:val="0"/>
        <w:spacing w:after="0"/>
        <w:jc w:val="both"/>
        <w:rPr>
          <w:rFonts w:asciiTheme="minorHAnsi" w:hAnsiTheme="minorHAnsi" w:cstheme="minorHAnsi"/>
          <w:lang w:val="en-CA"/>
        </w:rPr>
      </w:pPr>
    </w:p>
    <w:p w14:paraId="73BD8D27" w14:textId="77777777" w:rsidR="00E774AA" w:rsidRPr="007F5C00" w:rsidRDefault="00E774AA" w:rsidP="006C0F18">
      <w:pPr>
        <w:autoSpaceDE w:val="0"/>
        <w:autoSpaceDN w:val="0"/>
        <w:adjustRightInd w:val="0"/>
        <w:spacing w:after="0"/>
        <w:jc w:val="both"/>
        <w:rPr>
          <w:rFonts w:asciiTheme="minorHAnsi" w:hAnsiTheme="minorHAnsi" w:cstheme="minorHAnsi"/>
          <w:lang w:val="en-CA"/>
        </w:rPr>
      </w:pPr>
      <w:bookmarkStart w:id="18" w:name="_Hlk1651335"/>
      <w:r w:rsidRPr="007F5C00">
        <w:rPr>
          <w:rFonts w:asciiTheme="minorHAnsi" w:hAnsiTheme="minorHAnsi" w:cstheme="minorHAnsi"/>
          <w:lang w:val="en-CA"/>
        </w:rPr>
        <w:t>A complete methodological description is provided in the Appendix section of this document (please see Appendix A).</w:t>
      </w:r>
      <w:bookmarkEnd w:id="18"/>
    </w:p>
    <w:p w14:paraId="49DCF62C" w14:textId="77777777" w:rsidR="00D74BF3" w:rsidRPr="007F5C00" w:rsidRDefault="00D74BF3" w:rsidP="00E774AA">
      <w:pPr>
        <w:autoSpaceDE w:val="0"/>
        <w:autoSpaceDN w:val="0"/>
        <w:adjustRightInd w:val="0"/>
        <w:spacing w:after="0" w:line="270" w:lineRule="atLeast"/>
        <w:jc w:val="both"/>
        <w:rPr>
          <w:rFonts w:asciiTheme="minorHAnsi" w:hAnsiTheme="minorHAnsi" w:cstheme="minorHAnsi"/>
          <w:lang w:val="en-CA"/>
        </w:rPr>
      </w:pPr>
    </w:p>
    <w:p w14:paraId="3CDCCA21" w14:textId="77777777" w:rsidR="00520361" w:rsidRPr="007F5C00" w:rsidRDefault="00520361" w:rsidP="00520361">
      <w:pPr>
        <w:autoSpaceDE w:val="0"/>
        <w:autoSpaceDN w:val="0"/>
        <w:adjustRightInd w:val="0"/>
        <w:spacing w:after="0" w:line="270" w:lineRule="atLeast"/>
        <w:jc w:val="both"/>
        <w:rPr>
          <w:rFonts w:asciiTheme="minorHAnsi" w:hAnsiTheme="minorHAnsi" w:cstheme="minorHAnsi"/>
          <w:sz w:val="24"/>
          <w:szCs w:val="24"/>
          <w:lang w:val="en-CA"/>
        </w:rPr>
      </w:pPr>
    </w:p>
    <w:p w14:paraId="7D432D26" w14:textId="77777777" w:rsidR="00E129A2" w:rsidRPr="007F5C00" w:rsidRDefault="00E129A2" w:rsidP="001A415A">
      <w:pPr>
        <w:autoSpaceDE w:val="0"/>
        <w:autoSpaceDN w:val="0"/>
        <w:adjustRightInd w:val="0"/>
        <w:spacing w:after="216" w:line="270" w:lineRule="atLeast"/>
        <w:jc w:val="both"/>
        <w:rPr>
          <w:b/>
          <w:sz w:val="24"/>
          <w:szCs w:val="24"/>
        </w:rPr>
      </w:pPr>
      <w:r w:rsidRPr="007F5C00">
        <w:rPr>
          <w:b/>
          <w:sz w:val="24"/>
          <w:szCs w:val="24"/>
        </w:rPr>
        <w:t>Sample Distribution</w:t>
      </w:r>
    </w:p>
    <w:p w14:paraId="152810DB" w14:textId="77777777" w:rsidR="00BB626D" w:rsidRPr="007F5C00" w:rsidRDefault="00BB626D" w:rsidP="006C0F18">
      <w:pPr>
        <w:jc w:val="both"/>
        <w:rPr>
          <w:rFonts w:asciiTheme="minorHAnsi" w:hAnsiTheme="minorHAnsi" w:cstheme="minorHAnsi"/>
          <w:lang w:val="en-CA"/>
        </w:rPr>
      </w:pPr>
      <w:r w:rsidRPr="007F5C00">
        <w:rPr>
          <w:rFonts w:asciiTheme="minorHAnsi" w:hAnsiTheme="minorHAnsi" w:cstheme="minorHAnsi"/>
          <w:lang w:val="en-CA"/>
        </w:rPr>
        <w:t xml:space="preserve">The sample frame has been designed using a regional stratification scheme designed to accurately reflect the geographic distribution of Canada’s population, including the North (Yukon, Northwest Territories, and Nunavut). </w:t>
      </w:r>
      <w:r w:rsidR="000838A3" w:rsidRPr="007F5C00">
        <w:rPr>
          <w:rFonts w:asciiTheme="minorHAnsi" w:hAnsiTheme="minorHAnsi" w:cstheme="minorHAnsi"/>
          <w:lang w:val="en-CA"/>
        </w:rPr>
        <w:t xml:space="preserve">For weighting purposes, and as they represent less than 1% of the sample, respondents from Yukon, Northwest Territories, and Nunavut have been paired with other regions. </w:t>
      </w:r>
      <w:r w:rsidRPr="007F5C00">
        <w:rPr>
          <w:rFonts w:asciiTheme="minorHAnsi" w:hAnsiTheme="minorHAnsi" w:cstheme="minorHAnsi"/>
          <w:lang w:val="en-CA"/>
        </w:rPr>
        <w:t xml:space="preserve">The following table describes the regional quotas and the effective sample distribution achieved during the data collection. </w:t>
      </w:r>
    </w:p>
    <w:p w14:paraId="3D1B5363" w14:textId="77777777" w:rsidR="00BB626D" w:rsidRPr="007F5C00" w:rsidRDefault="00BB626D" w:rsidP="00BB626D">
      <w:pPr>
        <w:jc w:val="both"/>
        <w:rPr>
          <w:rFonts w:asciiTheme="minorHAnsi" w:hAnsiTheme="minorHAnsi" w:cstheme="minorHAnsi"/>
          <w:b/>
          <w:bCs/>
          <w:lang w:val="en-CA"/>
        </w:rPr>
      </w:pPr>
      <w:r w:rsidRPr="007F5C00">
        <w:rPr>
          <w:rFonts w:asciiTheme="minorHAnsi" w:hAnsiTheme="minorHAnsi" w:cstheme="minorHAnsi"/>
          <w:b/>
          <w:bCs/>
          <w:lang w:val="en-CA"/>
        </w:rPr>
        <w:t>Table 1. Sample Regional Distribution</w:t>
      </w:r>
    </w:p>
    <w:p w14:paraId="5C5ACEC9" w14:textId="77777777" w:rsidR="00AE78E9" w:rsidRPr="007F5C00" w:rsidRDefault="00AE78E9" w:rsidP="00AE78E9">
      <w:pPr>
        <w:spacing w:after="0" w:line="240" w:lineRule="auto"/>
        <w:jc w:val="both"/>
        <w:rPr>
          <w:rFonts w:asciiTheme="minorHAnsi" w:eastAsia="Arial" w:hAnsiTheme="minorHAnsi" w:cs="Arial"/>
          <w:color w:val="000000"/>
          <w:lang w:val="en-CA" w:eastAsia="fr-CA"/>
        </w:rPr>
      </w:pPr>
    </w:p>
    <w:tbl>
      <w:tblPr>
        <w:tblW w:w="8661" w:type="dxa"/>
        <w:tblLook w:val="04A0" w:firstRow="1" w:lastRow="0" w:firstColumn="1" w:lastColumn="0" w:noHBand="0" w:noVBand="1"/>
      </w:tblPr>
      <w:tblGrid>
        <w:gridCol w:w="3311"/>
        <w:gridCol w:w="1965"/>
        <w:gridCol w:w="1701"/>
        <w:gridCol w:w="1684"/>
      </w:tblGrid>
      <w:tr w:rsidR="00AE78E9" w:rsidRPr="007F5C00" w14:paraId="4E9311D6" w14:textId="77777777" w:rsidTr="00AE78E9">
        <w:trPr>
          <w:trHeight w:val="1160"/>
        </w:trPr>
        <w:tc>
          <w:tcPr>
            <w:tcW w:w="3311" w:type="dxa"/>
            <w:vMerge w:val="restart"/>
            <w:tcBorders>
              <w:top w:val="nil"/>
              <w:left w:val="nil"/>
              <w:bottom w:val="nil"/>
              <w:right w:val="single" w:sz="8" w:space="0" w:color="auto"/>
            </w:tcBorders>
            <w:shd w:val="clear" w:color="auto" w:fill="auto"/>
            <w:noWrap/>
            <w:vAlign w:val="bottom"/>
            <w:hideMark/>
          </w:tcPr>
          <w:p w14:paraId="22BBDC59" w14:textId="77777777" w:rsidR="00AE78E9" w:rsidRPr="007F5C00" w:rsidRDefault="00AE78E9">
            <w:pPr>
              <w:spacing w:after="0"/>
              <w:rPr>
                <w:rFonts w:cs="Calibri"/>
                <w:color w:val="000000"/>
                <w:sz w:val="20"/>
                <w:szCs w:val="20"/>
                <w:lang w:val="en-CA"/>
              </w:rPr>
            </w:pPr>
            <w:r w:rsidRPr="007F5C00">
              <w:rPr>
                <w:rFonts w:cs="Calibri"/>
                <w:color w:val="000000"/>
                <w:sz w:val="20"/>
                <w:szCs w:val="20"/>
                <w:lang w:val="en-CA"/>
              </w:rPr>
              <w:t> </w:t>
            </w:r>
          </w:p>
        </w:tc>
        <w:tc>
          <w:tcPr>
            <w:tcW w:w="1965" w:type="dxa"/>
            <w:tcBorders>
              <w:top w:val="single" w:sz="8" w:space="0" w:color="auto"/>
              <w:left w:val="nil"/>
              <w:bottom w:val="nil"/>
              <w:right w:val="single" w:sz="8" w:space="0" w:color="auto"/>
            </w:tcBorders>
            <w:shd w:val="clear" w:color="auto" w:fill="auto"/>
            <w:vAlign w:val="center"/>
            <w:hideMark/>
          </w:tcPr>
          <w:p w14:paraId="1C010851" w14:textId="77777777" w:rsidR="00AE78E9" w:rsidRPr="007F5C00" w:rsidRDefault="00AE78E9">
            <w:pPr>
              <w:spacing w:after="0"/>
              <w:jc w:val="center"/>
              <w:rPr>
                <w:rFonts w:cs="Calibri"/>
                <w:color w:val="000000"/>
                <w:lang w:val="en-CA"/>
              </w:rPr>
            </w:pPr>
            <w:r w:rsidRPr="007F5C00">
              <w:rPr>
                <w:rFonts w:cs="Calibri"/>
                <w:color w:val="000000"/>
                <w:lang w:val="en-CA"/>
              </w:rPr>
              <w:t>Proportion in the Canadian population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8D7ED" w14:textId="77777777" w:rsidR="00AE78E9" w:rsidRPr="007F5C00" w:rsidRDefault="00AE78E9">
            <w:pPr>
              <w:spacing w:after="0"/>
              <w:jc w:val="center"/>
              <w:rPr>
                <w:rFonts w:cs="Calibri"/>
                <w:color w:val="000000"/>
              </w:rPr>
            </w:pPr>
            <w:r w:rsidRPr="007F5C00">
              <w:rPr>
                <w:rFonts w:cs="Calibri"/>
                <w:color w:val="000000"/>
              </w:rPr>
              <w:t xml:space="preserve">% sample </w:t>
            </w:r>
          </w:p>
          <w:p w14:paraId="5E708A65" w14:textId="77777777" w:rsidR="006F02B0" w:rsidRPr="007F5C00" w:rsidRDefault="006F02B0">
            <w:pPr>
              <w:spacing w:after="0"/>
              <w:jc w:val="center"/>
              <w:rPr>
                <w:rFonts w:cs="Calibri"/>
                <w:color w:val="000000"/>
              </w:rPr>
            </w:pPr>
            <w:r w:rsidRPr="007F5C00">
              <w:rPr>
                <w:rFonts w:cs="Calibri"/>
                <w:color w:val="000000"/>
              </w:rPr>
              <w:t>(n= 2,717)</w:t>
            </w:r>
          </w:p>
        </w:tc>
        <w:tc>
          <w:tcPr>
            <w:tcW w:w="16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7A22BB" w14:textId="77777777" w:rsidR="00AE78E9" w:rsidRPr="007F5C00" w:rsidRDefault="00AE78E9">
            <w:pPr>
              <w:spacing w:after="0"/>
              <w:jc w:val="center"/>
              <w:rPr>
                <w:rFonts w:cs="Calibri"/>
                <w:color w:val="000000"/>
              </w:rPr>
            </w:pPr>
            <w:r w:rsidRPr="007F5C00">
              <w:rPr>
                <w:rFonts w:cs="Calibri"/>
                <w:color w:val="000000"/>
              </w:rPr>
              <w:t xml:space="preserve">Sample </w:t>
            </w:r>
            <w:r w:rsidRPr="007F5C00">
              <w:rPr>
                <w:rFonts w:cs="Calibri"/>
                <w:color w:val="000000"/>
              </w:rPr>
              <w:br/>
              <w:t>(n= 2</w:t>
            </w:r>
            <w:r w:rsidR="00A86A56" w:rsidRPr="007F5C00">
              <w:rPr>
                <w:rFonts w:cs="Calibri"/>
                <w:color w:val="000000"/>
              </w:rPr>
              <w:t>,</w:t>
            </w:r>
            <w:r w:rsidRPr="007F5C00">
              <w:rPr>
                <w:rFonts w:cs="Calibri"/>
                <w:color w:val="000000"/>
              </w:rPr>
              <w:t>7</w:t>
            </w:r>
            <w:r w:rsidR="00A86A56" w:rsidRPr="007F5C00">
              <w:rPr>
                <w:rFonts w:cs="Calibri"/>
                <w:color w:val="000000"/>
              </w:rPr>
              <w:t>17</w:t>
            </w:r>
            <w:r w:rsidRPr="007F5C00">
              <w:rPr>
                <w:rFonts w:cs="Calibri"/>
                <w:color w:val="000000"/>
              </w:rPr>
              <w:t>)</w:t>
            </w:r>
          </w:p>
        </w:tc>
      </w:tr>
      <w:tr w:rsidR="00AE78E9" w:rsidRPr="007F5C00" w14:paraId="07C08C54" w14:textId="77777777" w:rsidTr="00AE78E9">
        <w:trPr>
          <w:trHeight w:val="75"/>
        </w:trPr>
        <w:tc>
          <w:tcPr>
            <w:tcW w:w="3311" w:type="dxa"/>
            <w:vMerge/>
            <w:tcBorders>
              <w:top w:val="nil"/>
              <w:left w:val="nil"/>
              <w:bottom w:val="nil"/>
              <w:right w:val="single" w:sz="8" w:space="0" w:color="auto"/>
            </w:tcBorders>
            <w:vAlign w:val="center"/>
            <w:hideMark/>
          </w:tcPr>
          <w:p w14:paraId="7B201787" w14:textId="77777777" w:rsidR="00AE78E9" w:rsidRPr="007F5C00" w:rsidRDefault="00AE78E9">
            <w:pPr>
              <w:spacing w:after="0"/>
              <w:rPr>
                <w:rFonts w:cs="Calibri"/>
                <w:color w:val="000000"/>
                <w:sz w:val="20"/>
                <w:szCs w:val="20"/>
              </w:rPr>
            </w:pPr>
          </w:p>
        </w:tc>
        <w:tc>
          <w:tcPr>
            <w:tcW w:w="1965" w:type="dxa"/>
            <w:tcBorders>
              <w:top w:val="nil"/>
              <w:left w:val="nil"/>
              <w:bottom w:val="single" w:sz="8" w:space="0" w:color="auto"/>
              <w:right w:val="single" w:sz="8" w:space="0" w:color="auto"/>
            </w:tcBorders>
            <w:shd w:val="clear" w:color="auto" w:fill="auto"/>
            <w:vAlign w:val="center"/>
            <w:hideMark/>
          </w:tcPr>
          <w:p w14:paraId="19339F9D" w14:textId="77777777" w:rsidR="00AE78E9" w:rsidRPr="007F5C00" w:rsidRDefault="00AE78E9">
            <w:pPr>
              <w:spacing w:after="0"/>
              <w:jc w:val="center"/>
              <w:rPr>
                <w:rFonts w:cs="Calibri"/>
                <w:color w:val="000000"/>
              </w:rPr>
            </w:pPr>
            <w:r w:rsidRPr="007F5C00">
              <w:rPr>
                <w:rFonts w:cs="Calibri"/>
                <w:color w:val="000000"/>
              </w:rPr>
              <w:t>(2021 Census)</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C7F1064" w14:textId="77777777" w:rsidR="00AE78E9" w:rsidRPr="007F5C00" w:rsidRDefault="00AE78E9">
            <w:pPr>
              <w:spacing w:after="0"/>
              <w:rPr>
                <w:rFonts w:cs="Calibri"/>
                <w:color w:val="000000"/>
              </w:rPr>
            </w:pPr>
          </w:p>
        </w:tc>
        <w:tc>
          <w:tcPr>
            <w:tcW w:w="1684" w:type="dxa"/>
            <w:vMerge/>
            <w:tcBorders>
              <w:top w:val="single" w:sz="8" w:space="0" w:color="auto"/>
              <w:left w:val="single" w:sz="8" w:space="0" w:color="auto"/>
              <w:bottom w:val="single" w:sz="8" w:space="0" w:color="000000"/>
              <w:right w:val="single" w:sz="8" w:space="0" w:color="auto"/>
            </w:tcBorders>
            <w:vAlign w:val="center"/>
            <w:hideMark/>
          </w:tcPr>
          <w:p w14:paraId="61A4BBAB" w14:textId="77777777" w:rsidR="00AE78E9" w:rsidRPr="007F5C00" w:rsidRDefault="00AE78E9">
            <w:pPr>
              <w:spacing w:after="0"/>
              <w:rPr>
                <w:rFonts w:cs="Calibri"/>
                <w:color w:val="000000"/>
              </w:rPr>
            </w:pPr>
          </w:p>
        </w:tc>
      </w:tr>
      <w:tr w:rsidR="00AE78E9" w:rsidRPr="007F5C00" w14:paraId="2308F0CD" w14:textId="77777777" w:rsidTr="00AE78E9">
        <w:trPr>
          <w:trHeight w:val="96"/>
        </w:trPr>
        <w:tc>
          <w:tcPr>
            <w:tcW w:w="3311" w:type="dxa"/>
            <w:tcBorders>
              <w:top w:val="nil"/>
              <w:left w:val="nil"/>
              <w:bottom w:val="single" w:sz="4" w:space="0" w:color="auto"/>
              <w:right w:val="nil"/>
            </w:tcBorders>
            <w:shd w:val="clear" w:color="auto" w:fill="auto"/>
            <w:noWrap/>
            <w:vAlign w:val="center"/>
            <w:hideMark/>
          </w:tcPr>
          <w:p w14:paraId="00D43A00" w14:textId="77777777" w:rsidR="00AE78E9" w:rsidRPr="007F5C00" w:rsidRDefault="00AE78E9">
            <w:pPr>
              <w:spacing w:after="0"/>
              <w:jc w:val="right"/>
              <w:rPr>
                <w:rFonts w:cs="Calibri"/>
                <w:color w:val="000000"/>
              </w:rPr>
            </w:pPr>
            <w:r w:rsidRPr="007F5C00">
              <w:rPr>
                <w:rFonts w:cs="Calibri"/>
                <w:color w:val="000000"/>
              </w:rPr>
              <w:t>n=</w:t>
            </w:r>
          </w:p>
        </w:tc>
        <w:tc>
          <w:tcPr>
            <w:tcW w:w="1965" w:type="dxa"/>
            <w:tcBorders>
              <w:top w:val="nil"/>
              <w:left w:val="single" w:sz="8" w:space="0" w:color="auto"/>
              <w:bottom w:val="single" w:sz="4" w:space="0" w:color="auto"/>
              <w:right w:val="single" w:sz="8" w:space="0" w:color="auto"/>
            </w:tcBorders>
            <w:shd w:val="clear" w:color="000000" w:fill="BFBFBF"/>
            <w:vAlign w:val="bottom"/>
            <w:hideMark/>
          </w:tcPr>
          <w:p w14:paraId="68C1D06A" w14:textId="77777777" w:rsidR="00AE78E9" w:rsidRPr="007F5C00" w:rsidRDefault="00AE78E9">
            <w:pPr>
              <w:spacing w:after="0"/>
              <w:rPr>
                <w:rFonts w:cs="Calibri"/>
                <w:color w:val="000000"/>
                <w:sz w:val="20"/>
                <w:szCs w:val="20"/>
              </w:rPr>
            </w:pPr>
            <w:r w:rsidRPr="007F5C00">
              <w:rPr>
                <w:rFonts w:cs="Calibri"/>
                <w:color w:val="000000"/>
                <w:sz w:val="20"/>
                <w:szCs w:val="20"/>
              </w:rPr>
              <w:t> </w:t>
            </w:r>
          </w:p>
        </w:tc>
        <w:tc>
          <w:tcPr>
            <w:tcW w:w="1701" w:type="dxa"/>
            <w:tcBorders>
              <w:top w:val="nil"/>
              <w:left w:val="nil"/>
              <w:bottom w:val="single" w:sz="4" w:space="0" w:color="auto"/>
              <w:right w:val="single" w:sz="8" w:space="0" w:color="auto"/>
            </w:tcBorders>
            <w:shd w:val="clear" w:color="000000" w:fill="BFBFBF"/>
            <w:vAlign w:val="center"/>
            <w:hideMark/>
          </w:tcPr>
          <w:p w14:paraId="6E65581C" w14:textId="77777777" w:rsidR="00AE78E9" w:rsidRPr="007F5C00" w:rsidRDefault="00AE78E9">
            <w:pPr>
              <w:spacing w:after="0"/>
              <w:jc w:val="center"/>
              <w:rPr>
                <w:rFonts w:cs="Calibri"/>
                <w:b/>
                <w:bCs/>
                <w:color w:val="000000"/>
              </w:rPr>
            </w:pPr>
            <w:r w:rsidRPr="007F5C00">
              <w:rPr>
                <w:rFonts w:cs="Calibri"/>
                <w:b/>
                <w:bCs/>
                <w:color w:val="000000"/>
              </w:rPr>
              <w:t> </w:t>
            </w:r>
          </w:p>
        </w:tc>
        <w:tc>
          <w:tcPr>
            <w:tcW w:w="1684" w:type="dxa"/>
            <w:tcBorders>
              <w:top w:val="nil"/>
              <w:left w:val="nil"/>
              <w:bottom w:val="single" w:sz="4" w:space="0" w:color="auto"/>
              <w:right w:val="single" w:sz="8" w:space="0" w:color="auto"/>
            </w:tcBorders>
            <w:shd w:val="clear" w:color="auto" w:fill="auto"/>
            <w:noWrap/>
            <w:vAlign w:val="center"/>
            <w:hideMark/>
          </w:tcPr>
          <w:p w14:paraId="40F21B2A" w14:textId="77777777" w:rsidR="00AE78E9" w:rsidRPr="007F5C00" w:rsidRDefault="00AE78E9">
            <w:pPr>
              <w:spacing w:after="0"/>
              <w:jc w:val="center"/>
              <w:rPr>
                <w:rFonts w:cs="Calibri"/>
                <w:b/>
                <w:bCs/>
                <w:color w:val="000000"/>
              </w:rPr>
            </w:pPr>
            <w:r w:rsidRPr="007F5C00">
              <w:rPr>
                <w:rFonts w:cs="Calibri"/>
                <w:b/>
                <w:bCs/>
                <w:color w:val="000000"/>
              </w:rPr>
              <w:t>2</w:t>
            </w:r>
            <w:r w:rsidR="00A86A56" w:rsidRPr="007F5C00">
              <w:rPr>
                <w:rFonts w:cs="Calibri"/>
                <w:b/>
                <w:bCs/>
                <w:color w:val="000000"/>
              </w:rPr>
              <w:t>,717</w:t>
            </w:r>
          </w:p>
        </w:tc>
      </w:tr>
      <w:tr w:rsidR="00AE78E9" w:rsidRPr="007F5C00" w14:paraId="3052CC44"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BA72" w14:textId="77777777" w:rsidR="00AE78E9" w:rsidRPr="007F5C00" w:rsidRDefault="00AE78E9">
            <w:pPr>
              <w:spacing w:after="0"/>
              <w:rPr>
                <w:rFonts w:cs="Calibri"/>
                <w:color w:val="000000"/>
              </w:rPr>
            </w:pPr>
            <w:r w:rsidRPr="007F5C00">
              <w:rPr>
                <w:rFonts w:cs="Calibri"/>
                <w:color w:val="000000"/>
              </w:rPr>
              <w:t>Atlantic</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7651" w14:textId="77777777" w:rsidR="00AE78E9" w:rsidRPr="007F5C00" w:rsidRDefault="00AE78E9">
            <w:pPr>
              <w:spacing w:after="0"/>
              <w:jc w:val="center"/>
              <w:rPr>
                <w:rFonts w:cs="Calibri"/>
                <w:color w:val="000000"/>
              </w:rPr>
            </w:pPr>
            <w:r w:rsidRPr="007F5C00">
              <w:rPr>
                <w:rFonts w:cs="Calibri"/>
                <w:color w:val="00000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8ABF2B" w14:textId="77777777" w:rsidR="00AE78E9" w:rsidRPr="007F5C00" w:rsidRDefault="000A1C5B">
            <w:pPr>
              <w:spacing w:after="0"/>
              <w:jc w:val="center"/>
              <w:rPr>
                <w:rFonts w:cs="Calibri"/>
                <w:color w:val="000000"/>
              </w:rPr>
            </w:pPr>
            <w:r w:rsidRPr="007F5C00">
              <w:rPr>
                <w:rFonts w:cs="Calibri"/>
                <w:color w:val="000000"/>
              </w:rPr>
              <w:t>7%</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4A1E0" w14:textId="77777777" w:rsidR="00AE78E9" w:rsidRPr="007F5C00" w:rsidRDefault="00AE78E9">
            <w:pPr>
              <w:spacing w:after="0"/>
              <w:jc w:val="center"/>
              <w:rPr>
                <w:rFonts w:cs="Calibri"/>
                <w:color w:val="000000"/>
              </w:rPr>
            </w:pPr>
            <w:r w:rsidRPr="007F5C00">
              <w:rPr>
                <w:rFonts w:cs="Calibri"/>
                <w:color w:val="000000"/>
              </w:rPr>
              <w:t>200</w:t>
            </w:r>
          </w:p>
        </w:tc>
      </w:tr>
      <w:tr w:rsidR="00AE78E9" w:rsidRPr="007F5C00" w14:paraId="4C07D7D2"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327E3" w14:textId="77777777" w:rsidR="00AE78E9" w:rsidRPr="007F5C00" w:rsidRDefault="00AE78E9">
            <w:pPr>
              <w:spacing w:after="0"/>
              <w:rPr>
                <w:rFonts w:cs="Calibri"/>
                <w:color w:val="000000"/>
              </w:rPr>
            </w:pPr>
            <w:r w:rsidRPr="007F5C00">
              <w:rPr>
                <w:rFonts w:cs="Calibri"/>
                <w:color w:val="000000"/>
              </w:rPr>
              <w:t>Québec</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31D8" w14:textId="77777777" w:rsidR="00AE78E9" w:rsidRPr="007F5C00" w:rsidRDefault="00AE78E9">
            <w:pPr>
              <w:spacing w:after="0"/>
              <w:jc w:val="center"/>
              <w:rPr>
                <w:rFonts w:cs="Calibri"/>
                <w:color w:val="000000"/>
              </w:rPr>
            </w:pPr>
            <w:r w:rsidRPr="007F5C00">
              <w:rPr>
                <w:rFonts w:cs="Calibri"/>
                <w:color w:val="00000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AE10B" w14:textId="77777777" w:rsidR="00AE78E9" w:rsidRPr="007F5C00" w:rsidRDefault="000A1C5B">
            <w:pPr>
              <w:spacing w:after="0"/>
              <w:jc w:val="center"/>
              <w:rPr>
                <w:rFonts w:cs="Calibri"/>
                <w:color w:val="000000"/>
              </w:rPr>
            </w:pPr>
            <w:r w:rsidRPr="007F5C00">
              <w:rPr>
                <w:rFonts w:cs="Calibri"/>
                <w:color w:val="000000"/>
              </w:rPr>
              <w:t>23%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837F8" w14:textId="77777777" w:rsidR="00AE78E9" w:rsidRPr="007F5C00" w:rsidRDefault="00AE78E9">
            <w:pPr>
              <w:spacing w:after="0"/>
              <w:jc w:val="center"/>
              <w:rPr>
                <w:rFonts w:cs="Calibri"/>
                <w:color w:val="000000"/>
              </w:rPr>
            </w:pPr>
            <w:r w:rsidRPr="007F5C00">
              <w:rPr>
                <w:rFonts w:cs="Calibri"/>
                <w:color w:val="000000"/>
              </w:rPr>
              <w:t>61</w:t>
            </w:r>
            <w:r w:rsidR="00F31871" w:rsidRPr="007F5C00">
              <w:rPr>
                <w:rFonts w:cs="Calibri"/>
                <w:color w:val="000000"/>
              </w:rPr>
              <w:t>4</w:t>
            </w:r>
          </w:p>
        </w:tc>
      </w:tr>
      <w:tr w:rsidR="00AE78E9" w:rsidRPr="007F5C00" w14:paraId="74EDCED8"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F6C01" w14:textId="77777777" w:rsidR="00AE78E9" w:rsidRPr="007F5C00" w:rsidRDefault="00AE78E9">
            <w:pPr>
              <w:spacing w:after="0"/>
              <w:rPr>
                <w:rFonts w:cs="Calibri"/>
                <w:color w:val="000000"/>
              </w:rPr>
            </w:pPr>
            <w:r w:rsidRPr="007F5C00">
              <w:rPr>
                <w:rFonts w:cs="Calibri"/>
                <w:color w:val="000000"/>
              </w:rPr>
              <w:t>Ontario</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3E99" w14:textId="77777777" w:rsidR="00AE78E9" w:rsidRPr="007F5C00" w:rsidRDefault="00AE78E9">
            <w:pPr>
              <w:spacing w:after="0"/>
              <w:jc w:val="center"/>
              <w:rPr>
                <w:rFonts w:cs="Calibri"/>
                <w:color w:val="000000"/>
              </w:rPr>
            </w:pPr>
            <w:r w:rsidRPr="007F5C00">
              <w:rPr>
                <w:rFonts w:cs="Calibri"/>
                <w:color w:val="00000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1646D" w14:textId="77777777" w:rsidR="00AE78E9" w:rsidRPr="007F5C00" w:rsidRDefault="000A1C5B">
            <w:pPr>
              <w:spacing w:after="0"/>
              <w:jc w:val="center"/>
              <w:rPr>
                <w:rFonts w:cs="Calibri"/>
                <w:color w:val="000000"/>
              </w:rPr>
            </w:pPr>
            <w:r w:rsidRPr="007F5C00">
              <w:rPr>
                <w:rFonts w:cs="Calibri"/>
                <w:color w:val="000000"/>
              </w:rPr>
              <w:t>39%</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6725B" w14:textId="77777777" w:rsidR="00AE78E9" w:rsidRPr="007F5C00" w:rsidRDefault="00AE78E9">
            <w:pPr>
              <w:spacing w:after="0"/>
              <w:jc w:val="center"/>
              <w:rPr>
                <w:rFonts w:cs="Calibri"/>
                <w:color w:val="000000"/>
              </w:rPr>
            </w:pPr>
            <w:r w:rsidRPr="007F5C00">
              <w:rPr>
                <w:rFonts w:cs="Calibri"/>
                <w:color w:val="000000"/>
              </w:rPr>
              <w:t>1</w:t>
            </w:r>
            <w:r w:rsidR="00F31871" w:rsidRPr="007F5C00">
              <w:rPr>
                <w:rFonts w:cs="Calibri"/>
                <w:color w:val="000000"/>
              </w:rPr>
              <w:t>,</w:t>
            </w:r>
            <w:r w:rsidRPr="007F5C00">
              <w:rPr>
                <w:rFonts w:cs="Calibri"/>
                <w:color w:val="000000"/>
              </w:rPr>
              <w:t>02</w:t>
            </w:r>
            <w:r w:rsidR="00F31871" w:rsidRPr="007F5C00">
              <w:rPr>
                <w:rFonts w:cs="Calibri"/>
                <w:color w:val="000000"/>
              </w:rPr>
              <w:t>6</w:t>
            </w:r>
          </w:p>
        </w:tc>
      </w:tr>
      <w:tr w:rsidR="00AE78E9" w:rsidRPr="007F5C00" w14:paraId="64920B3E"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520BD" w14:textId="77777777" w:rsidR="00AE78E9" w:rsidRPr="007F5C00" w:rsidRDefault="00AE78E9">
            <w:pPr>
              <w:spacing w:after="0"/>
              <w:rPr>
                <w:rFonts w:cs="Calibri"/>
                <w:color w:val="000000"/>
              </w:rPr>
            </w:pPr>
            <w:r w:rsidRPr="007F5C00">
              <w:rPr>
                <w:rFonts w:cs="Calibri"/>
                <w:color w:val="000000"/>
              </w:rPr>
              <w:t>Prairies (Manitoba + Saskatchewan</w:t>
            </w:r>
            <w:r w:rsidR="00F15BBA" w:rsidRPr="007F5C00">
              <w:rPr>
                <w:rFonts w:cs="Calibri"/>
                <w:color w:val="000000"/>
              </w:rPr>
              <w:t xml:space="preserve"> and Nunavut</w:t>
            </w:r>
            <w:r w:rsidRPr="007F5C00">
              <w:rPr>
                <w:rFonts w:cs="Calibri"/>
                <w:color w:val="000000"/>
              </w:rPr>
              <w:t>)</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5DEA2" w14:textId="77777777" w:rsidR="00AE78E9" w:rsidRPr="007F5C00" w:rsidRDefault="00AE78E9">
            <w:pPr>
              <w:spacing w:after="0"/>
              <w:jc w:val="center"/>
              <w:rPr>
                <w:rFonts w:cs="Calibri"/>
                <w:color w:val="000000"/>
              </w:rPr>
            </w:pPr>
            <w:r w:rsidRPr="007F5C00">
              <w:rPr>
                <w:rFonts w:cs="Calibri"/>
                <w:color w:val="00000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1ABCDF" w14:textId="77777777" w:rsidR="00AE78E9" w:rsidRPr="007F5C00" w:rsidRDefault="000A1C5B">
            <w:pPr>
              <w:spacing w:after="0"/>
              <w:jc w:val="center"/>
              <w:rPr>
                <w:rFonts w:cs="Calibri"/>
                <w:color w:val="000000"/>
              </w:rPr>
            </w:pPr>
            <w:r w:rsidRPr="007F5C00">
              <w:rPr>
                <w:rFonts w:cs="Calibri"/>
                <w:color w:val="000000"/>
              </w:rPr>
              <w:t>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B6EA" w14:textId="77777777" w:rsidR="00AE78E9" w:rsidRPr="007F5C00" w:rsidRDefault="00AE78E9">
            <w:pPr>
              <w:spacing w:after="0"/>
              <w:jc w:val="center"/>
              <w:rPr>
                <w:rFonts w:cs="Calibri"/>
                <w:color w:val="000000"/>
              </w:rPr>
            </w:pPr>
            <w:r w:rsidRPr="007F5C00">
              <w:rPr>
                <w:rFonts w:cs="Calibri"/>
                <w:color w:val="000000"/>
              </w:rPr>
              <w:t>20</w:t>
            </w:r>
            <w:r w:rsidR="00F31871" w:rsidRPr="007F5C00">
              <w:rPr>
                <w:rFonts w:cs="Calibri"/>
                <w:color w:val="000000"/>
              </w:rPr>
              <w:t>4</w:t>
            </w:r>
          </w:p>
        </w:tc>
      </w:tr>
      <w:tr w:rsidR="00AE78E9" w:rsidRPr="007F5C00" w14:paraId="6053DEE7"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3A5D" w14:textId="77777777" w:rsidR="00AE78E9" w:rsidRPr="007F5C00" w:rsidRDefault="00AE78E9">
            <w:pPr>
              <w:spacing w:after="0"/>
              <w:rPr>
                <w:rFonts w:cs="Calibri"/>
                <w:color w:val="000000"/>
              </w:rPr>
            </w:pPr>
            <w:r w:rsidRPr="007F5C00">
              <w:rPr>
                <w:rFonts w:cs="Calibri"/>
                <w:color w:val="000000"/>
              </w:rPr>
              <w:t>Alberta</w:t>
            </w:r>
            <w:r w:rsidR="00F15BBA" w:rsidRPr="007F5C00">
              <w:rPr>
                <w:rFonts w:cs="Calibri"/>
                <w:color w:val="000000"/>
              </w:rPr>
              <w:t xml:space="preserve"> (and Northwest Territories)</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9F0C1" w14:textId="77777777" w:rsidR="00AE78E9" w:rsidRPr="007F5C00" w:rsidRDefault="00AE78E9">
            <w:pPr>
              <w:spacing w:after="0"/>
              <w:jc w:val="center"/>
              <w:rPr>
                <w:rFonts w:cs="Calibri"/>
                <w:color w:val="000000"/>
              </w:rPr>
            </w:pPr>
            <w:r w:rsidRPr="007F5C00">
              <w:rPr>
                <w:rFonts w:cs="Calibri"/>
                <w:color w:val="00000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5F654" w14:textId="77777777" w:rsidR="00AE78E9" w:rsidRPr="007F5C00" w:rsidRDefault="00CC1849">
            <w:pPr>
              <w:spacing w:after="0"/>
              <w:jc w:val="center"/>
              <w:rPr>
                <w:rFonts w:cs="Calibri"/>
                <w:color w:val="000000"/>
              </w:rPr>
            </w:pPr>
            <w:r w:rsidRPr="007F5C00">
              <w:rPr>
                <w:rFonts w:cs="Calibri"/>
                <w:color w:val="000000"/>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7C2AB" w14:textId="77777777" w:rsidR="00AE78E9" w:rsidRPr="007F5C00" w:rsidRDefault="00AE78E9">
            <w:pPr>
              <w:spacing w:after="0"/>
              <w:jc w:val="center"/>
              <w:rPr>
                <w:rFonts w:cs="Calibri"/>
                <w:color w:val="000000"/>
              </w:rPr>
            </w:pPr>
            <w:r w:rsidRPr="007F5C00">
              <w:rPr>
                <w:rFonts w:cs="Calibri"/>
                <w:color w:val="000000"/>
              </w:rPr>
              <w:t>31</w:t>
            </w:r>
            <w:r w:rsidR="00B84BA3" w:rsidRPr="007F5C00">
              <w:rPr>
                <w:rFonts w:cs="Calibri"/>
                <w:color w:val="000000"/>
              </w:rPr>
              <w:t>8</w:t>
            </w:r>
          </w:p>
        </w:tc>
      </w:tr>
      <w:tr w:rsidR="00AE78E9" w:rsidRPr="007F5C00" w14:paraId="0132070B"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3A62" w14:textId="77777777" w:rsidR="00AE78E9" w:rsidRPr="007F5C00" w:rsidRDefault="00AE78E9">
            <w:pPr>
              <w:spacing w:after="0"/>
              <w:rPr>
                <w:rFonts w:cs="Calibri"/>
                <w:color w:val="000000"/>
              </w:rPr>
            </w:pPr>
            <w:r w:rsidRPr="007F5C00">
              <w:rPr>
                <w:rFonts w:cs="Calibri"/>
                <w:color w:val="000000"/>
              </w:rPr>
              <w:t>British Columbia</w:t>
            </w:r>
            <w:r w:rsidR="00F15BBA" w:rsidRPr="007F5C00">
              <w:rPr>
                <w:rFonts w:cs="Calibri"/>
                <w:color w:val="000000"/>
              </w:rPr>
              <w:t xml:space="preserve"> (and Yukon)</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7BBF" w14:textId="77777777" w:rsidR="00AE78E9" w:rsidRPr="007F5C00" w:rsidRDefault="00AE78E9">
            <w:pPr>
              <w:spacing w:after="0"/>
              <w:jc w:val="center"/>
              <w:rPr>
                <w:rFonts w:cs="Calibri"/>
                <w:color w:val="000000"/>
              </w:rPr>
            </w:pPr>
            <w:r w:rsidRPr="007F5C00">
              <w:rPr>
                <w:rFonts w:cs="Calibri"/>
                <w:color w:val="00000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67266D" w14:textId="77777777" w:rsidR="00AE78E9" w:rsidRPr="007F5C00" w:rsidRDefault="00CC1849">
            <w:pPr>
              <w:spacing w:after="0"/>
              <w:jc w:val="center"/>
              <w:rPr>
                <w:rFonts w:cs="Calibri"/>
                <w:color w:val="000000"/>
              </w:rPr>
            </w:pPr>
            <w:r w:rsidRPr="007F5C00">
              <w:rPr>
                <w:rFonts w:cs="Calibri"/>
                <w:color w:val="000000"/>
              </w:rPr>
              <w:t>14%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0DD8" w14:textId="77777777" w:rsidR="00AE78E9" w:rsidRPr="007F5C00" w:rsidRDefault="00AE78E9">
            <w:pPr>
              <w:spacing w:after="0"/>
              <w:jc w:val="center"/>
              <w:rPr>
                <w:rFonts w:cs="Calibri"/>
                <w:color w:val="000000"/>
              </w:rPr>
            </w:pPr>
            <w:r w:rsidRPr="007F5C00">
              <w:rPr>
                <w:rFonts w:cs="Calibri"/>
                <w:color w:val="000000"/>
              </w:rPr>
              <w:t>35</w:t>
            </w:r>
            <w:r w:rsidR="00B84BA3" w:rsidRPr="007F5C00">
              <w:rPr>
                <w:rFonts w:cs="Calibri"/>
                <w:color w:val="000000"/>
              </w:rPr>
              <w:t>5</w:t>
            </w:r>
          </w:p>
        </w:tc>
      </w:tr>
    </w:tbl>
    <w:p w14:paraId="7744CFDD" w14:textId="77777777" w:rsidR="00BB626D" w:rsidRPr="007F5C00" w:rsidRDefault="00BB626D" w:rsidP="00BB626D">
      <w:pPr>
        <w:autoSpaceDE w:val="0"/>
        <w:autoSpaceDN w:val="0"/>
        <w:adjustRightInd w:val="0"/>
        <w:spacing w:after="216" w:line="270" w:lineRule="atLeast"/>
        <w:jc w:val="both"/>
        <w:rPr>
          <w:sz w:val="24"/>
          <w:szCs w:val="24"/>
        </w:rPr>
      </w:pPr>
    </w:p>
    <w:p w14:paraId="25E74B32" w14:textId="77777777" w:rsidR="00BB626D" w:rsidRPr="007F5C00" w:rsidRDefault="00BB626D" w:rsidP="006C0F18">
      <w:pPr>
        <w:autoSpaceDE w:val="0"/>
        <w:autoSpaceDN w:val="0"/>
        <w:adjustRightInd w:val="0"/>
        <w:spacing w:after="216"/>
        <w:jc w:val="both"/>
      </w:pPr>
      <w:r w:rsidRPr="007F5C00">
        <w:t xml:space="preserve">The population </w:t>
      </w:r>
      <w:r w:rsidR="00F571D1" w:rsidRPr="007F5C00">
        <w:t>targeted</w:t>
      </w:r>
      <w:r w:rsidRPr="007F5C00">
        <w:t xml:space="preserve"> in this study was Canadian adults aged 18 and older. To meet the objectives of this research, the sample also had to include sufficient representation from the following key target groups:</w:t>
      </w:r>
    </w:p>
    <w:p w14:paraId="353C908F" w14:textId="08F5158F" w:rsidR="00BB626D" w:rsidRPr="007F5C00" w:rsidRDefault="00BB626D" w:rsidP="006F79C5">
      <w:pPr>
        <w:pStyle w:val="Paragraphedeliste"/>
        <w:numPr>
          <w:ilvl w:val="0"/>
          <w:numId w:val="9"/>
        </w:numPr>
        <w:spacing w:after="200" w:line="256" w:lineRule="auto"/>
        <w:rPr>
          <w:lang w:val="fr-CA"/>
        </w:rPr>
      </w:pPr>
      <w:r w:rsidRPr="007F5C00">
        <w:rPr>
          <w:lang w:val="fr-CA"/>
        </w:rPr>
        <w:t xml:space="preserve">Indigenous </w:t>
      </w:r>
      <w:r w:rsidR="11917AB7" w:rsidRPr="007F5C00">
        <w:rPr>
          <w:lang w:val="fr-CA"/>
        </w:rPr>
        <w:t>P</w:t>
      </w:r>
      <w:r w:rsidRPr="007F5C00">
        <w:rPr>
          <w:lang w:val="fr-CA"/>
        </w:rPr>
        <w:t xml:space="preserve">eople (First Nations, Inuit, Métis); </w:t>
      </w:r>
    </w:p>
    <w:p w14:paraId="6F829E28" w14:textId="77777777" w:rsidR="00814EE6" w:rsidRPr="007F5C00" w:rsidRDefault="00BC74B9" w:rsidP="006F79C5">
      <w:pPr>
        <w:pStyle w:val="Paragraphedeliste"/>
        <w:numPr>
          <w:ilvl w:val="0"/>
          <w:numId w:val="9"/>
        </w:numPr>
        <w:spacing w:after="200" w:line="256" w:lineRule="auto"/>
        <w:rPr>
          <w:lang w:val="en-CA"/>
        </w:rPr>
      </w:pPr>
      <w:r w:rsidRPr="007F5C00">
        <w:rPr>
          <w:lang w:val="en-CA"/>
        </w:rPr>
        <w:t xml:space="preserve">People living in rural areas. </w:t>
      </w:r>
    </w:p>
    <w:p w14:paraId="00FA4711" w14:textId="77777777" w:rsidR="000D1587" w:rsidRPr="007F5C00" w:rsidRDefault="000D1587" w:rsidP="00D03F45">
      <w:pPr>
        <w:spacing w:after="200" w:line="256" w:lineRule="auto"/>
        <w:rPr>
          <w:b/>
        </w:rPr>
      </w:pPr>
    </w:p>
    <w:p w14:paraId="1C850542" w14:textId="77777777" w:rsidR="00B22C49" w:rsidRPr="007F5C00" w:rsidRDefault="00B22C49" w:rsidP="00D03F45">
      <w:pPr>
        <w:spacing w:after="200" w:line="256" w:lineRule="auto"/>
        <w:rPr>
          <w:b/>
        </w:rPr>
      </w:pPr>
    </w:p>
    <w:p w14:paraId="362783A7" w14:textId="77777777" w:rsidR="00B22C49" w:rsidRPr="007F5C00" w:rsidRDefault="00B22C49" w:rsidP="00D03F45">
      <w:pPr>
        <w:spacing w:after="200" w:line="256" w:lineRule="auto"/>
        <w:rPr>
          <w:b/>
        </w:rPr>
      </w:pPr>
    </w:p>
    <w:p w14:paraId="24F2785F" w14:textId="77777777" w:rsidR="00BB626D" w:rsidRPr="007F5C00" w:rsidRDefault="00BB626D" w:rsidP="00FA7146">
      <w:pPr>
        <w:spacing w:after="200" w:line="256" w:lineRule="auto"/>
      </w:pPr>
      <w:r w:rsidRPr="007F5C00">
        <w:rPr>
          <w:b/>
        </w:rPr>
        <w:t>Quotas Structure</w:t>
      </w:r>
    </w:p>
    <w:p w14:paraId="05009674" w14:textId="77777777" w:rsidR="00BB626D" w:rsidRPr="007F5C00" w:rsidRDefault="00BB626D" w:rsidP="009C2E2E">
      <w:pPr>
        <w:autoSpaceDE w:val="0"/>
        <w:autoSpaceDN w:val="0"/>
        <w:adjustRightInd w:val="0"/>
        <w:spacing w:after="216"/>
        <w:jc w:val="both"/>
        <w:rPr>
          <w:lang w:val="en-CA"/>
        </w:rPr>
      </w:pPr>
      <w:r w:rsidRPr="007F5C00">
        <w:t>As per the specific target groups which need to be sufficiently represented to offer statistically valid results, Leger proposed a structure with</w:t>
      </w:r>
      <w:r w:rsidRPr="007F5C00">
        <w:rPr>
          <w:lang w:val="en-CA"/>
        </w:rPr>
        <w:t xml:space="preserve"> quota</w:t>
      </w:r>
      <w:r w:rsidRPr="007F5C00">
        <w:t>s</w:t>
      </w:r>
      <w:r w:rsidRPr="007F5C00">
        <w:rPr>
          <w:lang w:val="en-CA"/>
        </w:rPr>
        <w:t xml:space="preserve"> </w:t>
      </w:r>
      <w:r w:rsidRPr="007F5C00">
        <w:t>for each specific target.</w:t>
      </w:r>
    </w:p>
    <w:p w14:paraId="02988DA0" w14:textId="77777777" w:rsidR="00D03F45" w:rsidRPr="007F5C00" w:rsidRDefault="00BB626D" w:rsidP="009C2E2E">
      <w:pPr>
        <w:autoSpaceDE w:val="0"/>
        <w:autoSpaceDN w:val="0"/>
        <w:adjustRightInd w:val="0"/>
        <w:spacing w:after="216"/>
        <w:jc w:val="both"/>
      </w:pPr>
      <w:r w:rsidRPr="007F5C00">
        <w:t>The following table describes the quotas and the effective sample distribution achieved during the data collection for each of those specific targets.</w:t>
      </w:r>
    </w:p>
    <w:p w14:paraId="317DF06B" w14:textId="77777777" w:rsidR="00BB626D" w:rsidRPr="007F5C00" w:rsidRDefault="00BB626D" w:rsidP="00BB626D">
      <w:pPr>
        <w:autoSpaceDE w:val="0"/>
        <w:autoSpaceDN w:val="0"/>
        <w:adjustRightInd w:val="0"/>
        <w:spacing w:after="216" w:line="270" w:lineRule="atLeast"/>
        <w:jc w:val="both"/>
      </w:pPr>
    </w:p>
    <w:p w14:paraId="477D02AD" w14:textId="77777777" w:rsidR="00BB626D" w:rsidRPr="007F5C00" w:rsidRDefault="00BB626D" w:rsidP="00BB626D">
      <w:pPr>
        <w:autoSpaceDE w:val="0"/>
        <w:autoSpaceDN w:val="0"/>
        <w:adjustRightInd w:val="0"/>
        <w:spacing w:after="216" w:line="270" w:lineRule="atLeast"/>
        <w:jc w:val="both"/>
        <w:rPr>
          <w:b/>
          <w:bCs/>
        </w:rPr>
      </w:pPr>
      <w:r w:rsidRPr="007F5C00">
        <w:rPr>
          <w:b/>
          <w:bCs/>
        </w:rPr>
        <w:t>Table 2. Sample Size for Specific Target Groups</w:t>
      </w:r>
    </w:p>
    <w:tbl>
      <w:tblPr>
        <w:tblW w:w="9350" w:type="dxa"/>
        <w:jc w:val="center"/>
        <w:tblLook w:val="04A0" w:firstRow="1" w:lastRow="0" w:firstColumn="1" w:lastColumn="0" w:noHBand="0" w:noVBand="1"/>
      </w:tblPr>
      <w:tblGrid>
        <w:gridCol w:w="1812"/>
        <w:gridCol w:w="1874"/>
        <w:gridCol w:w="1559"/>
        <w:gridCol w:w="1084"/>
        <w:gridCol w:w="1984"/>
        <w:gridCol w:w="1037"/>
      </w:tblGrid>
      <w:tr w:rsidR="0082224F" w:rsidRPr="007F5C00" w14:paraId="2BC3A215" w14:textId="77777777" w:rsidTr="00133F9C">
        <w:trPr>
          <w:trHeight w:val="1160"/>
          <w:jc w:val="center"/>
        </w:trPr>
        <w:tc>
          <w:tcPr>
            <w:tcW w:w="1812" w:type="dxa"/>
            <w:vMerge w:val="restart"/>
            <w:tcBorders>
              <w:top w:val="nil"/>
              <w:left w:val="nil"/>
              <w:bottom w:val="nil"/>
              <w:right w:val="nil"/>
            </w:tcBorders>
            <w:shd w:val="clear" w:color="auto" w:fill="auto"/>
            <w:noWrap/>
            <w:vAlign w:val="bottom"/>
            <w:hideMark/>
          </w:tcPr>
          <w:p w14:paraId="21DC9478" w14:textId="77777777" w:rsidR="0082224F" w:rsidRPr="007F5C00" w:rsidRDefault="0082224F">
            <w:pPr>
              <w:spacing w:after="0" w:line="240" w:lineRule="auto"/>
              <w:rPr>
                <w:sz w:val="20"/>
                <w:szCs w:val="20"/>
                <w:lang w:val="en-CA" w:eastAsia="en-CA"/>
              </w:rPr>
            </w:pPr>
          </w:p>
        </w:tc>
        <w:tc>
          <w:tcPr>
            <w:tcW w:w="1874" w:type="dxa"/>
            <w:vMerge w:val="restart"/>
            <w:tcBorders>
              <w:top w:val="nil"/>
              <w:left w:val="nil"/>
              <w:bottom w:val="nil"/>
              <w:right w:val="single" w:sz="8" w:space="0" w:color="auto"/>
            </w:tcBorders>
            <w:shd w:val="clear" w:color="auto" w:fill="auto"/>
            <w:noWrap/>
            <w:vAlign w:val="bottom"/>
            <w:hideMark/>
          </w:tcPr>
          <w:p w14:paraId="26388F78" w14:textId="77777777" w:rsidR="0082224F" w:rsidRPr="007F5C00" w:rsidRDefault="0082224F">
            <w:pPr>
              <w:spacing w:after="0"/>
              <w:rPr>
                <w:rFonts w:cs="Calibri"/>
                <w:color w:val="000000"/>
                <w:sz w:val="20"/>
                <w:szCs w:val="20"/>
                <w:lang w:val="en-CA"/>
              </w:rPr>
            </w:pPr>
            <w:r w:rsidRPr="007F5C00">
              <w:rPr>
                <w:rFonts w:cs="Calibri"/>
                <w:color w:val="000000"/>
                <w:sz w:val="20"/>
                <w:szCs w:val="20"/>
                <w:lang w:val="en-CA"/>
              </w:rPr>
              <w:t> </w:t>
            </w:r>
          </w:p>
        </w:tc>
        <w:tc>
          <w:tcPr>
            <w:tcW w:w="1559" w:type="dxa"/>
            <w:tcBorders>
              <w:top w:val="single" w:sz="8" w:space="0" w:color="auto"/>
              <w:left w:val="nil"/>
              <w:bottom w:val="nil"/>
              <w:right w:val="single" w:sz="8" w:space="0" w:color="auto"/>
            </w:tcBorders>
            <w:shd w:val="clear" w:color="auto" w:fill="auto"/>
            <w:vAlign w:val="center"/>
            <w:hideMark/>
          </w:tcPr>
          <w:p w14:paraId="62E4BA32" w14:textId="77777777" w:rsidR="0082224F" w:rsidRPr="007F5C00" w:rsidRDefault="0082224F">
            <w:pPr>
              <w:spacing w:after="0"/>
              <w:jc w:val="center"/>
              <w:rPr>
                <w:rFonts w:cs="Calibri"/>
                <w:color w:val="000000"/>
                <w:lang w:val="en-CA"/>
              </w:rPr>
            </w:pPr>
            <w:r w:rsidRPr="007F5C00">
              <w:rPr>
                <w:rFonts w:cs="Calibri"/>
                <w:color w:val="000000"/>
                <w:lang w:val="en-CA"/>
              </w:rPr>
              <w:t>Proportion in the Canadian population</w:t>
            </w:r>
          </w:p>
        </w:tc>
        <w:tc>
          <w:tcPr>
            <w:tcW w:w="10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C7F491" w14:textId="77777777" w:rsidR="0082224F" w:rsidRPr="007F5C00" w:rsidRDefault="0082224F">
            <w:pPr>
              <w:spacing w:after="0"/>
              <w:jc w:val="center"/>
              <w:rPr>
                <w:rFonts w:cs="Calibri"/>
                <w:color w:val="000000"/>
              </w:rPr>
            </w:pPr>
            <w:r w:rsidRPr="007F5C00">
              <w:rPr>
                <w:rFonts w:cs="Calibri"/>
                <w:color w:val="000000"/>
              </w:rPr>
              <w:t>%</w:t>
            </w:r>
            <w:r w:rsidR="006F02B0" w:rsidRPr="007F5C00">
              <w:rPr>
                <w:rFonts w:cs="Calibri"/>
                <w:color w:val="000000"/>
              </w:rPr>
              <w:t xml:space="preserve"> Achieved</w:t>
            </w:r>
            <w:r w:rsidRPr="007F5C00">
              <w:rPr>
                <w:rFonts w:cs="Calibri"/>
                <w:color w:val="000000"/>
              </w:rPr>
              <w:t xml:space="preserve"> sample </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FE47CD" w14:textId="77777777" w:rsidR="0082224F" w:rsidRPr="007F5C00" w:rsidRDefault="0082224F">
            <w:pPr>
              <w:spacing w:after="0"/>
              <w:jc w:val="center"/>
              <w:rPr>
                <w:rFonts w:cs="Calibri"/>
                <w:color w:val="000000"/>
              </w:rPr>
            </w:pPr>
            <w:r w:rsidRPr="007F5C00">
              <w:rPr>
                <w:rFonts w:cs="Calibri"/>
                <w:color w:val="000000"/>
              </w:rPr>
              <w:t xml:space="preserve">Targeted Sample </w:t>
            </w:r>
            <w:r w:rsidRPr="007F5C00">
              <w:rPr>
                <w:rFonts w:cs="Calibri"/>
                <w:color w:val="000000"/>
              </w:rPr>
              <w:br/>
              <w:t>(n= 2700)</w:t>
            </w:r>
          </w:p>
        </w:tc>
        <w:tc>
          <w:tcPr>
            <w:tcW w:w="1037" w:type="dxa"/>
            <w:vMerge w:val="restart"/>
            <w:tcBorders>
              <w:top w:val="single" w:sz="8" w:space="0" w:color="auto"/>
              <w:left w:val="single" w:sz="8" w:space="0" w:color="auto"/>
              <w:right w:val="single" w:sz="8" w:space="0" w:color="auto"/>
            </w:tcBorders>
            <w:vAlign w:val="center"/>
          </w:tcPr>
          <w:p w14:paraId="76155750" w14:textId="77777777" w:rsidR="0082224F" w:rsidRPr="007F5C00" w:rsidRDefault="0082224F">
            <w:pPr>
              <w:spacing w:after="0"/>
              <w:jc w:val="center"/>
              <w:rPr>
                <w:rFonts w:cs="Calibri"/>
                <w:color w:val="000000"/>
              </w:rPr>
            </w:pPr>
            <w:r w:rsidRPr="007F5C00">
              <w:rPr>
                <w:rFonts w:cs="Calibri"/>
                <w:color w:val="000000"/>
              </w:rPr>
              <w:t>Achieved sample</w:t>
            </w:r>
          </w:p>
        </w:tc>
      </w:tr>
      <w:tr w:rsidR="0082224F" w:rsidRPr="007F5C00" w14:paraId="35740B6D" w14:textId="77777777" w:rsidTr="00133F9C">
        <w:trPr>
          <w:trHeight w:val="75"/>
          <w:jc w:val="center"/>
        </w:trPr>
        <w:tc>
          <w:tcPr>
            <w:tcW w:w="1812" w:type="dxa"/>
            <w:vMerge/>
            <w:tcBorders>
              <w:top w:val="nil"/>
              <w:left w:val="nil"/>
              <w:bottom w:val="nil"/>
              <w:right w:val="nil"/>
            </w:tcBorders>
            <w:vAlign w:val="center"/>
            <w:hideMark/>
          </w:tcPr>
          <w:p w14:paraId="0B2DC996" w14:textId="77777777" w:rsidR="0082224F" w:rsidRPr="007F5C00" w:rsidRDefault="0082224F">
            <w:pPr>
              <w:spacing w:after="0"/>
              <w:rPr>
                <w:sz w:val="20"/>
                <w:szCs w:val="20"/>
              </w:rPr>
            </w:pPr>
          </w:p>
        </w:tc>
        <w:tc>
          <w:tcPr>
            <w:tcW w:w="1874" w:type="dxa"/>
            <w:vMerge/>
            <w:tcBorders>
              <w:top w:val="nil"/>
              <w:left w:val="nil"/>
              <w:bottom w:val="nil"/>
              <w:right w:val="single" w:sz="8" w:space="0" w:color="auto"/>
            </w:tcBorders>
            <w:vAlign w:val="center"/>
            <w:hideMark/>
          </w:tcPr>
          <w:p w14:paraId="769B3DAE" w14:textId="77777777" w:rsidR="0082224F" w:rsidRPr="007F5C00" w:rsidRDefault="0082224F">
            <w:pPr>
              <w:spacing w:after="0"/>
              <w:rPr>
                <w:rFonts w:cs="Calibri"/>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14:paraId="3C9A3346" w14:textId="77777777" w:rsidR="0082224F" w:rsidRPr="007F5C00" w:rsidRDefault="0082224F">
            <w:pPr>
              <w:spacing w:after="0"/>
              <w:jc w:val="center"/>
              <w:rPr>
                <w:rFonts w:cs="Calibri"/>
                <w:color w:val="000000"/>
              </w:rPr>
            </w:pPr>
            <w:r w:rsidRPr="007F5C00">
              <w:rPr>
                <w:rFonts w:cs="Calibri"/>
                <w:color w:val="000000"/>
              </w:rPr>
              <w:t>(2021 Census)</w:t>
            </w:r>
          </w:p>
        </w:tc>
        <w:tc>
          <w:tcPr>
            <w:tcW w:w="1084" w:type="dxa"/>
            <w:vMerge/>
            <w:tcBorders>
              <w:top w:val="single" w:sz="8" w:space="0" w:color="auto"/>
              <w:left w:val="single" w:sz="8" w:space="0" w:color="auto"/>
              <w:bottom w:val="single" w:sz="8" w:space="0" w:color="000000"/>
              <w:right w:val="single" w:sz="8" w:space="0" w:color="auto"/>
            </w:tcBorders>
            <w:vAlign w:val="center"/>
            <w:hideMark/>
          </w:tcPr>
          <w:p w14:paraId="02ADD009" w14:textId="77777777" w:rsidR="0082224F" w:rsidRPr="007F5C00" w:rsidRDefault="0082224F">
            <w:pPr>
              <w:spacing w:after="0"/>
              <w:rPr>
                <w:rFonts w:cs="Calibri"/>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6112A74F" w14:textId="77777777" w:rsidR="0082224F" w:rsidRPr="007F5C00" w:rsidRDefault="0082224F">
            <w:pPr>
              <w:spacing w:after="0"/>
              <w:rPr>
                <w:rFonts w:cs="Calibri"/>
                <w:color w:val="000000"/>
              </w:rPr>
            </w:pPr>
          </w:p>
        </w:tc>
        <w:tc>
          <w:tcPr>
            <w:tcW w:w="1037" w:type="dxa"/>
            <w:vMerge/>
            <w:tcBorders>
              <w:left w:val="single" w:sz="8" w:space="0" w:color="auto"/>
              <w:bottom w:val="single" w:sz="8" w:space="0" w:color="000000"/>
              <w:right w:val="single" w:sz="8" w:space="0" w:color="auto"/>
            </w:tcBorders>
          </w:tcPr>
          <w:p w14:paraId="23A96AD4" w14:textId="77777777" w:rsidR="0082224F" w:rsidRPr="007F5C00" w:rsidRDefault="0082224F">
            <w:pPr>
              <w:spacing w:after="0"/>
              <w:rPr>
                <w:rFonts w:cs="Calibri"/>
                <w:color w:val="000000"/>
              </w:rPr>
            </w:pPr>
          </w:p>
        </w:tc>
      </w:tr>
      <w:tr w:rsidR="0082224F" w:rsidRPr="007F5C00" w14:paraId="3797445D" w14:textId="77777777" w:rsidTr="00133F9C">
        <w:trPr>
          <w:trHeight w:val="300"/>
          <w:jc w:val="center"/>
        </w:trPr>
        <w:tc>
          <w:tcPr>
            <w:tcW w:w="1812" w:type="dxa"/>
            <w:tcBorders>
              <w:top w:val="nil"/>
              <w:left w:val="nil"/>
              <w:bottom w:val="nil"/>
              <w:right w:val="nil"/>
            </w:tcBorders>
            <w:shd w:val="clear" w:color="auto" w:fill="auto"/>
            <w:noWrap/>
            <w:vAlign w:val="bottom"/>
            <w:hideMark/>
          </w:tcPr>
          <w:p w14:paraId="3FE72838" w14:textId="77777777" w:rsidR="0082224F" w:rsidRPr="007F5C00" w:rsidRDefault="0082224F">
            <w:pPr>
              <w:spacing w:after="0"/>
              <w:jc w:val="center"/>
              <w:rPr>
                <w:rFonts w:cs="Calibri"/>
                <w:color w:val="000000"/>
              </w:rPr>
            </w:pPr>
          </w:p>
        </w:tc>
        <w:tc>
          <w:tcPr>
            <w:tcW w:w="1874" w:type="dxa"/>
            <w:tcBorders>
              <w:top w:val="nil"/>
              <w:left w:val="nil"/>
              <w:bottom w:val="nil"/>
              <w:right w:val="nil"/>
            </w:tcBorders>
            <w:shd w:val="clear" w:color="auto" w:fill="auto"/>
            <w:noWrap/>
            <w:vAlign w:val="center"/>
            <w:hideMark/>
          </w:tcPr>
          <w:p w14:paraId="21FEBB18" w14:textId="77777777" w:rsidR="0082224F" w:rsidRPr="007F5C00" w:rsidRDefault="0082224F">
            <w:pPr>
              <w:spacing w:after="0"/>
              <w:jc w:val="right"/>
              <w:rPr>
                <w:rFonts w:cs="Calibri"/>
                <w:color w:val="000000"/>
              </w:rPr>
            </w:pPr>
            <w:r w:rsidRPr="007F5C00">
              <w:rPr>
                <w:rFonts w:cs="Calibri"/>
                <w:color w:val="000000"/>
              </w:rPr>
              <w:t>n=</w:t>
            </w:r>
          </w:p>
        </w:tc>
        <w:tc>
          <w:tcPr>
            <w:tcW w:w="1559" w:type="dxa"/>
            <w:tcBorders>
              <w:top w:val="nil"/>
              <w:left w:val="single" w:sz="8" w:space="0" w:color="auto"/>
              <w:bottom w:val="nil"/>
              <w:right w:val="single" w:sz="8" w:space="0" w:color="auto"/>
            </w:tcBorders>
            <w:shd w:val="clear" w:color="000000" w:fill="BFBFBF"/>
            <w:vAlign w:val="bottom"/>
            <w:hideMark/>
          </w:tcPr>
          <w:p w14:paraId="445C5DE3" w14:textId="77777777" w:rsidR="0082224F" w:rsidRPr="007F5C00" w:rsidRDefault="0082224F">
            <w:pPr>
              <w:spacing w:after="0"/>
              <w:rPr>
                <w:rFonts w:cs="Calibri"/>
                <w:color w:val="000000"/>
                <w:sz w:val="20"/>
                <w:szCs w:val="20"/>
              </w:rPr>
            </w:pPr>
            <w:r w:rsidRPr="007F5C00">
              <w:rPr>
                <w:rFonts w:cs="Calibri"/>
                <w:color w:val="000000"/>
                <w:sz w:val="20"/>
                <w:szCs w:val="20"/>
              </w:rPr>
              <w:t> </w:t>
            </w:r>
          </w:p>
        </w:tc>
        <w:tc>
          <w:tcPr>
            <w:tcW w:w="1084" w:type="dxa"/>
            <w:tcBorders>
              <w:top w:val="nil"/>
              <w:left w:val="nil"/>
              <w:bottom w:val="nil"/>
              <w:right w:val="single" w:sz="8" w:space="0" w:color="auto"/>
            </w:tcBorders>
            <w:shd w:val="clear" w:color="000000" w:fill="BFBFBF"/>
            <w:vAlign w:val="center"/>
            <w:hideMark/>
          </w:tcPr>
          <w:p w14:paraId="268AA2F6" w14:textId="77777777" w:rsidR="0082224F" w:rsidRPr="007F5C00" w:rsidRDefault="0082224F">
            <w:pPr>
              <w:spacing w:after="0"/>
              <w:jc w:val="center"/>
              <w:rPr>
                <w:rFonts w:cs="Calibri"/>
                <w:b/>
                <w:bCs/>
                <w:color w:val="000000"/>
              </w:rPr>
            </w:pPr>
            <w:r w:rsidRPr="007F5C00">
              <w:rPr>
                <w:rFonts w:cs="Calibri"/>
                <w:b/>
                <w:bCs/>
                <w:color w:val="000000"/>
              </w:rPr>
              <w:t> </w:t>
            </w:r>
          </w:p>
        </w:tc>
        <w:tc>
          <w:tcPr>
            <w:tcW w:w="1984" w:type="dxa"/>
            <w:tcBorders>
              <w:top w:val="nil"/>
              <w:left w:val="nil"/>
              <w:bottom w:val="nil"/>
              <w:right w:val="single" w:sz="8" w:space="0" w:color="auto"/>
            </w:tcBorders>
            <w:shd w:val="clear" w:color="auto" w:fill="auto"/>
            <w:noWrap/>
            <w:vAlign w:val="center"/>
            <w:hideMark/>
          </w:tcPr>
          <w:p w14:paraId="2F9A7483" w14:textId="77777777" w:rsidR="0082224F" w:rsidRPr="007F5C00" w:rsidRDefault="0082224F">
            <w:pPr>
              <w:spacing w:after="0"/>
              <w:jc w:val="center"/>
              <w:rPr>
                <w:rFonts w:cs="Calibri"/>
                <w:b/>
                <w:bCs/>
                <w:color w:val="000000"/>
              </w:rPr>
            </w:pPr>
            <w:r w:rsidRPr="007F5C00">
              <w:rPr>
                <w:rFonts w:cs="Calibri"/>
                <w:b/>
                <w:bCs/>
                <w:color w:val="000000"/>
              </w:rPr>
              <w:t>2</w:t>
            </w:r>
            <w:r w:rsidR="000E58C9" w:rsidRPr="007F5C00">
              <w:rPr>
                <w:rFonts w:cs="Calibri"/>
                <w:b/>
                <w:bCs/>
                <w:color w:val="000000"/>
              </w:rPr>
              <w:t>,</w:t>
            </w:r>
            <w:r w:rsidRPr="007F5C00">
              <w:rPr>
                <w:rFonts w:cs="Calibri"/>
                <w:b/>
                <w:bCs/>
                <w:color w:val="000000"/>
              </w:rPr>
              <w:t>700</w:t>
            </w:r>
          </w:p>
        </w:tc>
        <w:tc>
          <w:tcPr>
            <w:tcW w:w="1037" w:type="dxa"/>
            <w:tcBorders>
              <w:top w:val="nil"/>
              <w:left w:val="nil"/>
              <w:bottom w:val="nil"/>
              <w:right w:val="single" w:sz="8" w:space="0" w:color="auto"/>
            </w:tcBorders>
          </w:tcPr>
          <w:p w14:paraId="53748175" w14:textId="77777777" w:rsidR="0082224F" w:rsidRPr="007F5C00" w:rsidRDefault="000E58C9">
            <w:pPr>
              <w:spacing w:after="0"/>
              <w:jc w:val="center"/>
              <w:rPr>
                <w:rFonts w:cs="Calibri"/>
                <w:b/>
                <w:bCs/>
                <w:color w:val="000000"/>
              </w:rPr>
            </w:pPr>
            <w:r w:rsidRPr="007F5C00">
              <w:rPr>
                <w:rFonts w:cs="Calibri"/>
                <w:b/>
                <w:bCs/>
                <w:color w:val="000000"/>
              </w:rPr>
              <w:t>2,717</w:t>
            </w:r>
          </w:p>
        </w:tc>
      </w:tr>
      <w:tr w:rsidR="0082224F" w:rsidRPr="007F5C00" w14:paraId="0250D96C" w14:textId="77777777" w:rsidTr="00046785">
        <w:trPr>
          <w:trHeight w:val="300"/>
          <w:jc w:val="center"/>
        </w:trPr>
        <w:tc>
          <w:tcPr>
            <w:tcW w:w="1812" w:type="dxa"/>
            <w:vMerge w:val="restart"/>
            <w:tcBorders>
              <w:top w:val="single" w:sz="4" w:space="0" w:color="auto"/>
              <w:left w:val="single" w:sz="8" w:space="0" w:color="auto"/>
              <w:right w:val="single" w:sz="4" w:space="0" w:color="auto"/>
            </w:tcBorders>
            <w:shd w:val="clear" w:color="auto" w:fill="000000" w:themeFill="text1"/>
            <w:vAlign w:val="center"/>
          </w:tcPr>
          <w:p w14:paraId="41267BFA" w14:textId="77777777" w:rsidR="0082224F" w:rsidRPr="007F5C00" w:rsidRDefault="0082224F">
            <w:pPr>
              <w:spacing w:after="0"/>
              <w:jc w:val="center"/>
              <w:rPr>
                <w:rFonts w:cs="Calibri"/>
                <w:b/>
                <w:bCs/>
                <w:color w:val="FFFFFF"/>
              </w:rPr>
            </w:pPr>
            <w:r w:rsidRPr="007F5C00">
              <w:rPr>
                <w:rFonts w:cs="Calibri"/>
                <w:b/>
                <w:bCs/>
                <w:color w:val="FFFFFF"/>
              </w:rPr>
              <w:t>INDIGENOUS STATUS</w:t>
            </w: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14:paraId="7C6EF7A3" w14:textId="77777777" w:rsidR="0082224F" w:rsidRPr="007F5C00" w:rsidRDefault="0082224F">
            <w:pPr>
              <w:spacing w:after="0"/>
              <w:rPr>
                <w:rFonts w:cs="Calibri"/>
                <w:color w:val="000000"/>
              </w:rPr>
            </w:pPr>
            <w:r w:rsidRPr="007F5C00">
              <w:rPr>
                <w:rFonts w:cs="Calibri"/>
                <w:szCs w:val="20"/>
              </w:rPr>
              <w:t>Non-indigenous person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F35E7" w14:textId="77777777" w:rsidR="0082224F" w:rsidRPr="007F5C00" w:rsidRDefault="0082224F">
            <w:pPr>
              <w:spacing w:after="0"/>
              <w:jc w:val="center"/>
              <w:rPr>
                <w:rFonts w:cs="Calibri"/>
                <w:color w:val="000000"/>
              </w:rPr>
            </w:pPr>
            <w:r w:rsidRPr="007F5C00">
              <w:rPr>
                <w:rFonts w:cs="Calibri"/>
                <w:color w:val="000000"/>
              </w:rPr>
              <w:t>95%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063CB56" w14:textId="77777777" w:rsidR="0082224F" w:rsidRPr="007F5C00" w:rsidRDefault="0082224F">
            <w:pPr>
              <w:spacing w:after="0"/>
              <w:jc w:val="center"/>
              <w:rPr>
                <w:rFonts w:cs="Calibri"/>
                <w:color w:val="000000"/>
              </w:rPr>
            </w:pPr>
            <w:r w:rsidRPr="007F5C00">
              <w:rPr>
                <w:rFonts w:cs="Calibri"/>
                <w:color w:val="000000"/>
              </w:rPr>
              <w:t>9</w:t>
            </w:r>
            <w:r w:rsidR="0089181D" w:rsidRPr="007F5C00">
              <w:rPr>
                <w:rFonts w:cs="Calibri"/>
                <w:color w:val="000000"/>
              </w:rPr>
              <w:t>6</w:t>
            </w:r>
            <w:r w:rsidRPr="007F5C00">
              <w:rPr>
                <w:rFonts w:cs="Calibri"/>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C9C13" w14:textId="77777777" w:rsidR="0082224F" w:rsidRPr="007F5C00" w:rsidRDefault="0082224F">
            <w:pPr>
              <w:spacing w:after="0"/>
              <w:jc w:val="center"/>
              <w:rPr>
                <w:rFonts w:cs="Calibri"/>
                <w:color w:val="000000"/>
              </w:rPr>
            </w:pPr>
            <w:r w:rsidRPr="007F5C00">
              <w:rPr>
                <w:rFonts w:cs="Calibri"/>
                <w:color w:val="000000"/>
              </w:rPr>
              <w:t>2</w:t>
            </w:r>
            <w:r w:rsidR="0089181D" w:rsidRPr="007F5C00">
              <w:rPr>
                <w:rFonts w:cs="Calibri"/>
                <w:color w:val="000000"/>
              </w:rPr>
              <w:t>,</w:t>
            </w:r>
            <w:r w:rsidRPr="007F5C00">
              <w:rPr>
                <w:rFonts w:cs="Calibri"/>
                <w:color w:val="000000"/>
              </w:rPr>
              <w:t>550</w:t>
            </w:r>
          </w:p>
        </w:tc>
        <w:tc>
          <w:tcPr>
            <w:tcW w:w="1037" w:type="dxa"/>
            <w:tcBorders>
              <w:top w:val="single" w:sz="4" w:space="0" w:color="auto"/>
              <w:left w:val="single" w:sz="4" w:space="0" w:color="auto"/>
              <w:bottom w:val="single" w:sz="4" w:space="0" w:color="auto"/>
              <w:right w:val="single" w:sz="4" w:space="0" w:color="auto"/>
            </w:tcBorders>
            <w:vAlign w:val="center"/>
          </w:tcPr>
          <w:p w14:paraId="2A7C6C3B" w14:textId="77777777" w:rsidR="0082224F" w:rsidRPr="007F5C00" w:rsidRDefault="00046785">
            <w:pPr>
              <w:spacing w:after="0"/>
              <w:jc w:val="center"/>
              <w:rPr>
                <w:rFonts w:cs="Calibri"/>
                <w:color w:val="000000"/>
              </w:rPr>
            </w:pPr>
            <w:r w:rsidRPr="007F5C00">
              <w:rPr>
                <w:rFonts w:cs="Calibri"/>
                <w:color w:val="000000"/>
              </w:rPr>
              <w:t>2,562</w:t>
            </w:r>
          </w:p>
        </w:tc>
      </w:tr>
      <w:tr w:rsidR="0082224F" w:rsidRPr="007F5C00" w14:paraId="23155B2E" w14:textId="77777777" w:rsidTr="00046785">
        <w:trPr>
          <w:trHeight w:val="300"/>
          <w:jc w:val="center"/>
        </w:trPr>
        <w:tc>
          <w:tcPr>
            <w:tcW w:w="1812" w:type="dxa"/>
            <w:vMerge/>
            <w:tcBorders>
              <w:left w:val="single" w:sz="8" w:space="0" w:color="auto"/>
              <w:right w:val="single" w:sz="4" w:space="0" w:color="auto"/>
            </w:tcBorders>
            <w:shd w:val="clear" w:color="auto" w:fill="000000" w:themeFill="text1"/>
            <w:vAlign w:val="center"/>
          </w:tcPr>
          <w:p w14:paraId="72B1AA5F" w14:textId="77777777" w:rsidR="0082224F" w:rsidRPr="007F5C00" w:rsidRDefault="0082224F">
            <w:pPr>
              <w:spacing w:after="0"/>
              <w:rPr>
                <w:rFonts w:cs="Calibri"/>
                <w:b/>
                <w:bCs/>
                <w:color w:val="FFFFFF"/>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14:paraId="24E1E9D0" w14:textId="77777777" w:rsidR="0082224F" w:rsidRPr="007F5C00" w:rsidRDefault="0082224F">
            <w:pPr>
              <w:spacing w:after="0"/>
              <w:rPr>
                <w:rFonts w:cs="Calibri"/>
                <w:color w:val="000000"/>
              </w:rPr>
            </w:pPr>
            <w:r w:rsidRPr="007F5C00">
              <w:rPr>
                <w:rFonts w:cs="Calibri"/>
                <w:szCs w:val="20"/>
              </w:rPr>
              <w:t>Indigenous person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39F51" w14:textId="77777777" w:rsidR="0082224F" w:rsidRPr="007F5C00" w:rsidRDefault="0082224F">
            <w:pPr>
              <w:spacing w:after="0"/>
              <w:jc w:val="center"/>
              <w:rPr>
                <w:rFonts w:cs="Calibri"/>
                <w:color w:val="000000"/>
              </w:rPr>
            </w:pPr>
            <w:r w:rsidRPr="007F5C00">
              <w:rPr>
                <w:rFonts w:cs="Calibri"/>
                <w:color w:val="000000"/>
              </w:rPr>
              <w:t>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693963C" w14:textId="77777777" w:rsidR="0082224F" w:rsidRPr="007F5C00" w:rsidRDefault="0089181D">
            <w:pPr>
              <w:spacing w:after="0"/>
              <w:jc w:val="center"/>
              <w:rPr>
                <w:rFonts w:cs="Calibri"/>
                <w:color w:val="000000"/>
              </w:rPr>
            </w:pPr>
            <w:r w:rsidRPr="007F5C00">
              <w:rPr>
                <w:rFonts w:cs="Calibri"/>
                <w:color w:val="000000"/>
              </w:rPr>
              <w:t>4</w:t>
            </w:r>
            <w:r w:rsidR="0082224F" w:rsidRPr="007F5C00">
              <w:rPr>
                <w:rFonts w:cs="Calibri"/>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72AED" w14:textId="77777777" w:rsidR="0082224F" w:rsidRPr="007F5C00" w:rsidRDefault="0082224F">
            <w:pPr>
              <w:spacing w:after="0"/>
              <w:jc w:val="center"/>
              <w:rPr>
                <w:rFonts w:cs="Calibri"/>
                <w:color w:val="000000"/>
              </w:rPr>
            </w:pPr>
            <w:r w:rsidRPr="007F5C00">
              <w:rPr>
                <w:rFonts w:cs="Calibri"/>
                <w:color w:val="000000"/>
              </w:rPr>
              <w:t>150</w:t>
            </w:r>
          </w:p>
        </w:tc>
        <w:tc>
          <w:tcPr>
            <w:tcW w:w="1037" w:type="dxa"/>
            <w:tcBorders>
              <w:top w:val="single" w:sz="4" w:space="0" w:color="auto"/>
              <w:left w:val="single" w:sz="4" w:space="0" w:color="auto"/>
              <w:bottom w:val="single" w:sz="4" w:space="0" w:color="auto"/>
              <w:right w:val="single" w:sz="4" w:space="0" w:color="auto"/>
            </w:tcBorders>
            <w:vAlign w:val="center"/>
          </w:tcPr>
          <w:p w14:paraId="4336A99A" w14:textId="77777777" w:rsidR="0082224F" w:rsidRPr="007F5C00" w:rsidRDefault="00046785">
            <w:pPr>
              <w:spacing w:after="0"/>
              <w:jc w:val="center"/>
              <w:rPr>
                <w:rFonts w:cs="Calibri"/>
                <w:color w:val="000000"/>
              </w:rPr>
            </w:pPr>
            <w:r w:rsidRPr="007F5C00">
              <w:rPr>
                <w:rFonts w:cs="Calibri"/>
                <w:color w:val="000000"/>
              </w:rPr>
              <w:t>155</w:t>
            </w:r>
          </w:p>
        </w:tc>
      </w:tr>
      <w:tr w:rsidR="0082224F" w:rsidRPr="007F5C00" w14:paraId="3B97A65B" w14:textId="77777777" w:rsidTr="00046785">
        <w:trPr>
          <w:trHeight w:val="300"/>
          <w:jc w:val="center"/>
        </w:trPr>
        <w:tc>
          <w:tcPr>
            <w:tcW w:w="1812" w:type="dxa"/>
            <w:tcBorders>
              <w:left w:val="single" w:sz="8" w:space="0" w:color="auto"/>
              <w:right w:val="single" w:sz="4" w:space="0" w:color="auto"/>
            </w:tcBorders>
            <w:shd w:val="clear" w:color="auto" w:fill="auto"/>
            <w:vAlign w:val="center"/>
          </w:tcPr>
          <w:p w14:paraId="0557AC36" w14:textId="77777777" w:rsidR="0082224F" w:rsidRPr="007F5C00" w:rsidRDefault="0082224F">
            <w:pPr>
              <w:spacing w:after="0"/>
              <w:rPr>
                <w:rFonts w:cs="Calibri"/>
                <w:b/>
                <w:bCs/>
                <w:color w:val="FFFFFF"/>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14:paraId="0F764573" w14:textId="77777777" w:rsidR="0082224F" w:rsidRPr="007F5C00" w:rsidRDefault="0082224F">
            <w:pPr>
              <w:spacing w:after="0"/>
              <w:rPr>
                <w:rFonts w:cs="Calibr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F83C" w14:textId="77777777" w:rsidR="0082224F" w:rsidRPr="007F5C00" w:rsidRDefault="0082224F">
            <w:pPr>
              <w:spacing w:after="0"/>
              <w:jc w:val="center"/>
              <w:rPr>
                <w:rFonts w:ascii="Calibri Light" w:hAnsi="Calibri Light" w:cs="Calibri Light"/>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509FD1F" w14:textId="77777777" w:rsidR="0082224F" w:rsidRPr="007F5C00" w:rsidRDefault="0082224F">
            <w:pPr>
              <w:spacing w:after="0"/>
              <w:jc w:val="center"/>
              <w:rPr>
                <w:rFonts w:ascii="Calibri Light" w:hAnsi="Calibri Light" w:cs="Calibri Light"/>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07A9B" w14:textId="77777777" w:rsidR="0082224F" w:rsidRPr="007F5C00" w:rsidRDefault="0082224F">
            <w:pPr>
              <w:spacing w:after="0"/>
              <w:jc w:val="center"/>
              <w:rPr>
                <w:rFonts w:cs="Calibri"/>
                <w:color w:val="000000"/>
              </w:rPr>
            </w:pPr>
          </w:p>
        </w:tc>
        <w:tc>
          <w:tcPr>
            <w:tcW w:w="1037" w:type="dxa"/>
            <w:tcBorders>
              <w:top w:val="single" w:sz="4" w:space="0" w:color="auto"/>
              <w:left w:val="single" w:sz="4" w:space="0" w:color="auto"/>
              <w:bottom w:val="single" w:sz="4" w:space="0" w:color="auto"/>
              <w:right w:val="single" w:sz="4" w:space="0" w:color="auto"/>
            </w:tcBorders>
            <w:vAlign w:val="center"/>
          </w:tcPr>
          <w:p w14:paraId="73AC7F2C" w14:textId="77777777" w:rsidR="0082224F" w:rsidRPr="007F5C00" w:rsidRDefault="0082224F">
            <w:pPr>
              <w:spacing w:after="0"/>
              <w:jc w:val="center"/>
              <w:rPr>
                <w:rFonts w:cs="Calibri"/>
                <w:color w:val="000000"/>
              </w:rPr>
            </w:pPr>
          </w:p>
        </w:tc>
      </w:tr>
      <w:tr w:rsidR="0082224F" w:rsidRPr="007F5C00" w14:paraId="41C809F8" w14:textId="77777777" w:rsidTr="00046785">
        <w:trPr>
          <w:trHeight w:val="300"/>
          <w:jc w:val="center"/>
        </w:trPr>
        <w:tc>
          <w:tcPr>
            <w:tcW w:w="1812" w:type="dxa"/>
            <w:vMerge w:val="restart"/>
            <w:tcBorders>
              <w:left w:val="single" w:sz="8" w:space="0" w:color="auto"/>
              <w:right w:val="single" w:sz="4" w:space="0" w:color="auto"/>
            </w:tcBorders>
            <w:shd w:val="clear" w:color="auto" w:fill="000000" w:themeFill="text1"/>
            <w:vAlign w:val="center"/>
          </w:tcPr>
          <w:p w14:paraId="43D5D623" w14:textId="77777777" w:rsidR="0082224F" w:rsidRPr="007F5C00" w:rsidRDefault="0082224F">
            <w:pPr>
              <w:spacing w:after="0"/>
              <w:jc w:val="center"/>
              <w:rPr>
                <w:rFonts w:cs="Calibri"/>
                <w:b/>
                <w:bCs/>
                <w:color w:val="FFFFFF"/>
              </w:rPr>
            </w:pPr>
            <w:r w:rsidRPr="007F5C00">
              <w:rPr>
                <w:rFonts w:cs="Calibri"/>
                <w:b/>
                <w:bCs/>
                <w:color w:val="FFFFFF"/>
              </w:rPr>
              <w:t>PLACE OF RESIDENCE</w:t>
            </w: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14:paraId="7D84D7D3" w14:textId="77777777" w:rsidR="0082224F" w:rsidRPr="007F5C00" w:rsidRDefault="0082224F">
            <w:pPr>
              <w:spacing w:after="0"/>
              <w:rPr>
                <w:rFonts w:cs="Calibri"/>
                <w:szCs w:val="20"/>
              </w:rPr>
            </w:pPr>
            <w:r w:rsidRPr="007F5C00">
              <w:rPr>
                <w:rFonts w:cs="Calibri"/>
                <w:szCs w:val="20"/>
              </w:rPr>
              <w:t>Urban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B50F" w14:textId="77777777" w:rsidR="0082224F" w:rsidRPr="007F5C00" w:rsidRDefault="0082224F">
            <w:pPr>
              <w:spacing w:after="0"/>
              <w:jc w:val="center"/>
              <w:rPr>
                <w:rFonts w:cs="Calibri"/>
                <w:color w:val="000000"/>
              </w:rPr>
            </w:pPr>
            <w:r w:rsidRPr="007F5C00">
              <w:rPr>
                <w:rFonts w:cs="Calibri"/>
                <w:color w:val="000000"/>
              </w:rPr>
              <w:t>82%</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226E096" w14:textId="77777777" w:rsidR="0082224F" w:rsidRPr="007F5C00" w:rsidRDefault="005F67DC">
            <w:pPr>
              <w:spacing w:after="0"/>
              <w:jc w:val="center"/>
              <w:rPr>
                <w:rFonts w:cs="Calibri"/>
                <w:color w:val="000000"/>
              </w:rPr>
            </w:pPr>
            <w:r w:rsidRPr="007F5C00">
              <w:rPr>
                <w:rFonts w:cs="Calibri"/>
                <w:color w:val="000000"/>
              </w:rPr>
              <w:t>79%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28FC4" w14:textId="77777777" w:rsidR="0082224F" w:rsidRPr="007F5C00" w:rsidRDefault="0082224F">
            <w:pPr>
              <w:spacing w:after="0"/>
              <w:jc w:val="center"/>
              <w:rPr>
                <w:rFonts w:cs="Calibri"/>
                <w:color w:val="000000"/>
              </w:rPr>
            </w:pPr>
            <w:r w:rsidRPr="007F5C00">
              <w:rPr>
                <w:rFonts w:cs="Calibri"/>
                <w:color w:val="000000"/>
              </w:rPr>
              <w:t>2,214</w:t>
            </w:r>
          </w:p>
        </w:tc>
        <w:tc>
          <w:tcPr>
            <w:tcW w:w="1037" w:type="dxa"/>
            <w:tcBorders>
              <w:top w:val="single" w:sz="4" w:space="0" w:color="auto"/>
              <w:left w:val="single" w:sz="4" w:space="0" w:color="auto"/>
              <w:bottom w:val="single" w:sz="4" w:space="0" w:color="auto"/>
              <w:right w:val="single" w:sz="4" w:space="0" w:color="auto"/>
            </w:tcBorders>
            <w:vAlign w:val="center"/>
          </w:tcPr>
          <w:p w14:paraId="53D231A9" w14:textId="77777777" w:rsidR="0082224F" w:rsidRPr="007F5C00" w:rsidRDefault="0089181D">
            <w:pPr>
              <w:spacing w:after="0"/>
              <w:jc w:val="center"/>
              <w:rPr>
                <w:rFonts w:cs="Calibri"/>
                <w:color w:val="000000"/>
              </w:rPr>
            </w:pPr>
            <w:r w:rsidRPr="007F5C00">
              <w:rPr>
                <w:rFonts w:cs="Calibri"/>
                <w:color w:val="000000"/>
              </w:rPr>
              <w:t>2,166</w:t>
            </w:r>
          </w:p>
        </w:tc>
      </w:tr>
      <w:tr w:rsidR="0082224F" w:rsidRPr="007F5C00" w14:paraId="4904B296" w14:textId="77777777" w:rsidTr="00046785">
        <w:trPr>
          <w:trHeight w:val="300"/>
          <w:jc w:val="center"/>
        </w:trPr>
        <w:tc>
          <w:tcPr>
            <w:tcW w:w="1812" w:type="dxa"/>
            <w:vMerge/>
            <w:tcBorders>
              <w:left w:val="single" w:sz="8" w:space="0" w:color="auto"/>
              <w:bottom w:val="single" w:sz="8" w:space="0" w:color="000000"/>
              <w:right w:val="single" w:sz="4" w:space="0" w:color="auto"/>
            </w:tcBorders>
            <w:shd w:val="clear" w:color="auto" w:fill="000000" w:themeFill="text1"/>
            <w:vAlign w:val="center"/>
          </w:tcPr>
          <w:p w14:paraId="32334650" w14:textId="77777777" w:rsidR="0082224F" w:rsidRPr="007F5C00" w:rsidRDefault="0082224F">
            <w:pPr>
              <w:spacing w:after="0"/>
              <w:rPr>
                <w:rFonts w:cs="Calibri"/>
                <w:b/>
                <w:bCs/>
                <w:color w:val="FFFFFF"/>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tcPr>
          <w:p w14:paraId="741D2F05" w14:textId="77777777" w:rsidR="0082224F" w:rsidRPr="007F5C00" w:rsidRDefault="0082224F">
            <w:pPr>
              <w:spacing w:after="0"/>
              <w:rPr>
                <w:rFonts w:cs="Calibri"/>
                <w:szCs w:val="20"/>
              </w:rPr>
            </w:pPr>
            <w:r w:rsidRPr="007F5C00">
              <w:rPr>
                <w:rFonts w:cs="Calibri"/>
                <w:szCs w:val="20"/>
              </w:rPr>
              <w:t>Rural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1C95B" w14:textId="77777777" w:rsidR="0082224F" w:rsidRPr="007F5C00" w:rsidRDefault="0082224F">
            <w:pPr>
              <w:spacing w:after="0"/>
              <w:jc w:val="center"/>
              <w:rPr>
                <w:rFonts w:cs="Calibri"/>
                <w:color w:val="000000"/>
              </w:rPr>
            </w:pPr>
            <w:r w:rsidRPr="007F5C00">
              <w:rPr>
                <w:rFonts w:cs="Calibri"/>
                <w:color w:val="000000"/>
              </w:rPr>
              <w:t>18%</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FB66952" w14:textId="77777777" w:rsidR="0082224F" w:rsidRPr="007F5C00" w:rsidRDefault="0082224F">
            <w:pPr>
              <w:spacing w:after="0"/>
              <w:jc w:val="center"/>
              <w:rPr>
                <w:rFonts w:cs="Calibri"/>
                <w:color w:val="000000"/>
              </w:rPr>
            </w:pPr>
            <w:r w:rsidRPr="007F5C00">
              <w:rPr>
                <w:rFonts w:cs="Calibri"/>
                <w:color w:val="000000"/>
              </w:rPr>
              <w:t>1</w:t>
            </w:r>
            <w:r w:rsidR="005F67DC" w:rsidRPr="007F5C00">
              <w:rPr>
                <w:rFonts w:cs="Calibri"/>
                <w:color w:val="000000"/>
              </w:rPr>
              <w:t>9</w:t>
            </w:r>
            <w:r w:rsidRPr="007F5C00">
              <w:rPr>
                <w:rFonts w:cs="Calibri"/>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350A5" w14:textId="77777777" w:rsidR="0082224F" w:rsidRPr="007F5C00" w:rsidRDefault="0082224F">
            <w:pPr>
              <w:spacing w:after="0"/>
              <w:jc w:val="center"/>
              <w:rPr>
                <w:rFonts w:cs="Calibri"/>
                <w:color w:val="000000"/>
              </w:rPr>
            </w:pPr>
            <w:r w:rsidRPr="007F5C00">
              <w:rPr>
                <w:rFonts w:cs="Calibri"/>
                <w:color w:val="000000"/>
              </w:rPr>
              <w:t>486</w:t>
            </w:r>
          </w:p>
        </w:tc>
        <w:tc>
          <w:tcPr>
            <w:tcW w:w="1037" w:type="dxa"/>
            <w:tcBorders>
              <w:top w:val="single" w:sz="4" w:space="0" w:color="auto"/>
              <w:left w:val="single" w:sz="4" w:space="0" w:color="auto"/>
              <w:bottom w:val="single" w:sz="4" w:space="0" w:color="auto"/>
              <w:right w:val="single" w:sz="4" w:space="0" w:color="auto"/>
            </w:tcBorders>
            <w:vAlign w:val="center"/>
          </w:tcPr>
          <w:p w14:paraId="3869AC53" w14:textId="77777777" w:rsidR="0082224F" w:rsidRPr="007F5C00" w:rsidRDefault="0089181D">
            <w:pPr>
              <w:spacing w:after="0"/>
              <w:jc w:val="center"/>
              <w:rPr>
                <w:rFonts w:cs="Calibri"/>
                <w:color w:val="000000"/>
              </w:rPr>
            </w:pPr>
            <w:r w:rsidRPr="007F5C00">
              <w:rPr>
                <w:rFonts w:cs="Calibri"/>
                <w:color w:val="000000"/>
              </w:rPr>
              <w:t>513</w:t>
            </w:r>
          </w:p>
        </w:tc>
      </w:tr>
    </w:tbl>
    <w:p w14:paraId="5443F471" w14:textId="77777777" w:rsidR="00C1761A" w:rsidRPr="007F5C00" w:rsidRDefault="00C1761A" w:rsidP="00BB626D">
      <w:pPr>
        <w:autoSpaceDE w:val="0"/>
        <w:autoSpaceDN w:val="0"/>
        <w:adjustRightInd w:val="0"/>
        <w:spacing w:after="216" w:line="270" w:lineRule="atLeast"/>
        <w:jc w:val="both"/>
        <w:rPr>
          <w:sz w:val="20"/>
          <w:szCs w:val="20"/>
          <w:lang w:val="en-CA"/>
        </w:rPr>
      </w:pPr>
      <w:r w:rsidRPr="007F5C00">
        <w:rPr>
          <w:sz w:val="20"/>
          <w:szCs w:val="20"/>
        </w:rPr>
        <w:t>Note</w:t>
      </w:r>
      <w:r w:rsidR="00A00A19" w:rsidRPr="007F5C00">
        <w:rPr>
          <w:sz w:val="20"/>
          <w:szCs w:val="20"/>
        </w:rPr>
        <w:t>: Totals may differ slightly from 100% due to non-response.</w:t>
      </w:r>
    </w:p>
    <w:p w14:paraId="6A4C5A1A" w14:textId="2431805E" w:rsidR="00A6698F" w:rsidRPr="007F5C00" w:rsidRDefault="00066459" w:rsidP="009C2E2E">
      <w:pPr>
        <w:spacing w:after="0"/>
        <w:jc w:val="both"/>
      </w:pPr>
      <w:r w:rsidRPr="007F5C00">
        <w:t xml:space="preserve">Leger weighted the results of this survey by age, gender, region, </w:t>
      </w:r>
      <w:r w:rsidR="005814E9" w:rsidRPr="007F5C00">
        <w:t xml:space="preserve">presence of children in the household, </w:t>
      </w:r>
      <w:r w:rsidRPr="007F5C00">
        <w:t>and education level</w:t>
      </w:r>
      <w:r w:rsidR="616FB4CF" w:rsidRPr="007F5C00">
        <w:t>, according to 2021 national census data from Statistics Canada</w:t>
      </w:r>
      <w:r w:rsidRPr="007F5C00">
        <w:t xml:space="preserve">. </w:t>
      </w:r>
      <w:r w:rsidR="00A6698F" w:rsidRPr="007F5C00">
        <w:t>Results were weighted to account for specific demographic profiles: Indigenous individuals and those residing in rural or urban areas. This approach ensures the accurate representation of respondents with these characteristics, preventing their intentional overrepresentation in the sampling frame from distorting the overall sample.</w:t>
      </w:r>
    </w:p>
    <w:p w14:paraId="4018650B" w14:textId="77777777" w:rsidR="00BC049D" w:rsidRPr="007F5C00" w:rsidRDefault="00BC049D" w:rsidP="009C2E2E">
      <w:pPr>
        <w:spacing w:after="0"/>
        <w:jc w:val="both"/>
      </w:pPr>
    </w:p>
    <w:p w14:paraId="02E94080" w14:textId="77777777" w:rsidR="00066459" w:rsidRPr="007F5C00" w:rsidRDefault="00066459" w:rsidP="009C2E2E">
      <w:pPr>
        <w:autoSpaceDE w:val="0"/>
        <w:autoSpaceDN w:val="0"/>
        <w:adjustRightInd w:val="0"/>
        <w:spacing w:after="0"/>
        <w:jc w:val="both"/>
      </w:pPr>
      <w:r w:rsidRPr="007F5C00">
        <w:t xml:space="preserve">Leger meets the strictest quantitative research guidelines. The questionnaire was prepared in accordance with the Standards for the Conduct of Government of Canada Public Opinion Research—Series </w:t>
      </w:r>
      <w:r w:rsidR="00833B55" w:rsidRPr="007F5C00">
        <w:t>D</w:t>
      </w:r>
      <w:r w:rsidRPr="007F5C00">
        <w:t>—</w:t>
      </w:r>
      <w:r w:rsidR="00D46ADD" w:rsidRPr="007F5C00">
        <w:t>Quantitative Research</w:t>
      </w:r>
      <w:r w:rsidRPr="007F5C00">
        <w:t>. Details on the methodology, Leger’s quality control mechanisms, the questionnaire, and the weighting procedures are provided in the appendix.</w:t>
      </w:r>
    </w:p>
    <w:p w14:paraId="2F13E420" w14:textId="77777777" w:rsidR="00865AA6" w:rsidRPr="007F5C00" w:rsidRDefault="00865AA6" w:rsidP="00BC049D">
      <w:pPr>
        <w:autoSpaceDE w:val="0"/>
        <w:autoSpaceDN w:val="0"/>
        <w:adjustRightInd w:val="0"/>
        <w:spacing w:after="0" w:line="270" w:lineRule="atLeast"/>
        <w:jc w:val="both"/>
      </w:pPr>
    </w:p>
    <w:p w14:paraId="4F87AC75" w14:textId="77777777" w:rsidR="00865AA6" w:rsidRPr="007F5C00" w:rsidRDefault="00865AA6" w:rsidP="00BC049D">
      <w:pPr>
        <w:autoSpaceDE w:val="0"/>
        <w:autoSpaceDN w:val="0"/>
        <w:adjustRightInd w:val="0"/>
        <w:spacing w:after="0" w:line="270" w:lineRule="atLeast"/>
        <w:jc w:val="both"/>
      </w:pPr>
    </w:p>
    <w:p w14:paraId="65B078F8" w14:textId="77777777" w:rsidR="00865AA6" w:rsidRPr="007F5C00" w:rsidRDefault="00865AA6" w:rsidP="00BC049D">
      <w:pPr>
        <w:autoSpaceDE w:val="0"/>
        <w:autoSpaceDN w:val="0"/>
        <w:adjustRightInd w:val="0"/>
        <w:spacing w:after="0" w:line="270" w:lineRule="atLeast"/>
        <w:jc w:val="both"/>
      </w:pPr>
    </w:p>
    <w:p w14:paraId="13275827" w14:textId="77777777" w:rsidR="00865AA6" w:rsidRPr="007F5C00" w:rsidRDefault="00865AA6" w:rsidP="00BC049D">
      <w:pPr>
        <w:autoSpaceDE w:val="0"/>
        <w:autoSpaceDN w:val="0"/>
        <w:adjustRightInd w:val="0"/>
        <w:spacing w:after="0" w:line="270" w:lineRule="atLeast"/>
        <w:jc w:val="both"/>
      </w:pPr>
    </w:p>
    <w:p w14:paraId="6EFE6702" w14:textId="77777777" w:rsidR="00865AA6" w:rsidRPr="007F5C00" w:rsidRDefault="00865AA6" w:rsidP="00BC049D">
      <w:pPr>
        <w:autoSpaceDE w:val="0"/>
        <w:autoSpaceDN w:val="0"/>
        <w:adjustRightInd w:val="0"/>
        <w:spacing w:after="0" w:line="270" w:lineRule="atLeast"/>
        <w:jc w:val="both"/>
      </w:pPr>
    </w:p>
    <w:p w14:paraId="37060F01" w14:textId="77777777" w:rsidR="00865AA6" w:rsidRPr="007F5C00" w:rsidRDefault="00865AA6" w:rsidP="00BC049D">
      <w:pPr>
        <w:autoSpaceDE w:val="0"/>
        <w:autoSpaceDN w:val="0"/>
        <w:adjustRightInd w:val="0"/>
        <w:spacing w:after="0" w:line="270" w:lineRule="atLeast"/>
        <w:jc w:val="both"/>
      </w:pPr>
    </w:p>
    <w:p w14:paraId="495C1862" w14:textId="77777777" w:rsidR="001F0976" w:rsidRPr="007F5C00" w:rsidRDefault="001F0976" w:rsidP="00BC049D">
      <w:pPr>
        <w:autoSpaceDE w:val="0"/>
        <w:autoSpaceDN w:val="0"/>
        <w:adjustRightInd w:val="0"/>
        <w:spacing w:after="0" w:line="270" w:lineRule="atLeast"/>
        <w:jc w:val="both"/>
      </w:pPr>
    </w:p>
    <w:p w14:paraId="6D20560C" w14:textId="08C9D743" w:rsidR="00020A46" w:rsidRPr="007F5C00" w:rsidRDefault="00020A46" w:rsidP="00341AEE">
      <w:pPr>
        <w:pStyle w:val="Titre3"/>
        <w:numPr>
          <w:ilvl w:val="1"/>
          <w:numId w:val="38"/>
        </w:numPr>
        <w:tabs>
          <w:tab w:val="center" w:pos="4680"/>
        </w:tabs>
      </w:pPr>
      <w:bookmarkStart w:id="19" w:name="_Toc159945771"/>
      <w:r w:rsidRPr="007F5C00">
        <w:t>Overview of the Quantitative Findings</w:t>
      </w:r>
      <w:bookmarkEnd w:id="19"/>
      <w:r w:rsidRPr="007F5C00">
        <w:tab/>
      </w:r>
    </w:p>
    <w:p w14:paraId="33E2A091" w14:textId="77777777" w:rsidR="00377EAA" w:rsidRPr="007F5C00" w:rsidRDefault="00377EAA" w:rsidP="00377EAA">
      <w:pPr>
        <w:rPr>
          <w:lang w:val="en-CA"/>
        </w:rPr>
      </w:pPr>
    </w:p>
    <w:p w14:paraId="5F7FE9F5" w14:textId="1B27D12E" w:rsidR="00377EAA" w:rsidRPr="007F5C00" w:rsidRDefault="00377EAA" w:rsidP="00377EAA">
      <w:pPr>
        <w:jc w:val="both"/>
        <w:rPr>
          <w:b/>
          <w:bCs/>
          <w:lang w:val="en-CA"/>
        </w:rPr>
      </w:pPr>
      <w:r w:rsidRPr="007F5C00">
        <w:rPr>
          <w:b/>
          <w:bCs/>
          <w:lang w:val="en-CA"/>
        </w:rPr>
        <w:t xml:space="preserve">Awareness and Familiarity with AAM: </w:t>
      </w:r>
    </w:p>
    <w:p w14:paraId="493F3F49" w14:textId="20B37476" w:rsidR="00377EAA" w:rsidRPr="007F5C00" w:rsidRDefault="00377EAA" w:rsidP="009C2E2E">
      <w:pPr>
        <w:pStyle w:val="Paragraphedeliste"/>
        <w:numPr>
          <w:ilvl w:val="0"/>
          <w:numId w:val="40"/>
        </w:numPr>
        <w:spacing w:after="160"/>
        <w:jc w:val="both"/>
        <w:rPr>
          <w:lang w:val="en-CA"/>
        </w:rPr>
      </w:pPr>
      <w:r w:rsidRPr="007F5C00">
        <w:rPr>
          <w:lang w:val="en-CA"/>
        </w:rPr>
        <w:t xml:space="preserve">Most </w:t>
      </w:r>
      <w:r w:rsidR="00CF1A41" w:rsidRPr="007F5C00">
        <w:rPr>
          <w:lang w:val="en-CA"/>
        </w:rPr>
        <w:t>respondents</w:t>
      </w:r>
      <w:r w:rsidRPr="007F5C00">
        <w:rPr>
          <w:lang w:val="en-CA"/>
        </w:rPr>
        <w:t xml:space="preserve"> (77%) had never heard about </w:t>
      </w:r>
      <w:r w:rsidR="15D16CBC" w:rsidRPr="007F5C00">
        <w:rPr>
          <w:lang w:val="en-CA"/>
        </w:rPr>
        <w:t xml:space="preserve">AAM </w:t>
      </w:r>
      <w:r w:rsidRPr="007F5C00">
        <w:rPr>
          <w:lang w:val="en-CA"/>
        </w:rPr>
        <w:t xml:space="preserve">before, while less than a quarter of Canadians (23%) </w:t>
      </w:r>
      <w:r w:rsidR="005974B6" w:rsidRPr="007F5C00">
        <w:rPr>
          <w:lang w:val="en-CA"/>
        </w:rPr>
        <w:t xml:space="preserve">had </w:t>
      </w:r>
      <w:r w:rsidRPr="007F5C00">
        <w:rPr>
          <w:lang w:val="en-CA"/>
        </w:rPr>
        <w:t xml:space="preserve">heard about it before. </w:t>
      </w:r>
    </w:p>
    <w:p w14:paraId="1A6BB7DA" w14:textId="77777777" w:rsidR="00377EAA" w:rsidRPr="007F5C00" w:rsidRDefault="00377EAA" w:rsidP="009C2E2E">
      <w:pPr>
        <w:pStyle w:val="Paragraphedeliste"/>
        <w:numPr>
          <w:ilvl w:val="0"/>
          <w:numId w:val="40"/>
        </w:numPr>
        <w:spacing w:after="160"/>
        <w:jc w:val="both"/>
        <w:rPr>
          <w:lang w:val="en-CA"/>
        </w:rPr>
      </w:pPr>
      <w:r w:rsidRPr="007F5C00">
        <w:rPr>
          <w:lang w:val="en-CA"/>
        </w:rPr>
        <w:t xml:space="preserve">Awareness of AAM is higher among respondents aged 18-34 years old (29%), those with a university diploma (29%), those belonging to BIPOC (Black, Indigenous, People of colour) communities (28%), men (28%), and people living in urban or suburban areas (24%). </w:t>
      </w:r>
    </w:p>
    <w:p w14:paraId="3178E1FD" w14:textId="3207F84A" w:rsidR="00377EAA" w:rsidRPr="007F5C00" w:rsidRDefault="00377EAA" w:rsidP="009C2E2E">
      <w:pPr>
        <w:pStyle w:val="Paragraphedeliste"/>
        <w:numPr>
          <w:ilvl w:val="0"/>
          <w:numId w:val="40"/>
        </w:numPr>
        <w:spacing w:after="160"/>
        <w:jc w:val="both"/>
        <w:rPr>
          <w:lang w:val="en-CA"/>
        </w:rPr>
      </w:pPr>
      <w:r w:rsidRPr="007F5C00">
        <w:rPr>
          <w:lang w:val="en-CA"/>
        </w:rPr>
        <w:t xml:space="preserve">More than half of respondents (52%) believe the development of </w:t>
      </w:r>
      <w:r w:rsidR="29ECBCA2" w:rsidRPr="007F5C00">
        <w:rPr>
          <w:lang w:val="en-CA"/>
        </w:rPr>
        <w:t xml:space="preserve">AAM </w:t>
      </w:r>
      <w:r w:rsidRPr="007F5C00">
        <w:rPr>
          <w:lang w:val="en-CA"/>
        </w:rPr>
        <w:t xml:space="preserve">is good for Canada, and 9% think it is bad. </w:t>
      </w:r>
    </w:p>
    <w:p w14:paraId="05827ECE" w14:textId="2C48937A" w:rsidR="00377EAA" w:rsidRPr="007F5C00" w:rsidRDefault="00377EAA" w:rsidP="009C2E2E">
      <w:pPr>
        <w:pStyle w:val="Paragraphedeliste"/>
        <w:numPr>
          <w:ilvl w:val="0"/>
          <w:numId w:val="40"/>
        </w:numPr>
        <w:spacing w:after="160"/>
        <w:jc w:val="both"/>
        <w:rPr>
          <w:lang w:val="en-CA"/>
        </w:rPr>
      </w:pPr>
      <w:r w:rsidRPr="007F5C00">
        <w:rPr>
          <w:lang w:val="en-CA"/>
        </w:rPr>
        <w:t xml:space="preserve">More than half of respondents who were aware of AAM (53%) said they are familiar with AAM, while 47% said they are unfamiliar with the concept. </w:t>
      </w:r>
    </w:p>
    <w:p w14:paraId="7A475AC8" w14:textId="77777777" w:rsidR="00377EAA" w:rsidRPr="007F5C00" w:rsidRDefault="00377EAA" w:rsidP="009C2E2E">
      <w:pPr>
        <w:pStyle w:val="Paragraphedeliste"/>
        <w:numPr>
          <w:ilvl w:val="0"/>
          <w:numId w:val="40"/>
        </w:numPr>
        <w:spacing w:after="160"/>
        <w:jc w:val="both"/>
        <w:rPr>
          <w:lang w:val="en-CA"/>
        </w:rPr>
      </w:pPr>
      <w:r w:rsidRPr="007F5C00">
        <w:rPr>
          <w:lang w:val="en-CA"/>
        </w:rPr>
        <w:t xml:space="preserve">Two-thirds of respondents (67%) are aware of at least one application of AAM, while 31% have never heard of any of the applications presented. The applications most frequently mentioned by respondents are search and rescue operations (39%), emergency medical services (38%), and home deliveries (36%).  </w:t>
      </w:r>
    </w:p>
    <w:p w14:paraId="1E72A278" w14:textId="77777777" w:rsidR="00377EAA" w:rsidRPr="007F5C00" w:rsidRDefault="00377EAA" w:rsidP="00377EAA">
      <w:pPr>
        <w:jc w:val="both"/>
        <w:rPr>
          <w:b/>
          <w:bCs/>
          <w:lang w:val="en-CA"/>
        </w:rPr>
      </w:pPr>
    </w:p>
    <w:p w14:paraId="2ECF9A28" w14:textId="445D4B59" w:rsidR="00377EAA" w:rsidRPr="007F5C00" w:rsidRDefault="00377EAA" w:rsidP="00377EAA">
      <w:pPr>
        <w:jc w:val="both"/>
        <w:rPr>
          <w:b/>
          <w:bCs/>
          <w:lang w:val="en-CA"/>
        </w:rPr>
      </w:pPr>
      <w:r w:rsidRPr="007F5C00">
        <w:rPr>
          <w:b/>
          <w:bCs/>
          <w:lang w:val="en-CA"/>
        </w:rPr>
        <w:t xml:space="preserve">Level of comfort with AAM applications in urban areas: </w:t>
      </w:r>
    </w:p>
    <w:p w14:paraId="6D59ABB9" w14:textId="31092274" w:rsidR="00377EAA" w:rsidRPr="007F5C00" w:rsidRDefault="00377EAA" w:rsidP="009C2E2E">
      <w:pPr>
        <w:pStyle w:val="Paragraphedeliste"/>
        <w:numPr>
          <w:ilvl w:val="0"/>
          <w:numId w:val="41"/>
        </w:numPr>
        <w:spacing w:after="160"/>
        <w:jc w:val="both"/>
        <w:rPr>
          <w:lang w:val="en-CA"/>
        </w:rPr>
      </w:pPr>
      <w:r w:rsidRPr="007F5C00">
        <w:rPr>
          <w:lang w:val="en-CA"/>
        </w:rPr>
        <w:t xml:space="preserve">Most respondents are comfortable with the following AAM applications in urban areas: search and rescue operations (81% are comfortable), firefighting services (78%), emergency medical services (78%), aerial surveying and inspections (70%), </w:t>
      </w:r>
      <w:r w:rsidR="0957E174" w:rsidRPr="007F5C00">
        <w:rPr>
          <w:lang w:val="en-CA"/>
        </w:rPr>
        <w:t xml:space="preserve">and </w:t>
      </w:r>
      <w:r w:rsidRPr="007F5C00">
        <w:rPr>
          <w:lang w:val="en-CA"/>
        </w:rPr>
        <w:t xml:space="preserve">logistic and cargo transport (60%). </w:t>
      </w:r>
    </w:p>
    <w:p w14:paraId="241DC514" w14:textId="77777777" w:rsidR="00377EAA" w:rsidRPr="007F5C00" w:rsidRDefault="00377EAA" w:rsidP="009C2E2E">
      <w:pPr>
        <w:pStyle w:val="Paragraphedeliste"/>
        <w:numPr>
          <w:ilvl w:val="0"/>
          <w:numId w:val="41"/>
        </w:numPr>
        <w:spacing w:after="160"/>
        <w:jc w:val="both"/>
        <w:rPr>
          <w:lang w:val="en-CA"/>
        </w:rPr>
      </w:pPr>
      <w:r w:rsidRPr="007F5C00">
        <w:rPr>
          <w:lang w:val="en-CA"/>
        </w:rPr>
        <w:t xml:space="preserve">Other types of applications receive a lower level of comfort, notably tourism and sightseeing (58%) and home deliveries (53%). Air mobility in urban areas is the only application falling below a 50% comfort level among respondents, with only 44% indicating comfort. </w:t>
      </w:r>
    </w:p>
    <w:p w14:paraId="39CF74B7" w14:textId="77777777" w:rsidR="00116EFE" w:rsidRPr="007F5C00" w:rsidRDefault="00116EFE" w:rsidP="00116EFE">
      <w:pPr>
        <w:jc w:val="both"/>
        <w:rPr>
          <w:b/>
          <w:bCs/>
          <w:lang w:val="en-CA"/>
        </w:rPr>
      </w:pPr>
    </w:p>
    <w:p w14:paraId="09ED0560" w14:textId="3564127E" w:rsidR="00116EFE" w:rsidRPr="007F5C00" w:rsidRDefault="00116EFE" w:rsidP="00116EFE">
      <w:pPr>
        <w:jc w:val="both"/>
        <w:rPr>
          <w:b/>
          <w:bCs/>
          <w:lang w:val="en-CA"/>
        </w:rPr>
      </w:pPr>
      <w:r w:rsidRPr="007F5C00">
        <w:rPr>
          <w:b/>
          <w:bCs/>
          <w:lang w:val="en-CA"/>
        </w:rPr>
        <w:t xml:space="preserve">Level of comfort with AAM applications in rural areas: </w:t>
      </w:r>
    </w:p>
    <w:p w14:paraId="251E6742" w14:textId="1C4E7020" w:rsidR="00377EAA" w:rsidRPr="007F5C00" w:rsidRDefault="00377EAA" w:rsidP="009C2E2E">
      <w:pPr>
        <w:pStyle w:val="Paragraphedeliste"/>
        <w:numPr>
          <w:ilvl w:val="0"/>
          <w:numId w:val="41"/>
        </w:numPr>
        <w:spacing w:after="160"/>
        <w:jc w:val="both"/>
        <w:rPr>
          <w:lang w:val="en-CA"/>
        </w:rPr>
      </w:pPr>
      <w:r w:rsidRPr="007F5C00">
        <w:rPr>
          <w:lang w:val="en-CA"/>
        </w:rPr>
        <w:t xml:space="preserve">When it comes to </w:t>
      </w:r>
      <w:r w:rsidR="00E65924" w:rsidRPr="007F5C00">
        <w:rPr>
          <w:lang w:val="en-CA"/>
        </w:rPr>
        <w:t>rural</w:t>
      </w:r>
      <w:r w:rsidRPr="007F5C00">
        <w:rPr>
          <w:lang w:val="en-CA"/>
        </w:rPr>
        <w:t xml:space="preserve"> areas, most respondents are comfortable with the following applications: search and rescue operations (80% are comfortable), firefighting services (80%), emergency medical services (79%), and aerial surveying (72%).</w:t>
      </w:r>
    </w:p>
    <w:p w14:paraId="1A6C2466" w14:textId="77777777" w:rsidR="00377EAA" w:rsidRPr="007F5C00" w:rsidRDefault="00377EAA" w:rsidP="009C2E2E">
      <w:pPr>
        <w:pStyle w:val="Paragraphedeliste"/>
        <w:numPr>
          <w:ilvl w:val="0"/>
          <w:numId w:val="41"/>
        </w:numPr>
        <w:spacing w:after="160"/>
        <w:jc w:val="both"/>
        <w:rPr>
          <w:lang w:val="en-CA"/>
        </w:rPr>
      </w:pPr>
      <w:r w:rsidRPr="007F5C00">
        <w:rPr>
          <w:lang w:val="en-CA"/>
        </w:rPr>
        <w:t>Other applications, notably logistics and cargo transport (65%), tourism and sightseeing (62%), home deliveries (61%), and air mobility (52%) receive a lower level of comfort. Air mobility still ranks last; however, more respondents would be comfortable with this application occurring in a rural setting than in an urban one.</w:t>
      </w:r>
    </w:p>
    <w:p w14:paraId="41BD133A" w14:textId="77777777" w:rsidR="00377EAA" w:rsidRPr="007F5C00" w:rsidRDefault="00377EAA" w:rsidP="00377EAA">
      <w:pPr>
        <w:pStyle w:val="Paragraphedeliste"/>
        <w:jc w:val="both"/>
        <w:rPr>
          <w:lang w:val="en-CA"/>
        </w:rPr>
      </w:pPr>
    </w:p>
    <w:p w14:paraId="137A8ECB" w14:textId="77777777" w:rsidR="009C2E2E" w:rsidRPr="007F5C00" w:rsidRDefault="009C2E2E">
      <w:pPr>
        <w:spacing w:after="0" w:line="240" w:lineRule="auto"/>
        <w:rPr>
          <w:b/>
          <w:bCs/>
          <w:lang w:val="en-CA"/>
        </w:rPr>
      </w:pPr>
      <w:r w:rsidRPr="007F5C00">
        <w:rPr>
          <w:b/>
          <w:bCs/>
          <w:lang w:val="en-CA"/>
        </w:rPr>
        <w:br w:type="page"/>
      </w:r>
    </w:p>
    <w:p w14:paraId="0D977E6D" w14:textId="7F8E5C5E" w:rsidR="00377EAA" w:rsidRPr="007F5C00" w:rsidRDefault="00377EAA" w:rsidP="00377EAA">
      <w:pPr>
        <w:jc w:val="both"/>
        <w:rPr>
          <w:b/>
          <w:bCs/>
          <w:lang w:val="en-CA"/>
        </w:rPr>
      </w:pPr>
      <w:r w:rsidRPr="007F5C00">
        <w:rPr>
          <w:b/>
          <w:bCs/>
          <w:lang w:val="en-CA"/>
        </w:rPr>
        <w:t xml:space="preserve">Likelihood of trying AAM technology and feeling of safety: </w:t>
      </w:r>
    </w:p>
    <w:p w14:paraId="07D9D3B9" w14:textId="5082AB61" w:rsidR="00377EAA" w:rsidRPr="007F5C00" w:rsidRDefault="00377EAA" w:rsidP="009C2E2E">
      <w:pPr>
        <w:pStyle w:val="Paragraphedeliste"/>
        <w:numPr>
          <w:ilvl w:val="0"/>
          <w:numId w:val="42"/>
        </w:numPr>
        <w:spacing w:after="160"/>
        <w:jc w:val="both"/>
        <w:rPr>
          <w:lang w:val="en-CA"/>
        </w:rPr>
      </w:pPr>
      <w:r w:rsidRPr="007F5C00">
        <w:rPr>
          <w:lang w:val="en-CA"/>
        </w:rPr>
        <w:t xml:space="preserve">Fewer than half of the respondents </w:t>
      </w:r>
      <w:r w:rsidR="0B96E027" w:rsidRPr="007F5C00">
        <w:rPr>
          <w:lang w:val="en-CA"/>
        </w:rPr>
        <w:t xml:space="preserve">are likely to </w:t>
      </w:r>
      <w:r w:rsidRPr="007F5C00">
        <w:rPr>
          <w:lang w:val="en-CA"/>
        </w:rPr>
        <w:t xml:space="preserve">try any of the technologies surveyed. Drone delivery of consumer goods is identified as the technology most respondents are likely to try, with 45% indicating likelihood. </w:t>
      </w:r>
    </w:p>
    <w:p w14:paraId="4A9C158E" w14:textId="77777777" w:rsidR="00377EAA" w:rsidRPr="007F5C00" w:rsidRDefault="00377EAA" w:rsidP="009C2E2E">
      <w:pPr>
        <w:pStyle w:val="Paragraphedeliste"/>
        <w:numPr>
          <w:ilvl w:val="0"/>
          <w:numId w:val="42"/>
        </w:numPr>
        <w:spacing w:after="160"/>
        <w:jc w:val="both"/>
        <w:rPr>
          <w:b/>
          <w:bCs/>
          <w:lang w:val="en-CA"/>
        </w:rPr>
      </w:pPr>
      <w:r w:rsidRPr="007F5C00">
        <w:rPr>
          <w:lang w:val="en-CA"/>
        </w:rPr>
        <w:t xml:space="preserve">Similar levels of likelihood are reported for air taxis with a pilot on board (41%) and autonomous delivery drones without a pilot (38%). Only one in five respondents are likely to try air taxis with a remote pilot (21%) or autonomous air taxis (20%). </w:t>
      </w:r>
    </w:p>
    <w:p w14:paraId="60F3CF03" w14:textId="77777777" w:rsidR="00377EAA" w:rsidRPr="007F5C00" w:rsidRDefault="00377EAA" w:rsidP="009C2E2E">
      <w:pPr>
        <w:pStyle w:val="Paragraphedeliste"/>
        <w:numPr>
          <w:ilvl w:val="0"/>
          <w:numId w:val="42"/>
        </w:numPr>
        <w:spacing w:after="160"/>
        <w:jc w:val="both"/>
        <w:rPr>
          <w:b/>
          <w:bCs/>
          <w:lang w:val="en-CA"/>
        </w:rPr>
      </w:pPr>
      <w:r w:rsidRPr="007F5C00">
        <w:rPr>
          <w:lang w:val="en-CA"/>
        </w:rPr>
        <w:t>As pedestrians, half of respondents (52%) said they would feel safe if air taxis with a pilot on board would fly above them, 41% think the same about delivery of goods by drones with a remote pilot, 33% about autonomous delivery drones with no pilot, 27% about air taxis with a remote pilot and 25% consider autonomous air taxis to be safe.</w:t>
      </w:r>
    </w:p>
    <w:p w14:paraId="04598B8C" w14:textId="77777777" w:rsidR="00377EAA" w:rsidRPr="007F5C00" w:rsidRDefault="00377EAA" w:rsidP="009C2E2E">
      <w:pPr>
        <w:pStyle w:val="Paragraphedeliste"/>
        <w:numPr>
          <w:ilvl w:val="0"/>
          <w:numId w:val="42"/>
        </w:numPr>
        <w:spacing w:after="160"/>
        <w:jc w:val="both"/>
        <w:rPr>
          <w:b/>
          <w:bCs/>
          <w:lang w:val="en-CA"/>
        </w:rPr>
      </w:pPr>
      <w:r w:rsidRPr="007F5C00">
        <w:rPr>
          <w:lang w:val="en-CA"/>
        </w:rPr>
        <w:t xml:space="preserve">One out of four respondents (26%) would be comfortable living next to a vertiport. On the other hand, six out of ten respondents (60%) would be uncomfortable living next to a vertiport. </w:t>
      </w:r>
    </w:p>
    <w:p w14:paraId="7A4B2B16" w14:textId="77777777" w:rsidR="00377EAA" w:rsidRPr="007F5C00" w:rsidRDefault="00377EAA" w:rsidP="00377EAA">
      <w:pPr>
        <w:jc w:val="both"/>
        <w:rPr>
          <w:lang w:val="en-CA"/>
        </w:rPr>
      </w:pPr>
    </w:p>
    <w:p w14:paraId="731B5417" w14:textId="39D75F9D" w:rsidR="00EF418F" w:rsidRPr="007F5C00" w:rsidRDefault="00377EAA" w:rsidP="00EF418F">
      <w:pPr>
        <w:jc w:val="both"/>
        <w:rPr>
          <w:b/>
          <w:bCs/>
          <w:lang w:val="en-CA"/>
        </w:rPr>
      </w:pPr>
      <w:r w:rsidRPr="007F5C00">
        <w:rPr>
          <w:b/>
          <w:bCs/>
          <w:lang w:val="en-CA"/>
        </w:rPr>
        <w:t xml:space="preserve">Perceptions of AAM: </w:t>
      </w:r>
    </w:p>
    <w:p w14:paraId="74EDE0E7" w14:textId="3CE9D64C" w:rsidR="00EF418F" w:rsidRPr="007F5C00" w:rsidRDefault="000B2D5E" w:rsidP="009C2E2E">
      <w:pPr>
        <w:pStyle w:val="Paragraphedeliste"/>
        <w:numPr>
          <w:ilvl w:val="0"/>
          <w:numId w:val="50"/>
        </w:numPr>
        <w:jc w:val="both"/>
        <w:rPr>
          <w:rStyle w:val="normaltextrun"/>
          <w:rFonts w:cs="Calibri"/>
          <w:color w:val="000000"/>
          <w:shd w:val="clear" w:color="auto" w:fill="FFFFFF"/>
          <w:lang w:val="en-CA"/>
        </w:rPr>
      </w:pPr>
      <w:r w:rsidRPr="007F5C00">
        <w:rPr>
          <w:rStyle w:val="normaltextrun"/>
          <w:rFonts w:cs="Calibri"/>
          <w:color w:val="000000"/>
          <w:shd w:val="clear" w:color="auto" w:fill="FFFFFF"/>
          <w:lang w:val="en-CA"/>
        </w:rPr>
        <w:t>M</w:t>
      </w:r>
      <w:r w:rsidR="00EF418F" w:rsidRPr="007F5C00">
        <w:rPr>
          <w:rStyle w:val="normaltextrun"/>
          <w:rFonts w:cs="Calibri"/>
          <w:color w:val="000000"/>
          <w:shd w:val="clear" w:color="auto" w:fill="FFFFFF"/>
          <w:lang w:val="en-CA"/>
        </w:rPr>
        <w:t>ost respondents (70%) agree that AAM will improve access to services for people living in remote areas. Other positive statement surveyed received a lower level of agreement. Around half of respondents (47%) agree that AAM is the future of transportation and the same proportion (47%) agree that AAM will contribute to the economic growth of Canada. Forty-five percent (45%) of respondents agree that they trust the Government of Canada to ensure that AAM technologies are safe, and forty-four percent (44%) of respondents agree that AAM will have a positive impact on the quality of life of Canadians. About the same proportion (43%) agree with the idea that AAM will improve access to services in their region, and 40% trust that AAM technologies will be safe. Around a third of respondents (38%) agree that the advantages of AAM technologies outweigh their disadvantages, and 31% agree that they are usually among the first to embrace new technologies.</w:t>
      </w:r>
    </w:p>
    <w:p w14:paraId="70F055FD" w14:textId="3A4C8A2F" w:rsidR="00700097" w:rsidRPr="007F5C00" w:rsidRDefault="00700097" w:rsidP="009C2E2E">
      <w:pPr>
        <w:pStyle w:val="Paragraphedeliste"/>
        <w:numPr>
          <w:ilvl w:val="0"/>
          <w:numId w:val="49"/>
        </w:numPr>
        <w:jc w:val="both"/>
        <w:rPr>
          <w:rStyle w:val="eop"/>
          <w:rFonts w:cs="Calibri"/>
          <w:color w:val="000000"/>
          <w:shd w:val="clear" w:color="auto" w:fill="FFFFFF"/>
        </w:rPr>
      </w:pPr>
      <w:r w:rsidRPr="007F5C00">
        <w:rPr>
          <w:rStyle w:val="normaltextrun"/>
          <w:rFonts w:cs="Calibri"/>
          <w:color w:val="000000"/>
          <w:shd w:val="clear" w:color="auto" w:fill="FFFFFF"/>
          <w:lang w:val="en-CA"/>
        </w:rPr>
        <w:t>On the other hand, around half of respondents agree with some negative statements about AAM. More than one respondent out of two (52%) agree that AAM technologies will only benefit rich people, 47% agree that AAM technologies are too risky. </w:t>
      </w:r>
      <w:r w:rsidRPr="007F5C00">
        <w:rPr>
          <w:rStyle w:val="eop"/>
          <w:rFonts w:cs="Calibri"/>
          <w:color w:val="000000"/>
          <w:shd w:val="clear" w:color="auto" w:fill="FFFFFF"/>
        </w:rPr>
        <w:t> </w:t>
      </w:r>
    </w:p>
    <w:p w14:paraId="622C543E" w14:textId="77777777" w:rsidR="009C2E2E" w:rsidRPr="007F5C00" w:rsidRDefault="009C2E2E" w:rsidP="009C2E2E">
      <w:pPr>
        <w:pStyle w:val="Paragraphedeliste"/>
        <w:jc w:val="both"/>
        <w:rPr>
          <w:rStyle w:val="eop"/>
          <w:rFonts w:cs="Calibri"/>
          <w:color w:val="000000"/>
          <w:shd w:val="clear" w:color="auto" w:fill="FFFFFF"/>
        </w:rPr>
      </w:pPr>
    </w:p>
    <w:p w14:paraId="37CF84AA" w14:textId="7F7CC722" w:rsidR="00377EAA" w:rsidRPr="007F5C00" w:rsidRDefault="00377EAA" w:rsidP="00377EAA">
      <w:pPr>
        <w:jc w:val="both"/>
        <w:rPr>
          <w:b/>
          <w:bCs/>
          <w:lang w:val="en-CA"/>
        </w:rPr>
      </w:pPr>
      <w:r w:rsidRPr="007F5C00">
        <w:rPr>
          <w:b/>
          <w:bCs/>
          <w:lang w:val="en-CA"/>
        </w:rPr>
        <w:t>Attitude towards AAM:</w:t>
      </w:r>
    </w:p>
    <w:p w14:paraId="2F213637" w14:textId="77777777" w:rsidR="00377EAA" w:rsidRPr="007F5C00" w:rsidRDefault="00377EAA" w:rsidP="009C2E2E">
      <w:pPr>
        <w:pStyle w:val="Paragraphedeliste"/>
        <w:numPr>
          <w:ilvl w:val="0"/>
          <w:numId w:val="44"/>
        </w:numPr>
        <w:spacing w:after="160"/>
        <w:jc w:val="both"/>
        <w:rPr>
          <w:b/>
          <w:bCs/>
          <w:lang w:val="en-CA"/>
        </w:rPr>
      </w:pPr>
      <w:r w:rsidRPr="007F5C00">
        <w:rPr>
          <w:lang w:val="en-CA"/>
        </w:rPr>
        <w:t>A majority of respondents (63%) have conditional support of AAM, indicating that their support depends on specific circumstances, such as application, operating environment, costs, benefits, risks, or aircraft characteristics.</w:t>
      </w:r>
    </w:p>
    <w:p w14:paraId="2829A842" w14:textId="57E70D60" w:rsidR="00377EAA" w:rsidRPr="007F5C00" w:rsidRDefault="00377EAA" w:rsidP="009C2E2E">
      <w:pPr>
        <w:pStyle w:val="Paragraphedeliste"/>
        <w:numPr>
          <w:ilvl w:val="0"/>
          <w:numId w:val="44"/>
        </w:numPr>
        <w:spacing w:after="160"/>
        <w:jc w:val="both"/>
        <w:rPr>
          <w:b/>
          <w:bCs/>
          <w:lang w:val="en-CA"/>
        </w:rPr>
      </w:pPr>
      <w:r w:rsidRPr="007F5C00">
        <w:rPr>
          <w:lang w:val="en-CA"/>
        </w:rPr>
        <w:t>A small proportion of respondents</w:t>
      </w:r>
      <w:r w:rsidR="3AF07FBB" w:rsidRPr="007F5C00">
        <w:rPr>
          <w:lang w:val="en-CA"/>
        </w:rPr>
        <w:t xml:space="preserve"> (</w:t>
      </w:r>
      <w:r w:rsidRPr="007F5C00">
        <w:rPr>
          <w:lang w:val="en-CA"/>
        </w:rPr>
        <w:t>9%</w:t>
      </w:r>
      <w:r w:rsidR="2B4934C5" w:rsidRPr="007F5C00">
        <w:rPr>
          <w:lang w:val="en-CA"/>
        </w:rPr>
        <w:t>)</w:t>
      </w:r>
      <w:r w:rsidRPr="007F5C00">
        <w:rPr>
          <w:lang w:val="en-CA"/>
        </w:rPr>
        <w:t xml:space="preserve"> oppose using AAM technology in all circumstances, and the same proportion (9%) support using AAM technology in all circumstances. </w:t>
      </w:r>
    </w:p>
    <w:p w14:paraId="6128C25E" w14:textId="5F25C3D1" w:rsidR="00377EAA" w:rsidRPr="007F5C00" w:rsidRDefault="00377EAA" w:rsidP="009C2E2E">
      <w:pPr>
        <w:pStyle w:val="Paragraphedeliste"/>
        <w:numPr>
          <w:ilvl w:val="0"/>
          <w:numId w:val="44"/>
        </w:numPr>
        <w:spacing w:after="160"/>
        <w:jc w:val="both"/>
        <w:rPr>
          <w:lang w:val="en-CA"/>
        </w:rPr>
      </w:pPr>
      <w:r w:rsidRPr="007F5C00">
        <w:rPr>
          <w:lang w:val="en-CA"/>
        </w:rPr>
        <w:t xml:space="preserve">Respondents who think the development of AAM </w:t>
      </w:r>
      <w:r w:rsidR="00BF2470" w:rsidRPr="007F5C00">
        <w:rPr>
          <w:lang w:val="en-CA"/>
        </w:rPr>
        <w:t>is</w:t>
      </w:r>
      <w:r w:rsidRPr="007F5C00">
        <w:rPr>
          <w:lang w:val="en-CA"/>
        </w:rPr>
        <w:t xml:space="preserve"> a bad </w:t>
      </w:r>
      <w:r w:rsidR="00BF2470" w:rsidRPr="007F5C00">
        <w:rPr>
          <w:lang w:val="en-CA"/>
        </w:rPr>
        <w:t>thing</w:t>
      </w:r>
      <w:r w:rsidRPr="007F5C00">
        <w:rPr>
          <w:lang w:val="en-CA"/>
        </w:rPr>
        <w:t xml:space="preserve"> </w:t>
      </w:r>
      <w:r w:rsidR="00BF2470" w:rsidRPr="007F5C00">
        <w:rPr>
          <w:lang w:val="en-CA"/>
        </w:rPr>
        <w:t>for</w:t>
      </w:r>
      <w:r w:rsidRPr="007F5C00">
        <w:rPr>
          <w:lang w:val="en-CA"/>
        </w:rPr>
        <w:t xml:space="preserve"> Canada (29%) are more likely to be opposed to AAM in all circumstances. </w:t>
      </w:r>
    </w:p>
    <w:p w14:paraId="73B57A8B" w14:textId="77777777" w:rsidR="00377EAA" w:rsidRPr="007F5C00" w:rsidRDefault="00377EAA" w:rsidP="009C2E2E">
      <w:pPr>
        <w:pStyle w:val="Paragraphedeliste"/>
        <w:numPr>
          <w:ilvl w:val="0"/>
          <w:numId w:val="44"/>
        </w:numPr>
        <w:spacing w:after="160"/>
        <w:jc w:val="both"/>
        <w:rPr>
          <w:b/>
          <w:bCs/>
          <w:lang w:val="en-CA"/>
        </w:rPr>
      </w:pPr>
      <w:r w:rsidRPr="007F5C00">
        <w:rPr>
          <w:lang w:val="en-CA"/>
        </w:rPr>
        <w:t xml:space="preserve">Faster emergency response to disasters (60%), faster medical services (53%), and better connectivity to remote areas (46%) are the top three perceived benefits that respondents think AAM could bring. Only 4% of respondents think that AAM technology can’t bring any benefits. </w:t>
      </w:r>
    </w:p>
    <w:p w14:paraId="142B2401" w14:textId="77777777" w:rsidR="00377EAA" w:rsidRPr="007F5C00" w:rsidRDefault="00377EAA" w:rsidP="009C2E2E">
      <w:pPr>
        <w:pStyle w:val="Paragraphedeliste"/>
        <w:numPr>
          <w:ilvl w:val="0"/>
          <w:numId w:val="44"/>
        </w:numPr>
        <w:spacing w:after="160"/>
        <w:jc w:val="both"/>
        <w:rPr>
          <w:b/>
          <w:bCs/>
          <w:lang w:val="en-CA"/>
        </w:rPr>
      </w:pPr>
      <w:r w:rsidRPr="007F5C00">
        <w:rPr>
          <w:lang w:val="en-CA"/>
        </w:rPr>
        <w:t xml:space="preserve">When thinking about adjectives to describe AAM, more than half (58%) of respondents have positive feelings towards AAM, notably curiosity (41%), optimism (24%), excitement (14%) and confidence (8%).  Half of the respondents (52%) have negative feelings towards AAM notably, skepticism (36%), suspicion (22%), fear (13%), and alarm (11%).  </w:t>
      </w:r>
    </w:p>
    <w:p w14:paraId="0943AA37" w14:textId="77777777" w:rsidR="009C2E2E" w:rsidRPr="007F5C00" w:rsidRDefault="009C2E2E" w:rsidP="009C2E2E">
      <w:pPr>
        <w:pStyle w:val="Paragraphedeliste"/>
        <w:spacing w:after="160"/>
        <w:ind w:left="773"/>
        <w:jc w:val="both"/>
        <w:rPr>
          <w:b/>
          <w:bCs/>
          <w:lang w:val="en-CA"/>
        </w:rPr>
      </w:pPr>
    </w:p>
    <w:p w14:paraId="5610F76E" w14:textId="77777777" w:rsidR="00377EAA" w:rsidRPr="007F5C00" w:rsidRDefault="00377EAA" w:rsidP="00377EAA">
      <w:pPr>
        <w:jc w:val="both"/>
        <w:rPr>
          <w:b/>
          <w:bCs/>
          <w:lang w:val="en-CA"/>
        </w:rPr>
      </w:pPr>
      <w:r w:rsidRPr="007F5C00">
        <w:rPr>
          <w:b/>
          <w:bCs/>
          <w:lang w:val="en-CA"/>
        </w:rPr>
        <w:t>Concerns with regards to AAM:</w:t>
      </w:r>
    </w:p>
    <w:p w14:paraId="63F11239" w14:textId="348220C6" w:rsidR="00377EAA" w:rsidRPr="007F5C00" w:rsidRDefault="00377EAA" w:rsidP="009C2E2E">
      <w:pPr>
        <w:pStyle w:val="Paragraphedeliste"/>
        <w:numPr>
          <w:ilvl w:val="0"/>
          <w:numId w:val="45"/>
        </w:numPr>
        <w:spacing w:after="160"/>
        <w:jc w:val="both"/>
        <w:rPr>
          <w:lang w:val="en-CA"/>
        </w:rPr>
      </w:pPr>
      <w:r w:rsidRPr="007F5C00">
        <w:rPr>
          <w:lang w:val="en-CA"/>
        </w:rPr>
        <w:t>Safety or crashing concerns (54%), security threats (43%), and privacy concerns (37%) are the top concerns of respondents with AAM. It is followed closely by affordability (32%), noise pollution (28%), and impact on the environment (27%). Other concerns, such as job losses (19%) and locations of landing spots (17%), were mentioned to a lesser extent.  A vast majority of respondents expressed concerns about A</w:t>
      </w:r>
      <w:r w:rsidR="00B5512B" w:rsidRPr="007F5C00">
        <w:rPr>
          <w:lang w:val="en-CA"/>
        </w:rPr>
        <w:t>A</w:t>
      </w:r>
      <w:r w:rsidRPr="007F5C00" w:rsidDel="00B5512B">
        <w:rPr>
          <w:lang w:val="en-CA"/>
        </w:rPr>
        <w:t>M</w:t>
      </w:r>
      <w:r w:rsidRPr="007F5C00">
        <w:rPr>
          <w:lang w:val="en-CA"/>
        </w:rPr>
        <w:t xml:space="preserve">. Only one out of ten respondents said they had no concerns (2%), didn't know (7%), or preferred not to answer (1%). </w:t>
      </w:r>
    </w:p>
    <w:p w14:paraId="3254F7B0" w14:textId="77777777" w:rsidR="00377EAA" w:rsidRPr="007F5C00" w:rsidRDefault="00377EAA" w:rsidP="009C2E2E">
      <w:pPr>
        <w:pStyle w:val="Paragraphedeliste"/>
        <w:numPr>
          <w:ilvl w:val="0"/>
          <w:numId w:val="45"/>
        </w:numPr>
        <w:spacing w:after="160"/>
        <w:jc w:val="both"/>
        <w:rPr>
          <w:b/>
          <w:bCs/>
          <w:lang w:val="en-CA"/>
        </w:rPr>
      </w:pPr>
      <w:r w:rsidRPr="007F5C00">
        <w:rPr>
          <w:lang w:val="en-CA"/>
        </w:rPr>
        <w:t xml:space="preserve">After being exposed to information on AAM, the same proportion (53%) think that the development of AAM is good for Canada, while 16% think that it is bad for Canada, and 30% don’t know. Compared to the results before exposure to information on AAM, there is a noticeable 7-point increase in respondents who believe that the development of AAM is bad for Canada and an 8-point decrease among respondents who were unable to answer. </w:t>
      </w:r>
    </w:p>
    <w:p w14:paraId="00AEF2C2" w14:textId="77777777" w:rsidR="00377EAA" w:rsidRPr="007F5C00" w:rsidRDefault="00377EAA" w:rsidP="00377EAA">
      <w:pPr>
        <w:ind w:left="360"/>
        <w:jc w:val="both"/>
        <w:rPr>
          <w:b/>
          <w:bCs/>
          <w:lang w:val="en-CA"/>
        </w:rPr>
      </w:pPr>
    </w:p>
    <w:p w14:paraId="52A3AB75" w14:textId="77777777" w:rsidR="00377EAA" w:rsidRPr="007F5C00" w:rsidRDefault="00377EAA" w:rsidP="00377EAA">
      <w:pPr>
        <w:jc w:val="both"/>
        <w:rPr>
          <w:b/>
          <w:bCs/>
          <w:lang w:val="en-CA"/>
        </w:rPr>
      </w:pPr>
      <w:r w:rsidRPr="007F5C00">
        <w:rPr>
          <w:b/>
          <w:bCs/>
          <w:lang w:val="en-CA"/>
        </w:rPr>
        <w:t>Reasons behind opinions towards AAM:</w:t>
      </w:r>
    </w:p>
    <w:p w14:paraId="3AF07FD1" w14:textId="4B029FC6" w:rsidR="00A725B8" w:rsidRPr="007F5C00" w:rsidRDefault="00A725B8" w:rsidP="009C2E2E">
      <w:pPr>
        <w:pStyle w:val="Paragraphedeliste"/>
        <w:numPr>
          <w:ilvl w:val="0"/>
          <w:numId w:val="46"/>
        </w:numPr>
        <w:spacing w:after="160"/>
        <w:rPr>
          <w:lang w:val="en-CA"/>
        </w:rPr>
      </w:pPr>
      <w:r w:rsidRPr="007F5C00">
        <w:rPr>
          <w:lang w:val="en-CA"/>
        </w:rPr>
        <w:t xml:space="preserve">Among </w:t>
      </w:r>
      <w:r w:rsidR="009E0289" w:rsidRPr="007F5C00">
        <w:rPr>
          <w:lang w:val="en-CA"/>
        </w:rPr>
        <w:t>respondents</w:t>
      </w:r>
      <w:r w:rsidRPr="007F5C00">
        <w:rPr>
          <w:lang w:val="en-CA"/>
        </w:rPr>
        <w:t xml:space="preserve"> expressing </w:t>
      </w:r>
      <w:r w:rsidR="00613797" w:rsidRPr="007F5C00">
        <w:rPr>
          <w:lang w:val="en-CA"/>
        </w:rPr>
        <w:t>positive</w:t>
      </w:r>
      <w:r w:rsidRPr="007F5C00">
        <w:rPr>
          <w:lang w:val="en-CA"/>
        </w:rPr>
        <w:t xml:space="preserve"> views on the advancement of </w:t>
      </w:r>
      <w:r w:rsidR="00613797" w:rsidRPr="007F5C00">
        <w:rPr>
          <w:lang w:val="en-CA"/>
        </w:rPr>
        <w:t>AAM</w:t>
      </w:r>
      <w:r w:rsidRPr="007F5C00">
        <w:rPr>
          <w:lang w:val="en-CA"/>
        </w:rPr>
        <w:t xml:space="preserve"> in Canada, primary reasons for their positive stance include its potential as the future of transport</w:t>
      </w:r>
      <w:r w:rsidR="00FB18FF" w:rsidRPr="007F5C00">
        <w:rPr>
          <w:lang w:val="en-CA"/>
        </w:rPr>
        <w:t xml:space="preserve"> </w:t>
      </w:r>
      <w:r w:rsidRPr="007F5C00">
        <w:rPr>
          <w:lang w:val="en-CA"/>
        </w:rPr>
        <w:t xml:space="preserve">(18%), its capability to enhance access to remote </w:t>
      </w:r>
      <w:r w:rsidR="00FB18FF" w:rsidRPr="007F5C00">
        <w:rPr>
          <w:lang w:val="en-CA"/>
        </w:rPr>
        <w:t>areas</w:t>
      </w:r>
      <w:r w:rsidRPr="007F5C00">
        <w:rPr>
          <w:lang w:val="en-CA"/>
        </w:rPr>
        <w:t xml:space="preserve"> (15%), its expected improvement in emergency response times and life-saving capabilities (14%), and its ability to increase transportation efficiency (10%). </w:t>
      </w:r>
    </w:p>
    <w:p w14:paraId="5C7A80D6" w14:textId="77777777" w:rsidR="0068275C" w:rsidRPr="007F5C00" w:rsidRDefault="0068275C" w:rsidP="009C2E2E">
      <w:pPr>
        <w:pStyle w:val="Paragraphedeliste"/>
        <w:numPr>
          <w:ilvl w:val="0"/>
          <w:numId w:val="46"/>
        </w:numPr>
        <w:spacing w:after="160"/>
        <w:jc w:val="both"/>
        <w:rPr>
          <w:lang w:val="en-CA"/>
        </w:rPr>
      </w:pPr>
      <w:r w:rsidRPr="007F5C00">
        <w:rPr>
          <w:lang w:val="en-CA"/>
        </w:rPr>
        <w:t>Conversely, individuals with negative perceptions of AAM's development in Canada cite safety issues and perceived risks as their principal concern (32%), followed by worries about privacy (15%), job displacement (15%), and environmental impacts (14%). A smaller fraction of respondents (under 10%) pointed out additional concerns, such as the belief that AAM would predominantly benefit the affluent, noise pollution, and potential for criminal uses.</w:t>
      </w:r>
    </w:p>
    <w:p w14:paraId="06C74B91" w14:textId="205E4B46" w:rsidR="00377EAA" w:rsidRPr="007F5C00" w:rsidRDefault="00377EAA" w:rsidP="009C2E2E">
      <w:pPr>
        <w:pStyle w:val="Paragraphedeliste"/>
        <w:numPr>
          <w:ilvl w:val="0"/>
          <w:numId w:val="46"/>
        </w:numPr>
        <w:spacing w:after="160"/>
        <w:jc w:val="both"/>
        <w:rPr>
          <w:lang w:val="en-CA"/>
        </w:rPr>
      </w:pPr>
      <w:r w:rsidRPr="007F5C00">
        <w:rPr>
          <w:lang w:val="en-CA"/>
        </w:rPr>
        <w:t xml:space="preserve">A third of respondents (31%) have a low trust in the </w:t>
      </w:r>
      <w:r w:rsidR="33D9BB02" w:rsidRPr="007F5C00">
        <w:rPr>
          <w:lang w:val="en-CA"/>
        </w:rPr>
        <w:t>G</w:t>
      </w:r>
      <w:r w:rsidRPr="007F5C00">
        <w:rPr>
          <w:lang w:val="en-CA"/>
        </w:rPr>
        <w:t xml:space="preserve">overnment of Canada to handle the implementation of AAM technology, meaning they gave a score of one or two on a scale of 1 to 5. About the same proportion (34%) have a high trust in the </w:t>
      </w:r>
      <w:r w:rsidR="138462E6" w:rsidRPr="007F5C00">
        <w:rPr>
          <w:lang w:val="en-CA"/>
        </w:rPr>
        <w:t>G</w:t>
      </w:r>
      <w:r w:rsidRPr="007F5C00">
        <w:rPr>
          <w:lang w:val="en-CA"/>
        </w:rPr>
        <w:t xml:space="preserve">overnment of Canada, meaning they gave a score of four or five. A quarter of respondents gave a more neutral rating of three out of five (27%). </w:t>
      </w:r>
    </w:p>
    <w:p w14:paraId="1CBA3214" w14:textId="16C61DD0" w:rsidR="009C2E2E" w:rsidRPr="007F5C00" w:rsidRDefault="009C2E2E" w:rsidP="009C2E2E">
      <w:pPr>
        <w:pStyle w:val="Paragraphedeliste"/>
        <w:spacing w:after="160" w:line="259" w:lineRule="auto"/>
        <w:jc w:val="both"/>
        <w:rPr>
          <w:lang w:val="en-CA"/>
        </w:rPr>
      </w:pPr>
    </w:p>
    <w:p w14:paraId="720D33EF" w14:textId="77777777" w:rsidR="009C2E2E" w:rsidRPr="007F5C00" w:rsidRDefault="009C2E2E">
      <w:pPr>
        <w:spacing w:after="0" w:line="240" w:lineRule="auto"/>
        <w:rPr>
          <w:b/>
          <w:bCs/>
          <w:lang w:val="en-CA"/>
        </w:rPr>
      </w:pPr>
      <w:r w:rsidRPr="007F5C00">
        <w:rPr>
          <w:b/>
          <w:bCs/>
          <w:lang w:val="en-CA"/>
        </w:rPr>
        <w:br w:type="page"/>
      </w:r>
    </w:p>
    <w:p w14:paraId="26AAAFC7" w14:textId="4C72FAD2" w:rsidR="00377EAA" w:rsidRPr="007F5C00" w:rsidRDefault="00377EAA" w:rsidP="00377EAA">
      <w:pPr>
        <w:jc w:val="both"/>
        <w:rPr>
          <w:b/>
          <w:bCs/>
          <w:lang w:val="en-CA"/>
        </w:rPr>
      </w:pPr>
      <w:r w:rsidRPr="007F5C00">
        <w:rPr>
          <w:b/>
          <w:bCs/>
          <w:lang w:val="en-CA"/>
        </w:rPr>
        <w:t xml:space="preserve">Information about AAM: </w:t>
      </w:r>
    </w:p>
    <w:p w14:paraId="7D261E4F" w14:textId="77777777" w:rsidR="00377EAA" w:rsidRPr="007F5C00" w:rsidRDefault="00377EAA" w:rsidP="009C2E2E">
      <w:pPr>
        <w:pStyle w:val="Paragraphedeliste"/>
        <w:numPr>
          <w:ilvl w:val="0"/>
          <w:numId w:val="46"/>
        </w:numPr>
        <w:spacing w:after="160"/>
        <w:jc w:val="both"/>
        <w:rPr>
          <w:lang w:val="en-CA"/>
        </w:rPr>
      </w:pPr>
      <w:r w:rsidRPr="007F5C00">
        <w:rPr>
          <w:lang w:val="en-CA"/>
        </w:rPr>
        <w:t xml:space="preserve">Six respondents out of ten (60%) would be interested in being informed on matters and issues related to AAM, while a third (33%) would not be interested in being informed about AAM. </w:t>
      </w:r>
    </w:p>
    <w:p w14:paraId="3A65C5AB" w14:textId="6A04DE61" w:rsidR="00377EAA" w:rsidRPr="007F5C00" w:rsidRDefault="00377EAA" w:rsidP="009C2E2E">
      <w:pPr>
        <w:pStyle w:val="Paragraphedeliste"/>
        <w:numPr>
          <w:ilvl w:val="0"/>
          <w:numId w:val="46"/>
        </w:numPr>
        <w:spacing w:after="160"/>
        <w:jc w:val="both"/>
        <w:rPr>
          <w:lang w:val="en-CA"/>
        </w:rPr>
      </w:pPr>
      <w:r w:rsidRPr="007F5C00">
        <w:rPr>
          <w:lang w:val="en-CA"/>
        </w:rPr>
        <w:t>The primary source</w:t>
      </w:r>
      <w:r w:rsidR="5EBB8598" w:rsidRPr="007F5C00">
        <w:rPr>
          <w:lang w:val="en-CA"/>
        </w:rPr>
        <w:t>s</w:t>
      </w:r>
      <w:r w:rsidRPr="007F5C00">
        <w:rPr>
          <w:lang w:val="en-CA"/>
        </w:rPr>
        <w:t xml:space="preserve"> of information </w:t>
      </w:r>
      <w:r w:rsidR="22744AA2" w:rsidRPr="007F5C00">
        <w:rPr>
          <w:lang w:val="en-CA"/>
        </w:rPr>
        <w:t xml:space="preserve">that </w:t>
      </w:r>
      <w:r w:rsidRPr="007F5C00">
        <w:rPr>
          <w:lang w:val="en-CA"/>
        </w:rPr>
        <w:t xml:space="preserve">respondents access when looking for information regarding AAM in Canada </w:t>
      </w:r>
      <w:r w:rsidR="4B088754" w:rsidRPr="007F5C00">
        <w:rPr>
          <w:lang w:val="en-CA"/>
        </w:rPr>
        <w:t>are</w:t>
      </w:r>
      <w:r w:rsidRPr="007F5C00">
        <w:rPr>
          <w:lang w:val="en-CA"/>
        </w:rPr>
        <w:t xml:space="preserve"> social media platforms (23%), followed by advertising campaigns on TV (15%) and radio (13%). About a third of respondents (30%) don’t access any sources to get information regarding AAM in Canada. </w:t>
      </w:r>
    </w:p>
    <w:p w14:paraId="6D5D0C75" w14:textId="57D429F8" w:rsidR="00377EAA" w:rsidRPr="007F5C00" w:rsidRDefault="00377EAA" w:rsidP="009C2E2E">
      <w:pPr>
        <w:pStyle w:val="Paragraphedeliste"/>
        <w:numPr>
          <w:ilvl w:val="0"/>
          <w:numId w:val="46"/>
        </w:numPr>
        <w:spacing w:after="160"/>
        <w:jc w:val="both"/>
        <w:rPr>
          <w:lang w:val="en-CA"/>
        </w:rPr>
      </w:pPr>
      <w:r w:rsidRPr="007F5C00">
        <w:rPr>
          <w:lang w:val="en-CA"/>
        </w:rPr>
        <w:t>Respondents aged 18 to 34 years old are more likely to access sources online like social media platforms (32%), online ads on specialty websites (13%), collaboration with You</w:t>
      </w:r>
      <w:r w:rsidR="64780DF4" w:rsidRPr="007F5C00">
        <w:rPr>
          <w:lang w:val="en-CA"/>
        </w:rPr>
        <w:t>T</w:t>
      </w:r>
      <w:r w:rsidRPr="007F5C00">
        <w:rPr>
          <w:lang w:val="en-CA"/>
        </w:rPr>
        <w:t xml:space="preserve">ubers or influencers (10%), or advertising on specialized online retailers’ websites (10%). In contrast, respondents aged 55 or older are more likely to look for advertising campaigns on TV (18%). </w:t>
      </w:r>
    </w:p>
    <w:p w14:paraId="1812E143" w14:textId="77777777" w:rsidR="009C2E2E" w:rsidRPr="007F5C00" w:rsidRDefault="009C2E2E" w:rsidP="009C2E2E">
      <w:pPr>
        <w:pStyle w:val="Paragraphedeliste"/>
        <w:spacing w:after="160"/>
        <w:jc w:val="both"/>
        <w:rPr>
          <w:lang w:val="en-CA"/>
        </w:rPr>
      </w:pPr>
    </w:p>
    <w:p w14:paraId="4F009C05" w14:textId="518EBEC1" w:rsidR="00D74BF3" w:rsidRPr="007F5C00" w:rsidRDefault="00D74BF3" w:rsidP="00D74BF3">
      <w:pPr>
        <w:pStyle w:val="Titre3"/>
      </w:pPr>
      <w:bookmarkStart w:id="20" w:name="_Toc159945772"/>
      <w:r w:rsidRPr="007F5C00">
        <w:t>1.</w:t>
      </w:r>
      <w:r w:rsidR="00341AEE" w:rsidRPr="007F5C00">
        <w:t>4</w:t>
      </w:r>
      <w:r w:rsidRPr="007F5C00">
        <w:t xml:space="preserve"> Qualitative Methodology</w:t>
      </w:r>
      <w:bookmarkEnd w:id="20"/>
    </w:p>
    <w:p w14:paraId="656E5E28" w14:textId="77777777" w:rsidR="00D74BF3" w:rsidRPr="007F5C00" w:rsidRDefault="00D74BF3" w:rsidP="00D74BF3">
      <w:pPr>
        <w:autoSpaceDE w:val="0"/>
        <w:autoSpaceDN w:val="0"/>
        <w:adjustRightInd w:val="0"/>
        <w:spacing w:after="0" w:line="270" w:lineRule="atLeast"/>
        <w:jc w:val="both"/>
        <w:rPr>
          <w:rFonts w:asciiTheme="minorHAnsi" w:hAnsiTheme="minorHAnsi" w:cstheme="minorHAnsi"/>
          <w:sz w:val="24"/>
          <w:szCs w:val="24"/>
          <w:lang w:val="en-CA"/>
        </w:rPr>
      </w:pPr>
    </w:p>
    <w:p w14:paraId="77606EE1" w14:textId="4E94636E" w:rsidR="00E24C02" w:rsidRPr="007F5C00" w:rsidRDefault="00D74BF3" w:rsidP="009C2E2E">
      <w:pPr>
        <w:jc w:val="both"/>
        <w:rPr>
          <w:rFonts w:asciiTheme="minorHAnsi" w:eastAsiaTheme="minorEastAsia" w:hAnsiTheme="minorHAnsi" w:cstheme="minorBidi"/>
          <w:lang w:val="en-CA"/>
        </w:rPr>
      </w:pPr>
      <w:r w:rsidRPr="007F5C00">
        <w:rPr>
          <w:rFonts w:asciiTheme="minorHAnsi" w:hAnsiTheme="minorHAnsi" w:cstheme="minorBidi"/>
          <w:lang w:val="en-CA"/>
        </w:rPr>
        <w:t xml:space="preserve">The qualitative portion of the study consisted </w:t>
      </w:r>
      <w:r w:rsidRPr="007F5C00">
        <w:rPr>
          <w:rFonts w:asciiTheme="minorHAnsi" w:eastAsiaTheme="minorEastAsia" w:hAnsiTheme="minorHAnsi" w:cstheme="minorBidi"/>
          <w:lang w:val="en-CA"/>
        </w:rPr>
        <w:t xml:space="preserve">of </w:t>
      </w:r>
      <w:r w:rsidR="002A4574" w:rsidRPr="007F5C00">
        <w:rPr>
          <w:rFonts w:asciiTheme="minorHAnsi" w:eastAsiaTheme="minorEastAsia" w:hAnsiTheme="minorHAnsi" w:cstheme="minorBidi"/>
          <w:lang w:val="en-CA"/>
        </w:rPr>
        <w:t>four</w:t>
      </w:r>
      <w:r w:rsidRPr="007F5C00">
        <w:rPr>
          <w:rFonts w:asciiTheme="minorHAnsi" w:eastAsiaTheme="minorEastAsia" w:hAnsiTheme="minorHAnsi" w:cstheme="minorBidi"/>
          <w:lang w:val="en-CA"/>
        </w:rPr>
        <w:t xml:space="preserve"> focus group sessions with French-speaking and English-speaking Canadians. Conducting the groups online offered the opportunity to regroup people from all the regions in Canada. All groups were conducted with individuals who have </w:t>
      </w:r>
      <w:r w:rsidR="007C0640" w:rsidRPr="007F5C00">
        <w:rPr>
          <w:rFonts w:asciiTheme="minorHAnsi" w:eastAsiaTheme="minorEastAsia" w:hAnsiTheme="minorHAnsi" w:cstheme="minorBidi"/>
          <w:lang w:val="en-CA"/>
        </w:rPr>
        <w:t>positive, neutral</w:t>
      </w:r>
      <w:r w:rsidR="004A47D7" w:rsidRPr="007F5C00">
        <w:rPr>
          <w:rFonts w:asciiTheme="minorHAnsi" w:eastAsiaTheme="minorEastAsia" w:hAnsiTheme="minorHAnsi" w:cstheme="minorBidi"/>
          <w:lang w:val="en-CA"/>
        </w:rPr>
        <w:t xml:space="preserve"> (proponents)</w:t>
      </w:r>
      <w:r w:rsidR="007C0640" w:rsidRPr="007F5C00">
        <w:rPr>
          <w:rFonts w:asciiTheme="minorHAnsi" w:eastAsiaTheme="minorEastAsia" w:hAnsiTheme="minorHAnsi" w:cstheme="minorBidi"/>
          <w:lang w:val="en-CA"/>
        </w:rPr>
        <w:t xml:space="preserve"> or negative</w:t>
      </w:r>
      <w:r w:rsidR="00250D23" w:rsidRPr="007F5C00">
        <w:rPr>
          <w:rFonts w:asciiTheme="minorHAnsi" w:eastAsiaTheme="minorEastAsia" w:hAnsiTheme="minorHAnsi" w:cstheme="minorBidi"/>
          <w:lang w:val="en-CA"/>
        </w:rPr>
        <w:t xml:space="preserve"> (opponents) </w:t>
      </w:r>
      <w:r w:rsidR="007C0640" w:rsidRPr="007F5C00">
        <w:rPr>
          <w:rFonts w:asciiTheme="minorHAnsi" w:eastAsiaTheme="minorEastAsia" w:hAnsiTheme="minorHAnsi" w:cstheme="minorBidi"/>
          <w:lang w:val="en-CA"/>
        </w:rPr>
        <w:t>attitude</w:t>
      </w:r>
      <w:r w:rsidR="004A47D7" w:rsidRPr="007F5C00">
        <w:rPr>
          <w:rFonts w:asciiTheme="minorHAnsi" w:eastAsiaTheme="minorEastAsia" w:hAnsiTheme="minorHAnsi" w:cstheme="minorBidi"/>
          <w:lang w:val="en-CA"/>
        </w:rPr>
        <w:t xml:space="preserve"> </w:t>
      </w:r>
      <w:r w:rsidR="007C0640" w:rsidRPr="007F5C00">
        <w:rPr>
          <w:rFonts w:asciiTheme="minorHAnsi" w:eastAsiaTheme="minorEastAsia" w:hAnsiTheme="minorHAnsi" w:cstheme="minorBidi"/>
          <w:lang w:val="en-CA"/>
        </w:rPr>
        <w:t xml:space="preserve">towards </w:t>
      </w:r>
      <w:r w:rsidR="00250D23" w:rsidRPr="007F5C00">
        <w:rPr>
          <w:rFonts w:asciiTheme="minorHAnsi" w:eastAsiaTheme="minorEastAsia" w:hAnsiTheme="minorHAnsi" w:cstheme="minorBidi"/>
          <w:lang w:val="en-CA"/>
        </w:rPr>
        <w:t>A</w:t>
      </w:r>
      <w:r w:rsidR="007C0640" w:rsidRPr="007F5C00">
        <w:rPr>
          <w:rFonts w:asciiTheme="minorHAnsi" w:eastAsiaTheme="minorEastAsia" w:hAnsiTheme="minorHAnsi" w:cstheme="minorBidi"/>
          <w:lang w:val="en-CA"/>
        </w:rPr>
        <w:t xml:space="preserve">dvanced </w:t>
      </w:r>
      <w:r w:rsidR="00250D23" w:rsidRPr="007F5C00">
        <w:rPr>
          <w:rFonts w:asciiTheme="minorHAnsi" w:eastAsiaTheme="minorEastAsia" w:hAnsiTheme="minorHAnsi" w:cstheme="minorBidi"/>
          <w:lang w:val="en-CA"/>
        </w:rPr>
        <w:t>A</w:t>
      </w:r>
      <w:r w:rsidR="007C0640" w:rsidRPr="007F5C00">
        <w:rPr>
          <w:rFonts w:asciiTheme="minorHAnsi" w:eastAsiaTheme="minorEastAsia" w:hAnsiTheme="minorHAnsi" w:cstheme="minorBidi"/>
          <w:lang w:val="en-CA"/>
        </w:rPr>
        <w:t xml:space="preserve">ir </w:t>
      </w:r>
      <w:r w:rsidR="00250D23" w:rsidRPr="007F5C00">
        <w:rPr>
          <w:rFonts w:asciiTheme="minorHAnsi" w:eastAsiaTheme="minorEastAsia" w:hAnsiTheme="minorHAnsi" w:cstheme="minorBidi"/>
          <w:lang w:val="en-CA"/>
        </w:rPr>
        <w:t>M</w:t>
      </w:r>
      <w:r w:rsidR="007C0640" w:rsidRPr="007F5C00">
        <w:rPr>
          <w:rFonts w:asciiTheme="minorHAnsi" w:eastAsiaTheme="minorEastAsia" w:hAnsiTheme="minorHAnsi" w:cstheme="minorBidi"/>
          <w:lang w:val="en-CA"/>
        </w:rPr>
        <w:t>obility (AAM).</w:t>
      </w:r>
      <w:r w:rsidR="004C4BD1" w:rsidRPr="007F5C00">
        <w:rPr>
          <w:rFonts w:asciiTheme="minorHAnsi" w:eastAsiaTheme="minorEastAsia" w:hAnsiTheme="minorHAnsi" w:cstheme="minorBidi"/>
          <w:lang w:val="en-CA"/>
        </w:rPr>
        <w:t xml:space="preserve"> </w:t>
      </w:r>
      <w:r w:rsidR="00D172E4" w:rsidRPr="007F5C00">
        <w:rPr>
          <w:rFonts w:asciiTheme="minorHAnsi" w:eastAsiaTheme="minorEastAsia" w:hAnsiTheme="minorHAnsi" w:cstheme="minorBidi"/>
          <w:lang w:val="en-CA"/>
        </w:rPr>
        <w:t>To classify them into two groups, participants were asked the following question:</w:t>
      </w:r>
    </w:p>
    <w:p w14:paraId="5210CFE9" w14:textId="77777777" w:rsidR="00D644D1" w:rsidRPr="007F5C00" w:rsidRDefault="00D644D1" w:rsidP="00D644D1">
      <w:pPr>
        <w:jc w:val="both"/>
        <w:rPr>
          <w:rFonts w:asciiTheme="minorHAnsi" w:eastAsiaTheme="minorEastAsia" w:hAnsiTheme="minorHAnsi" w:cstheme="minorBidi"/>
          <w:lang w:val="en-CA"/>
        </w:rPr>
      </w:pPr>
    </w:p>
    <w:tbl>
      <w:tblPr>
        <w:tblStyle w:val="Grilledutableau"/>
        <w:tblW w:w="9351" w:type="dxa"/>
        <w:tblLayout w:type="fixed"/>
        <w:tblLook w:val="06A0" w:firstRow="1" w:lastRow="0" w:firstColumn="1" w:lastColumn="0" w:noHBand="1" w:noVBand="1"/>
      </w:tblPr>
      <w:tblGrid>
        <w:gridCol w:w="9351"/>
      </w:tblGrid>
      <w:tr w:rsidR="00D644D1" w:rsidRPr="007F5C00" w14:paraId="5C68F847" w14:textId="77777777">
        <w:trPr>
          <w:trHeight w:val="817"/>
        </w:trPr>
        <w:tc>
          <w:tcPr>
            <w:tcW w:w="9351" w:type="dxa"/>
          </w:tcPr>
          <w:p w14:paraId="65D97804" w14:textId="77777777" w:rsidR="000B199A" w:rsidRPr="007F5C00" w:rsidRDefault="000B199A" w:rsidP="000B199A">
            <w:pPr>
              <w:spacing w:after="0"/>
              <w:jc w:val="both"/>
              <w:rPr>
                <w:rFonts w:cs="Arial"/>
                <w:b/>
                <w:iCs/>
                <w:szCs w:val="20"/>
                <w:lang w:val="en-CA" w:eastAsia="en-CA"/>
              </w:rPr>
            </w:pPr>
            <w:r w:rsidRPr="007F5C00">
              <w:rPr>
                <w:rFonts w:cs="Arial"/>
                <w:b/>
                <w:iCs/>
                <w:szCs w:val="20"/>
                <w:lang w:val="en-CA" w:eastAsia="en-CA"/>
              </w:rPr>
              <w:t>In general, do you think that the development of Advanced Air Mobility is good or bad for Canada?</w:t>
            </w:r>
          </w:p>
          <w:p w14:paraId="62DE1CF9" w14:textId="77777777" w:rsidR="000B199A" w:rsidRPr="007F5C00" w:rsidRDefault="000B199A" w:rsidP="000B199A">
            <w:pPr>
              <w:spacing w:after="0"/>
              <w:jc w:val="both"/>
              <w:rPr>
                <w:rFonts w:cs="Arial"/>
                <w:b/>
                <w:iCs/>
                <w:szCs w:val="20"/>
                <w:lang w:val="en-CA" w:eastAsia="en-CA"/>
              </w:rPr>
            </w:pPr>
          </w:p>
          <w:p w14:paraId="7E0A6F65" w14:textId="77777777" w:rsidR="000B199A" w:rsidRPr="007F5C00" w:rsidRDefault="000B199A" w:rsidP="000B199A">
            <w:pPr>
              <w:spacing w:after="0"/>
              <w:jc w:val="both"/>
              <w:rPr>
                <w:rFonts w:cs="Arial"/>
                <w:bCs/>
                <w:i/>
                <w:szCs w:val="20"/>
                <w:lang w:val="en-CA" w:eastAsia="en-CA"/>
              </w:rPr>
            </w:pPr>
            <w:r w:rsidRPr="007F5C00">
              <w:rPr>
                <w:rFonts w:cs="Arial"/>
                <w:bCs/>
                <w:i/>
                <w:szCs w:val="20"/>
                <w:lang w:val="en-CA" w:eastAsia="en-CA"/>
              </w:rPr>
              <w:t xml:space="preserve">As a reminder, Advanced Air Mobility is a broad operational concept that refers to a variety of new and emerging ways to move people, goods and services by air. It describes an emerging future state for the aviation ecosystem and is often grouped into three categories: Urban Air Mobility, which refers to carrying people or goods by air within cities, such as by “air taxi” or drone delivery; Regional Air Mobility, which carries people and goods to rural and remote communities; and Remotely Piloted Aircraft Systems, or drones. </w:t>
            </w:r>
          </w:p>
          <w:p w14:paraId="716067F4" w14:textId="77777777" w:rsidR="000B199A" w:rsidRPr="007F5C00" w:rsidRDefault="000B199A" w:rsidP="000B199A">
            <w:pPr>
              <w:spacing w:after="0"/>
              <w:jc w:val="both"/>
              <w:rPr>
                <w:rFonts w:cs="Arial"/>
                <w:bCs/>
                <w:i/>
                <w:szCs w:val="20"/>
                <w:lang w:val="en-CA" w:eastAsia="en-CA"/>
              </w:rPr>
            </w:pPr>
          </w:p>
          <w:p w14:paraId="6A04FCF3" w14:textId="1A80FBFF" w:rsidR="00D644D1" w:rsidRPr="007F5C00" w:rsidRDefault="000B199A" w:rsidP="000B199A">
            <w:pPr>
              <w:spacing w:after="0"/>
              <w:jc w:val="both"/>
              <w:rPr>
                <w:rFonts w:asciiTheme="minorHAnsi" w:eastAsiaTheme="minorEastAsia" w:hAnsiTheme="minorHAnsi" w:cstheme="minorBidi"/>
                <w:b/>
                <w:iCs/>
              </w:rPr>
            </w:pPr>
            <w:r w:rsidRPr="007F5C00">
              <w:rPr>
                <w:rFonts w:cs="Arial"/>
                <w:bCs/>
                <w:i/>
                <w:szCs w:val="20"/>
                <w:lang w:val="en-CA" w:eastAsia="en-CA"/>
              </w:rPr>
              <w:t>In the future, AAM could become an important part of our transportation system. Eventually, it is expected that some passenger aircraft will fly through remote piloting, or even autonomously.</w:t>
            </w:r>
          </w:p>
        </w:tc>
      </w:tr>
    </w:tbl>
    <w:p w14:paraId="6010B2E9" w14:textId="77777777" w:rsidR="0091221C" w:rsidRPr="007F5C00" w:rsidRDefault="0091221C" w:rsidP="00BF7DAA">
      <w:pPr>
        <w:jc w:val="both"/>
        <w:rPr>
          <w:rFonts w:eastAsia="Calibri"/>
          <w:b/>
          <w:bCs/>
          <w:lang w:val="en-CA"/>
        </w:rPr>
      </w:pPr>
    </w:p>
    <w:p w14:paraId="013D74D0" w14:textId="3013A1C9" w:rsidR="0091221C" w:rsidRPr="007F5C00" w:rsidRDefault="0091221C" w:rsidP="009C2E2E">
      <w:pPr>
        <w:jc w:val="both"/>
        <w:rPr>
          <w:rFonts w:eastAsia="Calibri"/>
          <w:lang w:val="en-CA"/>
        </w:rPr>
      </w:pPr>
      <w:r w:rsidRPr="007F5C00">
        <w:rPr>
          <w:rFonts w:eastAsia="Calibri"/>
          <w:lang w:val="en-CA"/>
        </w:rPr>
        <w:t xml:space="preserve">Participants who answered “Very good”, “Good”, or “I don’t know” were placed in groups 1 or 3 (If they spoke </w:t>
      </w:r>
      <w:r w:rsidR="00C50FAD" w:rsidRPr="007F5C00">
        <w:rPr>
          <w:rFonts w:eastAsia="Calibri"/>
          <w:lang w:val="en-CA"/>
        </w:rPr>
        <w:t>English</w:t>
      </w:r>
      <w:r w:rsidRPr="007F5C00">
        <w:rPr>
          <w:rFonts w:eastAsia="Calibri"/>
          <w:lang w:val="en-CA"/>
        </w:rPr>
        <w:t xml:space="preserve">, they were part of group 1; if they spoke </w:t>
      </w:r>
      <w:r w:rsidR="00C50FAD" w:rsidRPr="007F5C00">
        <w:rPr>
          <w:rFonts w:eastAsia="Calibri"/>
          <w:lang w:val="en-CA"/>
        </w:rPr>
        <w:t>French</w:t>
      </w:r>
      <w:r w:rsidRPr="007F5C00">
        <w:rPr>
          <w:rFonts w:eastAsia="Calibri"/>
          <w:lang w:val="en-CA"/>
        </w:rPr>
        <w:t xml:space="preserve">, they were placed in group 3). Those who answered “Bad” or “Very bad” were placed in groups 2 or 4 (If they spoke </w:t>
      </w:r>
      <w:r w:rsidR="00C50FAD" w:rsidRPr="007F5C00">
        <w:rPr>
          <w:rFonts w:eastAsia="Calibri"/>
          <w:lang w:val="en-CA"/>
        </w:rPr>
        <w:t>English</w:t>
      </w:r>
      <w:r w:rsidRPr="007F5C00">
        <w:rPr>
          <w:rFonts w:eastAsia="Calibri"/>
          <w:lang w:val="en-CA"/>
        </w:rPr>
        <w:t xml:space="preserve">, they were part of group 2; if they spoke </w:t>
      </w:r>
      <w:r w:rsidR="00C50FAD" w:rsidRPr="007F5C00">
        <w:rPr>
          <w:rFonts w:eastAsia="Calibri"/>
          <w:lang w:val="en-CA"/>
        </w:rPr>
        <w:t>French</w:t>
      </w:r>
      <w:r w:rsidRPr="007F5C00">
        <w:rPr>
          <w:rFonts w:eastAsia="Calibri"/>
          <w:lang w:val="en-CA"/>
        </w:rPr>
        <w:t>, they were placed in group 4).</w:t>
      </w:r>
    </w:p>
    <w:p w14:paraId="5062399D" w14:textId="2C13E001" w:rsidR="00BF7DAA" w:rsidRPr="007F5C00" w:rsidRDefault="00BF7DAA" w:rsidP="009C2E2E">
      <w:pPr>
        <w:jc w:val="both"/>
        <w:rPr>
          <w:rFonts w:asciiTheme="minorHAnsi" w:eastAsiaTheme="minorEastAsia" w:hAnsiTheme="minorHAnsi" w:cstheme="minorBidi"/>
          <w:lang w:val="en-CA"/>
        </w:rPr>
      </w:pPr>
      <w:r w:rsidRPr="007F5C00">
        <w:rPr>
          <w:rFonts w:asciiTheme="minorHAnsi" w:eastAsiaTheme="minorEastAsia" w:hAnsiTheme="minorHAnsi" w:cstheme="minorBidi"/>
          <w:lang w:val="en-CA"/>
        </w:rPr>
        <w:t>Overall, two focus groups were conducted in French and the remaining two were conducted in English.</w:t>
      </w:r>
      <w:r w:rsidR="00902FE1" w:rsidRPr="007F5C00">
        <w:rPr>
          <w:rFonts w:asciiTheme="minorHAnsi" w:eastAsiaTheme="minorEastAsia" w:hAnsiTheme="minorHAnsi" w:cstheme="minorBidi"/>
          <w:lang w:val="en-CA"/>
        </w:rPr>
        <w:t xml:space="preserve"> </w:t>
      </w:r>
      <w:r w:rsidR="00DF27CB" w:rsidRPr="007F5C00">
        <w:rPr>
          <w:rFonts w:asciiTheme="minorHAnsi" w:eastAsiaTheme="minorEastAsia" w:hAnsiTheme="minorHAnsi" w:cstheme="minorBidi"/>
          <w:lang w:val="en-CA"/>
        </w:rPr>
        <w:t xml:space="preserve">Observers from Transport Canada attended the focus groups. </w:t>
      </w:r>
    </w:p>
    <w:p w14:paraId="56B4276B" w14:textId="23F97E7C" w:rsidR="0022613A" w:rsidRPr="007F5C00" w:rsidRDefault="00B00030" w:rsidP="009C2E2E">
      <w:pPr>
        <w:jc w:val="both"/>
        <w:rPr>
          <w:rFonts w:asciiTheme="minorHAnsi" w:eastAsiaTheme="minorEastAsia" w:hAnsiTheme="minorHAnsi" w:cstheme="minorBidi"/>
          <w:lang w:val="en-CA"/>
        </w:rPr>
      </w:pPr>
      <w:r w:rsidRPr="007F5C00">
        <w:rPr>
          <w:rFonts w:asciiTheme="minorHAnsi" w:eastAsiaTheme="minorEastAsia" w:hAnsiTheme="minorHAnsi" w:cstheme="minorBidi"/>
          <w:lang w:val="en-CA"/>
        </w:rPr>
        <w:t>All</w:t>
      </w:r>
      <w:r w:rsidR="00D74BF3" w:rsidRPr="007F5C00">
        <w:rPr>
          <w:rFonts w:asciiTheme="minorHAnsi" w:eastAsiaTheme="minorEastAsia" w:hAnsiTheme="minorHAnsi" w:cstheme="minorBidi"/>
          <w:lang w:val="en-CA"/>
        </w:rPr>
        <w:t xml:space="preserve"> groups were conducted with Canadians living </w:t>
      </w:r>
      <w:r w:rsidR="001B1E64" w:rsidRPr="007F5C00">
        <w:rPr>
          <w:rFonts w:asciiTheme="minorHAnsi" w:eastAsiaTheme="minorEastAsia" w:hAnsiTheme="minorHAnsi" w:cstheme="minorBidi"/>
          <w:lang w:val="en-CA"/>
        </w:rPr>
        <w:t>across Canada</w:t>
      </w:r>
      <w:r w:rsidR="00D74BF3" w:rsidRPr="007F5C00">
        <w:rPr>
          <w:rFonts w:asciiTheme="minorHAnsi" w:eastAsiaTheme="minorEastAsia" w:hAnsiTheme="minorHAnsi" w:cstheme="minorBidi"/>
          <w:lang w:val="en-CA"/>
        </w:rPr>
        <w:t xml:space="preserve">, and with </w:t>
      </w:r>
      <w:r w:rsidR="007078FB" w:rsidRPr="007F5C00">
        <w:rPr>
          <w:rFonts w:asciiTheme="minorHAnsi" w:eastAsiaTheme="minorEastAsia" w:hAnsiTheme="minorHAnsi" w:cstheme="minorBidi"/>
          <w:lang w:val="en-CA"/>
        </w:rPr>
        <w:t xml:space="preserve">a diverse </w:t>
      </w:r>
      <w:r w:rsidR="001B1E64" w:rsidRPr="007F5C00">
        <w:rPr>
          <w:rFonts w:asciiTheme="minorHAnsi" w:eastAsiaTheme="minorEastAsia" w:hAnsiTheme="minorHAnsi" w:cstheme="minorBidi"/>
          <w:lang w:val="en-CA"/>
        </w:rPr>
        <w:t xml:space="preserve">mix of </w:t>
      </w:r>
      <w:r w:rsidR="004959D8" w:rsidRPr="007F5C00">
        <w:rPr>
          <w:rFonts w:asciiTheme="minorHAnsi" w:eastAsiaTheme="minorEastAsia" w:hAnsiTheme="minorHAnsi" w:cstheme="minorBidi"/>
          <w:lang w:val="en-CA"/>
        </w:rPr>
        <w:t xml:space="preserve">age, gender, </w:t>
      </w:r>
      <w:r w:rsidR="001F0842" w:rsidRPr="007F5C00">
        <w:rPr>
          <w:rFonts w:asciiTheme="minorHAnsi" w:eastAsiaTheme="minorEastAsia" w:hAnsiTheme="minorHAnsi" w:cstheme="minorBidi"/>
          <w:lang w:val="en-CA"/>
        </w:rPr>
        <w:t xml:space="preserve">household </w:t>
      </w:r>
      <w:r w:rsidR="004959D8" w:rsidRPr="007F5C00">
        <w:rPr>
          <w:rFonts w:asciiTheme="minorHAnsi" w:eastAsiaTheme="minorEastAsia" w:hAnsiTheme="minorHAnsi" w:cstheme="minorBidi"/>
          <w:lang w:val="en-CA"/>
        </w:rPr>
        <w:t>income, education, place of residence (rural/urban) and province</w:t>
      </w:r>
      <w:r w:rsidR="00D74BF3" w:rsidRPr="007F5C00">
        <w:rPr>
          <w:rFonts w:asciiTheme="minorHAnsi" w:eastAsiaTheme="minorEastAsia" w:hAnsiTheme="minorHAnsi" w:cstheme="minorBidi"/>
          <w:lang w:val="en-CA"/>
        </w:rPr>
        <w:t xml:space="preserve">. </w:t>
      </w:r>
    </w:p>
    <w:p w14:paraId="7F1F8806" w14:textId="1CA2FB39" w:rsidR="00D74BF3" w:rsidRPr="007F5C00" w:rsidRDefault="00D74BF3" w:rsidP="009C2E2E">
      <w:pPr>
        <w:spacing w:after="0"/>
        <w:jc w:val="both"/>
        <w:rPr>
          <w:rFonts w:asciiTheme="minorHAnsi" w:eastAsiaTheme="minorEastAsia" w:hAnsiTheme="minorHAnsi" w:cstheme="minorBidi"/>
          <w:lang w:val="en-CA" w:eastAsia="fr-CA"/>
        </w:rPr>
      </w:pPr>
      <w:r w:rsidRPr="007F5C00">
        <w:rPr>
          <w:rFonts w:asciiTheme="minorHAnsi" w:eastAsiaTheme="minorEastAsia" w:hAnsiTheme="minorHAnsi" w:cstheme="minorBidi"/>
          <w:lang w:val="en-CA" w:eastAsia="fr-CA"/>
        </w:rPr>
        <w:t xml:space="preserve">For each online discussion session, ten participants were recruited by our professional recruiters. A total of </w:t>
      </w:r>
      <w:r w:rsidR="0005334A" w:rsidRPr="007F5C00">
        <w:rPr>
          <w:rFonts w:asciiTheme="minorHAnsi" w:eastAsiaTheme="minorEastAsia" w:hAnsiTheme="minorHAnsi" w:cstheme="minorBidi"/>
          <w:lang w:val="en-CA" w:eastAsia="fr-CA"/>
        </w:rPr>
        <w:t>32</w:t>
      </w:r>
      <w:r w:rsidRPr="007F5C00">
        <w:rPr>
          <w:rFonts w:asciiTheme="minorHAnsi" w:eastAsiaTheme="minorEastAsia" w:hAnsiTheme="minorHAnsi" w:cstheme="minorBidi"/>
          <w:lang w:val="en-CA" w:eastAsia="fr-CA"/>
        </w:rPr>
        <w:t xml:space="preserve"> recruits participated in the online discussion sessions. All participants in each discussion session received an honorarium of $125. All groups were scheduled to be held on </w:t>
      </w:r>
      <w:r w:rsidR="001F0842" w:rsidRPr="007F5C00">
        <w:rPr>
          <w:rFonts w:asciiTheme="minorHAnsi" w:eastAsiaTheme="minorEastAsia" w:hAnsiTheme="minorHAnsi" w:cstheme="minorBidi"/>
          <w:lang w:val="en-CA" w:eastAsia="fr-CA"/>
        </w:rPr>
        <w:t>January</w:t>
      </w:r>
      <w:r w:rsidRPr="007F5C00">
        <w:rPr>
          <w:rFonts w:asciiTheme="minorHAnsi" w:eastAsiaTheme="minorEastAsia" w:hAnsiTheme="minorHAnsi" w:cstheme="minorBidi"/>
          <w:lang w:val="en-CA" w:eastAsia="fr-CA"/>
        </w:rPr>
        <w:t xml:space="preserve"> </w:t>
      </w:r>
      <w:r w:rsidR="001F0842" w:rsidRPr="007F5C00">
        <w:rPr>
          <w:rFonts w:asciiTheme="minorHAnsi" w:eastAsiaTheme="minorEastAsia" w:hAnsiTheme="minorHAnsi" w:cstheme="minorBidi"/>
          <w:lang w:val="en-CA" w:eastAsia="fr-CA"/>
        </w:rPr>
        <w:t>30</w:t>
      </w:r>
      <w:r w:rsidRPr="007F5C00">
        <w:rPr>
          <w:rFonts w:asciiTheme="minorHAnsi" w:eastAsiaTheme="minorEastAsia" w:hAnsiTheme="minorHAnsi" w:cstheme="minorBidi"/>
          <w:vertAlign w:val="superscript"/>
          <w:lang w:val="en-CA" w:eastAsia="fr-CA"/>
        </w:rPr>
        <w:t>th</w:t>
      </w:r>
      <w:r w:rsidR="001F0842" w:rsidRPr="007F5C00">
        <w:rPr>
          <w:rFonts w:asciiTheme="minorHAnsi" w:eastAsiaTheme="minorEastAsia" w:hAnsiTheme="minorHAnsi" w:cstheme="minorBidi"/>
          <w:lang w:val="en-CA" w:eastAsia="fr-CA"/>
        </w:rPr>
        <w:t xml:space="preserve"> </w:t>
      </w:r>
      <w:r w:rsidRPr="007F5C00">
        <w:rPr>
          <w:rFonts w:asciiTheme="minorHAnsi" w:eastAsiaTheme="minorEastAsia" w:hAnsiTheme="minorHAnsi" w:cstheme="minorBidi"/>
          <w:lang w:val="en-CA" w:eastAsia="fr-CA"/>
        </w:rPr>
        <w:t xml:space="preserve">and </w:t>
      </w:r>
      <w:r w:rsidR="00117FB8" w:rsidRPr="007F5C00">
        <w:rPr>
          <w:rFonts w:asciiTheme="minorHAnsi" w:eastAsiaTheme="minorEastAsia" w:hAnsiTheme="minorHAnsi" w:cstheme="minorBidi"/>
          <w:lang w:val="en-CA" w:eastAsia="fr-CA"/>
        </w:rPr>
        <w:t>31</w:t>
      </w:r>
      <w:r w:rsidR="00AB2737" w:rsidRPr="007F5C00">
        <w:rPr>
          <w:rFonts w:asciiTheme="minorHAnsi" w:eastAsiaTheme="minorEastAsia" w:hAnsiTheme="minorHAnsi" w:cstheme="minorBidi"/>
          <w:vertAlign w:val="superscript"/>
          <w:lang w:val="en-CA" w:eastAsia="fr-CA"/>
        </w:rPr>
        <w:t>st</w:t>
      </w:r>
      <w:r w:rsidRPr="007F5C00">
        <w:rPr>
          <w:rFonts w:asciiTheme="minorHAnsi" w:eastAsiaTheme="minorEastAsia" w:hAnsiTheme="minorHAnsi" w:cstheme="minorBidi"/>
          <w:lang w:val="en-CA" w:eastAsia="fr-CA"/>
        </w:rPr>
        <w:t>, 202</w:t>
      </w:r>
      <w:r w:rsidR="00117FB8" w:rsidRPr="007F5C00">
        <w:rPr>
          <w:rFonts w:asciiTheme="minorHAnsi" w:eastAsiaTheme="minorEastAsia" w:hAnsiTheme="minorHAnsi" w:cstheme="minorBidi"/>
          <w:lang w:val="en-CA" w:eastAsia="fr-CA"/>
        </w:rPr>
        <w:t>4</w:t>
      </w:r>
      <w:r w:rsidRPr="007F5C00">
        <w:rPr>
          <w:rFonts w:asciiTheme="minorHAnsi" w:eastAsiaTheme="minorEastAsia" w:hAnsiTheme="minorHAnsi" w:cstheme="minorBidi"/>
          <w:lang w:val="en-CA" w:eastAsia="fr-CA"/>
        </w:rPr>
        <w:t xml:space="preserve">. </w:t>
      </w:r>
    </w:p>
    <w:p w14:paraId="77B24A2F" w14:textId="424B0446" w:rsidR="00D74BF3" w:rsidRPr="007F5C00" w:rsidRDefault="00D74BF3" w:rsidP="009C2E2E">
      <w:pPr>
        <w:jc w:val="both"/>
        <w:rPr>
          <w:rFonts w:asciiTheme="minorHAnsi" w:eastAsiaTheme="minorEastAsia" w:hAnsiTheme="minorHAnsi" w:cstheme="minorBidi"/>
          <w:lang w:val="en-CA" w:eastAsia="fr-CA"/>
        </w:rPr>
      </w:pPr>
      <w:r w:rsidRPr="007F5C00">
        <w:rPr>
          <w:rFonts w:asciiTheme="minorHAnsi" w:eastAsiaTheme="minorEastAsia" w:hAnsiTheme="minorHAnsi" w:cstheme="minorBidi"/>
          <w:lang w:val="en-CA" w:eastAsia="fr-CA"/>
        </w:rPr>
        <w:t xml:space="preserve">Groups were held in the following </w:t>
      </w:r>
      <w:r w:rsidR="007923E8" w:rsidRPr="007F5C00">
        <w:rPr>
          <w:rFonts w:asciiTheme="minorHAnsi" w:eastAsiaTheme="minorEastAsia" w:hAnsiTheme="minorHAnsi" w:cstheme="minorBidi"/>
          <w:lang w:val="en-CA" w:eastAsia="fr-CA"/>
        </w:rPr>
        <w:t>cri</w:t>
      </w:r>
      <w:r w:rsidR="00D30423" w:rsidRPr="007F5C00">
        <w:rPr>
          <w:rFonts w:asciiTheme="minorHAnsi" w:eastAsiaTheme="minorEastAsia" w:hAnsiTheme="minorHAnsi" w:cstheme="minorBidi"/>
          <w:lang w:val="en-CA" w:eastAsia="fr-CA"/>
        </w:rPr>
        <w:t>terion</w:t>
      </w:r>
      <w:r w:rsidRPr="007F5C00">
        <w:rPr>
          <w:rFonts w:asciiTheme="minorHAnsi" w:eastAsiaTheme="minorEastAsia" w:hAnsiTheme="minorHAnsi" w:cstheme="minorBidi"/>
          <w:lang w:val="en-CA" w:eastAsia="fr-CA"/>
        </w:rPr>
        <w:t xml:space="preserve"> on the dates specified in Table 1.</w:t>
      </w:r>
    </w:p>
    <w:p w14:paraId="0DD4DE98" w14:textId="77777777" w:rsidR="00D74BF3" w:rsidRPr="007F5C00" w:rsidRDefault="00D74BF3" w:rsidP="00D74BF3">
      <w:pPr>
        <w:autoSpaceDE w:val="0"/>
        <w:autoSpaceDN w:val="0"/>
        <w:adjustRightInd w:val="0"/>
        <w:spacing w:after="0" w:line="280" w:lineRule="atLeast"/>
        <w:contextualSpacing/>
        <w:jc w:val="both"/>
        <w:rPr>
          <w:rFonts w:asciiTheme="minorHAnsi" w:eastAsiaTheme="minorEastAsia" w:hAnsiTheme="minorHAnsi" w:cstheme="minorBidi"/>
          <w:b/>
          <w:sz w:val="24"/>
          <w:szCs w:val="24"/>
          <w:lang w:val="en-CA"/>
        </w:rPr>
      </w:pPr>
    </w:p>
    <w:p w14:paraId="3A6C27E3" w14:textId="256A2E58" w:rsidR="00D74BF3" w:rsidRPr="007F5C00" w:rsidRDefault="00D74BF3" w:rsidP="00D74BF3">
      <w:pPr>
        <w:autoSpaceDE w:val="0"/>
        <w:autoSpaceDN w:val="0"/>
        <w:adjustRightInd w:val="0"/>
        <w:spacing w:after="0" w:line="280" w:lineRule="atLeast"/>
        <w:contextualSpacing/>
        <w:jc w:val="both"/>
        <w:rPr>
          <w:rFonts w:asciiTheme="minorHAnsi" w:eastAsiaTheme="minorEastAsia" w:hAnsiTheme="minorHAnsi" w:cstheme="minorBidi"/>
          <w:b/>
          <w:sz w:val="24"/>
          <w:szCs w:val="24"/>
          <w:lang w:val="en-CA"/>
        </w:rPr>
      </w:pPr>
      <w:r w:rsidRPr="007F5C00">
        <w:rPr>
          <w:rFonts w:asciiTheme="minorHAnsi" w:eastAsiaTheme="minorEastAsia" w:hAnsiTheme="minorHAnsi" w:cstheme="minorBidi"/>
          <w:b/>
          <w:sz w:val="24"/>
          <w:szCs w:val="24"/>
          <w:lang w:val="en-CA"/>
        </w:rPr>
        <w:t xml:space="preserve">Table </w:t>
      </w:r>
      <w:r w:rsidR="002515D0" w:rsidRPr="007F5C00">
        <w:rPr>
          <w:rFonts w:asciiTheme="minorHAnsi" w:eastAsiaTheme="minorEastAsia" w:hAnsiTheme="minorHAnsi" w:cstheme="minorBidi"/>
          <w:b/>
          <w:sz w:val="24"/>
          <w:szCs w:val="24"/>
          <w:lang w:val="en-CA"/>
        </w:rPr>
        <w:t>3</w:t>
      </w:r>
      <w:r w:rsidRPr="007F5C00">
        <w:rPr>
          <w:rFonts w:asciiTheme="minorHAnsi" w:eastAsiaTheme="minorEastAsia" w:hAnsiTheme="minorHAnsi" w:cstheme="minorBidi"/>
          <w:b/>
          <w:sz w:val="24"/>
          <w:szCs w:val="24"/>
          <w:lang w:val="en-CA"/>
        </w:rPr>
        <w:t>. Detailed recruitment</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 Detailed Recruitment"/>
      </w:tblPr>
      <w:tblGrid>
        <w:gridCol w:w="762"/>
        <w:gridCol w:w="1400"/>
        <w:gridCol w:w="1013"/>
        <w:gridCol w:w="1404"/>
        <w:gridCol w:w="2330"/>
        <w:gridCol w:w="1171"/>
        <w:gridCol w:w="928"/>
        <w:gridCol w:w="882"/>
      </w:tblGrid>
      <w:tr w:rsidR="00D74BF3" w:rsidRPr="007F5C00" w14:paraId="621A3AD7" w14:textId="77777777">
        <w:trPr>
          <w:trHeight w:val="240"/>
        </w:trPr>
        <w:tc>
          <w:tcPr>
            <w:tcW w:w="385" w:type="pct"/>
            <w:shd w:val="clear" w:color="auto" w:fill="000000" w:themeFill="text1"/>
            <w:vAlign w:val="center"/>
          </w:tcPr>
          <w:p w14:paraId="624311EB" w14:textId="77777777" w:rsidR="00D74BF3" w:rsidRPr="007F5C00" w:rsidRDefault="00D74BF3">
            <w:pPr>
              <w:spacing w:after="0" w:line="280" w:lineRule="atLeast"/>
              <w:jc w:val="center"/>
              <w:rPr>
                <w:rFonts w:asciiTheme="minorHAnsi" w:eastAsiaTheme="minorEastAsia" w:hAnsiTheme="minorHAnsi" w:cstheme="minorBidi"/>
                <w:b/>
                <w:color w:val="FFFFFF"/>
              </w:rPr>
            </w:pPr>
            <w:r w:rsidRPr="007F5C00">
              <w:rPr>
                <w:rFonts w:asciiTheme="minorHAnsi" w:eastAsiaTheme="minorEastAsia" w:hAnsiTheme="minorHAnsi" w:cstheme="minorBidi"/>
                <w:b/>
                <w:color w:val="FFFFFF" w:themeColor="background1"/>
              </w:rPr>
              <w:t>GR</w:t>
            </w:r>
          </w:p>
        </w:tc>
        <w:tc>
          <w:tcPr>
            <w:tcW w:w="708" w:type="pct"/>
            <w:shd w:val="clear" w:color="auto" w:fill="000000" w:themeFill="text1"/>
          </w:tcPr>
          <w:p w14:paraId="42135823" w14:textId="77777777" w:rsidR="00D74BF3" w:rsidRPr="007F5C00" w:rsidRDefault="00D74BF3">
            <w:pPr>
              <w:spacing w:after="0" w:line="280" w:lineRule="atLeast"/>
              <w:jc w:val="center"/>
              <w:rPr>
                <w:rFonts w:asciiTheme="minorHAnsi" w:eastAsiaTheme="minorEastAsia" w:hAnsiTheme="minorHAnsi" w:cstheme="minorBidi"/>
                <w:b/>
                <w:color w:val="FFFFFF"/>
                <w:lang w:val="en-CA"/>
              </w:rPr>
            </w:pPr>
            <w:r w:rsidRPr="007F5C00">
              <w:rPr>
                <w:rFonts w:asciiTheme="minorHAnsi" w:eastAsiaTheme="minorEastAsia" w:hAnsiTheme="minorHAnsi" w:cstheme="minorBidi"/>
                <w:b/>
                <w:color w:val="FFFFFF" w:themeColor="background1"/>
                <w:lang w:val="en-CA"/>
              </w:rPr>
              <w:t>Region</w:t>
            </w:r>
          </w:p>
        </w:tc>
        <w:tc>
          <w:tcPr>
            <w:tcW w:w="512" w:type="pct"/>
            <w:shd w:val="clear" w:color="auto" w:fill="000000" w:themeFill="text1"/>
            <w:vAlign w:val="center"/>
          </w:tcPr>
          <w:p w14:paraId="7B29028A" w14:textId="77777777" w:rsidR="00D74BF3" w:rsidRPr="007F5C00" w:rsidRDefault="00D74BF3">
            <w:pPr>
              <w:spacing w:after="0" w:line="280" w:lineRule="atLeast"/>
              <w:jc w:val="center"/>
              <w:rPr>
                <w:rFonts w:asciiTheme="minorHAnsi" w:eastAsiaTheme="minorEastAsia" w:hAnsiTheme="minorHAnsi" w:cstheme="minorBidi"/>
                <w:b/>
                <w:color w:val="FFFFFF"/>
                <w:lang w:val="en-CA"/>
              </w:rPr>
            </w:pPr>
            <w:r w:rsidRPr="007F5C00">
              <w:rPr>
                <w:rFonts w:asciiTheme="minorHAnsi" w:eastAsiaTheme="minorEastAsia" w:hAnsiTheme="minorHAnsi" w:cstheme="minorBidi"/>
                <w:b/>
                <w:color w:val="FFFFFF" w:themeColor="background1"/>
                <w:lang w:val="en-CA"/>
              </w:rPr>
              <w:t>Recruits</w:t>
            </w:r>
          </w:p>
        </w:tc>
        <w:tc>
          <w:tcPr>
            <w:tcW w:w="710" w:type="pct"/>
            <w:shd w:val="clear" w:color="auto" w:fill="000000" w:themeFill="text1"/>
            <w:vAlign w:val="center"/>
          </w:tcPr>
          <w:p w14:paraId="6F536170" w14:textId="77777777" w:rsidR="00D74BF3" w:rsidRPr="007F5C00" w:rsidRDefault="00D74BF3">
            <w:pPr>
              <w:spacing w:after="0" w:line="280" w:lineRule="atLeast"/>
              <w:jc w:val="center"/>
              <w:rPr>
                <w:rFonts w:asciiTheme="minorHAnsi" w:eastAsiaTheme="minorEastAsia" w:hAnsiTheme="minorHAnsi" w:cstheme="minorBidi"/>
                <w:b/>
                <w:color w:val="FFFFFF"/>
                <w:lang w:val="en-CA"/>
              </w:rPr>
            </w:pPr>
            <w:r w:rsidRPr="007F5C00">
              <w:rPr>
                <w:rFonts w:asciiTheme="minorHAnsi" w:eastAsiaTheme="minorEastAsia" w:hAnsiTheme="minorHAnsi" w:cstheme="minorBidi"/>
                <w:b/>
                <w:color w:val="FFFFFF" w:themeColor="background1"/>
                <w:lang w:val="en-CA"/>
              </w:rPr>
              <w:t>Participants</w:t>
            </w:r>
          </w:p>
        </w:tc>
        <w:tc>
          <w:tcPr>
            <w:tcW w:w="1178" w:type="pct"/>
            <w:shd w:val="clear" w:color="auto" w:fill="000000" w:themeFill="text1"/>
            <w:vAlign w:val="center"/>
          </w:tcPr>
          <w:p w14:paraId="6CCE08E2" w14:textId="77777777" w:rsidR="00D74BF3" w:rsidRPr="007F5C00" w:rsidRDefault="00D74BF3">
            <w:pPr>
              <w:spacing w:after="0" w:line="280" w:lineRule="atLeast"/>
              <w:jc w:val="center"/>
              <w:rPr>
                <w:rFonts w:asciiTheme="minorHAnsi" w:eastAsiaTheme="minorEastAsia" w:hAnsiTheme="minorHAnsi" w:cstheme="minorBidi"/>
                <w:b/>
                <w:color w:val="FFFFFF"/>
              </w:rPr>
            </w:pPr>
            <w:r w:rsidRPr="007F5C00">
              <w:rPr>
                <w:rFonts w:asciiTheme="minorHAnsi" w:eastAsiaTheme="minorEastAsia" w:hAnsiTheme="minorHAnsi" w:cstheme="minorBidi"/>
                <w:b/>
                <w:color w:val="FFFFFF" w:themeColor="background1"/>
              </w:rPr>
              <w:t>Target</w:t>
            </w:r>
          </w:p>
        </w:tc>
        <w:tc>
          <w:tcPr>
            <w:tcW w:w="592" w:type="pct"/>
            <w:shd w:val="clear" w:color="auto" w:fill="000000" w:themeFill="text1"/>
            <w:vAlign w:val="center"/>
          </w:tcPr>
          <w:p w14:paraId="3737C867" w14:textId="77777777" w:rsidR="00D74BF3" w:rsidRPr="007F5C00" w:rsidRDefault="00D74BF3">
            <w:pPr>
              <w:spacing w:after="0" w:line="280" w:lineRule="atLeast"/>
              <w:jc w:val="center"/>
              <w:rPr>
                <w:rFonts w:asciiTheme="minorHAnsi" w:eastAsiaTheme="minorEastAsia" w:hAnsiTheme="minorHAnsi" w:cstheme="minorBidi"/>
                <w:b/>
                <w:color w:val="FFFFFF"/>
              </w:rPr>
            </w:pPr>
            <w:r w:rsidRPr="007F5C00">
              <w:rPr>
                <w:rFonts w:asciiTheme="minorHAnsi" w:eastAsiaTheme="minorEastAsia" w:hAnsiTheme="minorHAnsi" w:cstheme="minorBidi"/>
                <w:b/>
                <w:color w:val="FFFFFF" w:themeColor="background1"/>
              </w:rPr>
              <w:t>Language</w:t>
            </w:r>
          </w:p>
        </w:tc>
        <w:tc>
          <w:tcPr>
            <w:tcW w:w="469" w:type="pct"/>
            <w:shd w:val="clear" w:color="auto" w:fill="000000" w:themeFill="text1"/>
            <w:vAlign w:val="center"/>
          </w:tcPr>
          <w:p w14:paraId="720FEC75" w14:textId="77777777" w:rsidR="00D74BF3" w:rsidRPr="007F5C00" w:rsidRDefault="00D74BF3">
            <w:pPr>
              <w:spacing w:after="0" w:line="280" w:lineRule="atLeast"/>
              <w:jc w:val="center"/>
              <w:rPr>
                <w:rFonts w:asciiTheme="minorHAnsi" w:eastAsiaTheme="minorEastAsia" w:hAnsiTheme="minorHAnsi" w:cstheme="minorBidi"/>
                <w:b/>
                <w:color w:val="FFFFFF"/>
              </w:rPr>
            </w:pPr>
            <w:r w:rsidRPr="007F5C00">
              <w:rPr>
                <w:rFonts w:asciiTheme="minorHAnsi" w:eastAsiaTheme="minorEastAsia" w:hAnsiTheme="minorHAnsi" w:cstheme="minorBidi"/>
                <w:b/>
                <w:color w:val="FFFFFF" w:themeColor="background1"/>
              </w:rPr>
              <w:t>Date</w:t>
            </w:r>
          </w:p>
        </w:tc>
        <w:tc>
          <w:tcPr>
            <w:tcW w:w="446" w:type="pct"/>
            <w:shd w:val="clear" w:color="auto" w:fill="000000" w:themeFill="text1"/>
            <w:vAlign w:val="center"/>
          </w:tcPr>
          <w:p w14:paraId="67EF4AEC" w14:textId="77777777" w:rsidR="00D74BF3" w:rsidRPr="007F5C00" w:rsidRDefault="00D74BF3">
            <w:pPr>
              <w:spacing w:after="0" w:line="280" w:lineRule="atLeast"/>
              <w:jc w:val="center"/>
              <w:rPr>
                <w:rFonts w:asciiTheme="minorHAnsi" w:eastAsiaTheme="minorEastAsia" w:hAnsiTheme="minorHAnsi" w:cstheme="minorBidi"/>
                <w:b/>
                <w:color w:val="FFFFFF"/>
              </w:rPr>
            </w:pPr>
            <w:r w:rsidRPr="007F5C00">
              <w:rPr>
                <w:rFonts w:asciiTheme="minorHAnsi" w:eastAsiaTheme="minorEastAsia" w:hAnsiTheme="minorHAnsi" w:cstheme="minorBidi"/>
                <w:b/>
                <w:color w:val="FFFFFF" w:themeColor="background1"/>
              </w:rPr>
              <w:t>Time</w:t>
            </w:r>
          </w:p>
        </w:tc>
      </w:tr>
      <w:tr w:rsidR="00D74BF3" w:rsidRPr="007F5C00" w14:paraId="2E393E8B" w14:textId="77777777">
        <w:trPr>
          <w:trHeight w:val="240"/>
        </w:trPr>
        <w:tc>
          <w:tcPr>
            <w:tcW w:w="385" w:type="pct"/>
            <w:vAlign w:val="center"/>
          </w:tcPr>
          <w:p w14:paraId="235034A8"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w:t>
            </w:r>
          </w:p>
        </w:tc>
        <w:tc>
          <w:tcPr>
            <w:tcW w:w="708" w:type="pct"/>
            <w:vAlign w:val="center"/>
          </w:tcPr>
          <w:p w14:paraId="552EAD80" w14:textId="26B5D0AA" w:rsidR="00D74BF3" w:rsidRPr="007F5C00" w:rsidRDefault="006804F5">
            <w:pPr>
              <w:spacing w:after="0"/>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Canada</w:t>
            </w:r>
          </w:p>
        </w:tc>
        <w:tc>
          <w:tcPr>
            <w:tcW w:w="512" w:type="pct"/>
            <w:vAlign w:val="center"/>
          </w:tcPr>
          <w:p w14:paraId="7AC2DC8A"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10</w:t>
            </w:r>
          </w:p>
        </w:tc>
        <w:tc>
          <w:tcPr>
            <w:tcW w:w="710" w:type="pct"/>
            <w:vAlign w:val="center"/>
          </w:tcPr>
          <w:p w14:paraId="2093A08E" w14:textId="5BBDEE24" w:rsidR="00D74BF3" w:rsidRPr="007F5C00" w:rsidRDefault="007D74A6">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7</w:t>
            </w:r>
          </w:p>
        </w:tc>
        <w:tc>
          <w:tcPr>
            <w:tcW w:w="1178" w:type="pct"/>
          </w:tcPr>
          <w:p w14:paraId="5A833C54" w14:textId="74E6AC87" w:rsidR="00D74BF3" w:rsidRPr="007F5C00" w:rsidRDefault="0001512D">
            <w:pPr>
              <w:jc w:val="center"/>
              <w:rPr>
                <w:rFonts w:asciiTheme="minorHAnsi" w:eastAsiaTheme="minorEastAsia" w:hAnsiTheme="minorHAnsi" w:cstheme="minorBidi"/>
                <w:color w:val="000000" w:themeColor="text1"/>
              </w:rPr>
            </w:pPr>
            <w:r w:rsidRPr="007F5C00">
              <w:rPr>
                <w:rFonts w:asciiTheme="minorHAnsi" w:eastAsiaTheme="minorEastAsia" w:hAnsiTheme="minorHAnsi" w:cstheme="minorBidi"/>
                <w:color w:val="000000" w:themeColor="text1"/>
              </w:rPr>
              <w:t xml:space="preserve">Canadians with </w:t>
            </w:r>
            <w:r w:rsidRPr="007F5C00">
              <w:rPr>
                <w:rFonts w:asciiTheme="minorHAnsi" w:eastAsiaTheme="minorEastAsia" w:hAnsiTheme="minorHAnsi" w:cstheme="minorBidi"/>
                <w:b/>
                <w:color w:val="000000" w:themeColor="text1"/>
              </w:rPr>
              <w:t>positive or neutral attitude</w:t>
            </w:r>
            <w:r w:rsidRPr="007F5C00">
              <w:rPr>
                <w:rFonts w:asciiTheme="minorHAnsi" w:eastAsiaTheme="minorEastAsia" w:hAnsiTheme="minorHAnsi" w:cstheme="minorBidi"/>
                <w:color w:val="000000" w:themeColor="text1"/>
              </w:rPr>
              <w:t xml:space="preserve"> towards AAM</w:t>
            </w:r>
          </w:p>
        </w:tc>
        <w:tc>
          <w:tcPr>
            <w:tcW w:w="592" w:type="pct"/>
            <w:vAlign w:val="center"/>
          </w:tcPr>
          <w:p w14:paraId="77AE4D10"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rPr>
              <w:t>English</w:t>
            </w:r>
          </w:p>
        </w:tc>
        <w:tc>
          <w:tcPr>
            <w:tcW w:w="469" w:type="pct"/>
            <w:vAlign w:val="center"/>
          </w:tcPr>
          <w:p w14:paraId="74CF43E3" w14:textId="20883532"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January 30</w:t>
            </w:r>
          </w:p>
        </w:tc>
        <w:tc>
          <w:tcPr>
            <w:tcW w:w="446" w:type="pct"/>
            <w:vAlign w:val="center"/>
          </w:tcPr>
          <w:p w14:paraId="4E6C5D04"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5pm EST</w:t>
            </w:r>
          </w:p>
        </w:tc>
      </w:tr>
      <w:tr w:rsidR="00D74BF3" w:rsidRPr="007F5C00" w14:paraId="524A5299" w14:textId="77777777">
        <w:trPr>
          <w:trHeight w:val="240"/>
        </w:trPr>
        <w:tc>
          <w:tcPr>
            <w:tcW w:w="385" w:type="pct"/>
            <w:vAlign w:val="center"/>
          </w:tcPr>
          <w:p w14:paraId="65211709"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2</w:t>
            </w:r>
          </w:p>
        </w:tc>
        <w:tc>
          <w:tcPr>
            <w:tcW w:w="708" w:type="pct"/>
            <w:vAlign w:val="center"/>
          </w:tcPr>
          <w:p w14:paraId="3295B1A2" w14:textId="2FF02A80" w:rsidR="00D74BF3" w:rsidRPr="007F5C00" w:rsidRDefault="006804F5">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lang w:val="en-CA"/>
              </w:rPr>
              <w:t>Canada</w:t>
            </w:r>
          </w:p>
        </w:tc>
        <w:tc>
          <w:tcPr>
            <w:tcW w:w="512" w:type="pct"/>
            <w:vAlign w:val="center"/>
          </w:tcPr>
          <w:p w14:paraId="33CC6034"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10</w:t>
            </w:r>
          </w:p>
        </w:tc>
        <w:tc>
          <w:tcPr>
            <w:tcW w:w="710" w:type="pct"/>
            <w:vAlign w:val="center"/>
          </w:tcPr>
          <w:p w14:paraId="42938840" w14:textId="641008FE" w:rsidR="00D74BF3" w:rsidRPr="007F5C00" w:rsidRDefault="003B4B92">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7</w:t>
            </w:r>
          </w:p>
        </w:tc>
        <w:tc>
          <w:tcPr>
            <w:tcW w:w="1178" w:type="pct"/>
          </w:tcPr>
          <w:p w14:paraId="30DEE587" w14:textId="34E902B9" w:rsidR="00D74BF3" w:rsidRPr="007F5C00" w:rsidRDefault="005646E7">
            <w:pPr>
              <w:jc w:val="center"/>
              <w:rPr>
                <w:rFonts w:asciiTheme="minorHAnsi" w:eastAsiaTheme="minorEastAsia" w:hAnsiTheme="minorHAnsi" w:cstheme="minorBidi"/>
                <w:color w:val="000000" w:themeColor="text1"/>
              </w:rPr>
            </w:pPr>
            <w:r w:rsidRPr="007F5C00">
              <w:rPr>
                <w:rFonts w:asciiTheme="minorHAnsi" w:eastAsiaTheme="minorEastAsia" w:hAnsiTheme="minorHAnsi" w:cstheme="minorBidi"/>
                <w:color w:val="000000" w:themeColor="text1"/>
              </w:rPr>
              <w:t xml:space="preserve">Canadians with </w:t>
            </w:r>
            <w:r w:rsidRPr="007F5C00">
              <w:rPr>
                <w:rFonts w:asciiTheme="minorHAnsi" w:eastAsiaTheme="minorEastAsia" w:hAnsiTheme="minorHAnsi" w:cstheme="minorBidi"/>
                <w:b/>
                <w:color w:val="000000" w:themeColor="text1"/>
              </w:rPr>
              <w:t>negative attitude</w:t>
            </w:r>
            <w:r w:rsidRPr="007F5C00">
              <w:rPr>
                <w:rFonts w:asciiTheme="minorHAnsi" w:eastAsiaTheme="minorEastAsia" w:hAnsiTheme="minorHAnsi" w:cstheme="minorBidi"/>
                <w:color w:val="000000" w:themeColor="text1"/>
              </w:rPr>
              <w:t xml:space="preserve"> towards AAM</w:t>
            </w:r>
          </w:p>
        </w:tc>
        <w:tc>
          <w:tcPr>
            <w:tcW w:w="592" w:type="pct"/>
            <w:vAlign w:val="center"/>
          </w:tcPr>
          <w:p w14:paraId="7218438E"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rPr>
              <w:t>English</w:t>
            </w:r>
          </w:p>
        </w:tc>
        <w:tc>
          <w:tcPr>
            <w:tcW w:w="469" w:type="pct"/>
            <w:vAlign w:val="center"/>
          </w:tcPr>
          <w:p w14:paraId="27E4A4C9" w14:textId="5D8DB05B"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January 30</w:t>
            </w:r>
          </w:p>
        </w:tc>
        <w:tc>
          <w:tcPr>
            <w:tcW w:w="446" w:type="pct"/>
            <w:vAlign w:val="center"/>
          </w:tcPr>
          <w:p w14:paraId="099272CA"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7pm EST</w:t>
            </w:r>
          </w:p>
        </w:tc>
      </w:tr>
      <w:tr w:rsidR="00D74BF3" w:rsidRPr="007F5C00" w14:paraId="4AAD29D7" w14:textId="77777777">
        <w:trPr>
          <w:trHeight w:val="240"/>
        </w:trPr>
        <w:tc>
          <w:tcPr>
            <w:tcW w:w="385" w:type="pct"/>
            <w:vAlign w:val="center"/>
          </w:tcPr>
          <w:p w14:paraId="084F9FA9"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3</w:t>
            </w:r>
          </w:p>
        </w:tc>
        <w:tc>
          <w:tcPr>
            <w:tcW w:w="708" w:type="pct"/>
            <w:vAlign w:val="center"/>
          </w:tcPr>
          <w:p w14:paraId="71ACD555" w14:textId="684B1917" w:rsidR="00D74BF3" w:rsidRPr="007F5C00" w:rsidRDefault="006804F5">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Canada</w:t>
            </w:r>
          </w:p>
        </w:tc>
        <w:tc>
          <w:tcPr>
            <w:tcW w:w="512" w:type="pct"/>
            <w:vAlign w:val="center"/>
          </w:tcPr>
          <w:p w14:paraId="0E810DE6"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10</w:t>
            </w:r>
          </w:p>
        </w:tc>
        <w:tc>
          <w:tcPr>
            <w:tcW w:w="710" w:type="pct"/>
            <w:vAlign w:val="center"/>
          </w:tcPr>
          <w:p w14:paraId="07FEF950" w14:textId="54F59A4A" w:rsidR="00D74BF3" w:rsidRPr="007F5C00" w:rsidRDefault="002F7374">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10</w:t>
            </w:r>
          </w:p>
        </w:tc>
        <w:tc>
          <w:tcPr>
            <w:tcW w:w="1178" w:type="pct"/>
          </w:tcPr>
          <w:p w14:paraId="5BAF33D9" w14:textId="17BAA2C5" w:rsidR="00D74BF3" w:rsidRPr="007F5C00" w:rsidRDefault="002E13AE">
            <w:pPr>
              <w:jc w:val="center"/>
              <w:rPr>
                <w:rFonts w:asciiTheme="minorHAnsi" w:eastAsiaTheme="minorEastAsia" w:hAnsiTheme="minorHAnsi" w:cstheme="minorBidi"/>
                <w:color w:val="000000" w:themeColor="text1"/>
              </w:rPr>
            </w:pPr>
            <w:r w:rsidRPr="007F5C00">
              <w:rPr>
                <w:rFonts w:asciiTheme="minorHAnsi" w:eastAsiaTheme="minorEastAsia" w:hAnsiTheme="minorHAnsi" w:cstheme="minorBidi"/>
                <w:color w:val="000000" w:themeColor="text1"/>
              </w:rPr>
              <w:t xml:space="preserve">Canadians with </w:t>
            </w:r>
            <w:r w:rsidRPr="007F5C00">
              <w:rPr>
                <w:rFonts w:asciiTheme="minorHAnsi" w:eastAsiaTheme="minorEastAsia" w:hAnsiTheme="minorHAnsi" w:cstheme="minorBidi"/>
                <w:b/>
                <w:color w:val="000000" w:themeColor="text1"/>
              </w:rPr>
              <w:t>positive or neutral attitude</w:t>
            </w:r>
            <w:r w:rsidRPr="007F5C00">
              <w:rPr>
                <w:rFonts w:asciiTheme="minorHAnsi" w:eastAsiaTheme="minorEastAsia" w:hAnsiTheme="minorHAnsi" w:cstheme="minorBidi"/>
                <w:color w:val="000000" w:themeColor="text1"/>
              </w:rPr>
              <w:t xml:space="preserve"> towards AAM</w:t>
            </w:r>
            <w:r w:rsidR="00993BCA" w:rsidRPr="007F5C00">
              <w:rPr>
                <w:rFonts w:asciiTheme="minorHAnsi" w:eastAsiaTheme="minorEastAsia" w:hAnsiTheme="minorHAnsi" w:cstheme="minorBidi"/>
                <w:color w:val="000000" w:themeColor="text1"/>
              </w:rPr>
              <w:t>*</w:t>
            </w:r>
          </w:p>
        </w:tc>
        <w:tc>
          <w:tcPr>
            <w:tcW w:w="592" w:type="pct"/>
            <w:vAlign w:val="center"/>
          </w:tcPr>
          <w:p w14:paraId="6B64F81A" w14:textId="44F477D1"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rPr>
              <w:t>French</w:t>
            </w:r>
          </w:p>
        </w:tc>
        <w:tc>
          <w:tcPr>
            <w:tcW w:w="469" w:type="pct"/>
            <w:vAlign w:val="center"/>
          </w:tcPr>
          <w:p w14:paraId="1B8EE958" w14:textId="0000E0A8"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January 31</w:t>
            </w:r>
          </w:p>
        </w:tc>
        <w:tc>
          <w:tcPr>
            <w:tcW w:w="446" w:type="pct"/>
            <w:vAlign w:val="center"/>
          </w:tcPr>
          <w:p w14:paraId="549A9E06"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5pm EST</w:t>
            </w:r>
          </w:p>
        </w:tc>
      </w:tr>
      <w:tr w:rsidR="00D74BF3" w:rsidRPr="007F5C00" w14:paraId="5AFD995D" w14:textId="77777777">
        <w:trPr>
          <w:trHeight w:val="240"/>
        </w:trPr>
        <w:tc>
          <w:tcPr>
            <w:tcW w:w="385" w:type="pct"/>
            <w:vAlign w:val="center"/>
          </w:tcPr>
          <w:p w14:paraId="702AF8E4"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4</w:t>
            </w:r>
          </w:p>
        </w:tc>
        <w:tc>
          <w:tcPr>
            <w:tcW w:w="708" w:type="pct"/>
            <w:vAlign w:val="center"/>
          </w:tcPr>
          <w:p w14:paraId="3B9B3039" w14:textId="596E0D69" w:rsidR="00D74BF3" w:rsidRPr="007F5C00" w:rsidRDefault="006804F5">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lang w:val="en-CA"/>
              </w:rPr>
              <w:t>Canada</w:t>
            </w:r>
          </w:p>
        </w:tc>
        <w:tc>
          <w:tcPr>
            <w:tcW w:w="512" w:type="pct"/>
            <w:vAlign w:val="center"/>
          </w:tcPr>
          <w:p w14:paraId="4B95DC0A"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10</w:t>
            </w:r>
          </w:p>
        </w:tc>
        <w:tc>
          <w:tcPr>
            <w:tcW w:w="710" w:type="pct"/>
            <w:vAlign w:val="center"/>
          </w:tcPr>
          <w:p w14:paraId="4F274399"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8</w:t>
            </w:r>
          </w:p>
        </w:tc>
        <w:tc>
          <w:tcPr>
            <w:tcW w:w="1178" w:type="pct"/>
          </w:tcPr>
          <w:p w14:paraId="305927DD" w14:textId="756A50F6" w:rsidR="00D74BF3" w:rsidRPr="007F5C00" w:rsidRDefault="007A3A2C">
            <w:pPr>
              <w:jc w:val="center"/>
              <w:rPr>
                <w:rFonts w:asciiTheme="minorHAnsi" w:eastAsiaTheme="minorEastAsia" w:hAnsiTheme="minorHAnsi" w:cstheme="minorBidi"/>
                <w:color w:val="000000" w:themeColor="text1"/>
              </w:rPr>
            </w:pPr>
            <w:r w:rsidRPr="007F5C00">
              <w:rPr>
                <w:rFonts w:asciiTheme="minorHAnsi" w:eastAsiaTheme="minorEastAsia" w:hAnsiTheme="minorHAnsi" w:cstheme="minorBidi"/>
                <w:color w:val="000000" w:themeColor="text1"/>
              </w:rPr>
              <w:t xml:space="preserve">Canadians with </w:t>
            </w:r>
            <w:r w:rsidRPr="007F5C00">
              <w:rPr>
                <w:rFonts w:asciiTheme="minorHAnsi" w:eastAsiaTheme="minorEastAsia" w:hAnsiTheme="minorHAnsi" w:cstheme="minorBidi"/>
                <w:b/>
                <w:bCs/>
                <w:color w:val="000000" w:themeColor="text1"/>
              </w:rPr>
              <w:t>negative attitude</w:t>
            </w:r>
            <w:r w:rsidRPr="007F5C00">
              <w:rPr>
                <w:rFonts w:asciiTheme="minorHAnsi" w:eastAsiaTheme="minorEastAsia" w:hAnsiTheme="minorHAnsi" w:cstheme="minorBidi"/>
                <w:color w:val="000000" w:themeColor="text1"/>
              </w:rPr>
              <w:t xml:space="preserve"> towards AAM*</w:t>
            </w:r>
          </w:p>
        </w:tc>
        <w:tc>
          <w:tcPr>
            <w:tcW w:w="592" w:type="pct"/>
            <w:vAlign w:val="center"/>
          </w:tcPr>
          <w:p w14:paraId="675B169C" w14:textId="620DA8EB"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color w:val="000000" w:themeColor="text1"/>
              </w:rPr>
              <w:t>French</w:t>
            </w:r>
          </w:p>
        </w:tc>
        <w:tc>
          <w:tcPr>
            <w:tcW w:w="469" w:type="pct"/>
            <w:vAlign w:val="center"/>
          </w:tcPr>
          <w:p w14:paraId="2C7F49E5" w14:textId="5D328DC5" w:rsidR="00D74BF3" w:rsidRPr="007F5C00" w:rsidRDefault="00BF2F0A">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January 31</w:t>
            </w:r>
          </w:p>
        </w:tc>
        <w:tc>
          <w:tcPr>
            <w:tcW w:w="446" w:type="pct"/>
            <w:vAlign w:val="center"/>
          </w:tcPr>
          <w:p w14:paraId="2A42AD42" w14:textId="77777777" w:rsidR="00D74BF3" w:rsidRPr="007F5C00" w:rsidRDefault="00D74BF3">
            <w:pPr>
              <w:jc w:val="center"/>
              <w:rPr>
                <w:rFonts w:asciiTheme="minorHAnsi" w:eastAsiaTheme="minorEastAsia" w:hAnsiTheme="minorHAnsi" w:cstheme="minorBidi"/>
                <w:lang w:val="en-CA"/>
              </w:rPr>
            </w:pPr>
            <w:r w:rsidRPr="007F5C00">
              <w:rPr>
                <w:rFonts w:asciiTheme="minorHAnsi" w:eastAsiaTheme="minorEastAsia" w:hAnsiTheme="minorHAnsi" w:cstheme="minorBidi"/>
                <w:lang w:val="en-CA"/>
              </w:rPr>
              <w:t>7pm EST</w:t>
            </w:r>
          </w:p>
        </w:tc>
      </w:tr>
      <w:tr w:rsidR="00D74BF3" w:rsidRPr="007F5C00" w14:paraId="116938F8" w14:textId="77777777">
        <w:trPr>
          <w:trHeight w:val="240"/>
        </w:trPr>
        <w:tc>
          <w:tcPr>
            <w:tcW w:w="385" w:type="pct"/>
            <w:vAlign w:val="center"/>
          </w:tcPr>
          <w:p w14:paraId="4DF15D33" w14:textId="77777777" w:rsidR="00D74BF3" w:rsidRPr="007F5C00" w:rsidRDefault="00D74BF3">
            <w:pPr>
              <w:spacing w:after="0" w:line="280" w:lineRule="atLeast"/>
              <w:jc w:val="center"/>
              <w:rPr>
                <w:rFonts w:asciiTheme="minorHAnsi" w:eastAsiaTheme="minorEastAsia" w:hAnsiTheme="minorHAnsi" w:cstheme="minorBidi"/>
                <w:b/>
              </w:rPr>
            </w:pPr>
            <w:r w:rsidRPr="007F5C00">
              <w:rPr>
                <w:rFonts w:asciiTheme="minorHAnsi" w:eastAsiaTheme="minorEastAsia" w:hAnsiTheme="minorHAnsi" w:cstheme="minorBidi"/>
                <w:b/>
              </w:rPr>
              <w:t>Total</w:t>
            </w:r>
          </w:p>
        </w:tc>
        <w:tc>
          <w:tcPr>
            <w:tcW w:w="708" w:type="pct"/>
            <w:shd w:val="clear" w:color="auto" w:fill="BFBFBF" w:themeFill="background1" w:themeFillShade="BF"/>
          </w:tcPr>
          <w:p w14:paraId="3F915441" w14:textId="77777777" w:rsidR="00D74BF3" w:rsidRPr="007F5C00" w:rsidRDefault="00D74BF3">
            <w:pPr>
              <w:spacing w:after="0" w:line="280" w:lineRule="atLeast"/>
              <w:jc w:val="center"/>
              <w:rPr>
                <w:rFonts w:asciiTheme="minorHAnsi" w:eastAsiaTheme="minorEastAsia" w:hAnsiTheme="minorHAnsi" w:cstheme="minorBidi"/>
                <w:b/>
                <w:lang w:val="en-CA"/>
              </w:rPr>
            </w:pPr>
          </w:p>
        </w:tc>
        <w:tc>
          <w:tcPr>
            <w:tcW w:w="512" w:type="pct"/>
            <w:vAlign w:val="center"/>
          </w:tcPr>
          <w:p w14:paraId="455A1C94" w14:textId="4E45E300" w:rsidR="00D74BF3" w:rsidRPr="007F5C00" w:rsidRDefault="00F842E2">
            <w:pPr>
              <w:spacing w:after="0" w:line="280" w:lineRule="atLeast"/>
              <w:jc w:val="center"/>
              <w:rPr>
                <w:rFonts w:asciiTheme="minorHAnsi" w:eastAsiaTheme="minorEastAsia" w:hAnsiTheme="minorHAnsi" w:cstheme="minorBidi"/>
                <w:b/>
                <w:lang w:val="en-CA"/>
              </w:rPr>
            </w:pPr>
            <w:r w:rsidRPr="007F5C00">
              <w:rPr>
                <w:rFonts w:asciiTheme="minorHAnsi" w:eastAsiaTheme="minorEastAsia" w:hAnsiTheme="minorHAnsi" w:cstheme="minorBidi"/>
                <w:b/>
                <w:lang w:val="en-CA"/>
              </w:rPr>
              <w:t>4</w:t>
            </w:r>
            <w:r w:rsidR="00D74BF3" w:rsidRPr="007F5C00">
              <w:rPr>
                <w:rFonts w:asciiTheme="minorHAnsi" w:eastAsiaTheme="minorEastAsia" w:hAnsiTheme="minorHAnsi" w:cstheme="minorBidi"/>
                <w:b/>
                <w:lang w:val="en-CA"/>
              </w:rPr>
              <w:t>0</w:t>
            </w:r>
          </w:p>
        </w:tc>
        <w:tc>
          <w:tcPr>
            <w:tcW w:w="710" w:type="pct"/>
            <w:shd w:val="clear" w:color="auto" w:fill="FFFFFF" w:themeFill="background1"/>
            <w:vAlign w:val="center"/>
          </w:tcPr>
          <w:p w14:paraId="2D0720E0" w14:textId="7B8C1FD1" w:rsidR="00D74BF3" w:rsidRPr="007F5C00" w:rsidRDefault="0005334A">
            <w:pPr>
              <w:spacing w:after="0" w:line="280" w:lineRule="atLeast"/>
              <w:jc w:val="center"/>
              <w:rPr>
                <w:rFonts w:asciiTheme="minorHAnsi" w:eastAsiaTheme="minorEastAsia" w:hAnsiTheme="minorHAnsi" w:cstheme="minorBidi"/>
                <w:b/>
                <w:lang w:val="en-CA"/>
              </w:rPr>
            </w:pPr>
            <w:r w:rsidRPr="007F5C00">
              <w:rPr>
                <w:rFonts w:asciiTheme="minorHAnsi" w:eastAsiaTheme="minorEastAsia" w:hAnsiTheme="minorHAnsi" w:cstheme="minorBidi"/>
                <w:b/>
                <w:lang w:val="en-CA"/>
              </w:rPr>
              <w:t>32</w:t>
            </w:r>
          </w:p>
        </w:tc>
        <w:tc>
          <w:tcPr>
            <w:tcW w:w="1178" w:type="pct"/>
            <w:shd w:val="clear" w:color="auto" w:fill="BFBFBF" w:themeFill="background1" w:themeFillShade="BF"/>
            <w:vAlign w:val="center"/>
          </w:tcPr>
          <w:p w14:paraId="0584F351" w14:textId="77777777" w:rsidR="00D74BF3" w:rsidRPr="007F5C00" w:rsidRDefault="00D74BF3">
            <w:pPr>
              <w:spacing w:after="0" w:line="280" w:lineRule="atLeast"/>
              <w:jc w:val="center"/>
              <w:rPr>
                <w:rFonts w:asciiTheme="minorHAnsi" w:eastAsiaTheme="minorEastAsia" w:hAnsiTheme="minorHAnsi" w:cstheme="minorBidi"/>
                <w:b/>
                <w:sz w:val="24"/>
                <w:szCs w:val="24"/>
              </w:rPr>
            </w:pPr>
          </w:p>
        </w:tc>
        <w:tc>
          <w:tcPr>
            <w:tcW w:w="592" w:type="pct"/>
            <w:shd w:val="clear" w:color="auto" w:fill="BFBFBF" w:themeFill="background1" w:themeFillShade="BF"/>
            <w:vAlign w:val="center"/>
          </w:tcPr>
          <w:p w14:paraId="587717E8" w14:textId="77777777" w:rsidR="00D74BF3" w:rsidRPr="007F5C00" w:rsidRDefault="00D74BF3">
            <w:pPr>
              <w:spacing w:after="0" w:line="280" w:lineRule="atLeast"/>
              <w:jc w:val="center"/>
              <w:rPr>
                <w:rFonts w:asciiTheme="minorHAnsi" w:eastAsiaTheme="minorEastAsia" w:hAnsiTheme="minorHAnsi" w:cstheme="minorBidi"/>
                <w:b/>
                <w:sz w:val="24"/>
                <w:szCs w:val="24"/>
              </w:rPr>
            </w:pPr>
          </w:p>
        </w:tc>
        <w:tc>
          <w:tcPr>
            <w:tcW w:w="469" w:type="pct"/>
            <w:shd w:val="clear" w:color="auto" w:fill="BFBFBF" w:themeFill="background1" w:themeFillShade="BF"/>
            <w:vAlign w:val="center"/>
          </w:tcPr>
          <w:p w14:paraId="6BDD02EF" w14:textId="77777777" w:rsidR="00D74BF3" w:rsidRPr="007F5C00" w:rsidRDefault="00D74BF3">
            <w:pPr>
              <w:spacing w:after="0" w:line="280" w:lineRule="atLeast"/>
              <w:jc w:val="center"/>
              <w:rPr>
                <w:rFonts w:asciiTheme="minorHAnsi" w:eastAsiaTheme="minorEastAsia" w:hAnsiTheme="minorHAnsi" w:cstheme="minorBidi"/>
                <w:sz w:val="24"/>
                <w:szCs w:val="24"/>
              </w:rPr>
            </w:pPr>
          </w:p>
        </w:tc>
        <w:tc>
          <w:tcPr>
            <w:tcW w:w="446" w:type="pct"/>
            <w:shd w:val="clear" w:color="auto" w:fill="BFBFBF" w:themeFill="background1" w:themeFillShade="BF"/>
            <w:vAlign w:val="center"/>
          </w:tcPr>
          <w:p w14:paraId="18C67AFF" w14:textId="77777777" w:rsidR="00D74BF3" w:rsidRPr="007F5C00" w:rsidRDefault="00D74BF3">
            <w:pPr>
              <w:spacing w:after="0" w:line="280" w:lineRule="atLeast"/>
              <w:jc w:val="center"/>
              <w:rPr>
                <w:rFonts w:asciiTheme="minorHAnsi" w:eastAsiaTheme="minorEastAsia" w:hAnsiTheme="minorHAnsi" w:cstheme="minorBidi"/>
                <w:sz w:val="24"/>
                <w:szCs w:val="24"/>
              </w:rPr>
            </w:pPr>
          </w:p>
        </w:tc>
      </w:tr>
    </w:tbl>
    <w:p w14:paraId="0CBB3BA4" w14:textId="77777777" w:rsidR="00D74BF3" w:rsidRPr="007F5C00" w:rsidRDefault="00D74BF3" w:rsidP="00D74BF3">
      <w:pPr>
        <w:autoSpaceDE w:val="0"/>
        <w:autoSpaceDN w:val="0"/>
        <w:adjustRightInd w:val="0"/>
        <w:spacing w:after="0" w:line="270" w:lineRule="atLeast"/>
        <w:jc w:val="both"/>
        <w:rPr>
          <w:rFonts w:asciiTheme="minorHAnsi" w:hAnsiTheme="minorHAnsi" w:cstheme="minorHAnsi"/>
          <w:sz w:val="24"/>
          <w:szCs w:val="24"/>
          <w:lang w:val="en-CA"/>
        </w:rPr>
      </w:pPr>
    </w:p>
    <w:p w14:paraId="0B6DE297" w14:textId="4E219DCC" w:rsidR="00993BCA" w:rsidRPr="007F5C00" w:rsidRDefault="00993BCA" w:rsidP="00993BCA">
      <w:pPr>
        <w:pBdr>
          <w:top w:val="nil"/>
          <w:left w:val="nil"/>
          <w:bottom w:val="nil"/>
          <w:right w:val="nil"/>
          <w:between w:val="nil"/>
        </w:pBdr>
        <w:spacing w:after="0"/>
        <w:rPr>
          <w:i/>
          <w:color w:val="000000"/>
          <w:sz w:val="20"/>
          <w:szCs w:val="20"/>
        </w:rPr>
      </w:pPr>
      <w:r w:rsidRPr="007F5C00">
        <w:t>*</w:t>
      </w:r>
      <w:r w:rsidRPr="007F5C00">
        <w:rPr>
          <w:i/>
          <w:color w:val="000000"/>
          <w:sz w:val="20"/>
          <w:szCs w:val="20"/>
        </w:rPr>
        <w:t xml:space="preserve"> Quebec residents may be overrepresented.</w:t>
      </w:r>
    </w:p>
    <w:p w14:paraId="0A49B523" w14:textId="533AABE1" w:rsidR="00246110" w:rsidRPr="007F5C00" w:rsidRDefault="00246110" w:rsidP="00993BCA">
      <w:pPr>
        <w:pBdr>
          <w:top w:val="nil"/>
          <w:left w:val="nil"/>
          <w:bottom w:val="nil"/>
          <w:right w:val="nil"/>
          <w:between w:val="nil"/>
        </w:pBdr>
        <w:spacing w:after="0"/>
        <w:rPr>
          <w:i/>
          <w:color w:val="000000"/>
          <w:sz w:val="20"/>
          <w:szCs w:val="20"/>
        </w:rPr>
      </w:pPr>
    </w:p>
    <w:p w14:paraId="71AE0A03" w14:textId="77777777" w:rsidR="00F92A70" w:rsidRPr="007F5C00" w:rsidRDefault="00F92A70" w:rsidP="00F92A70">
      <w:pPr>
        <w:rPr>
          <w:lang w:val="en-CA"/>
        </w:rPr>
      </w:pPr>
    </w:p>
    <w:p w14:paraId="0A7DB449" w14:textId="3813574E" w:rsidR="008E33B7" w:rsidRPr="007F5C00" w:rsidRDefault="008E33B7" w:rsidP="00341AEE">
      <w:pPr>
        <w:pStyle w:val="Titre3"/>
        <w:numPr>
          <w:ilvl w:val="1"/>
          <w:numId w:val="39"/>
        </w:numPr>
        <w:tabs>
          <w:tab w:val="center" w:pos="4680"/>
        </w:tabs>
      </w:pPr>
      <w:bookmarkStart w:id="21" w:name="_Toc159945773"/>
      <w:r w:rsidRPr="007F5C00">
        <w:t>Overview of the Qualitative Findings</w:t>
      </w:r>
      <w:bookmarkEnd w:id="21"/>
    </w:p>
    <w:p w14:paraId="1BE9226B" w14:textId="77777777" w:rsidR="00865AA6" w:rsidRPr="007F5C00" w:rsidRDefault="00865AA6" w:rsidP="00B27DD2">
      <w:pPr>
        <w:autoSpaceDE w:val="0"/>
        <w:autoSpaceDN w:val="0"/>
        <w:adjustRightInd w:val="0"/>
        <w:spacing w:after="0" w:line="270" w:lineRule="atLeast"/>
        <w:jc w:val="both"/>
      </w:pPr>
    </w:p>
    <w:p w14:paraId="6B56F73B" w14:textId="77777777" w:rsidR="00CC01BB" w:rsidRPr="007F5C00" w:rsidRDefault="00CC01BB" w:rsidP="00CC01BB">
      <w:pPr>
        <w:autoSpaceDE w:val="0"/>
        <w:autoSpaceDN w:val="0"/>
        <w:adjustRightInd w:val="0"/>
        <w:spacing w:after="0" w:line="270" w:lineRule="atLeast"/>
        <w:jc w:val="both"/>
        <w:rPr>
          <w:b/>
          <w:bCs/>
        </w:rPr>
      </w:pPr>
      <w:r w:rsidRPr="007F5C00">
        <w:rPr>
          <w:b/>
          <w:bCs/>
        </w:rPr>
        <w:t>Initial Perceptions of Advanced Air Mobility (AAM)</w:t>
      </w:r>
    </w:p>
    <w:p w14:paraId="025788C0" w14:textId="77777777" w:rsidR="00CC01BB" w:rsidRPr="007F5C00" w:rsidRDefault="00CC01BB" w:rsidP="00CC01BB">
      <w:pPr>
        <w:autoSpaceDE w:val="0"/>
        <w:autoSpaceDN w:val="0"/>
        <w:adjustRightInd w:val="0"/>
        <w:spacing w:after="0" w:line="270" w:lineRule="atLeast"/>
        <w:jc w:val="both"/>
      </w:pPr>
    </w:p>
    <w:p w14:paraId="7325DA08" w14:textId="30668F59" w:rsidR="00CC01BB" w:rsidRPr="007F5C00" w:rsidRDefault="00CC01BB" w:rsidP="009C2E2E">
      <w:pPr>
        <w:pStyle w:val="Paragraphedeliste"/>
        <w:numPr>
          <w:ilvl w:val="0"/>
          <w:numId w:val="47"/>
        </w:numPr>
        <w:autoSpaceDE w:val="0"/>
        <w:autoSpaceDN w:val="0"/>
        <w:adjustRightInd w:val="0"/>
        <w:spacing w:after="0"/>
        <w:jc w:val="both"/>
      </w:pPr>
      <w:r w:rsidRPr="007F5C00">
        <w:t>Participants frequently associated Advanced Air Mobility (AAM) with the application of drones for pioneering services, including the delivery of packages and provision of food services.</w:t>
      </w:r>
    </w:p>
    <w:p w14:paraId="0E2A4C2A" w14:textId="12AD74C9" w:rsidR="00CC01BB" w:rsidRPr="007F5C00" w:rsidRDefault="00CC01BB" w:rsidP="009C2E2E">
      <w:pPr>
        <w:pStyle w:val="Paragraphedeliste"/>
        <w:numPr>
          <w:ilvl w:val="0"/>
          <w:numId w:val="47"/>
        </w:numPr>
        <w:autoSpaceDE w:val="0"/>
        <w:autoSpaceDN w:val="0"/>
        <w:adjustRightInd w:val="0"/>
        <w:spacing w:after="0"/>
        <w:jc w:val="both"/>
      </w:pPr>
      <w:r w:rsidRPr="007F5C00">
        <w:t>There was a general sense of optimism about how AAM could revolutionize transportation, emergency response, and logistics, mostly in proponent groups; however, this optimism was tempered by a strong call for careful integration of AAM technologies, mostly in opponent groups, emphasizing the need to address potential challenges related to weather adaptability, safety, and societal impact.</w:t>
      </w:r>
    </w:p>
    <w:p w14:paraId="07B896FE" w14:textId="69D8A396" w:rsidR="00CC01BB" w:rsidRPr="007F5C00" w:rsidRDefault="00CC01BB" w:rsidP="009C2E2E">
      <w:pPr>
        <w:pStyle w:val="Paragraphedeliste"/>
        <w:numPr>
          <w:ilvl w:val="0"/>
          <w:numId w:val="47"/>
        </w:numPr>
        <w:autoSpaceDE w:val="0"/>
        <w:autoSpaceDN w:val="0"/>
        <w:adjustRightInd w:val="0"/>
        <w:spacing w:after="0"/>
        <w:jc w:val="both"/>
      </w:pPr>
      <w:r w:rsidRPr="007F5C00">
        <w:t>Concerns about AAM also centered around regulatory, safety, and environmental issues, with skeptic participants highlighting the importance of establishing clear guidelines and ensuring the technology's reliability and non-harmful nature before widespread adoption.</w:t>
      </w:r>
    </w:p>
    <w:p w14:paraId="4F85366F" w14:textId="77777777" w:rsidR="00CC01BB" w:rsidRPr="007F5C00" w:rsidRDefault="00CC01BB" w:rsidP="00CC01BB">
      <w:pPr>
        <w:autoSpaceDE w:val="0"/>
        <w:autoSpaceDN w:val="0"/>
        <w:adjustRightInd w:val="0"/>
        <w:spacing w:after="0" w:line="270" w:lineRule="atLeast"/>
        <w:jc w:val="both"/>
      </w:pPr>
    </w:p>
    <w:p w14:paraId="448627F3" w14:textId="77777777" w:rsidR="00CC01BB" w:rsidRPr="007F5C00" w:rsidRDefault="00CC01BB" w:rsidP="00CC01BB">
      <w:pPr>
        <w:autoSpaceDE w:val="0"/>
        <w:autoSpaceDN w:val="0"/>
        <w:adjustRightInd w:val="0"/>
        <w:spacing w:after="0" w:line="270" w:lineRule="atLeast"/>
        <w:jc w:val="both"/>
        <w:rPr>
          <w:b/>
          <w:bCs/>
        </w:rPr>
      </w:pPr>
      <w:r w:rsidRPr="007F5C00">
        <w:rPr>
          <w:b/>
          <w:bCs/>
        </w:rPr>
        <w:t>Reaction After Definition of AAM</w:t>
      </w:r>
    </w:p>
    <w:p w14:paraId="69B77722" w14:textId="77777777" w:rsidR="00CC01BB" w:rsidRPr="007F5C00" w:rsidRDefault="00CC01BB" w:rsidP="00E250EC">
      <w:pPr>
        <w:autoSpaceDE w:val="0"/>
        <w:autoSpaceDN w:val="0"/>
        <w:adjustRightInd w:val="0"/>
        <w:spacing w:after="0"/>
        <w:jc w:val="both"/>
      </w:pPr>
      <w:r w:rsidRPr="007F5C00">
        <w:t>Once the AAM concept had been defined, some participants showed interest, particularly in its potential applications, while others maintained concerns about implementation and regulation.</w:t>
      </w:r>
    </w:p>
    <w:p w14:paraId="3E6235BC" w14:textId="77777777" w:rsidR="00CC01BB" w:rsidRPr="007F5C00" w:rsidRDefault="00CC01BB" w:rsidP="00E250EC">
      <w:pPr>
        <w:autoSpaceDE w:val="0"/>
        <w:autoSpaceDN w:val="0"/>
        <w:adjustRightInd w:val="0"/>
        <w:spacing w:after="0"/>
        <w:jc w:val="both"/>
      </w:pPr>
    </w:p>
    <w:p w14:paraId="58B433BA" w14:textId="10C5C60E" w:rsidR="00CC01BB" w:rsidRPr="007F5C00" w:rsidRDefault="00CC01BB" w:rsidP="00E250EC">
      <w:pPr>
        <w:pStyle w:val="Paragraphedeliste"/>
        <w:numPr>
          <w:ilvl w:val="0"/>
          <w:numId w:val="48"/>
        </w:numPr>
        <w:autoSpaceDE w:val="0"/>
        <w:autoSpaceDN w:val="0"/>
        <w:adjustRightInd w:val="0"/>
        <w:spacing w:after="0"/>
        <w:jc w:val="both"/>
      </w:pPr>
      <w:r w:rsidRPr="007F5C00">
        <w:t>Supporters believed AAM could offer potential societal benefits, but they also emphasized the need for transparency in safety, sustainability, and regulations.</w:t>
      </w:r>
    </w:p>
    <w:p w14:paraId="14315CE3" w14:textId="642FB649" w:rsidR="00CC01BB" w:rsidRPr="007F5C00" w:rsidRDefault="00CC01BB" w:rsidP="00E250EC">
      <w:pPr>
        <w:pStyle w:val="Paragraphedeliste"/>
        <w:numPr>
          <w:ilvl w:val="0"/>
          <w:numId w:val="48"/>
        </w:numPr>
        <w:autoSpaceDE w:val="0"/>
        <w:autoSpaceDN w:val="0"/>
        <w:adjustRightInd w:val="0"/>
        <w:spacing w:after="0"/>
        <w:jc w:val="both"/>
      </w:pPr>
      <w:r w:rsidRPr="007F5C00">
        <w:t>Skeptics voiced concerns over safety, privacy, and environmental impacts, urging a focus on current transportation system improvements.</w:t>
      </w:r>
    </w:p>
    <w:p w14:paraId="44C51CAC" w14:textId="6E4712D3" w:rsidR="00CC01BB" w:rsidRPr="007F5C00" w:rsidRDefault="00CC01BB" w:rsidP="00E250EC">
      <w:pPr>
        <w:pStyle w:val="Paragraphedeliste"/>
        <w:numPr>
          <w:ilvl w:val="0"/>
          <w:numId w:val="48"/>
        </w:numPr>
        <w:autoSpaceDE w:val="0"/>
        <w:autoSpaceDN w:val="0"/>
        <w:adjustRightInd w:val="0"/>
        <w:spacing w:after="0"/>
        <w:jc w:val="both"/>
      </w:pPr>
      <w:r w:rsidRPr="007F5C00">
        <w:t>Discussions uncovered linguistic disparities, where French-speaking participants highlighted social implications, while English-speaking participants concentrated on practical aspects, such as the logistics surrounding the deployment of AAM technology.</w:t>
      </w:r>
    </w:p>
    <w:p w14:paraId="58E9D2C4" w14:textId="77777777" w:rsidR="00CC01BB" w:rsidRPr="007F5C00" w:rsidRDefault="00CC01BB" w:rsidP="00CC01BB">
      <w:pPr>
        <w:autoSpaceDE w:val="0"/>
        <w:autoSpaceDN w:val="0"/>
        <w:adjustRightInd w:val="0"/>
        <w:spacing w:after="0" w:line="270" w:lineRule="atLeast"/>
        <w:jc w:val="both"/>
      </w:pPr>
    </w:p>
    <w:p w14:paraId="1D4792B4" w14:textId="77777777" w:rsidR="00CC01BB" w:rsidRPr="007F5C00" w:rsidRDefault="00CC01BB" w:rsidP="00CC01BB">
      <w:pPr>
        <w:autoSpaceDE w:val="0"/>
        <w:autoSpaceDN w:val="0"/>
        <w:adjustRightInd w:val="0"/>
        <w:spacing w:after="0" w:line="270" w:lineRule="atLeast"/>
        <w:jc w:val="both"/>
        <w:rPr>
          <w:b/>
          <w:bCs/>
        </w:rPr>
      </w:pPr>
      <w:r w:rsidRPr="007F5C00">
        <w:rPr>
          <w:b/>
          <w:bCs/>
        </w:rPr>
        <w:t>Medical/Healthcare Aviation</w:t>
      </w:r>
    </w:p>
    <w:p w14:paraId="5DD3D3A3" w14:textId="77777777" w:rsidR="00CC01BB" w:rsidRPr="007F5C00" w:rsidRDefault="00CC01BB" w:rsidP="00E250EC">
      <w:pPr>
        <w:autoSpaceDE w:val="0"/>
        <w:autoSpaceDN w:val="0"/>
        <w:adjustRightInd w:val="0"/>
        <w:spacing w:after="0"/>
        <w:jc w:val="both"/>
      </w:pPr>
      <w:r w:rsidRPr="007F5C00">
        <w:t>Medical/Healthcare Aviation was recognized for its ability to save lives by enabling quicker emergency responses and healthcare delivery to remote areas. Although there were persistent questions regarding its cost-effectiveness and reliability, the necessity of integrating this technology with traditional healthcare systems was recognized. Furthermore, the safe incorporation of remotely controlled and autonomous drones into healthcare logistics underscored the necessity for strict regulations and oversight, particularly concerning safety and the importance of human oversight.</w:t>
      </w:r>
    </w:p>
    <w:p w14:paraId="226B02A9" w14:textId="77777777" w:rsidR="00CC01BB" w:rsidRPr="007F5C00" w:rsidRDefault="00CC01BB" w:rsidP="00CC01BB">
      <w:pPr>
        <w:autoSpaceDE w:val="0"/>
        <w:autoSpaceDN w:val="0"/>
        <w:adjustRightInd w:val="0"/>
        <w:spacing w:after="0" w:line="270" w:lineRule="atLeast"/>
        <w:jc w:val="both"/>
      </w:pPr>
    </w:p>
    <w:p w14:paraId="7E51DD31" w14:textId="77777777" w:rsidR="00CC01BB" w:rsidRPr="007F5C00" w:rsidRDefault="00CC01BB" w:rsidP="00CC01BB">
      <w:pPr>
        <w:autoSpaceDE w:val="0"/>
        <w:autoSpaceDN w:val="0"/>
        <w:adjustRightInd w:val="0"/>
        <w:spacing w:after="0" w:line="270" w:lineRule="atLeast"/>
        <w:jc w:val="both"/>
        <w:rPr>
          <w:b/>
          <w:bCs/>
        </w:rPr>
      </w:pPr>
      <w:r w:rsidRPr="007F5C00">
        <w:rPr>
          <w:b/>
          <w:bCs/>
        </w:rPr>
        <w:t>Aerial Firefighting</w:t>
      </w:r>
    </w:p>
    <w:p w14:paraId="259F8BCD" w14:textId="77777777" w:rsidR="00CC01BB" w:rsidRPr="007F5C00" w:rsidRDefault="00CC01BB" w:rsidP="00E250EC">
      <w:pPr>
        <w:autoSpaceDE w:val="0"/>
        <w:autoSpaceDN w:val="0"/>
        <w:adjustRightInd w:val="0"/>
        <w:spacing w:after="0"/>
        <w:jc w:val="both"/>
      </w:pPr>
      <w:r w:rsidRPr="007F5C00">
        <w:t>Participants saw aerial firefighting technology, especially drones and autonomous systems, as transformative for firefighting efforts, providing rapid responses and accessing difficult areas. They valued the technology's potential to enhance efficiency, safety, and real-time strategy development without risking human lives. Despite this enthusiasm, concerns about operational reliability in challenging conditions and the necessity for human expertise persisted. Skepticism towards autonomous drones focused on decision-making capabilities in unpredictable scenarios, emphasizing the need for advanced AI, thorough testing, and a balance between technology and human judgment in firefighting operations.</w:t>
      </w:r>
    </w:p>
    <w:p w14:paraId="74C2F9A2" w14:textId="77777777" w:rsidR="00CC01BB" w:rsidRPr="007F5C00" w:rsidRDefault="00CC01BB" w:rsidP="00CC01BB">
      <w:pPr>
        <w:autoSpaceDE w:val="0"/>
        <w:autoSpaceDN w:val="0"/>
        <w:adjustRightInd w:val="0"/>
        <w:spacing w:after="0" w:line="270" w:lineRule="atLeast"/>
        <w:jc w:val="both"/>
      </w:pPr>
    </w:p>
    <w:p w14:paraId="76EFA499" w14:textId="77777777" w:rsidR="00CC01BB" w:rsidRPr="007F5C00" w:rsidRDefault="00CC01BB" w:rsidP="00CC01BB">
      <w:pPr>
        <w:autoSpaceDE w:val="0"/>
        <w:autoSpaceDN w:val="0"/>
        <w:adjustRightInd w:val="0"/>
        <w:spacing w:after="0" w:line="270" w:lineRule="atLeast"/>
        <w:jc w:val="both"/>
        <w:rPr>
          <w:b/>
          <w:bCs/>
        </w:rPr>
      </w:pPr>
      <w:r w:rsidRPr="007F5C00">
        <w:rPr>
          <w:b/>
          <w:bCs/>
        </w:rPr>
        <w:t>Drone Delivery</w:t>
      </w:r>
    </w:p>
    <w:p w14:paraId="628A7F63" w14:textId="77777777" w:rsidR="00CC01BB" w:rsidRPr="007F5C00" w:rsidRDefault="00CC01BB" w:rsidP="00E250EC">
      <w:pPr>
        <w:autoSpaceDE w:val="0"/>
        <w:autoSpaceDN w:val="0"/>
        <w:adjustRightInd w:val="0"/>
        <w:spacing w:after="0"/>
        <w:jc w:val="both"/>
      </w:pPr>
      <w:r w:rsidRPr="007F5C00">
        <w:t>Participants saw drone delivery as a way to make sending and receiving packages faster and more efficient, especially in areas hard to reach by traditional means. They believed drones could save fuel and reduce pollution compared to trucks and trains. However, concerns about privacy, safety, and the noise from drones flying overhead were significant. Questions about how to secure packages from theft or tampering, and how drones would navigate busy urban skies, also arose. The transition to fully autonomous drone delivery raised additional questions about the technology's readiness and the ability to respond to unexpected challenges without human intervention.</w:t>
      </w:r>
    </w:p>
    <w:p w14:paraId="7645D1E7" w14:textId="77777777" w:rsidR="00CC01BB" w:rsidRPr="007F5C00" w:rsidRDefault="00CC01BB" w:rsidP="00CC01BB">
      <w:pPr>
        <w:autoSpaceDE w:val="0"/>
        <w:autoSpaceDN w:val="0"/>
        <w:adjustRightInd w:val="0"/>
        <w:spacing w:after="0" w:line="270" w:lineRule="atLeast"/>
        <w:jc w:val="both"/>
      </w:pPr>
    </w:p>
    <w:p w14:paraId="6F927C0F" w14:textId="77777777" w:rsidR="00CC01BB" w:rsidRPr="007F5C00" w:rsidRDefault="00CC01BB" w:rsidP="00CC01BB">
      <w:pPr>
        <w:autoSpaceDE w:val="0"/>
        <w:autoSpaceDN w:val="0"/>
        <w:adjustRightInd w:val="0"/>
        <w:spacing w:after="0" w:line="270" w:lineRule="atLeast"/>
        <w:jc w:val="both"/>
        <w:rPr>
          <w:b/>
          <w:bCs/>
        </w:rPr>
      </w:pPr>
      <w:r w:rsidRPr="007F5C00">
        <w:rPr>
          <w:b/>
          <w:bCs/>
        </w:rPr>
        <w:t>Regional Air Mobility</w:t>
      </w:r>
    </w:p>
    <w:p w14:paraId="61AE3014" w14:textId="77777777" w:rsidR="00CC01BB" w:rsidRPr="007F5C00" w:rsidRDefault="00CC01BB" w:rsidP="00E250EC">
      <w:pPr>
        <w:autoSpaceDE w:val="0"/>
        <w:autoSpaceDN w:val="0"/>
        <w:adjustRightInd w:val="0"/>
        <w:spacing w:after="0"/>
        <w:jc w:val="both"/>
      </w:pPr>
      <w:r w:rsidRPr="007F5C00">
        <w:t>Regional Air Mobility (RAM) enjoyed support for its potential to enhance rural connectivity through quick, direct flights, using environmentally friendlier electric or hybrid technologies; however, there were significant concerns about safety, infrastructure development, and integration with existing transport systems. Economic feasibility and potential social inequalities also prompted discussion. The readiness of autonomous flight technology raised questions about safety and public trust, with a strong preference for human pilots, underscoring concerns about reliance on automation in transportation.</w:t>
      </w:r>
    </w:p>
    <w:p w14:paraId="72774701" w14:textId="77777777" w:rsidR="00CC01BB" w:rsidRPr="007F5C00" w:rsidRDefault="00CC01BB" w:rsidP="00CC01BB">
      <w:pPr>
        <w:autoSpaceDE w:val="0"/>
        <w:autoSpaceDN w:val="0"/>
        <w:adjustRightInd w:val="0"/>
        <w:spacing w:after="0" w:line="270" w:lineRule="atLeast"/>
        <w:jc w:val="both"/>
      </w:pPr>
    </w:p>
    <w:p w14:paraId="64EBE61A" w14:textId="77777777" w:rsidR="00CC01BB" w:rsidRPr="007F5C00" w:rsidRDefault="00CC01BB" w:rsidP="00CC01BB">
      <w:pPr>
        <w:autoSpaceDE w:val="0"/>
        <w:autoSpaceDN w:val="0"/>
        <w:adjustRightInd w:val="0"/>
        <w:spacing w:after="0" w:line="270" w:lineRule="atLeast"/>
        <w:jc w:val="both"/>
        <w:rPr>
          <w:b/>
          <w:bCs/>
        </w:rPr>
      </w:pPr>
      <w:r w:rsidRPr="007F5C00">
        <w:rPr>
          <w:b/>
          <w:bCs/>
        </w:rPr>
        <w:t>Urban Passenger-Carrying Aviation</w:t>
      </w:r>
    </w:p>
    <w:p w14:paraId="48E74D49" w14:textId="77777777" w:rsidR="00CC01BB" w:rsidRPr="007F5C00" w:rsidRDefault="00CC01BB" w:rsidP="00E250EC">
      <w:pPr>
        <w:autoSpaceDE w:val="0"/>
        <w:autoSpaceDN w:val="0"/>
        <w:adjustRightInd w:val="0"/>
        <w:spacing w:after="0"/>
        <w:jc w:val="both"/>
      </w:pPr>
      <w:r w:rsidRPr="007F5C00">
        <w:t>Urban Passenger-Carrying Aviation was welcomed for its promise to improve city travel, offering quicker, cleaner alternatives to ground transport. Enthusiasm covered reduced travel times and the potential to ease road congestion with eco-friendly vehicles. However, concerns about safety, infrastructure, and the implications of autonomous systems tempered optimism. The balance of efficiency gains against safety and infrastructure investment challenges remained a focal point of discussion, highlighting the complexity of integrating new air mobility solutions into urban environments.</w:t>
      </w:r>
    </w:p>
    <w:p w14:paraId="6C8CBB30" w14:textId="77777777" w:rsidR="00CC01BB" w:rsidRPr="007F5C00" w:rsidRDefault="00CC01BB" w:rsidP="00CC01BB">
      <w:pPr>
        <w:autoSpaceDE w:val="0"/>
        <w:autoSpaceDN w:val="0"/>
        <w:adjustRightInd w:val="0"/>
        <w:spacing w:after="0" w:line="270" w:lineRule="atLeast"/>
        <w:jc w:val="both"/>
        <w:rPr>
          <w:b/>
          <w:bCs/>
        </w:rPr>
      </w:pPr>
    </w:p>
    <w:p w14:paraId="6DF62030" w14:textId="77777777" w:rsidR="00CC01BB" w:rsidRPr="007F5C00" w:rsidRDefault="00CC01BB" w:rsidP="00CC01BB">
      <w:pPr>
        <w:autoSpaceDE w:val="0"/>
        <w:autoSpaceDN w:val="0"/>
        <w:adjustRightInd w:val="0"/>
        <w:spacing w:after="0" w:line="270" w:lineRule="atLeast"/>
        <w:jc w:val="both"/>
        <w:rPr>
          <w:b/>
          <w:bCs/>
        </w:rPr>
      </w:pPr>
      <w:r w:rsidRPr="007F5C00">
        <w:rPr>
          <w:b/>
          <w:bCs/>
        </w:rPr>
        <w:t>Living Near a Vertiport</w:t>
      </w:r>
    </w:p>
    <w:p w14:paraId="163DC61B" w14:textId="77777777" w:rsidR="00CC01BB" w:rsidRPr="007F5C00" w:rsidRDefault="00CC01BB" w:rsidP="00E250EC">
      <w:pPr>
        <w:autoSpaceDE w:val="0"/>
        <w:autoSpaceDN w:val="0"/>
        <w:adjustRightInd w:val="0"/>
        <w:spacing w:after="0"/>
        <w:jc w:val="both"/>
      </w:pPr>
      <w:r w:rsidRPr="007F5C00">
        <w:t>Participants generally expressed discomfort with the idea of living near a vertiport, citing noise, privacy, and safety concerns. Those residing in urban centres feared increased pollution and infrastructure costs, while rural residents suggested locating vertiports away from homes. Despite some openness to the idea, if properly regulated, the consensus leaned towards improving existing transport systems rather than adding new ones. Concerns varied by location, with a universal emphasis on minimizing impact on residential areas.</w:t>
      </w:r>
    </w:p>
    <w:p w14:paraId="5AE5A63D" w14:textId="77777777" w:rsidR="00CC01BB" w:rsidRPr="007F5C00" w:rsidRDefault="00CC01BB" w:rsidP="00CC01BB">
      <w:pPr>
        <w:autoSpaceDE w:val="0"/>
        <w:autoSpaceDN w:val="0"/>
        <w:adjustRightInd w:val="0"/>
        <w:spacing w:after="0" w:line="270" w:lineRule="atLeast"/>
        <w:jc w:val="both"/>
      </w:pPr>
    </w:p>
    <w:p w14:paraId="37276759" w14:textId="77777777" w:rsidR="00CC01BB" w:rsidRPr="007F5C00" w:rsidRDefault="00CC01BB" w:rsidP="00CC01BB">
      <w:pPr>
        <w:autoSpaceDE w:val="0"/>
        <w:autoSpaceDN w:val="0"/>
        <w:adjustRightInd w:val="0"/>
        <w:spacing w:after="0" w:line="270" w:lineRule="atLeast"/>
        <w:jc w:val="both"/>
        <w:rPr>
          <w:b/>
          <w:bCs/>
        </w:rPr>
      </w:pPr>
      <w:r w:rsidRPr="007F5C00">
        <w:rPr>
          <w:b/>
          <w:bCs/>
        </w:rPr>
        <w:t>General Feelings about AAM Technology</w:t>
      </w:r>
    </w:p>
    <w:p w14:paraId="7DB49E77" w14:textId="77777777" w:rsidR="00CC01BB" w:rsidRPr="007F5C00" w:rsidRDefault="00CC01BB" w:rsidP="00E250EC">
      <w:pPr>
        <w:autoSpaceDE w:val="0"/>
        <w:autoSpaceDN w:val="0"/>
        <w:adjustRightInd w:val="0"/>
        <w:spacing w:after="0"/>
        <w:jc w:val="both"/>
      </w:pPr>
      <w:r w:rsidRPr="007F5C00">
        <w:t>Participants generally viewed AAM technology with optimism for its revolutionary potential in transportation and services like medical services and firefighting. However, significant concerns existed about safety, regulation, environmental, and privacy impacts, especially without a pilot. To mitigate concerns, the importance of safety mechanisms, rigorous training for remote operators, advanced technology for error correction, and transparent communication about AAM's dependability was emphasized.</w:t>
      </w:r>
    </w:p>
    <w:p w14:paraId="153032F8" w14:textId="77777777" w:rsidR="00CC01BB" w:rsidRPr="007F5C00" w:rsidRDefault="00CC01BB" w:rsidP="00CC01BB">
      <w:pPr>
        <w:autoSpaceDE w:val="0"/>
        <w:autoSpaceDN w:val="0"/>
        <w:adjustRightInd w:val="0"/>
        <w:spacing w:after="0" w:line="270" w:lineRule="atLeast"/>
        <w:jc w:val="both"/>
      </w:pPr>
    </w:p>
    <w:p w14:paraId="752011C2" w14:textId="77777777" w:rsidR="00CC01BB" w:rsidRPr="007F5C00" w:rsidRDefault="00CC01BB" w:rsidP="00CC01BB">
      <w:pPr>
        <w:autoSpaceDE w:val="0"/>
        <w:autoSpaceDN w:val="0"/>
        <w:adjustRightInd w:val="0"/>
        <w:spacing w:after="0" w:line="270" w:lineRule="atLeast"/>
        <w:jc w:val="both"/>
        <w:rPr>
          <w:b/>
          <w:bCs/>
        </w:rPr>
      </w:pPr>
      <w:r w:rsidRPr="007F5C00">
        <w:rPr>
          <w:b/>
          <w:bCs/>
        </w:rPr>
        <w:t>Transport Canada’s Communication</w:t>
      </w:r>
    </w:p>
    <w:p w14:paraId="7B9DCCC4" w14:textId="3B6FC757" w:rsidR="00CC01BB" w:rsidRPr="007F5C00" w:rsidRDefault="00CC01BB" w:rsidP="00E250EC">
      <w:pPr>
        <w:autoSpaceDE w:val="0"/>
        <w:autoSpaceDN w:val="0"/>
        <w:adjustRightInd w:val="0"/>
        <w:spacing w:after="0"/>
        <w:jc w:val="both"/>
      </w:pPr>
      <w:r w:rsidRPr="007F5C00">
        <w:t>Participants suggested that Transport Canada's communication about AAM should have detailed safety protocols and environmental measures, emphasizing transparency and public involvement in decision-making. They recommended using both digital and traditional methods to inform and engage the public, ensuring accessibility and inclusivity in discussions about AAM's benefits and regulations.</w:t>
      </w:r>
    </w:p>
    <w:p w14:paraId="6FC578DB" w14:textId="77777777" w:rsidR="00CC01BB" w:rsidRPr="007F5C00" w:rsidRDefault="00CC01BB" w:rsidP="00CC01BB">
      <w:pPr>
        <w:autoSpaceDE w:val="0"/>
        <w:autoSpaceDN w:val="0"/>
        <w:adjustRightInd w:val="0"/>
        <w:spacing w:after="0" w:line="270" w:lineRule="atLeast"/>
        <w:jc w:val="both"/>
        <w:rPr>
          <w:b/>
          <w:bCs/>
        </w:rPr>
      </w:pPr>
    </w:p>
    <w:p w14:paraId="05BA5AEE" w14:textId="77777777" w:rsidR="00CC01BB" w:rsidRPr="007F5C00" w:rsidRDefault="00CC01BB" w:rsidP="00CC01BB">
      <w:pPr>
        <w:autoSpaceDE w:val="0"/>
        <w:autoSpaceDN w:val="0"/>
        <w:adjustRightInd w:val="0"/>
        <w:spacing w:after="0" w:line="270" w:lineRule="atLeast"/>
        <w:jc w:val="both"/>
        <w:rPr>
          <w:b/>
          <w:bCs/>
        </w:rPr>
      </w:pPr>
      <w:r w:rsidRPr="007F5C00">
        <w:rPr>
          <w:b/>
          <w:bCs/>
        </w:rPr>
        <w:t>Final Considerations</w:t>
      </w:r>
    </w:p>
    <w:p w14:paraId="21B7420E" w14:textId="593F0931" w:rsidR="00865AA6" w:rsidRPr="007F5C00" w:rsidRDefault="00CC01BB" w:rsidP="00E250EC">
      <w:pPr>
        <w:autoSpaceDE w:val="0"/>
        <w:autoSpaceDN w:val="0"/>
        <w:adjustRightInd w:val="0"/>
        <w:spacing w:after="0"/>
        <w:jc w:val="both"/>
      </w:pPr>
      <w:r w:rsidRPr="007F5C00">
        <w:t>Initial interest in AAM shifted to cautious optimism as participants learned more, questioning infrastructure, regulation, and integration with existing systems. Skeptics concerned about relevance and environmental impacts became more receptive to AAM's benefits, like emergency services, swayed by safety and environmental assurances.</w:t>
      </w:r>
    </w:p>
    <w:p w14:paraId="251F4BB6" w14:textId="77777777" w:rsidR="00865AA6" w:rsidRPr="007F5C00" w:rsidRDefault="00865AA6" w:rsidP="00B27DD2">
      <w:pPr>
        <w:autoSpaceDE w:val="0"/>
        <w:autoSpaceDN w:val="0"/>
        <w:adjustRightInd w:val="0"/>
        <w:spacing w:after="0" w:line="270" w:lineRule="atLeast"/>
        <w:jc w:val="both"/>
      </w:pPr>
    </w:p>
    <w:p w14:paraId="20161106" w14:textId="77777777" w:rsidR="00865AA6" w:rsidRPr="007F5C00" w:rsidRDefault="00865AA6" w:rsidP="00B27DD2">
      <w:pPr>
        <w:autoSpaceDE w:val="0"/>
        <w:autoSpaceDN w:val="0"/>
        <w:adjustRightInd w:val="0"/>
        <w:spacing w:after="0" w:line="270" w:lineRule="atLeast"/>
        <w:jc w:val="both"/>
      </w:pPr>
    </w:p>
    <w:p w14:paraId="1F8762E0" w14:textId="77777777" w:rsidR="00865AA6" w:rsidRPr="007F5C00" w:rsidRDefault="00865AA6" w:rsidP="00B27DD2">
      <w:pPr>
        <w:autoSpaceDE w:val="0"/>
        <w:autoSpaceDN w:val="0"/>
        <w:adjustRightInd w:val="0"/>
        <w:spacing w:after="0" w:line="270" w:lineRule="atLeast"/>
        <w:jc w:val="both"/>
      </w:pPr>
    </w:p>
    <w:p w14:paraId="22C9F35C" w14:textId="757A25A3" w:rsidR="00B979BE" w:rsidRPr="007F5C00" w:rsidRDefault="008D2921" w:rsidP="008D2921">
      <w:pPr>
        <w:pStyle w:val="Titre3"/>
      </w:pPr>
      <w:bookmarkStart w:id="22" w:name="_Toc159945774"/>
      <w:r w:rsidRPr="007F5C00">
        <w:t>1.</w:t>
      </w:r>
      <w:r w:rsidR="002515D0" w:rsidRPr="007F5C00">
        <w:t>6</w:t>
      </w:r>
      <w:r w:rsidRPr="007F5C00">
        <w:t xml:space="preserve"> Notes on Interpretation of the Research Findings</w:t>
      </w:r>
      <w:bookmarkEnd w:id="22"/>
    </w:p>
    <w:p w14:paraId="3889C27A" w14:textId="77777777" w:rsidR="00127BD0" w:rsidRPr="007F5C00" w:rsidRDefault="00A16F6E" w:rsidP="00E250EC">
      <w:pPr>
        <w:jc w:val="both"/>
        <w:rPr>
          <w:lang w:val="en-CA"/>
        </w:rPr>
      </w:pPr>
      <w:r w:rsidRPr="007F5C00">
        <w:rPr>
          <w:lang w:val="en-CA"/>
        </w:rPr>
        <w:t xml:space="preserve">The opinions and observations expressed in this document do not reflect those of </w:t>
      </w:r>
      <w:r w:rsidR="00F7677A" w:rsidRPr="007F5C00">
        <w:rPr>
          <w:lang w:val="en-CA"/>
        </w:rPr>
        <w:t>Transport Canada</w:t>
      </w:r>
      <w:r w:rsidRPr="007F5C00">
        <w:rPr>
          <w:lang w:val="en-CA"/>
        </w:rPr>
        <w:t xml:space="preserve">. This report was compiled by Leger based on research conducted specifically for this project. </w:t>
      </w:r>
    </w:p>
    <w:p w14:paraId="17F682B0" w14:textId="776FFDA4" w:rsidR="00127BD0" w:rsidRPr="007F5C00" w:rsidRDefault="00127BD0" w:rsidP="00E250EC">
      <w:pPr>
        <w:jc w:val="both"/>
      </w:pPr>
      <w:r w:rsidRPr="007F5C00">
        <w:t>The results of the quantitative research use a sample drawn from an internet panel</w:t>
      </w:r>
      <w:r w:rsidR="47D49DD3" w:rsidRPr="007F5C00">
        <w:t>,</w:t>
      </w:r>
      <w:r w:rsidRPr="007F5C00">
        <w:t xml:space="preserve"> which is not probabilistic in nature. As a result, the margin of error cannot be calculated for this survey and the results cannot be described as statistically projectable to the target population.</w:t>
      </w:r>
    </w:p>
    <w:p w14:paraId="67004E89" w14:textId="6A02D80C" w:rsidR="005F59FF" w:rsidRPr="007F5C00" w:rsidRDefault="005F59FF" w:rsidP="00E250EC">
      <w:pPr>
        <w:jc w:val="both"/>
        <w:rPr>
          <w:lang w:val="en-CA"/>
        </w:rPr>
      </w:pPr>
      <w:r w:rsidRPr="007F5C00">
        <w:rPr>
          <w:lang w:val="en-CA"/>
        </w:rPr>
        <w:t>Qualitative research is designed to reveal a rich range of participants’ opinions, perceptions and interpretations. It does not and cannot measure what percentage of the target population holds a given opinion or perception. Findings are qualitative in nature and cannot be used quantitatively to estimate the numeric proportion or number of individuals in the population who hold a particular opinion.</w:t>
      </w:r>
    </w:p>
    <w:p w14:paraId="11D1CB3E" w14:textId="77777777" w:rsidR="00A16F6E" w:rsidRPr="007F5C00" w:rsidRDefault="00A16F6E" w:rsidP="008D2921">
      <w:pPr>
        <w:pStyle w:val="Titre3"/>
      </w:pPr>
    </w:p>
    <w:p w14:paraId="386ECB76" w14:textId="5829EF19" w:rsidR="000A0689" w:rsidRPr="007F5C00" w:rsidRDefault="008D2921" w:rsidP="008D2921">
      <w:pPr>
        <w:pStyle w:val="Titre3"/>
      </w:pPr>
      <w:bookmarkStart w:id="23" w:name="_Toc159945775"/>
      <w:r w:rsidRPr="007F5C00">
        <w:t>1.</w:t>
      </w:r>
      <w:r w:rsidR="002515D0" w:rsidRPr="007F5C00">
        <w:t>7</w:t>
      </w:r>
      <w:r w:rsidRPr="007F5C00">
        <w:t xml:space="preserve"> Political Neutrality Statement and Contact Information</w:t>
      </w:r>
      <w:bookmarkEnd w:id="23"/>
    </w:p>
    <w:p w14:paraId="0D8041B7" w14:textId="77777777" w:rsidR="008D2921" w:rsidRPr="007F5C00" w:rsidRDefault="008D2921" w:rsidP="00E250EC">
      <w:pPr>
        <w:jc w:val="both"/>
        <w:rPr>
          <w:lang w:val="en-CA"/>
        </w:rPr>
      </w:pPr>
      <w:r w:rsidRPr="007F5C00">
        <w:rPr>
          <w:lang w:val="en-CA"/>
        </w:rPr>
        <w:t>Leger certifies that the final deliverables fully comply with the Government of Canada’s political neutrality requirements outlined in the Policy on Communications and Federal Identity and the Directive on the Management of Communications.</w:t>
      </w:r>
    </w:p>
    <w:p w14:paraId="0C65C6C6" w14:textId="77777777" w:rsidR="008D2921" w:rsidRPr="007F5C00" w:rsidRDefault="008D2921" w:rsidP="00E250EC">
      <w:pPr>
        <w:jc w:val="both"/>
        <w:rPr>
          <w:lang w:val="en-CA"/>
        </w:rPr>
      </w:pPr>
      <w:r w:rsidRPr="007F5C00">
        <w:rPr>
          <w:lang w:val="en-CA"/>
        </w:rPr>
        <w:t>Specifically, the deliverables do not include information on electoral voting intentions, political party preferences, standings with the electorate, or ratings of the performance of a political party or its leaders.</w:t>
      </w:r>
    </w:p>
    <w:p w14:paraId="378763BC" w14:textId="77777777" w:rsidR="00A34FE4" w:rsidRPr="007F5C00" w:rsidRDefault="00A34FE4" w:rsidP="00E250EC">
      <w:pPr>
        <w:jc w:val="both"/>
      </w:pPr>
      <w:r w:rsidRPr="007F5C00">
        <w:t>Signed by: </w:t>
      </w:r>
    </w:p>
    <w:p w14:paraId="6009F9EA" w14:textId="77777777" w:rsidR="00A34FE4" w:rsidRPr="007F5C00" w:rsidRDefault="0048403D" w:rsidP="00A34FE4">
      <w:pPr>
        <w:spacing w:after="0" w:line="240" w:lineRule="auto"/>
        <w:jc w:val="both"/>
      </w:pPr>
      <w:r w:rsidRPr="007F5C00">
        <w:rPr>
          <w:noProof/>
          <w:lang w:bidi="ar-SA"/>
        </w:rPr>
        <w:drawing>
          <wp:inline distT="0" distB="0" distL="0" distR="0" wp14:anchorId="1A12850C" wp14:editId="5386CAC4">
            <wp:extent cx="1487804"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79C55EF2" w14:textId="77777777" w:rsidR="00A34FE4" w:rsidRPr="007F5C00" w:rsidRDefault="00A34FE4" w:rsidP="00A34FE4">
      <w:pPr>
        <w:spacing w:after="0" w:line="240" w:lineRule="auto"/>
        <w:jc w:val="both"/>
        <w:rPr>
          <w:lang w:val="fr-CA"/>
        </w:rPr>
      </w:pPr>
      <w:r w:rsidRPr="007F5C00">
        <w:rPr>
          <w:lang w:val="fr-CA"/>
        </w:rPr>
        <w:t>Christian Bourque</w:t>
      </w:r>
    </w:p>
    <w:p w14:paraId="23D85B0F" w14:textId="77777777" w:rsidR="00A34FE4" w:rsidRPr="007F5C00" w:rsidRDefault="00A34FE4" w:rsidP="00A34FE4">
      <w:pPr>
        <w:spacing w:after="0" w:line="240" w:lineRule="auto"/>
        <w:jc w:val="both"/>
        <w:rPr>
          <w:lang w:val="fr-CA"/>
        </w:rPr>
      </w:pPr>
      <w:r w:rsidRPr="007F5C00">
        <w:rPr>
          <w:lang w:val="fr-CA"/>
        </w:rPr>
        <w:t>Executive Vice President and Associate</w:t>
      </w:r>
    </w:p>
    <w:p w14:paraId="3E2A0CB7" w14:textId="77777777" w:rsidR="00A34FE4" w:rsidRPr="007F5C00" w:rsidRDefault="00A34FE4" w:rsidP="00A34FE4">
      <w:pPr>
        <w:spacing w:after="0" w:line="240" w:lineRule="auto"/>
        <w:jc w:val="both"/>
        <w:rPr>
          <w:lang w:val="fr-CA"/>
        </w:rPr>
      </w:pPr>
      <w:r w:rsidRPr="007F5C00">
        <w:rPr>
          <w:lang w:val="fr-CA"/>
        </w:rPr>
        <w:t>Leger</w:t>
      </w:r>
    </w:p>
    <w:p w14:paraId="6E36A025" w14:textId="466F927E" w:rsidR="00A34FE4" w:rsidRPr="007F5C00" w:rsidRDefault="00A34FE4" w:rsidP="00A34FE4">
      <w:pPr>
        <w:spacing w:after="0" w:line="240" w:lineRule="auto"/>
        <w:jc w:val="both"/>
        <w:rPr>
          <w:lang w:val="fr-CA"/>
        </w:rPr>
      </w:pPr>
      <w:r w:rsidRPr="007F5C00">
        <w:rPr>
          <w:lang w:val="fr-CA"/>
        </w:rPr>
        <w:t>507 Place d’Armes, Suite 700</w:t>
      </w:r>
    </w:p>
    <w:p w14:paraId="40AA9936" w14:textId="77777777" w:rsidR="00A34FE4" w:rsidRPr="007F5C00" w:rsidRDefault="00A34FE4" w:rsidP="00A34FE4">
      <w:pPr>
        <w:spacing w:after="0" w:line="240" w:lineRule="auto"/>
        <w:jc w:val="both"/>
        <w:rPr>
          <w:lang w:val="fr-CA"/>
        </w:rPr>
      </w:pPr>
      <w:r w:rsidRPr="007F5C00">
        <w:rPr>
          <w:lang w:val="fr-CA"/>
        </w:rPr>
        <w:t>Montréal, Quebec</w:t>
      </w:r>
    </w:p>
    <w:p w14:paraId="6BC48A80" w14:textId="77777777" w:rsidR="00A34FE4" w:rsidRPr="007F5C00" w:rsidRDefault="00A34FE4" w:rsidP="00A34FE4">
      <w:pPr>
        <w:spacing w:after="0" w:line="240" w:lineRule="auto"/>
        <w:jc w:val="both"/>
      </w:pPr>
      <w:r w:rsidRPr="007F5C00">
        <w:t>H2Y 2W8</w:t>
      </w:r>
    </w:p>
    <w:p w14:paraId="6E024131" w14:textId="77777777" w:rsidR="00A34FE4" w:rsidRPr="007F5C00" w:rsidRDefault="00000000" w:rsidP="00A34FE4">
      <w:pPr>
        <w:spacing w:after="0" w:line="240" w:lineRule="auto"/>
        <w:jc w:val="both"/>
      </w:pPr>
      <w:hyperlink r:id="rId17">
        <w:r w:rsidR="00A34FE4" w:rsidRPr="007F5C00">
          <w:rPr>
            <w:rStyle w:val="Lienhypertexte"/>
          </w:rPr>
          <w:t>cbourque@leger360.com</w:t>
        </w:r>
      </w:hyperlink>
    </w:p>
    <w:p w14:paraId="678BD5D5" w14:textId="77777777" w:rsidR="00220661" w:rsidRPr="007F5C00" w:rsidRDefault="00220661">
      <w:pPr>
        <w:spacing w:after="0" w:line="240" w:lineRule="auto"/>
        <w:rPr>
          <w:lang w:val="en-CA"/>
        </w:rPr>
      </w:pPr>
      <w:r w:rsidRPr="007F5C00">
        <w:rPr>
          <w:lang w:val="en-CA"/>
        </w:rPr>
        <w:br w:type="page"/>
      </w:r>
    </w:p>
    <w:p w14:paraId="7A972EE8" w14:textId="77777777" w:rsidR="008D2921" w:rsidRPr="007F5C00" w:rsidRDefault="00220661" w:rsidP="00220661">
      <w:pPr>
        <w:pStyle w:val="Titre2"/>
        <w:rPr>
          <w:lang w:val="en-CA"/>
        </w:rPr>
      </w:pPr>
      <w:bookmarkStart w:id="24" w:name="_Toc159945776"/>
      <w:bookmarkStart w:id="25" w:name="_Hlk66109436"/>
      <w:r w:rsidRPr="007F5C00">
        <w:rPr>
          <w:lang w:val="en-CA"/>
        </w:rPr>
        <w:t>Detailed Results</w:t>
      </w:r>
      <w:bookmarkEnd w:id="24"/>
    </w:p>
    <w:p w14:paraId="14EF7504" w14:textId="3A238734" w:rsidR="008D2921" w:rsidRPr="007F5C00" w:rsidRDefault="00220661" w:rsidP="00220661">
      <w:pPr>
        <w:pStyle w:val="Titre3"/>
      </w:pPr>
      <w:bookmarkStart w:id="26" w:name="_Toc159945777"/>
      <w:bookmarkEnd w:id="25"/>
      <w:r w:rsidRPr="007F5C00">
        <w:t>2.</w:t>
      </w:r>
      <w:r w:rsidR="00082415" w:rsidRPr="007F5C00">
        <w:t xml:space="preserve"> </w:t>
      </w:r>
      <w:r w:rsidR="004B27A0" w:rsidRPr="007F5C00">
        <w:t xml:space="preserve"> Survey </w:t>
      </w:r>
      <w:r w:rsidR="00312BF2" w:rsidRPr="007F5C00">
        <w:t>R</w:t>
      </w:r>
      <w:r w:rsidR="004B27A0" w:rsidRPr="007F5C00">
        <w:t>esults</w:t>
      </w:r>
      <w:bookmarkEnd w:id="26"/>
    </w:p>
    <w:p w14:paraId="18EFC8DF" w14:textId="16544001" w:rsidR="00082415" w:rsidRPr="007F5C00" w:rsidRDefault="00082415" w:rsidP="00082415">
      <w:pPr>
        <w:pStyle w:val="Titre3"/>
      </w:pPr>
      <w:bookmarkStart w:id="27" w:name="_Toc159945778"/>
      <w:r w:rsidRPr="007F5C00">
        <w:t>2.1 Profile of the respondents</w:t>
      </w:r>
      <w:bookmarkEnd w:id="27"/>
      <w:r w:rsidRPr="007F5C00">
        <w:t xml:space="preserve"> </w:t>
      </w:r>
    </w:p>
    <w:p w14:paraId="72E19B98" w14:textId="6733BA83" w:rsidR="00797175" w:rsidRPr="007F5C00" w:rsidRDefault="00663F26" w:rsidP="00E250EC">
      <w:pPr>
        <w:spacing w:after="0"/>
        <w:jc w:val="both"/>
        <w:rPr>
          <w:lang w:val="en-CA"/>
        </w:rPr>
      </w:pPr>
      <w:r w:rsidRPr="007F5C00">
        <w:rPr>
          <w:lang w:val="en-CA"/>
        </w:rPr>
        <w:t>Table 3 presents the demographic profile of respondents involved in the study</w:t>
      </w:r>
      <w:r w:rsidR="00641A4A" w:rsidRPr="007F5C00">
        <w:rPr>
          <w:lang w:val="en-CA"/>
        </w:rPr>
        <w:t xml:space="preserve"> </w:t>
      </w:r>
      <w:r w:rsidR="00322EF0" w:rsidRPr="007F5C00">
        <w:rPr>
          <w:lang w:val="en-CA"/>
        </w:rPr>
        <w:t>regarding</w:t>
      </w:r>
      <w:r w:rsidR="00641A4A" w:rsidRPr="007F5C00">
        <w:rPr>
          <w:lang w:val="en-CA"/>
        </w:rPr>
        <w:t xml:space="preserve"> their gender, age, education level, region of residence, area of residence, language spoken, household income, ethnicity, disability status, presence of children in the household, generation s</w:t>
      </w:r>
      <w:r w:rsidR="00A90B27" w:rsidRPr="007F5C00">
        <w:rPr>
          <w:lang w:val="en-CA"/>
        </w:rPr>
        <w:t xml:space="preserve">tatus, and occupation. </w:t>
      </w:r>
    </w:p>
    <w:p w14:paraId="50E0C414" w14:textId="77777777" w:rsidR="000B406D" w:rsidRPr="007F5C00" w:rsidRDefault="000B406D" w:rsidP="00797175">
      <w:pPr>
        <w:spacing w:after="0" w:line="240" w:lineRule="auto"/>
        <w:jc w:val="both"/>
        <w:rPr>
          <w:b/>
          <w:bCs/>
          <w:lang w:val="en-CA"/>
        </w:rPr>
      </w:pPr>
    </w:p>
    <w:p w14:paraId="36684128" w14:textId="593B1FC6" w:rsidR="001D4828" w:rsidRPr="007F5C00" w:rsidRDefault="00797175" w:rsidP="005E6E1F">
      <w:pPr>
        <w:rPr>
          <w:rFonts w:eastAsia="Calibri" w:cs="Calibri"/>
          <w:lang w:val="en-CA" w:bidi="ar-SA"/>
        </w:rPr>
      </w:pPr>
      <w:r w:rsidRPr="007F5C00">
        <w:rPr>
          <w:b/>
          <w:bCs/>
          <w:lang w:val="en-CA"/>
        </w:rPr>
        <w:t xml:space="preserve"> </w:t>
      </w:r>
      <w:r w:rsidR="001D4828" w:rsidRPr="007F5C00">
        <w:rPr>
          <w:rFonts w:eastAsia="Calibri" w:cs="Calibri"/>
          <w:lang w:val="en-CA" w:bidi="ar-SA"/>
        </w:rPr>
        <w:t>Table 3. Demographic profile of the respondents</w:t>
      </w:r>
    </w:p>
    <w:tbl>
      <w:tblPr>
        <w:tblW w:w="7356" w:type="dxa"/>
        <w:tblLook w:val="04A0" w:firstRow="1" w:lastRow="0" w:firstColumn="1" w:lastColumn="0" w:noHBand="0" w:noVBand="1"/>
      </w:tblPr>
      <w:tblGrid>
        <w:gridCol w:w="6593"/>
        <w:gridCol w:w="763"/>
      </w:tblGrid>
      <w:tr w:rsidR="001D4828" w:rsidRPr="007F5C00" w14:paraId="5FA667D3" w14:textId="77777777" w:rsidTr="001A091C">
        <w:trPr>
          <w:trHeight w:val="276"/>
        </w:trPr>
        <w:tc>
          <w:tcPr>
            <w:tcW w:w="0" w:type="auto"/>
            <w:tcBorders>
              <w:bottom w:val="single" w:sz="4" w:space="0" w:color="auto"/>
            </w:tcBorders>
            <w:noWrap/>
          </w:tcPr>
          <w:p w14:paraId="58985F31" w14:textId="77777777" w:rsidR="001D4828" w:rsidRPr="007F5C00" w:rsidRDefault="001D4828">
            <w:pPr>
              <w:spacing w:after="0" w:line="240" w:lineRule="auto"/>
              <w:rPr>
                <w:rFonts w:cs="Calibri"/>
                <w:b/>
                <w:bCs/>
                <w:color w:val="000000"/>
                <w:lang w:val="fr-CA" w:eastAsia="fr-CA" w:bidi="ar-SA"/>
              </w:rPr>
            </w:pPr>
            <w:r w:rsidRPr="007F5C00">
              <w:rPr>
                <w:rFonts w:cs="Calibri"/>
                <w:b/>
                <w:bCs/>
                <w:color w:val="000000"/>
                <w:lang w:val="fr-CA" w:eastAsia="fr-CA" w:bidi="ar-SA"/>
              </w:rPr>
              <w:t>Gender</w:t>
            </w:r>
          </w:p>
        </w:tc>
        <w:tc>
          <w:tcPr>
            <w:tcW w:w="0" w:type="auto"/>
            <w:tcBorders>
              <w:bottom w:val="single" w:sz="4" w:space="0" w:color="auto"/>
            </w:tcBorders>
            <w:noWrap/>
          </w:tcPr>
          <w:p w14:paraId="6888B576" w14:textId="77777777" w:rsidR="001D4828" w:rsidRPr="007F5C00" w:rsidRDefault="001D4828">
            <w:pPr>
              <w:spacing w:after="0" w:line="240" w:lineRule="auto"/>
              <w:jc w:val="center"/>
              <w:rPr>
                <w:rFonts w:cs="Calibri"/>
                <w:color w:val="000000"/>
                <w:lang w:val="fr-CA" w:eastAsia="fr-CA" w:bidi="ar-SA"/>
              </w:rPr>
            </w:pPr>
          </w:p>
        </w:tc>
      </w:tr>
      <w:tr w:rsidR="001D4828" w:rsidRPr="007F5C00" w14:paraId="080705A7"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DEA0271" w14:textId="15A72869" w:rsidR="001D4828" w:rsidRPr="007F5C00" w:rsidRDefault="0043499F">
            <w:pPr>
              <w:spacing w:after="0" w:line="240" w:lineRule="auto"/>
              <w:rPr>
                <w:rFonts w:cs="Calibri"/>
                <w:color w:val="000000"/>
                <w:lang w:val="fr-CA" w:eastAsia="fr-CA" w:bidi="ar-SA"/>
              </w:rPr>
            </w:pPr>
            <w:r w:rsidRPr="007F5C00">
              <w:rPr>
                <w:rFonts w:cs="Calibri"/>
                <w:color w:val="000000"/>
                <w:lang w:val="fr-CA" w:eastAsia="fr-CA" w:bidi="ar-SA"/>
              </w:rPr>
              <w:t>Woman</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6C5508" w14:textId="6D7183AA" w:rsidR="001D4828" w:rsidRPr="007F5C00" w:rsidRDefault="0043499F">
            <w:pPr>
              <w:spacing w:after="0" w:line="240" w:lineRule="auto"/>
              <w:jc w:val="center"/>
              <w:rPr>
                <w:rFonts w:cs="Calibri"/>
                <w:color w:val="000000"/>
                <w:lang w:val="fr-CA" w:eastAsia="fr-CA" w:bidi="ar-SA"/>
              </w:rPr>
            </w:pPr>
            <w:r w:rsidRPr="007F5C00">
              <w:rPr>
                <w:rFonts w:cs="Calibri"/>
                <w:color w:val="000000"/>
                <w:lang w:val="fr-CA" w:eastAsia="fr-CA" w:bidi="ar-SA"/>
              </w:rPr>
              <w:t>51</w:t>
            </w:r>
            <w:r w:rsidR="001D4828" w:rsidRPr="007F5C00">
              <w:rPr>
                <w:rFonts w:cs="Calibri"/>
                <w:color w:val="000000"/>
                <w:lang w:val="fr-CA" w:eastAsia="fr-CA" w:bidi="ar-SA"/>
              </w:rPr>
              <w:t>%</w:t>
            </w:r>
          </w:p>
        </w:tc>
      </w:tr>
      <w:tr w:rsidR="001D4828" w:rsidRPr="007F5C00" w14:paraId="6C920903"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07080CF" w14:textId="251874A3" w:rsidR="001D4828" w:rsidRPr="007F5C00" w:rsidRDefault="0043499F">
            <w:pPr>
              <w:spacing w:after="0" w:line="240" w:lineRule="auto"/>
              <w:rPr>
                <w:rFonts w:cs="Calibri"/>
                <w:color w:val="000000"/>
                <w:lang w:val="fr-CA" w:eastAsia="fr-CA" w:bidi="ar-SA"/>
              </w:rPr>
            </w:pPr>
            <w:r w:rsidRPr="007F5C00">
              <w:rPr>
                <w:rFonts w:cs="Calibri"/>
                <w:color w:val="000000"/>
                <w:lang w:val="fr-CA" w:eastAsia="fr-CA" w:bidi="ar-SA"/>
              </w:rPr>
              <w:t>Man</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70A2DF6" w14:textId="39906E8B" w:rsidR="001D4828" w:rsidRPr="007F5C00" w:rsidRDefault="0043499F">
            <w:pPr>
              <w:spacing w:after="0" w:line="240" w:lineRule="auto"/>
              <w:jc w:val="center"/>
              <w:rPr>
                <w:rFonts w:cs="Calibri"/>
                <w:color w:val="000000"/>
                <w:lang w:val="fr-CA" w:eastAsia="fr-CA" w:bidi="ar-SA"/>
              </w:rPr>
            </w:pPr>
            <w:r w:rsidRPr="007F5C00">
              <w:rPr>
                <w:rFonts w:cs="Calibri"/>
                <w:color w:val="000000"/>
                <w:lang w:val="fr-CA" w:eastAsia="fr-CA" w:bidi="ar-SA"/>
              </w:rPr>
              <w:t>48</w:t>
            </w:r>
            <w:r w:rsidR="001D4828" w:rsidRPr="007F5C00">
              <w:rPr>
                <w:rFonts w:cs="Calibri"/>
                <w:color w:val="000000"/>
                <w:lang w:val="fr-CA" w:eastAsia="fr-CA" w:bidi="ar-SA"/>
              </w:rPr>
              <w:t>%</w:t>
            </w:r>
          </w:p>
        </w:tc>
      </w:tr>
      <w:tr w:rsidR="001D4828" w:rsidRPr="007F5C00" w14:paraId="2CC7A0EA" w14:textId="77777777" w:rsidTr="6A285572">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14:paraId="39709F57" w14:textId="5B8FAB5F" w:rsidR="001D4828" w:rsidRPr="007F5C00" w:rsidRDefault="001D4828">
            <w:pPr>
              <w:spacing w:after="0" w:line="240" w:lineRule="auto"/>
              <w:rPr>
                <w:rFonts w:cs="Calibri"/>
                <w:color w:val="000000"/>
                <w:lang w:val="fr-CA" w:eastAsia="fr-CA" w:bidi="ar-SA"/>
              </w:rPr>
            </w:pPr>
            <w:r w:rsidRPr="007F5C00">
              <w:rPr>
                <w:rFonts w:cs="Calibri"/>
                <w:color w:val="000000"/>
                <w:lang w:val="fr-CA" w:eastAsia="fr-CA" w:bidi="ar-SA"/>
              </w:rPr>
              <w:t>Other</w:t>
            </w:r>
            <w:r w:rsidR="0043499F" w:rsidRPr="007F5C00">
              <w:rPr>
                <w:rFonts w:cs="Calibri"/>
                <w:color w:val="000000"/>
                <w:lang w:val="fr-CA" w:eastAsia="fr-CA" w:bidi="ar-SA"/>
              </w:rPr>
              <w:t xml:space="preserve"> gender</w:t>
            </w:r>
          </w:p>
        </w:tc>
        <w:tc>
          <w:tcPr>
            <w:tcW w:w="0" w:type="auto"/>
            <w:tcBorders>
              <w:top w:val="single" w:sz="4" w:space="0" w:color="auto"/>
              <w:left w:val="single" w:sz="4" w:space="0" w:color="auto"/>
              <w:bottom w:val="single" w:sz="4" w:space="0" w:color="auto"/>
              <w:right w:val="single" w:sz="4" w:space="0" w:color="auto"/>
            </w:tcBorders>
            <w:noWrap/>
            <w:vAlign w:val="center"/>
          </w:tcPr>
          <w:p w14:paraId="309DB222" w14:textId="036F8D4D" w:rsidR="001D4828" w:rsidRPr="007F5C00" w:rsidRDefault="0043499F">
            <w:pPr>
              <w:spacing w:after="0" w:line="240" w:lineRule="auto"/>
              <w:jc w:val="center"/>
              <w:rPr>
                <w:rFonts w:cs="Calibri"/>
                <w:color w:val="000000"/>
                <w:lang w:val="fr-CA" w:eastAsia="fr-CA" w:bidi="ar-SA"/>
              </w:rPr>
            </w:pPr>
            <w:r w:rsidRPr="007F5C00">
              <w:rPr>
                <w:rFonts w:cs="Calibri"/>
                <w:color w:val="000000"/>
                <w:lang w:val="fr-CA" w:eastAsia="fr-CA" w:bidi="ar-SA"/>
              </w:rPr>
              <w:t>0,47%</w:t>
            </w:r>
          </w:p>
        </w:tc>
      </w:tr>
      <w:tr w:rsidR="006E3513" w:rsidRPr="007F5C00" w14:paraId="59F925A6"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center"/>
          </w:tcPr>
          <w:p w14:paraId="157719CD" w14:textId="698C80C9" w:rsidR="006E3513" w:rsidRPr="007F5C00" w:rsidRDefault="0043499F">
            <w:pPr>
              <w:spacing w:after="0" w:line="240" w:lineRule="auto"/>
              <w:rPr>
                <w:rFonts w:cs="Calibri"/>
                <w:color w:val="000000"/>
                <w:lang w:val="en-CA" w:eastAsia="fr-CA" w:bidi="ar-SA"/>
              </w:rPr>
            </w:pPr>
            <w:r w:rsidRPr="007F5C00">
              <w:rPr>
                <w:rFonts w:cs="Calibri"/>
                <w:color w:val="000000"/>
                <w:lang w:val="en-CA" w:eastAsia="fr-CA" w:bidi="ar-SA"/>
              </w:rPr>
              <w:t>I prefer not to say</w:t>
            </w:r>
          </w:p>
        </w:tc>
        <w:tc>
          <w:tcPr>
            <w:tcW w:w="0" w:type="auto"/>
            <w:tcBorders>
              <w:top w:val="single" w:sz="4" w:space="0" w:color="auto"/>
              <w:left w:val="single" w:sz="4" w:space="0" w:color="auto"/>
              <w:bottom w:val="single" w:sz="4" w:space="0" w:color="auto"/>
              <w:right w:val="single" w:sz="4" w:space="0" w:color="auto"/>
            </w:tcBorders>
            <w:noWrap/>
            <w:vAlign w:val="center"/>
          </w:tcPr>
          <w:p w14:paraId="15257B55" w14:textId="4E35999A" w:rsidR="006E3513" w:rsidRPr="007F5C00" w:rsidRDefault="0043499F">
            <w:pPr>
              <w:spacing w:after="0" w:line="240" w:lineRule="auto"/>
              <w:jc w:val="center"/>
              <w:rPr>
                <w:rFonts w:cs="Calibri"/>
                <w:color w:val="000000"/>
                <w:lang w:val="fr-CA" w:eastAsia="fr-CA" w:bidi="ar-SA"/>
              </w:rPr>
            </w:pPr>
            <w:r w:rsidRPr="007F5C00">
              <w:rPr>
                <w:rFonts w:cs="Calibri"/>
                <w:color w:val="000000"/>
                <w:lang w:val="fr-CA" w:eastAsia="fr-CA" w:bidi="ar-SA"/>
              </w:rPr>
              <w:t>0,05%</w:t>
            </w:r>
          </w:p>
        </w:tc>
      </w:tr>
      <w:tr w:rsidR="001D4828" w:rsidRPr="007F5C00" w14:paraId="00444D56" w14:textId="77777777" w:rsidTr="001A091C">
        <w:trPr>
          <w:trHeight w:val="276"/>
        </w:trPr>
        <w:tc>
          <w:tcPr>
            <w:tcW w:w="0" w:type="auto"/>
            <w:tcBorders>
              <w:top w:val="single" w:sz="4" w:space="0" w:color="auto"/>
            </w:tcBorders>
            <w:noWrap/>
          </w:tcPr>
          <w:p w14:paraId="0174ED54" w14:textId="77777777" w:rsidR="001D4828" w:rsidRPr="007F5C00" w:rsidRDefault="001D4828">
            <w:pPr>
              <w:spacing w:after="0" w:line="240" w:lineRule="auto"/>
              <w:rPr>
                <w:rFonts w:cs="Calibri"/>
                <w:b/>
                <w:bCs/>
                <w:color w:val="000000"/>
                <w:lang w:val="fr-CA" w:eastAsia="fr-CA" w:bidi="ar-SA"/>
              </w:rPr>
            </w:pPr>
          </w:p>
        </w:tc>
        <w:tc>
          <w:tcPr>
            <w:tcW w:w="0" w:type="auto"/>
            <w:tcBorders>
              <w:top w:val="single" w:sz="4" w:space="0" w:color="auto"/>
            </w:tcBorders>
            <w:noWrap/>
          </w:tcPr>
          <w:p w14:paraId="7DC16B74" w14:textId="77777777" w:rsidR="001D4828" w:rsidRPr="007F5C00" w:rsidRDefault="001D4828">
            <w:pPr>
              <w:spacing w:after="0" w:line="240" w:lineRule="auto"/>
              <w:rPr>
                <w:rFonts w:ascii="Times New Roman" w:hAnsi="Times New Roman"/>
                <w:sz w:val="20"/>
                <w:szCs w:val="20"/>
                <w:lang w:val="fr-CA" w:eastAsia="fr-CA" w:bidi="ar-SA"/>
              </w:rPr>
            </w:pPr>
          </w:p>
        </w:tc>
      </w:tr>
      <w:tr w:rsidR="001D4828" w:rsidRPr="007F5C00" w14:paraId="7A6B8E33" w14:textId="77777777" w:rsidTr="001A091C">
        <w:trPr>
          <w:trHeight w:val="276"/>
        </w:trPr>
        <w:tc>
          <w:tcPr>
            <w:tcW w:w="0" w:type="auto"/>
            <w:tcBorders>
              <w:bottom w:val="single" w:sz="4" w:space="0" w:color="auto"/>
            </w:tcBorders>
            <w:noWrap/>
            <w:hideMark/>
          </w:tcPr>
          <w:p w14:paraId="57579590" w14:textId="77777777" w:rsidR="001D4828" w:rsidRPr="007F5C00" w:rsidRDefault="001D4828">
            <w:pPr>
              <w:spacing w:after="0" w:line="240" w:lineRule="auto"/>
              <w:rPr>
                <w:rFonts w:cs="Calibri"/>
                <w:b/>
                <w:bCs/>
                <w:color w:val="000000"/>
                <w:lang w:val="fr-CA" w:eastAsia="fr-CA" w:bidi="ar-SA"/>
              </w:rPr>
            </w:pPr>
            <w:r w:rsidRPr="007F5C00">
              <w:rPr>
                <w:rFonts w:cs="Calibri"/>
                <w:b/>
                <w:bCs/>
                <w:color w:val="000000"/>
                <w:lang w:val="fr-CA" w:eastAsia="fr-CA" w:bidi="ar-SA"/>
              </w:rPr>
              <w:t>Age</w:t>
            </w:r>
          </w:p>
        </w:tc>
        <w:tc>
          <w:tcPr>
            <w:tcW w:w="0" w:type="auto"/>
            <w:tcBorders>
              <w:bottom w:val="single" w:sz="4" w:space="0" w:color="auto"/>
            </w:tcBorders>
            <w:noWrap/>
            <w:hideMark/>
          </w:tcPr>
          <w:p w14:paraId="56118D6E" w14:textId="77777777" w:rsidR="001D4828" w:rsidRPr="007F5C00" w:rsidRDefault="001D4828">
            <w:pPr>
              <w:spacing w:after="0" w:line="240" w:lineRule="auto"/>
              <w:rPr>
                <w:rFonts w:ascii="Times New Roman" w:hAnsi="Times New Roman"/>
                <w:sz w:val="20"/>
                <w:szCs w:val="20"/>
                <w:lang w:val="fr-CA" w:eastAsia="fr-CA" w:bidi="ar-SA"/>
              </w:rPr>
            </w:pPr>
          </w:p>
        </w:tc>
      </w:tr>
      <w:tr w:rsidR="001D4828" w:rsidRPr="007F5C00" w14:paraId="76716BB8"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B3B212F" w14:textId="5C4D2C20" w:rsidR="001D4828" w:rsidRPr="007F5C00" w:rsidRDefault="001D4828">
            <w:pPr>
              <w:spacing w:after="0" w:line="240" w:lineRule="auto"/>
              <w:rPr>
                <w:rFonts w:cs="Calibri"/>
                <w:color w:val="000000"/>
                <w:lang w:val="fr-CA" w:eastAsia="fr-CA" w:bidi="ar-SA"/>
              </w:rPr>
            </w:pPr>
            <w:r w:rsidRPr="007F5C00">
              <w:t>18-24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74B5DA" w14:textId="54F6A574" w:rsidR="001D4828" w:rsidRPr="007F5C00" w:rsidRDefault="00F10B19">
            <w:pPr>
              <w:spacing w:after="0" w:line="240" w:lineRule="auto"/>
              <w:jc w:val="center"/>
              <w:rPr>
                <w:rFonts w:cs="Calibri"/>
                <w:color w:val="000000"/>
                <w:lang w:val="fr-CA" w:eastAsia="fr-CA" w:bidi="ar-SA"/>
              </w:rPr>
            </w:pPr>
            <w:r w:rsidRPr="007F5C00">
              <w:t>10</w:t>
            </w:r>
            <w:r w:rsidR="001D4828" w:rsidRPr="007F5C00">
              <w:t>%</w:t>
            </w:r>
          </w:p>
        </w:tc>
      </w:tr>
      <w:tr w:rsidR="001D4828" w:rsidRPr="007F5C00" w14:paraId="2206EB7F"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3E780A" w14:textId="5C00987D" w:rsidR="001D4828" w:rsidRPr="007F5C00" w:rsidRDefault="001D4828">
            <w:pPr>
              <w:spacing w:after="0" w:line="240" w:lineRule="auto"/>
              <w:rPr>
                <w:rFonts w:cs="Calibri"/>
                <w:color w:val="000000"/>
                <w:lang w:val="fr-CA" w:eastAsia="fr-CA" w:bidi="ar-SA"/>
              </w:rPr>
            </w:pPr>
            <w:r w:rsidRPr="007F5C00">
              <w:t>25-34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8FFDC3" w14:textId="3E95B14C" w:rsidR="001D4828" w:rsidRPr="007F5C00" w:rsidRDefault="00F10B19">
            <w:pPr>
              <w:spacing w:after="0" w:line="240" w:lineRule="auto"/>
              <w:jc w:val="center"/>
              <w:rPr>
                <w:rFonts w:cs="Calibri"/>
                <w:color w:val="000000"/>
                <w:lang w:val="fr-CA" w:eastAsia="fr-CA" w:bidi="ar-SA"/>
              </w:rPr>
            </w:pPr>
            <w:r w:rsidRPr="007F5C00">
              <w:t>17</w:t>
            </w:r>
            <w:r w:rsidR="001D4828" w:rsidRPr="007F5C00">
              <w:t>%</w:t>
            </w:r>
          </w:p>
        </w:tc>
      </w:tr>
      <w:tr w:rsidR="001D4828" w:rsidRPr="007F5C00" w14:paraId="44F66A47"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E852FD0" w14:textId="3FDF0A17" w:rsidR="001D4828" w:rsidRPr="007F5C00" w:rsidRDefault="001D4828">
            <w:pPr>
              <w:spacing w:after="0" w:line="240" w:lineRule="auto"/>
              <w:rPr>
                <w:rFonts w:cs="Calibri"/>
                <w:color w:val="000000"/>
                <w:lang w:val="fr-CA" w:eastAsia="fr-CA" w:bidi="ar-SA"/>
              </w:rPr>
            </w:pPr>
            <w:r w:rsidRPr="007F5C00">
              <w:t>35-44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88461B" w14:textId="22753E14" w:rsidR="001D4828" w:rsidRPr="007F5C00" w:rsidRDefault="001D4828">
            <w:pPr>
              <w:spacing w:after="0" w:line="240" w:lineRule="auto"/>
              <w:jc w:val="center"/>
              <w:rPr>
                <w:rFonts w:cs="Calibri"/>
                <w:color w:val="000000"/>
                <w:lang w:val="fr-CA" w:eastAsia="fr-CA" w:bidi="ar-SA"/>
              </w:rPr>
            </w:pPr>
            <w:r w:rsidRPr="007F5C00">
              <w:t>17%</w:t>
            </w:r>
          </w:p>
        </w:tc>
      </w:tr>
      <w:tr w:rsidR="001D4828" w:rsidRPr="007F5C00" w14:paraId="3E2F2B14"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C57F1EC" w14:textId="263BBEBF" w:rsidR="001D4828" w:rsidRPr="007F5C00" w:rsidRDefault="001D4828">
            <w:pPr>
              <w:spacing w:after="0" w:line="240" w:lineRule="auto"/>
              <w:rPr>
                <w:rFonts w:cs="Calibri"/>
                <w:color w:val="000000"/>
                <w:lang w:val="fr-CA" w:eastAsia="fr-CA" w:bidi="ar-SA"/>
              </w:rPr>
            </w:pPr>
            <w:r w:rsidRPr="007F5C00">
              <w:t>45-54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4E8B331" w14:textId="7E42DFAD" w:rsidR="001D4828" w:rsidRPr="007F5C00" w:rsidRDefault="00F10B19">
            <w:pPr>
              <w:spacing w:after="0" w:line="240" w:lineRule="auto"/>
              <w:jc w:val="center"/>
              <w:rPr>
                <w:rFonts w:cs="Calibri"/>
                <w:color w:val="000000"/>
                <w:lang w:val="fr-CA" w:eastAsia="fr-CA" w:bidi="ar-SA"/>
              </w:rPr>
            </w:pPr>
            <w:r w:rsidRPr="007F5C00">
              <w:t>16</w:t>
            </w:r>
            <w:r w:rsidR="001D4828" w:rsidRPr="007F5C00">
              <w:t>%</w:t>
            </w:r>
          </w:p>
        </w:tc>
      </w:tr>
      <w:tr w:rsidR="001D4828" w:rsidRPr="007F5C00" w14:paraId="7B90C219"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29474A9" w14:textId="222BACF8" w:rsidR="001D4828" w:rsidRPr="007F5C00" w:rsidRDefault="001D4828">
            <w:pPr>
              <w:spacing w:after="0" w:line="240" w:lineRule="auto"/>
              <w:rPr>
                <w:rFonts w:cs="Calibri"/>
                <w:color w:val="000000"/>
                <w:lang w:val="fr-CA" w:eastAsia="fr-CA" w:bidi="ar-SA"/>
              </w:rPr>
            </w:pPr>
            <w:r w:rsidRPr="007F5C00">
              <w:t>55-64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4C3B6F" w14:textId="4EBAA981" w:rsidR="001D4828" w:rsidRPr="007F5C00" w:rsidRDefault="00F10B19">
            <w:pPr>
              <w:spacing w:after="0" w:line="240" w:lineRule="auto"/>
              <w:jc w:val="center"/>
              <w:rPr>
                <w:rFonts w:cs="Calibri"/>
                <w:color w:val="000000"/>
                <w:lang w:val="fr-CA" w:eastAsia="fr-CA" w:bidi="ar-SA"/>
              </w:rPr>
            </w:pPr>
            <w:r w:rsidRPr="007F5C00">
              <w:t>18</w:t>
            </w:r>
            <w:r w:rsidR="001D4828" w:rsidRPr="007F5C00">
              <w:t>%</w:t>
            </w:r>
          </w:p>
        </w:tc>
      </w:tr>
      <w:tr w:rsidR="001D4828" w:rsidRPr="007F5C00" w14:paraId="3402B41F" w14:textId="77777777" w:rsidTr="001A091C">
        <w:trPr>
          <w:trHeight w:val="154"/>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B7342CC" w14:textId="74D4C872" w:rsidR="001D4828" w:rsidRPr="007F5C00" w:rsidRDefault="001D4828">
            <w:pPr>
              <w:spacing w:after="0" w:line="240" w:lineRule="auto"/>
              <w:rPr>
                <w:rFonts w:cs="Calibri"/>
                <w:color w:val="000000"/>
                <w:lang w:val="fr-CA" w:eastAsia="fr-CA" w:bidi="ar-SA"/>
              </w:rPr>
            </w:pPr>
            <w:r w:rsidRPr="007F5C00">
              <w:t>65</w:t>
            </w:r>
            <w:r w:rsidR="00F10B19" w:rsidRPr="007F5C00">
              <w:t>-74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D686EC" w14:textId="72B61883" w:rsidR="001D4828" w:rsidRPr="007F5C00" w:rsidRDefault="00F10B19">
            <w:pPr>
              <w:spacing w:after="0" w:line="240" w:lineRule="auto"/>
              <w:jc w:val="center"/>
              <w:rPr>
                <w:rFonts w:cs="Calibri"/>
                <w:color w:val="000000"/>
                <w:lang w:val="fr-CA" w:eastAsia="fr-CA" w:bidi="ar-SA"/>
              </w:rPr>
            </w:pPr>
            <w:r w:rsidRPr="007F5C00">
              <w:t>16</w:t>
            </w:r>
            <w:r w:rsidR="001D4828" w:rsidRPr="007F5C00">
              <w:t>%</w:t>
            </w:r>
          </w:p>
        </w:tc>
      </w:tr>
      <w:tr w:rsidR="00F10B19" w:rsidRPr="007F5C00" w14:paraId="6DDF12CA" w14:textId="77777777" w:rsidTr="001A091C">
        <w:trPr>
          <w:trHeight w:val="157"/>
        </w:trPr>
        <w:tc>
          <w:tcPr>
            <w:tcW w:w="0" w:type="auto"/>
            <w:tcBorders>
              <w:top w:val="single" w:sz="4" w:space="0" w:color="auto"/>
              <w:left w:val="single" w:sz="4" w:space="0" w:color="auto"/>
              <w:bottom w:val="single" w:sz="4" w:space="0" w:color="auto"/>
              <w:right w:val="single" w:sz="4" w:space="0" w:color="auto"/>
            </w:tcBorders>
            <w:noWrap/>
            <w:vAlign w:val="center"/>
          </w:tcPr>
          <w:p w14:paraId="3FBD681B" w14:textId="50676BF4" w:rsidR="00F10B19" w:rsidRPr="007F5C00" w:rsidRDefault="00F10B19" w:rsidP="00F10B19">
            <w:pPr>
              <w:spacing w:after="0" w:line="240" w:lineRule="auto"/>
              <w:rPr>
                <w:rFonts w:cs="Calibri"/>
                <w:color w:val="000000"/>
                <w:lang w:val="fr-CA" w:eastAsia="fr-CA" w:bidi="ar-SA"/>
              </w:rPr>
            </w:pPr>
            <w:r w:rsidRPr="007F5C00">
              <w:t>75 +</w:t>
            </w:r>
          </w:p>
        </w:tc>
        <w:tc>
          <w:tcPr>
            <w:tcW w:w="0" w:type="auto"/>
            <w:tcBorders>
              <w:top w:val="single" w:sz="4" w:space="0" w:color="auto"/>
              <w:left w:val="single" w:sz="4" w:space="0" w:color="auto"/>
              <w:bottom w:val="single" w:sz="4" w:space="0" w:color="auto"/>
              <w:right w:val="single" w:sz="4" w:space="0" w:color="auto"/>
            </w:tcBorders>
            <w:noWrap/>
            <w:vAlign w:val="center"/>
          </w:tcPr>
          <w:p w14:paraId="604FBBA8" w14:textId="32D99DBE" w:rsidR="00F10B19" w:rsidRPr="007F5C00" w:rsidRDefault="00F10B19" w:rsidP="00F10B19">
            <w:pPr>
              <w:spacing w:after="0" w:line="240" w:lineRule="auto"/>
              <w:jc w:val="center"/>
              <w:rPr>
                <w:rFonts w:cs="Calibri"/>
                <w:color w:val="000000"/>
                <w:lang w:val="fr-CA" w:eastAsia="fr-CA" w:bidi="ar-SA"/>
              </w:rPr>
            </w:pPr>
            <w:r w:rsidRPr="007F5C00">
              <w:t>7%</w:t>
            </w:r>
          </w:p>
        </w:tc>
      </w:tr>
      <w:tr w:rsidR="001D4828" w:rsidRPr="007F5C00" w14:paraId="3900C9A5" w14:textId="77777777" w:rsidTr="001A091C">
        <w:trPr>
          <w:trHeight w:val="276"/>
        </w:trPr>
        <w:tc>
          <w:tcPr>
            <w:tcW w:w="0" w:type="auto"/>
            <w:tcBorders>
              <w:top w:val="single" w:sz="4" w:space="0" w:color="auto"/>
            </w:tcBorders>
            <w:noWrap/>
          </w:tcPr>
          <w:p w14:paraId="66C4DF6D" w14:textId="77777777" w:rsidR="001D4828" w:rsidRPr="007F5C00" w:rsidRDefault="001D4828">
            <w:pPr>
              <w:spacing w:after="0" w:line="240" w:lineRule="auto"/>
              <w:rPr>
                <w:rFonts w:cs="Calibri"/>
                <w:b/>
                <w:bCs/>
                <w:color w:val="000000"/>
                <w:lang w:val="fr-CA" w:eastAsia="fr-CA" w:bidi="ar-SA"/>
              </w:rPr>
            </w:pPr>
          </w:p>
        </w:tc>
        <w:tc>
          <w:tcPr>
            <w:tcW w:w="0" w:type="auto"/>
            <w:tcBorders>
              <w:top w:val="single" w:sz="4" w:space="0" w:color="auto"/>
            </w:tcBorders>
            <w:noWrap/>
          </w:tcPr>
          <w:p w14:paraId="29BC5475" w14:textId="77777777" w:rsidR="001D4828" w:rsidRPr="007F5C00" w:rsidRDefault="001D4828">
            <w:pPr>
              <w:spacing w:after="0" w:line="240" w:lineRule="auto"/>
              <w:rPr>
                <w:rFonts w:ascii="Times New Roman" w:hAnsi="Times New Roman"/>
                <w:sz w:val="20"/>
                <w:szCs w:val="20"/>
                <w:lang w:val="fr-CA" w:eastAsia="fr-CA" w:bidi="ar-SA"/>
              </w:rPr>
            </w:pPr>
          </w:p>
        </w:tc>
      </w:tr>
      <w:tr w:rsidR="001D4828" w:rsidRPr="007F5C00" w14:paraId="32827DCF" w14:textId="77777777" w:rsidTr="001A091C">
        <w:trPr>
          <w:trHeight w:val="276"/>
        </w:trPr>
        <w:tc>
          <w:tcPr>
            <w:tcW w:w="0" w:type="auto"/>
            <w:tcBorders>
              <w:bottom w:val="single" w:sz="4" w:space="0" w:color="auto"/>
            </w:tcBorders>
            <w:noWrap/>
            <w:hideMark/>
          </w:tcPr>
          <w:p w14:paraId="6E44A12B" w14:textId="77777777" w:rsidR="001D4828" w:rsidRPr="007F5C00" w:rsidRDefault="001D4828">
            <w:pPr>
              <w:spacing w:after="0" w:line="240" w:lineRule="auto"/>
              <w:rPr>
                <w:rFonts w:cs="Calibri"/>
                <w:b/>
                <w:bCs/>
                <w:color w:val="000000"/>
                <w:lang w:val="fr-CA" w:eastAsia="fr-CA" w:bidi="ar-SA"/>
              </w:rPr>
            </w:pPr>
            <w:r w:rsidRPr="007F5C00">
              <w:rPr>
                <w:rFonts w:cs="Calibri"/>
                <w:b/>
                <w:bCs/>
                <w:color w:val="000000"/>
                <w:lang w:val="fr-CA" w:eastAsia="fr-CA" w:bidi="ar-SA"/>
              </w:rPr>
              <w:t>Education</w:t>
            </w:r>
          </w:p>
        </w:tc>
        <w:tc>
          <w:tcPr>
            <w:tcW w:w="0" w:type="auto"/>
            <w:tcBorders>
              <w:bottom w:val="single" w:sz="4" w:space="0" w:color="auto"/>
            </w:tcBorders>
            <w:noWrap/>
            <w:hideMark/>
          </w:tcPr>
          <w:p w14:paraId="59E7F3D8" w14:textId="77777777" w:rsidR="001D4828" w:rsidRPr="007F5C00" w:rsidRDefault="001D4828">
            <w:pPr>
              <w:spacing w:after="0" w:line="240" w:lineRule="auto"/>
              <w:rPr>
                <w:rFonts w:ascii="Times New Roman" w:hAnsi="Times New Roman"/>
                <w:sz w:val="20"/>
                <w:szCs w:val="20"/>
                <w:lang w:val="fr-CA" w:eastAsia="fr-CA" w:bidi="ar-SA"/>
              </w:rPr>
            </w:pPr>
          </w:p>
        </w:tc>
      </w:tr>
      <w:tr w:rsidR="001D4828" w:rsidRPr="007F5C00" w14:paraId="26562C17"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53214DF5" w14:textId="2003C845" w:rsidR="001D4828" w:rsidRPr="007F5C00" w:rsidRDefault="005E6E1F">
            <w:pPr>
              <w:spacing w:after="0" w:line="240" w:lineRule="auto"/>
            </w:pPr>
            <w:r w:rsidRPr="007F5C00">
              <w:t>Less than a High School diploma or equivalent</w:t>
            </w:r>
          </w:p>
        </w:tc>
        <w:tc>
          <w:tcPr>
            <w:tcW w:w="0" w:type="auto"/>
            <w:tcBorders>
              <w:top w:val="single" w:sz="4" w:space="0" w:color="auto"/>
              <w:left w:val="single" w:sz="4" w:space="0" w:color="auto"/>
              <w:bottom w:val="single" w:sz="4" w:space="0" w:color="auto"/>
              <w:right w:val="single" w:sz="4" w:space="0" w:color="auto"/>
            </w:tcBorders>
            <w:noWrap/>
            <w:vAlign w:val="bottom"/>
          </w:tcPr>
          <w:p w14:paraId="3FB88F17" w14:textId="06F4E9A2" w:rsidR="001D4828" w:rsidRPr="007F5C00" w:rsidRDefault="005E6E1F">
            <w:pPr>
              <w:spacing w:after="0" w:line="240" w:lineRule="auto"/>
              <w:jc w:val="center"/>
              <w:rPr>
                <w:rFonts w:cs="Calibri"/>
                <w:color w:val="000000"/>
                <w:lang w:val="fr-CA" w:eastAsia="fr-CA" w:bidi="ar-SA"/>
              </w:rPr>
            </w:pPr>
            <w:r w:rsidRPr="007F5C00">
              <w:rPr>
                <w:rFonts w:cs="Calibri"/>
                <w:color w:val="000000"/>
              </w:rPr>
              <w:t>3</w:t>
            </w:r>
            <w:r w:rsidR="001D4828" w:rsidRPr="007F5C00">
              <w:rPr>
                <w:rFonts w:cs="Calibri"/>
                <w:color w:val="000000"/>
              </w:rPr>
              <w:t>%</w:t>
            </w:r>
          </w:p>
        </w:tc>
      </w:tr>
      <w:tr w:rsidR="001D4828" w:rsidRPr="007F5C00" w14:paraId="1C6DA3E0"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52E633D0" w14:textId="11D1ACBE" w:rsidR="001D4828" w:rsidRPr="007F5C00" w:rsidRDefault="005E6E1F">
            <w:pPr>
              <w:spacing w:after="0" w:line="240" w:lineRule="auto"/>
            </w:pPr>
            <w:r w:rsidRPr="007F5C00">
              <w:t>High School diploma or equivalent</w:t>
            </w:r>
          </w:p>
        </w:tc>
        <w:tc>
          <w:tcPr>
            <w:tcW w:w="0" w:type="auto"/>
            <w:tcBorders>
              <w:top w:val="single" w:sz="4" w:space="0" w:color="auto"/>
              <w:left w:val="single" w:sz="4" w:space="0" w:color="auto"/>
              <w:bottom w:val="single" w:sz="4" w:space="0" w:color="auto"/>
              <w:right w:val="single" w:sz="4" w:space="0" w:color="auto"/>
            </w:tcBorders>
            <w:noWrap/>
            <w:vAlign w:val="bottom"/>
          </w:tcPr>
          <w:p w14:paraId="645E9B03" w14:textId="34D6F58D" w:rsidR="001D4828" w:rsidRPr="007F5C00" w:rsidRDefault="005E6E1F">
            <w:pPr>
              <w:spacing w:after="0" w:line="240" w:lineRule="auto"/>
              <w:jc w:val="center"/>
              <w:rPr>
                <w:rFonts w:cs="Calibri"/>
                <w:color w:val="000000"/>
                <w:lang w:val="fr-CA" w:eastAsia="fr-CA" w:bidi="ar-SA"/>
              </w:rPr>
            </w:pPr>
            <w:r w:rsidRPr="007F5C00">
              <w:rPr>
                <w:rFonts w:cs="Calibri"/>
                <w:color w:val="000000"/>
              </w:rPr>
              <w:t>27</w:t>
            </w:r>
            <w:r w:rsidR="001D4828" w:rsidRPr="007F5C00">
              <w:rPr>
                <w:rFonts w:cs="Calibri"/>
                <w:color w:val="000000"/>
              </w:rPr>
              <w:t>%</w:t>
            </w:r>
          </w:p>
        </w:tc>
      </w:tr>
      <w:tr w:rsidR="005E6E1F" w:rsidRPr="007F5C00" w14:paraId="482566F7"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0C5334CB" w14:textId="3596E9A1" w:rsidR="005E6E1F" w:rsidRPr="007F5C00" w:rsidRDefault="005E6E1F" w:rsidP="005E6E1F">
            <w:pPr>
              <w:spacing w:after="0" w:line="240" w:lineRule="auto"/>
            </w:pPr>
            <w:r w:rsidRPr="007F5C00">
              <w:t>Registered Apprenticeship or other trades certificate or diploma</w:t>
            </w:r>
          </w:p>
        </w:tc>
        <w:tc>
          <w:tcPr>
            <w:tcW w:w="0" w:type="auto"/>
            <w:tcBorders>
              <w:top w:val="single" w:sz="4" w:space="0" w:color="auto"/>
              <w:left w:val="single" w:sz="4" w:space="0" w:color="auto"/>
              <w:bottom w:val="single" w:sz="4" w:space="0" w:color="auto"/>
              <w:right w:val="single" w:sz="4" w:space="0" w:color="auto"/>
            </w:tcBorders>
            <w:noWrap/>
            <w:vAlign w:val="bottom"/>
          </w:tcPr>
          <w:p w14:paraId="6F1D0A6A" w14:textId="798DA34C" w:rsidR="005E6E1F" w:rsidRPr="007F5C00" w:rsidRDefault="005E6E1F" w:rsidP="005E6E1F">
            <w:pPr>
              <w:spacing w:after="0" w:line="240" w:lineRule="auto"/>
              <w:jc w:val="center"/>
            </w:pPr>
            <w:r w:rsidRPr="007F5C00">
              <w:rPr>
                <w:rFonts w:cs="Calibri"/>
                <w:color w:val="000000"/>
              </w:rPr>
              <w:t>7%</w:t>
            </w:r>
          </w:p>
        </w:tc>
      </w:tr>
      <w:tr w:rsidR="005E6E1F" w:rsidRPr="007F5C00" w14:paraId="37CD7670"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5DEBDF48" w14:textId="49BE8455" w:rsidR="005E6E1F" w:rsidRPr="007F5C00" w:rsidRDefault="005E6E1F" w:rsidP="005E6E1F">
            <w:pPr>
              <w:spacing w:after="0" w:line="240" w:lineRule="auto"/>
            </w:pPr>
            <w:r w:rsidRPr="007F5C00">
              <w:t>College, CEGEP or other non-university certificate or diploma</w:t>
            </w:r>
          </w:p>
        </w:tc>
        <w:tc>
          <w:tcPr>
            <w:tcW w:w="0" w:type="auto"/>
            <w:tcBorders>
              <w:top w:val="single" w:sz="4" w:space="0" w:color="auto"/>
              <w:left w:val="single" w:sz="4" w:space="0" w:color="auto"/>
              <w:bottom w:val="single" w:sz="4" w:space="0" w:color="auto"/>
              <w:right w:val="single" w:sz="4" w:space="0" w:color="auto"/>
            </w:tcBorders>
            <w:noWrap/>
            <w:vAlign w:val="bottom"/>
          </w:tcPr>
          <w:p w14:paraId="3CE1A6EC" w14:textId="2CE7961C" w:rsidR="005E6E1F" w:rsidRPr="007F5C00" w:rsidRDefault="005E6E1F" w:rsidP="005E6E1F">
            <w:pPr>
              <w:spacing w:after="0" w:line="240" w:lineRule="auto"/>
              <w:jc w:val="center"/>
            </w:pPr>
            <w:r w:rsidRPr="007F5C00">
              <w:rPr>
                <w:rFonts w:cs="Calibri"/>
                <w:color w:val="000000"/>
              </w:rPr>
              <w:t>31%</w:t>
            </w:r>
          </w:p>
        </w:tc>
      </w:tr>
      <w:tr w:rsidR="001D4828" w:rsidRPr="007F5C00" w14:paraId="10E66CBF"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35347D6D" w14:textId="1A212EBA" w:rsidR="001D4828" w:rsidRPr="007F5C00" w:rsidRDefault="005E6E1F">
            <w:pPr>
              <w:spacing w:after="0" w:line="240" w:lineRule="auto"/>
            </w:pPr>
            <w:r w:rsidRPr="007F5C00">
              <w:t>University certificate or diploma below bachelor's level</w:t>
            </w:r>
          </w:p>
        </w:tc>
        <w:tc>
          <w:tcPr>
            <w:tcW w:w="0" w:type="auto"/>
            <w:tcBorders>
              <w:top w:val="single" w:sz="4" w:space="0" w:color="auto"/>
              <w:left w:val="single" w:sz="4" w:space="0" w:color="auto"/>
              <w:bottom w:val="single" w:sz="4" w:space="0" w:color="auto"/>
              <w:right w:val="single" w:sz="4" w:space="0" w:color="auto"/>
            </w:tcBorders>
            <w:noWrap/>
            <w:vAlign w:val="bottom"/>
          </w:tcPr>
          <w:p w14:paraId="39BC8927" w14:textId="54AC7701" w:rsidR="001D4828" w:rsidRPr="007F5C00" w:rsidRDefault="005E6E1F">
            <w:pPr>
              <w:spacing w:after="0" w:line="240" w:lineRule="auto"/>
              <w:jc w:val="center"/>
              <w:rPr>
                <w:rFonts w:cs="Calibri"/>
                <w:color w:val="000000"/>
                <w:lang w:val="fr-CA" w:eastAsia="fr-CA" w:bidi="ar-SA"/>
              </w:rPr>
            </w:pPr>
            <w:r w:rsidRPr="007F5C00">
              <w:rPr>
                <w:rFonts w:cs="Calibri"/>
                <w:color w:val="000000"/>
              </w:rPr>
              <w:t>5</w:t>
            </w:r>
            <w:r w:rsidR="001D4828" w:rsidRPr="007F5C00">
              <w:rPr>
                <w:rFonts w:cs="Calibri"/>
                <w:color w:val="000000"/>
              </w:rPr>
              <w:t>%</w:t>
            </w:r>
          </w:p>
        </w:tc>
      </w:tr>
      <w:tr w:rsidR="005E6E1F" w:rsidRPr="007F5C00" w14:paraId="6C12D7C9"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6E8C9A03" w14:textId="775E3B20" w:rsidR="005E6E1F" w:rsidRPr="007F5C00" w:rsidRDefault="005E6E1F" w:rsidP="005E6E1F">
            <w:pPr>
              <w:spacing w:after="0" w:line="240" w:lineRule="auto"/>
            </w:pPr>
            <w:r w:rsidRPr="007F5C00">
              <w:t>Bachelor's degree</w:t>
            </w:r>
          </w:p>
        </w:tc>
        <w:tc>
          <w:tcPr>
            <w:tcW w:w="0" w:type="auto"/>
            <w:tcBorders>
              <w:top w:val="single" w:sz="4" w:space="0" w:color="auto"/>
              <w:left w:val="single" w:sz="4" w:space="0" w:color="auto"/>
              <w:bottom w:val="single" w:sz="4" w:space="0" w:color="auto"/>
              <w:right w:val="single" w:sz="4" w:space="0" w:color="auto"/>
            </w:tcBorders>
            <w:noWrap/>
            <w:vAlign w:val="bottom"/>
          </w:tcPr>
          <w:p w14:paraId="22FD5782" w14:textId="750F2BB0" w:rsidR="005E6E1F" w:rsidRPr="007F5C00" w:rsidRDefault="005E6E1F" w:rsidP="005E6E1F">
            <w:pPr>
              <w:spacing w:after="0" w:line="240" w:lineRule="auto"/>
              <w:jc w:val="center"/>
            </w:pPr>
            <w:r w:rsidRPr="007F5C00">
              <w:rPr>
                <w:rFonts w:cs="Calibri"/>
                <w:color w:val="000000"/>
              </w:rPr>
              <w:t>17%</w:t>
            </w:r>
          </w:p>
        </w:tc>
      </w:tr>
      <w:tr w:rsidR="005E6E1F" w:rsidRPr="007F5C00" w14:paraId="3B8C71FA"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29ED37C0" w14:textId="620C02E2" w:rsidR="005E6E1F" w:rsidRPr="007F5C00" w:rsidRDefault="005E6E1F" w:rsidP="005E6E1F">
            <w:pPr>
              <w:spacing w:after="0" w:line="240" w:lineRule="auto"/>
            </w:pPr>
            <w:r w:rsidRPr="007F5C00">
              <w:t>Post graduate degree above bachelor's level</w:t>
            </w:r>
          </w:p>
        </w:tc>
        <w:tc>
          <w:tcPr>
            <w:tcW w:w="0" w:type="auto"/>
            <w:tcBorders>
              <w:top w:val="single" w:sz="4" w:space="0" w:color="auto"/>
              <w:left w:val="single" w:sz="4" w:space="0" w:color="auto"/>
              <w:bottom w:val="single" w:sz="4" w:space="0" w:color="auto"/>
              <w:right w:val="single" w:sz="4" w:space="0" w:color="auto"/>
            </w:tcBorders>
            <w:noWrap/>
            <w:vAlign w:val="bottom"/>
          </w:tcPr>
          <w:p w14:paraId="0C8092CD" w14:textId="01D7935D" w:rsidR="005E6E1F" w:rsidRPr="007F5C00" w:rsidRDefault="005E6E1F" w:rsidP="005E6E1F">
            <w:pPr>
              <w:spacing w:after="0" w:line="240" w:lineRule="auto"/>
              <w:jc w:val="center"/>
            </w:pPr>
            <w:r w:rsidRPr="007F5C00">
              <w:rPr>
                <w:rFonts w:cs="Calibri"/>
                <w:color w:val="000000"/>
              </w:rPr>
              <w:t>8%</w:t>
            </w:r>
          </w:p>
        </w:tc>
      </w:tr>
      <w:tr w:rsidR="005E6E1F" w:rsidRPr="007F5C00" w14:paraId="288DC69A"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15FD63CE" w14:textId="463D028B" w:rsidR="005E6E1F" w:rsidRPr="007F5C00" w:rsidRDefault="005E6E1F" w:rsidP="005E6E1F">
            <w:pPr>
              <w:spacing w:after="0" w:line="240" w:lineRule="auto"/>
            </w:pPr>
            <w:r w:rsidRPr="007F5C00">
              <w:t>Prefer not to answer</w:t>
            </w:r>
          </w:p>
        </w:tc>
        <w:tc>
          <w:tcPr>
            <w:tcW w:w="0" w:type="auto"/>
            <w:tcBorders>
              <w:top w:val="single" w:sz="4" w:space="0" w:color="auto"/>
              <w:left w:val="single" w:sz="4" w:space="0" w:color="auto"/>
              <w:bottom w:val="single" w:sz="4" w:space="0" w:color="auto"/>
              <w:right w:val="single" w:sz="4" w:space="0" w:color="auto"/>
            </w:tcBorders>
            <w:noWrap/>
            <w:vAlign w:val="bottom"/>
          </w:tcPr>
          <w:p w14:paraId="34EAA376" w14:textId="2D976B56" w:rsidR="005E6E1F" w:rsidRPr="007F5C00" w:rsidRDefault="005E6E1F" w:rsidP="005E6E1F">
            <w:pPr>
              <w:spacing w:after="0" w:line="240" w:lineRule="auto"/>
              <w:jc w:val="center"/>
            </w:pPr>
            <w:r w:rsidRPr="007F5C00">
              <w:rPr>
                <w:rFonts w:cs="Calibri"/>
                <w:color w:val="000000"/>
              </w:rPr>
              <w:t>1%</w:t>
            </w:r>
          </w:p>
        </w:tc>
      </w:tr>
      <w:tr w:rsidR="001D4828" w:rsidRPr="007F5C00" w14:paraId="2B8A03C8" w14:textId="77777777" w:rsidTr="001A091C">
        <w:trPr>
          <w:trHeight w:val="276"/>
        </w:trPr>
        <w:tc>
          <w:tcPr>
            <w:tcW w:w="0" w:type="auto"/>
            <w:tcBorders>
              <w:top w:val="single" w:sz="4" w:space="0" w:color="auto"/>
            </w:tcBorders>
            <w:noWrap/>
          </w:tcPr>
          <w:p w14:paraId="1173CC6D" w14:textId="77777777" w:rsidR="001D4828" w:rsidRPr="007F5C00" w:rsidRDefault="001D4828">
            <w:pPr>
              <w:spacing w:after="0" w:line="240" w:lineRule="auto"/>
              <w:rPr>
                <w:rFonts w:cs="Calibri"/>
                <w:color w:val="000000"/>
                <w:lang w:val="en-CA" w:eastAsia="fr-CA" w:bidi="ar-SA"/>
              </w:rPr>
            </w:pPr>
          </w:p>
        </w:tc>
        <w:tc>
          <w:tcPr>
            <w:tcW w:w="0" w:type="auto"/>
            <w:tcBorders>
              <w:top w:val="single" w:sz="4" w:space="0" w:color="auto"/>
            </w:tcBorders>
            <w:noWrap/>
          </w:tcPr>
          <w:p w14:paraId="227632DD" w14:textId="77777777" w:rsidR="001D4828" w:rsidRPr="007F5C00" w:rsidRDefault="001D4828">
            <w:pPr>
              <w:spacing w:after="0" w:line="240" w:lineRule="auto"/>
              <w:jc w:val="center"/>
              <w:rPr>
                <w:rFonts w:cs="Calibri"/>
                <w:color w:val="000000"/>
                <w:lang w:val="fr-CA" w:eastAsia="fr-CA" w:bidi="ar-SA"/>
              </w:rPr>
            </w:pPr>
          </w:p>
        </w:tc>
      </w:tr>
      <w:tr w:rsidR="001D4828" w:rsidRPr="007F5C00" w14:paraId="032E041C" w14:textId="77777777" w:rsidTr="001A091C">
        <w:trPr>
          <w:trHeight w:val="276"/>
        </w:trPr>
        <w:tc>
          <w:tcPr>
            <w:tcW w:w="0" w:type="auto"/>
            <w:tcBorders>
              <w:bottom w:val="single" w:sz="4" w:space="0" w:color="auto"/>
            </w:tcBorders>
            <w:noWrap/>
            <w:hideMark/>
          </w:tcPr>
          <w:p w14:paraId="68BFCBAC" w14:textId="77777777" w:rsidR="001D4828" w:rsidRPr="007F5C00" w:rsidRDefault="001D4828">
            <w:pPr>
              <w:spacing w:after="0" w:line="240" w:lineRule="auto"/>
              <w:rPr>
                <w:rFonts w:cs="Calibri"/>
                <w:b/>
                <w:bCs/>
                <w:color w:val="000000"/>
                <w:lang w:val="fr-CA" w:eastAsia="fr-CA" w:bidi="ar-SA"/>
              </w:rPr>
            </w:pPr>
            <w:r w:rsidRPr="007F5C00">
              <w:rPr>
                <w:rFonts w:cs="Calibri"/>
                <w:b/>
                <w:bCs/>
                <w:color w:val="000000"/>
                <w:lang w:val="fr-CA" w:eastAsia="fr-CA" w:bidi="ar-SA"/>
              </w:rPr>
              <w:t>Region of residence</w:t>
            </w:r>
          </w:p>
        </w:tc>
        <w:tc>
          <w:tcPr>
            <w:tcW w:w="0" w:type="auto"/>
            <w:tcBorders>
              <w:bottom w:val="single" w:sz="4" w:space="0" w:color="auto"/>
            </w:tcBorders>
            <w:noWrap/>
            <w:hideMark/>
          </w:tcPr>
          <w:p w14:paraId="20F57248" w14:textId="77777777" w:rsidR="001D4828" w:rsidRPr="007F5C00" w:rsidRDefault="001D4828">
            <w:pPr>
              <w:spacing w:after="0" w:line="240" w:lineRule="auto"/>
              <w:rPr>
                <w:rFonts w:ascii="Times New Roman" w:hAnsi="Times New Roman"/>
                <w:sz w:val="20"/>
                <w:szCs w:val="20"/>
                <w:lang w:val="fr-CA" w:eastAsia="fr-CA" w:bidi="ar-SA"/>
              </w:rPr>
            </w:pPr>
          </w:p>
        </w:tc>
      </w:tr>
      <w:tr w:rsidR="001D4828" w:rsidRPr="007F5C00" w14:paraId="2AD675D2"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7605262" w14:textId="0828710E" w:rsidR="001D4828" w:rsidRPr="007F5C00" w:rsidRDefault="001D4828">
            <w:pPr>
              <w:spacing w:after="0" w:line="240" w:lineRule="auto"/>
              <w:rPr>
                <w:rFonts w:cs="Calibri"/>
                <w:color w:val="000000"/>
                <w:lang w:val="fr-CA" w:eastAsia="fr-CA" w:bidi="ar-SA"/>
              </w:rPr>
            </w:pPr>
            <w:r w:rsidRPr="007F5C00">
              <w:rPr>
                <w:rFonts w:cs="Calibri"/>
                <w:color w:val="000000"/>
              </w:rPr>
              <w:t>British Columbia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453386" w14:textId="33854029" w:rsidR="001D4828" w:rsidRPr="007F5C00" w:rsidRDefault="002D33F7">
            <w:pPr>
              <w:spacing w:after="0" w:line="240" w:lineRule="auto"/>
              <w:jc w:val="center"/>
              <w:rPr>
                <w:rFonts w:cs="Calibri"/>
                <w:color w:val="000000"/>
                <w:lang w:val="fr-CA" w:eastAsia="fr-CA" w:bidi="ar-SA"/>
              </w:rPr>
            </w:pPr>
            <w:r w:rsidRPr="007F5C00">
              <w:rPr>
                <w:rFonts w:cs="Calibri"/>
                <w:color w:val="000000"/>
              </w:rPr>
              <w:t>14</w:t>
            </w:r>
            <w:r w:rsidR="001D4828" w:rsidRPr="007F5C00">
              <w:rPr>
                <w:rFonts w:cs="Calibri"/>
                <w:color w:val="000000"/>
              </w:rPr>
              <w:t>%</w:t>
            </w:r>
          </w:p>
        </w:tc>
      </w:tr>
      <w:tr w:rsidR="001D4828" w:rsidRPr="007F5C00" w14:paraId="5DFDB002"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072C07A" w14:textId="5286734D" w:rsidR="001D4828" w:rsidRPr="007F5C00" w:rsidRDefault="001D4828">
            <w:pPr>
              <w:spacing w:after="0" w:line="240" w:lineRule="auto"/>
              <w:rPr>
                <w:rFonts w:cs="Calibri"/>
                <w:color w:val="000000"/>
                <w:lang w:val="fr-CA" w:eastAsia="fr-CA" w:bidi="ar-SA"/>
              </w:rPr>
            </w:pPr>
            <w:r w:rsidRPr="007F5C00">
              <w:rPr>
                <w:rFonts w:cs="Calibri"/>
                <w:color w:val="000000"/>
              </w:rPr>
              <w:t>Alberta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4EAADD" w14:textId="6EF1AB0F" w:rsidR="001D4828" w:rsidRPr="007F5C00" w:rsidRDefault="002D33F7">
            <w:pPr>
              <w:spacing w:after="0" w:line="240" w:lineRule="auto"/>
              <w:jc w:val="center"/>
              <w:rPr>
                <w:rFonts w:cs="Calibri"/>
                <w:color w:val="000000"/>
                <w:lang w:val="fr-CA" w:eastAsia="fr-CA" w:bidi="ar-SA"/>
              </w:rPr>
            </w:pPr>
            <w:r w:rsidRPr="007F5C00">
              <w:rPr>
                <w:rFonts w:cs="Calibri"/>
                <w:color w:val="000000"/>
              </w:rPr>
              <w:t>11</w:t>
            </w:r>
            <w:r w:rsidR="001D4828" w:rsidRPr="007F5C00">
              <w:rPr>
                <w:rFonts w:cs="Calibri"/>
                <w:color w:val="000000"/>
              </w:rPr>
              <w:t>%</w:t>
            </w:r>
          </w:p>
        </w:tc>
      </w:tr>
      <w:tr w:rsidR="001D4828" w:rsidRPr="007F5C00" w14:paraId="78C1DC1F"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8562C38" w14:textId="4A9B715E" w:rsidR="001D4828" w:rsidRPr="007F5C00" w:rsidRDefault="001D4828">
            <w:pPr>
              <w:spacing w:after="0" w:line="240" w:lineRule="auto"/>
              <w:rPr>
                <w:rFonts w:cs="Calibri"/>
                <w:color w:val="000000"/>
                <w:lang w:val="fr-CA" w:eastAsia="fr-CA" w:bidi="ar-SA"/>
              </w:rPr>
            </w:pPr>
            <w:r w:rsidRPr="007F5C00">
              <w:rPr>
                <w:rFonts w:cs="Calibri"/>
                <w:color w:val="000000"/>
              </w:rPr>
              <w:t>Saskatchewan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CEB44F9" w14:textId="1BC586DD" w:rsidR="001D4828" w:rsidRPr="007F5C00" w:rsidRDefault="002D33F7">
            <w:pPr>
              <w:spacing w:after="0" w:line="240" w:lineRule="auto"/>
              <w:jc w:val="center"/>
              <w:rPr>
                <w:rFonts w:cs="Calibri"/>
                <w:color w:val="000000"/>
                <w:lang w:val="fr-CA" w:eastAsia="fr-CA" w:bidi="ar-SA"/>
              </w:rPr>
            </w:pPr>
            <w:r w:rsidRPr="007F5C00">
              <w:rPr>
                <w:rFonts w:cs="Calibri"/>
                <w:color w:val="000000"/>
              </w:rPr>
              <w:t>3</w:t>
            </w:r>
            <w:r w:rsidR="001D4828" w:rsidRPr="007F5C00">
              <w:rPr>
                <w:rFonts w:cs="Calibri"/>
                <w:color w:val="000000"/>
              </w:rPr>
              <w:t>%</w:t>
            </w:r>
          </w:p>
        </w:tc>
      </w:tr>
      <w:tr w:rsidR="001D4828" w:rsidRPr="007F5C00" w14:paraId="10A3BD14"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0267F08" w14:textId="688217D7" w:rsidR="001D4828" w:rsidRPr="007F5C00" w:rsidRDefault="001D4828">
            <w:pPr>
              <w:spacing w:after="0" w:line="240" w:lineRule="auto"/>
              <w:rPr>
                <w:rFonts w:cs="Calibri"/>
                <w:color w:val="000000"/>
                <w:lang w:val="fr-CA" w:eastAsia="fr-CA" w:bidi="ar-SA"/>
              </w:rPr>
            </w:pPr>
            <w:r w:rsidRPr="007F5C00">
              <w:rPr>
                <w:rFonts w:cs="Calibri"/>
                <w:color w:val="000000"/>
              </w:rPr>
              <w:t>Manitoba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E433CB" w14:textId="6F8E168E" w:rsidR="001D4828" w:rsidRPr="007F5C00" w:rsidRDefault="001D4828">
            <w:pPr>
              <w:spacing w:after="0" w:line="240" w:lineRule="auto"/>
              <w:jc w:val="center"/>
              <w:rPr>
                <w:rFonts w:cs="Calibri"/>
                <w:color w:val="000000"/>
                <w:lang w:val="fr-CA" w:eastAsia="fr-CA" w:bidi="ar-SA"/>
              </w:rPr>
            </w:pPr>
            <w:r w:rsidRPr="007F5C00">
              <w:rPr>
                <w:rFonts w:cs="Calibri"/>
                <w:color w:val="000000"/>
              </w:rPr>
              <w:t>3%</w:t>
            </w:r>
          </w:p>
        </w:tc>
      </w:tr>
      <w:tr w:rsidR="001D4828" w:rsidRPr="007F5C00" w14:paraId="1E2290B6"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49962EE" w14:textId="714CE6DA" w:rsidR="001D4828" w:rsidRPr="007F5C00" w:rsidRDefault="001D4828">
            <w:pPr>
              <w:spacing w:after="0" w:line="240" w:lineRule="auto"/>
              <w:rPr>
                <w:rFonts w:cs="Calibri"/>
                <w:color w:val="000000"/>
                <w:lang w:val="fr-CA" w:eastAsia="fr-CA" w:bidi="ar-SA"/>
              </w:rPr>
            </w:pPr>
            <w:r w:rsidRPr="007F5C00">
              <w:rPr>
                <w:rFonts w:cs="Calibri"/>
                <w:color w:val="000000"/>
              </w:rPr>
              <w:t>Ontario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B754D48" w14:textId="162CFC6D" w:rsidR="001D4828" w:rsidRPr="007F5C00" w:rsidRDefault="002D33F7">
            <w:pPr>
              <w:spacing w:after="0" w:line="240" w:lineRule="auto"/>
              <w:jc w:val="center"/>
              <w:rPr>
                <w:rFonts w:cs="Calibri"/>
                <w:color w:val="000000"/>
                <w:lang w:val="fr-CA" w:eastAsia="fr-CA" w:bidi="ar-SA"/>
              </w:rPr>
            </w:pPr>
            <w:r w:rsidRPr="007F5C00">
              <w:rPr>
                <w:rFonts w:cs="Calibri"/>
                <w:color w:val="000000"/>
              </w:rPr>
              <w:t>39</w:t>
            </w:r>
            <w:r w:rsidR="001D4828" w:rsidRPr="007F5C00">
              <w:rPr>
                <w:rFonts w:cs="Calibri"/>
                <w:color w:val="000000"/>
              </w:rPr>
              <w:t>%</w:t>
            </w:r>
          </w:p>
        </w:tc>
      </w:tr>
      <w:tr w:rsidR="001D4828" w:rsidRPr="007F5C00" w14:paraId="34CB2354"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F164985" w14:textId="65FF7AB4" w:rsidR="001D4828" w:rsidRPr="007F5C00" w:rsidRDefault="001D4828">
            <w:pPr>
              <w:spacing w:after="0" w:line="240" w:lineRule="auto"/>
              <w:rPr>
                <w:rFonts w:cs="Calibri"/>
                <w:color w:val="000000"/>
                <w:lang w:val="fr-CA" w:eastAsia="fr-CA" w:bidi="ar-SA"/>
              </w:rPr>
            </w:pPr>
            <w:r w:rsidRPr="007F5C00">
              <w:rPr>
                <w:rFonts w:cs="Calibri"/>
                <w:color w:val="000000"/>
              </w:rPr>
              <w:t>Quebec</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0F3E06" w14:textId="1DBB5540" w:rsidR="001D4828" w:rsidRPr="007F5C00" w:rsidRDefault="002D33F7">
            <w:pPr>
              <w:spacing w:after="0" w:line="240" w:lineRule="auto"/>
              <w:jc w:val="center"/>
              <w:rPr>
                <w:rFonts w:cs="Calibri"/>
                <w:color w:val="000000"/>
                <w:lang w:val="fr-CA" w:eastAsia="fr-CA" w:bidi="ar-SA"/>
              </w:rPr>
            </w:pPr>
            <w:r w:rsidRPr="007F5C00">
              <w:rPr>
                <w:rFonts w:cs="Calibri"/>
                <w:color w:val="000000"/>
              </w:rPr>
              <w:t>23</w:t>
            </w:r>
            <w:r w:rsidR="001D4828" w:rsidRPr="007F5C00">
              <w:rPr>
                <w:rFonts w:cs="Calibri"/>
                <w:color w:val="000000"/>
              </w:rPr>
              <w:t>%</w:t>
            </w:r>
          </w:p>
        </w:tc>
      </w:tr>
      <w:tr w:rsidR="001D4828" w:rsidRPr="007F5C00" w14:paraId="27F373F8"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0171B5D" w14:textId="5439578A" w:rsidR="001D4828" w:rsidRPr="007F5C00" w:rsidRDefault="001D4828">
            <w:pPr>
              <w:spacing w:after="0" w:line="240" w:lineRule="auto"/>
              <w:rPr>
                <w:rFonts w:cs="Calibri"/>
                <w:color w:val="000000"/>
                <w:lang w:val="fr-CA" w:eastAsia="fr-CA" w:bidi="ar-SA"/>
              </w:rPr>
            </w:pPr>
            <w:r w:rsidRPr="007F5C00">
              <w:rPr>
                <w:rFonts w:cs="Calibri"/>
                <w:color w:val="000000"/>
              </w:rPr>
              <w:t>New Brunswick</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181B46C" w14:textId="525F3CF6" w:rsidR="001D4828" w:rsidRPr="007F5C00" w:rsidRDefault="001D4828">
            <w:pPr>
              <w:spacing w:after="0" w:line="240" w:lineRule="auto"/>
              <w:jc w:val="center"/>
              <w:rPr>
                <w:rFonts w:cs="Calibri"/>
                <w:color w:val="000000"/>
                <w:lang w:val="fr-CA" w:eastAsia="fr-CA" w:bidi="ar-SA"/>
              </w:rPr>
            </w:pPr>
            <w:r w:rsidRPr="007F5C00">
              <w:rPr>
                <w:rFonts w:cs="Calibri"/>
                <w:color w:val="000000"/>
              </w:rPr>
              <w:t>2%</w:t>
            </w:r>
          </w:p>
        </w:tc>
      </w:tr>
      <w:tr w:rsidR="001D4828" w:rsidRPr="007F5C00" w14:paraId="453B07A0"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1B4B7AD" w14:textId="1DF2F355" w:rsidR="001D4828" w:rsidRPr="007F5C00" w:rsidRDefault="001D4828">
            <w:pPr>
              <w:spacing w:after="0" w:line="240" w:lineRule="auto"/>
              <w:rPr>
                <w:rFonts w:cs="Calibri"/>
                <w:color w:val="000000"/>
                <w:lang w:val="fr-CA" w:eastAsia="fr-CA" w:bidi="ar-SA"/>
              </w:rPr>
            </w:pPr>
            <w:r w:rsidRPr="007F5C00">
              <w:rPr>
                <w:rFonts w:cs="Calibri"/>
                <w:color w:val="000000"/>
              </w:rPr>
              <w:t>Nova Scotia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CF745BB" w14:textId="6B0E2DF9" w:rsidR="001D4828" w:rsidRPr="007F5C00" w:rsidRDefault="001D4828">
            <w:pPr>
              <w:spacing w:after="0" w:line="240" w:lineRule="auto"/>
              <w:jc w:val="center"/>
              <w:rPr>
                <w:rFonts w:cs="Calibri"/>
                <w:color w:val="000000"/>
                <w:lang w:val="fr-CA" w:eastAsia="fr-CA" w:bidi="ar-SA"/>
              </w:rPr>
            </w:pPr>
            <w:r w:rsidRPr="007F5C00">
              <w:rPr>
                <w:rFonts w:cs="Calibri"/>
                <w:color w:val="000000"/>
              </w:rPr>
              <w:t>3%</w:t>
            </w:r>
          </w:p>
        </w:tc>
      </w:tr>
      <w:tr w:rsidR="001D4828" w:rsidRPr="007F5C00" w14:paraId="658C2D4F"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4A06629" w14:textId="0C5FAD74" w:rsidR="001D4828" w:rsidRPr="007F5C00" w:rsidRDefault="002D33F7">
            <w:pPr>
              <w:spacing w:after="0" w:line="240" w:lineRule="auto"/>
              <w:rPr>
                <w:rFonts w:cs="Calibri"/>
                <w:color w:val="000000"/>
                <w:lang w:val="fr-CA" w:eastAsia="fr-CA" w:bidi="ar-SA"/>
              </w:rPr>
            </w:pPr>
            <w:r w:rsidRPr="007F5C00">
              <w:rPr>
                <w:rFonts w:cs="Calibri"/>
                <w:color w:val="000000"/>
              </w:rPr>
              <w:t>Prince Edward Island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87BEEFD" w14:textId="593E929D" w:rsidR="001D4828" w:rsidRPr="007F5C00" w:rsidRDefault="002D33F7">
            <w:pPr>
              <w:spacing w:after="0" w:line="240" w:lineRule="auto"/>
              <w:jc w:val="center"/>
              <w:rPr>
                <w:rFonts w:cs="Calibri"/>
                <w:color w:val="000000"/>
                <w:lang w:val="fr-CA" w:eastAsia="fr-CA" w:bidi="ar-SA"/>
              </w:rPr>
            </w:pPr>
            <w:r w:rsidRPr="007F5C00">
              <w:rPr>
                <w:rFonts w:cs="Calibri"/>
                <w:color w:val="000000"/>
              </w:rPr>
              <w:t>0,42%</w:t>
            </w:r>
          </w:p>
        </w:tc>
      </w:tr>
      <w:tr w:rsidR="001D4828" w:rsidRPr="007F5C00" w14:paraId="54CC5AB1"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DB321E4" w14:textId="0F42488B" w:rsidR="001D4828" w:rsidRPr="007F5C00" w:rsidRDefault="002D33F7">
            <w:pPr>
              <w:spacing w:after="0" w:line="240" w:lineRule="auto"/>
              <w:rPr>
                <w:rFonts w:cs="Calibri"/>
                <w:color w:val="000000"/>
                <w:lang w:val="fr-CA" w:eastAsia="fr-CA" w:bidi="ar-SA"/>
              </w:rPr>
            </w:pPr>
            <w:r w:rsidRPr="007F5C00">
              <w:rPr>
                <w:rFonts w:cs="Calibri"/>
                <w:color w:val="000000"/>
              </w:rPr>
              <w:t>Newfoundland and Labrador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C27FAC5" w14:textId="11F8DC81" w:rsidR="001D4828" w:rsidRPr="007F5C00" w:rsidRDefault="001D4828">
            <w:pPr>
              <w:spacing w:after="0" w:line="240" w:lineRule="auto"/>
              <w:jc w:val="center"/>
              <w:rPr>
                <w:rFonts w:cs="Calibri"/>
                <w:color w:val="000000"/>
                <w:lang w:val="fr-CA" w:eastAsia="fr-CA" w:bidi="ar-SA"/>
              </w:rPr>
            </w:pPr>
            <w:r w:rsidRPr="007F5C00">
              <w:rPr>
                <w:rFonts w:cs="Calibri"/>
                <w:color w:val="000000"/>
              </w:rPr>
              <w:t>1%</w:t>
            </w:r>
          </w:p>
        </w:tc>
      </w:tr>
      <w:tr w:rsidR="001D4828" w:rsidRPr="007F5C00" w14:paraId="1348E624"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EC00D58" w14:textId="326437C7" w:rsidR="001D4828" w:rsidRPr="007F5C00" w:rsidRDefault="002D33F7">
            <w:pPr>
              <w:spacing w:after="0" w:line="240" w:lineRule="auto"/>
              <w:rPr>
                <w:rFonts w:cs="Calibri"/>
                <w:color w:val="000000"/>
                <w:lang w:val="fr-CA" w:eastAsia="fr-CA" w:bidi="ar-SA"/>
              </w:rPr>
            </w:pPr>
            <w:r w:rsidRPr="007F5C00">
              <w:rPr>
                <w:rFonts w:cs="Calibri"/>
                <w:color w:val="000000"/>
              </w:rPr>
              <w:t>Northwest Territories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CCC906" w14:textId="6400250F" w:rsidR="001D4828" w:rsidRPr="007F5C00" w:rsidRDefault="002D33F7">
            <w:pPr>
              <w:spacing w:after="0" w:line="240" w:lineRule="auto"/>
              <w:jc w:val="center"/>
              <w:rPr>
                <w:rFonts w:cs="Calibri"/>
                <w:color w:val="000000"/>
                <w:lang w:val="fr-CA" w:eastAsia="fr-CA" w:bidi="ar-SA"/>
              </w:rPr>
            </w:pPr>
            <w:r w:rsidRPr="007F5C00">
              <w:rPr>
                <w:rFonts w:cs="Calibri"/>
                <w:color w:val="000000"/>
              </w:rPr>
              <w:t>0,10%</w:t>
            </w:r>
          </w:p>
        </w:tc>
      </w:tr>
      <w:tr w:rsidR="002D33F7" w:rsidRPr="007F5C00" w14:paraId="4653FF7D"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286602AF" w14:textId="749A9620" w:rsidR="002D33F7" w:rsidRPr="007F5C00" w:rsidRDefault="002D33F7" w:rsidP="002D33F7">
            <w:pPr>
              <w:spacing w:after="0" w:line="240" w:lineRule="auto"/>
              <w:rPr>
                <w:rFonts w:cs="Calibri"/>
                <w:color w:val="000000"/>
                <w:lang w:val="fr-CA" w:eastAsia="fr-CA" w:bidi="ar-SA"/>
              </w:rPr>
            </w:pPr>
            <w:r w:rsidRPr="007F5C00">
              <w:rPr>
                <w:rFonts w:cs="Calibri"/>
                <w:color w:val="000000"/>
              </w:rPr>
              <w:t>Yukon</w:t>
            </w:r>
          </w:p>
        </w:tc>
        <w:tc>
          <w:tcPr>
            <w:tcW w:w="0" w:type="auto"/>
            <w:tcBorders>
              <w:top w:val="single" w:sz="4" w:space="0" w:color="auto"/>
              <w:left w:val="single" w:sz="4" w:space="0" w:color="auto"/>
              <w:bottom w:val="single" w:sz="4" w:space="0" w:color="auto"/>
              <w:right w:val="single" w:sz="4" w:space="0" w:color="auto"/>
            </w:tcBorders>
            <w:noWrap/>
            <w:vAlign w:val="bottom"/>
          </w:tcPr>
          <w:p w14:paraId="6C81B044" w14:textId="697E361E" w:rsidR="002D33F7" w:rsidRPr="007F5C00" w:rsidRDefault="002D33F7" w:rsidP="002D33F7">
            <w:pPr>
              <w:spacing w:after="0" w:line="240" w:lineRule="auto"/>
              <w:jc w:val="center"/>
              <w:rPr>
                <w:rFonts w:cs="Calibri"/>
                <w:color w:val="000000"/>
                <w:lang w:val="fr-CA" w:eastAsia="fr-CA" w:bidi="ar-SA"/>
              </w:rPr>
            </w:pPr>
            <w:r w:rsidRPr="007F5C00">
              <w:rPr>
                <w:rFonts w:cs="Calibri"/>
                <w:color w:val="000000"/>
              </w:rPr>
              <w:t>0,11%</w:t>
            </w:r>
          </w:p>
        </w:tc>
      </w:tr>
      <w:tr w:rsidR="002D33F7" w:rsidRPr="007F5C00" w14:paraId="1E11CF97"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1F7D2FB6" w14:textId="29EF1DB4" w:rsidR="002D33F7" w:rsidRPr="007F5C00" w:rsidRDefault="002D33F7" w:rsidP="002D33F7">
            <w:pPr>
              <w:spacing w:after="0" w:line="240" w:lineRule="auto"/>
              <w:rPr>
                <w:rFonts w:cs="Calibri"/>
                <w:color w:val="000000"/>
                <w:lang w:val="fr-CA" w:eastAsia="fr-CA" w:bidi="ar-SA"/>
              </w:rPr>
            </w:pPr>
            <w:r w:rsidRPr="007F5C00">
              <w:rPr>
                <w:rFonts w:cs="Calibri"/>
                <w:color w:val="000000"/>
              </w:rPr>
              <w:t>Nunavut</w:t>
            </w:r>
          </w:p>
        </w:tc>
        <w:tc>
          <w:tcPr>
            <w:tcW w:w="0" w:type="auto"/>
            <w:tcBorders>
              <w:top w:val="single" w:sz="4" w:space="0" w:color="auto"/>
              <w:left w:val="single" w:sz="4" w:space="0" w:color="auto"/>
              <w:bottom w:val="single" w:sz="4" w:space="0" w:color="auto"/>
              <w:right w:val="single" w:sz="4" w:space="0" w:color="auto"/>
            </w:tcBorders>
            <w:noWrap/>
            <w:vAlign w:val="bottom"/>
          </w:tcPr>
          <w:p w14:paraId="209C0FAB" w14:textId="55533F15" w:rsidR="002D33F7" w:rsidRPr="007F5C00" w:rsidRDefault="002D33F7" w:rsidP="002D33F7">
            <w:pPr>
              <w:spacing w:after="0" w:line="240" w:lineRule="auto"/>
              <w:jc w:val="center"/>
              <w:rPr>
                <w:rFonts w:cs="Calibri"/>
                <w:color w:val="000000"/>
                <w:lang w:val="fr-CA" w:eastAsia="fr-CA" w:bidi="ar-SA"/>
              </w:rPr>
            </w:pPr>
            <w:r w:rsidRPr="007F5C00">
              <w:rPr>
                <w:rFonts w:cs="Calibri"/>
                <w:color w:val="000000"/>
              </w:rPr>
              <w:t>0,08%</w:t>
            </w:r>
          </w:p>
        </w:tc>
      </w:tr>
      <w:tr w:rsidR="001D4828" w:rsidRPr="007F5C00" w14:paraId="61667665" w14:textId="77777777" w:rsidTr="001A091C">
        <w:trPr>
          <w:trHeight w:val="276"/>
        </w:trPr>
        <w:tc>
          <w:tcPr>
            <w:tcW w:w="0" w:type="auto"/>
            <w:tcBorders>
              <w:top w:val="single" w:sz="4" w:space="0" w:color="auto"/>
            </w:tcBorders>
            <w:noWrap/>
          </w:tcPr>
          <w:p w14:paraId="6EB1A953" w14:textId="77777777" w:rsidR="001D4828" w:rsidRPr="007F5C00" w:rsidRDefault="001D4828">
            <w:pPr>
              <w:spacing w:after="0" w:line="240" w:lineRule="auto"/>
              <w:rPr>
                <w:rFonts w:cs="Calibri"/>
                <w:color w:val="000000"/>
                <w:lang w:val="fr-CA" w:eastAsia="fr-CA" w:bidi="ar-SA"/>
              </w:rPr>
            </w:pPr>
          </w:p>
        </w:tc>
        <w:tc>
          <w:tcPr>
            <w:tcW w:w="0" w:type="auto"/>
            <w:tcBorders>
              <w:top w:val="single" w:sz="4" w:space="0" w:color="auto"/>
            </w:tcBorders>
            <w:noWrap/>
          </w:tcPr>
          <w:p w14:paraId="30B9C279" w14:textId="77777777" w:rsidR="001D4828" w:rsidRPr="007F5C00" w:rsidRDefault="001D4828">
            <w:pPr>
              <w:spacing w:after="0" w:line="240" w:lineRule="auto"/>
              <w:jc w:val="center"/>
              <w:rPr>
                <w:rFonts w:cs="Calibri"/>
                <w:color w:val="000000"/>
                <w:lang w:val="fr-CA" w:eastAsia="fr-CA" w:bidi="ar-SA"/>
              </w:rPr>
            </w:pPr>
          </w:p>
        </w:tc>
      </w:tr>
      <w:tr w:rsidR="001D4828" w:rsidRPr="007F5C00" w14:paraId="0ABB6A36" w14:textId="77777777" w:rsidTr="001A091C">
        <w:trPr>
          <w:trHeight w:val="276"/>
        </w:trPr>
        <w:tc>
          <w:tcPr>
            <w:tcW w:w="0" w:type="auto"/>
            <w:tcBorders>
              <w:bottom w:val="single" w:sz="4" w:space="0" w:color="auto"/>
            </w:tcBorders>
            <w:noWrap/>
          </w:tcPr>
          <w:p w14:paraId="32D8E3BF" w14:textId="77777777" w:rsidR="001D4828" w:rsidRPr="007F5C00" w:rsidRDefault="001D4828">
            <w:pPr>
              <w:spacing w:after="0" w:line="240" w:lineRule="auto"/>
              <w:rPr>
                <w:rFonts w:cs="Calibri"/>
                <w:b/>
                <w:bCs/>
                <w:color w:val="000000"/>
                <w:lang w:val="fr-CA" w:eastAsia="fr-CA" w:bidi="ar-SA"/>
              </w:rPr>
            </w:pPr>
            <w:r w:rsidRPr="007F5C00">
              <w:rPr>
                <w:rFonts w:cs="Calibri"/>
                <w:b/>
                <w:bCs/>
                <w:color w:val="000000"/>
                <w:lang w:val="fr-CA" w:eastAsia="fr-CA" w:bidi="ar-SA"/>
              </w:rPr>
              <w:t>Urban or Rural Area</w:t>
            </w:r>
          </w:p>
        </w:tc>
        <w:tc>
          <w:tcPr>
            <w:tcW w:w="0" w:type="auto"/>
            <w:tcBorders>
              <w:bottom w:val="single" w:sz="4" w:space="0" w:color="auto"/>
            </w:tcBorders>
            <w:noWrap/>
          </w:tcPr>
          <w:p w14:paraId="45A5F52C" w14:textId="77777777" w:rsidR="001D4828" w:rsidRPr="007F5C00" w:rsidRDefault="001D4828">
            <w:pPr>
              <w:spacing w:after="0" w:line="240" w:lineRule="auto"/>
              <w:jc w:val="center"/>
              <w:rPr>
                <w:rFonts w:cs="Calibri"/>
                <w:color w:val="000000"/>
                <w:lang w:val="fr-CA" w:eastAsia="fr-CA" w:bidi="ar-SA"/>
              </w:rPr>
            </w:pPr>
          </w:p>
        </w:tc>
      </w:tr>
      <w:tr w:rsidR="001D4828" w:rsidRPr="007F5C00" w14:paraId="0A2C4A68"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E64932" w14:textId="65C938FF" w:rsidR="001D4828" w:rsidRPr="007F5C00" w:rsidRDefault="00007BFA">
            <w:pPr>
              <w:spacing w:after="0" w:line="240" w:lineRule="auto"/>
              <w:rPr>
                <w:rFonts w:cs="Calibri"/>
                <w:color w:val="000000"/>
                <w:lang w:val="en-CA" w:eastAsia="fr-CA" w:bidi="ar-SA"/>
              </w:rPr>
            </w:pPr>
            <w:r w:rsidRPr="007F5C00">
              <w:rPr>
                <w:rFonts w:cs="Calibri"/>
                <w:color w:val="000000"/>
              </w:rPr>
              <w:t>Urban area (with a population of 100,000 or more)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92EA1D" w14:textId="57D02366" w:rsidR="001D4828" w:rsidRPr="007F5C00" w:rsidRDefault="00007BFA">
            <w:pPr>
              <w:spacing w:after="0" w:line="240" w:lineRule="auto"/>
              <w:jc w:val="center"/>
              <w:rPr>
                <w:rFonts w:cs="Calibri"/>
                <w:color w:val="000000"/>
                <w:lang w:val="fr-CA" w:eastAsia="fr-CA" w:bidi="ar-SA"/>
              </w:rPr>
            </w:pPr>
            <w:r w:rsidRPr="007F5C00">
              <w:rPr>
                <w:rFonts w:cs="Calibri"/>
                <w:color w:val="000000"/>
              </w:rPr>
              <w:t>41</w:t>
            </w:r>
            <w:r w:rsidR="001D4828" w:rsidRPr="007F5C00">
              <w:rPr>
                <w:rFonts w:cs="Calibri"/>
                <w:color w:val="000000"/>
              </w:rPr>
              <w:t>%</w:t>
            </w:r>
          </w:p>
        </w:tc>
      </w:tr>
      <w:tr w:rsidR="001D4828" w:rsidRPr="007F5C00" w14:paraId="06B95D18"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2F3286" w14:textId="5AB5F7DD" w:rsidR="001D4828" w:rsidRPr="007F5C00" w:rsidRDefault="00007BFA">
            <w:pPr>
              <w:spacing w:after="0" w:line="240" w:lineRule="auto"/>
              <w:rPr>
                <w:rFonts w:cs="Calibri"/>
                <w:color w:val="000000"/>
                <w:lang w:val="en-CA" w:eastAsia="fr-CA" w:bidi="ar-SA"/>
              </w:rPr>
            </w:pPr>
            <w:r w:rsidRPr="007F5C00">
              <w:rPr>
                <w:rFonts w:cs="Calibri"/>
                <w:color w:val="000000"/>
              </w:rPr>
              <w:t>Suburban area (with a population of at least 30,000 but under 100,000)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B2281B" w14:textId="26BD6513" w:rsidR="001D4828" w:rsidRPr="007F5C00" w:rsidRDefault="00007BFA">
            <w:pPr>
              <w:spacing w:after="0" w:line="240" w:lineRule="auto"/>
              <w:jc w:val="center"/>
              <w:rPr>
                <w:rFonts w:cs="Calibri"/>
                <w:color w:val="000000"/>
                <w:lang w:val="fr-CA" w:eastAsia="fr-CA" w:bidi="ar-SA"/>
              </w:rPr>
            </w:pPr>
            <w:r w:rsidRPr="007F5C00">
              <w:rPr>
                <w:rFonts w:cs="Calibri"/>
                <w:color w:val="000000"/>
              </w:rPr>
              <w:t>38</w:t>
            </w:r>
            <w:r w:rsidR="001D4828" w:rsidRPr="007F5C00">
              <w:rPr>
                <w:rFonts w:cs="Calibri"/>
                <w:color w:val="000000"/>
              </w:rPr>
              <w:t>%</w:t>
            </w:r>
          </w:p>
        </w:tc>
      </w:tr>
      <w:tr w:rsidR="002D33F7" w:rsidRPr="007F5C00" w14:paraId="556EBC63"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09A431" w14:textId="4ADB55A8" w:rsidR="002D33F7" w:rsidRPr="007F5C00" w:rsidRDefault="00007BFA">
            <w:pPr>
              <w:spacing w:after="0" w:line="240" w:lineRule="auto"/>
              <w:rPr>
                <w:rFonts w:cs="Calibri"/>
                <w:color w:val="000000"/>
                <w:lang w:val="en-CA" w:eastAsia="fr-CA" w:bidi="ar-SA"/>
              </w:rPr>
            </w:pPr>
            <w:r w:rsidRPr="007F5C00">
              <w:rPr>
                <w:rFonts w:cs="Calibri"/>
                <w:color w:val="000000"/>
              </w:rPr>
              <w:t>Rural area (with a population below 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ECE736" w14:textId="5B71DA02" w:rsidR="002D33F7" w:rsidRPr="007F5C00" w:rsidRDefault="00007BFA">
            <w:pPr>
              <w:spacing w:after="0" w:line="240" w:lineRule="auto"/>
              <w:jc w:val="center"/>
              <w:rPr>
                <w:rFonts w:cs="Calibri"/>
                <w:color w:val="000000"/>
              </w:rPr>
            </w:pPr>
            <w:r w:rsidRPr="007F5C00">
              <w:rPr>
                <w:rFonts w:cs="Calibri"/>
                <w:color w:val="000000"/>
              </w:rPr>
              <w:t>19%</w:t>
            </w:r>
          </w:p>
        </w:tc>
      </w:tr>
      <w:tr w:rsidR="00007BFA" w:rsidRPr="007F5C00" w14:paraId="0931F390"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CDA66C" w14:textId="39C55F9C" w:rsidR="00007BFA" w:rsidRPr="007F5C00" w:rsidRDefault="00007BFA" w:rsidP="00007BFA">
            <w:pPr>
              <w:spacing w:after="0" w:line="240" w:lineRule="auto"/>
              <w:rPr>
                <w:rFonts w:cs="Calibri"/>
                <w:color w:val="000000"/>
                <w:lang w:val="fr-CA" w:eastAsia="fr-CA" w:bidi="ar-SA"/>
              </w:rPr>
            </w:pPr>
            <w:r w:rsidRPr="007F5C00">
              <w:rPr>
                <w:rFonts w:cs="Calibri"/>
                <w:color w:val="000000"/>
              </w:rPr>
              <w:t>I don't know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7629E5" w14:textId="63F1B830" w:rsidR="00007BFA" w:rsidRPr="007F5C00" w:rsidRDefault="00007BFA" w:rsidP="00007BFA">
            <w:pPr>
              <w:spacing w:after="0" w:line="240" w:lineRule="auto"/>
              <w:jc w:val="center"/>
              <w:rPr>
                <w:rFonts w:cs="Calibri"/>
                <w:color w:val="000000"/>
              </w:rPr>
            </w:pPr>
            <w:r w:rsidRPr="007F5C00">
              <w:rPr>
                <w:rFonts w:cs="Calibri"/>
                <w:color w:val="000000"/>
              </w:rPr>
              <w:t>2%</w:t>
            </w:r>
          </w:p>
        </w:tc>
      </w:tr>
      <w:tr w:rsidR="00007BFA" w:rsidRPr="007F5C00" w14:paraId="51FEBEB4"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5985B8" w14:textId="4B340572" w:rsidR="00007BFA" w:rsidRPr="007F5C00" w:rsidRDefault="00007BFA" w:rsidP="00007BFA">
            <w:pPr>
              <w:spacing w:after="0" w:line="240" w:lineRule="auto"/>
              <w:rPr>
                <w:rFonts w:cs="Calibri"/>
                <w:color w:val="000000"/>
                <w:lang w:val="en-CA" w:eastAsia="fr-CA" w:bidi="ar-SA"/>
              </w:rPr>
            </w:pPr>
            <w:r w:rsidRPr="007F5C00">
              <w:rPr>
                <w:rFonts w:cs="Calibri"/>
                <w:color w:val="000000"/>
              </w:rPr>
              <w:t>I prefer not to say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6BDCB3" w14:textId="25C1B17E" w:rsidR="00007BFA" w:rsidRPr="007F5C00" w:rsidRDefault="00007BFA" w:rsidP="00007BFA">
            <w:pPr>
              <w:spacing w:after="0" w:line="240" w:lineRule="auto"/>
              <w:jc w:val="center"/>
              <w:rPr>
                <w:rFonts w:cs="Calibri"/>
                <w:color w:val="000000"/>
              </w:rPr>
            </w:pPr>
            <w:r w:rsidRPr="007F5C00">
              <w:rPr>
                <w:rFonts w:cs="Calibri"/>
                <w:color w:val="000000"/>
              </w:rPr>
              <w:t>0%</w:t>
            </w:r>
          </w:p>
        </w:tc>
      </w:tr>
      <w:tr w:rsidR="001D4828" w:rsidRPr="007F5C00" w14:paraId="17BAB0AD" w14:textId="77777777" w:rsidTr="001A091C">
        <w:trPr>
          <w:trHeight w:val="276"/>
        </w:trPr>
        <w:tc>
          <w:tcPr>
            <w:tcW w:w="0" w:type="auto"/>
            <w:tcBorders>
              <w:top w:val="single" w:sz="4" w:space="0" w:color="auto"/>
              <w:bottom w:val="single" w:sz="4" w:space="0" w:color="auto"/>
            </w:tcBorders>
            <w:noWrap/>
          </w:tcPr>
          <w:p w14:paraId="10350790" w14:textId="77777777" w:rsidR="001D4828" w:rsidRPr="007F5C00" w:rsidRDefault="001D4828">
            <w:pPr>
              <w:spacing w:after="0" w:line="240" w:lineRule="auto"/>
              <w:rPr>
                <w:rFonts w:cs="Calibri"/>
                <w:b/>
                <w:bCs/>
                <w:color w:val="000000"/>
                <w:lang w:val="fr-CA" w:eastAsia="fr-CA" w:bidi="ar-SA"/>
              </w:rPr>
            </w:pPr>
          </w:p>
          <w:p w14:paraId="5D6FC85F" w14:textId="77777777" w:rsidR="001D4828" w:rsidRPr="007F5C00" w:rsidRDefault="001D4828">
            <w:pPr>
              <w:spacing w:after="0" w:line="240" w:lineRule="auto"/>
              <w:rPr>
                <w:rFonts w:cs="Calibri"/>
                <w:b/>
                <w:bCs/>
                <w:color w:val="000000"/>
                <w:lang w:val="fr-CA" w:eastAsia="fr-CA" w:bidi="ar-SA"/>
              </w:rPr>
            </w:pPr>
            <w:r w:rsidRPr="007F5C00">
              <w:rPr>
                <w:rFonts w:cs="Calibri"/>
                <w:b/>
                <w:bCs/>
                <w:color w:val="000000"/>
                <w:lang w:val="fr-CA" w:eastAsia="fr-CA" w:bidi="ar-SA"/>
              </w:rPr>
              <w:t>Language Spoken at Home*</w:t>
            </w:r>
          </w:p>
        </w:tc>
        <w:tc>
          <w:tcPr>
            <w:tcW w:w="0" w:type="auto"/>
            <w:tcBorders>
              <w:top w:val="single" w:sz="4" w:space="0" w:color="auto"/>
              <w:bottom w:val="single" w:sz="4" w:space="0" w:color="auto"/>
            </w:tcBorders>
            <w:noWrap/>
          </w:tcPr>
          <w:p w14:paraId="2466D308" w14:textId="77777777" w:rsidR="001D4828" w:rsidRPr="007F5C00" w:rsidRDefault="001D4828">
            <w:pPr>
              <w:spacing w:after="0" w:line="240" w:lineRule="auto"/>
              <w:jc w:val="center"/>
              <w:rPr>
                <w:rFonts w:cs="Calibri"/>
                <w:color w:val="000000"/>
                <w:lang w:val="fr-CA" w:eastAsia="fr-CA" w:bidi="ar-SA"/>
              </w:rPr>
            </w:pPr>
          </w:p>
        </w:tc>
      </w:tr>
      <w:tr w:rsidR="001D4828" w:rsidRPr="007F5C00" w14:paraId="3C741E05"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70189D5C" w14:textId="3120307C" w:rsidR="001D4828" w:rsidRPr="007F5C00" w:rsidRDefault="001D4828">
            <w:pPr>
              <w:spacing w:after="0" w:line="240" w:lineRule="auto"/>
              <w:rPr>
                <w:rFonts w:cs="Calibri"/>
                <w:color w:val="000000"/>
              </w:rPr>
            </w:pPr>
            <w:r w:rsidRPr="007F5C00">
              <w:rPr>
                <w:rFonts w:cs="Calibri"/>
                <w:color w:val="000000"/>
              </w:rPr>
              <w:t>English</w:t>
            </w:r>
          </w:p>
        </w:tc>
        <w:tc>
          <w:tcPr>
            <w:tcW w:w="0" w:type="auto"/>
            <w:tcBorders>
              <w:top w:val="single" w:sz="4" w:space="0" w:color="auto"/>
              <w:left w:val="single" w:sz="4" w:space="0" w:color="auto"/>
              <w:bottom w:val="single" w:sz="4" w:space="0" w:color="auto"/>
              <w:right w:val="single" w:sz="4" w:space="0" w:color="auto"/>
            </w:tcBorders>
            <w:noWrap/>
            <w:vAlign w:val="bottom"/>
          </w:tcPr>
          <w:p w14:paraId="7B59BB51" w14:textId="3AF0C868" w:rsidR="001D4828" w:rsidRPr="007F5C00" w:rsidRDefault="001A091C">
            <w:pPr>
              <w:spacing w:after="0" w:line="240" w:lineRule="auto"/>
              <w:jc w:val="center"/>
              <w:rPr>
                <w:rFonts w:cs="Calibri"/>
                <w:color w:val="000000"/>
                <w:lang w:val="fr-CA" w:eastAsia="fr-CA" w:bidi="ar-SA"/>
              </w:rPr>
            </w:pPr>
            <w:r w:rsidRPr="007F5C00">
              <w:rPr>
                <w:rFonts w:cs="Calibri"/>
                <w:color w:val="000000"/>
              </w:rPr>
              <w:t>72</w:t>
            </w:r>
            <w:r w:rsidR="001D4828" w:rsidRPr="007F5C00">
              <w:rPr>
                <w:rFonts w:cs="Calibri"/>
                <w:color w:val="000000"/>
              </w:rPr>
              <w:t>%</w:t>
            </w:r>
          </w:p>
        </w:tc>
      </w:tr>
      <w:tr w:rsidR="001D4828" w:rsidRPr="007F5C00" w14:paraId="7D486974" w14:textId="77777777">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4DB06894" w14:textId="2F4548F5" w:rsidR="001D4828" w:rsidRPr="007F5C00" w:rsidRDefault="001D4828">
            <w:pPr>
              <w:spacing w:after="0" w:line="240" w:lineRule="auto"/>
              <w:rPr>
                <w:rFonts w:cs="Calibri"/>
                <w:color w:val="000000"/>
              </w:rPr>
            </w:pPr>
            <w:r w:rsidRPr="007F5C00">
              <w:rPr>
                <w:rFonts w:cs="Calibri"/>
                <w:color w:val="000000"/>
              </w:rPr>
              <w:t>French</w:t>
            </w:r>
          </w:p>
        </w:tc>
        <w:tc>
          <w:tcPr>
            <w:tcW w:w="0" w:type="auto"/>
            <w:tcBorders>
              <w:top w:val="single" w:sz="4" w:space="0" w:color="auto"/>
              <w:left w:val="single" w:sz="4" w:space="0" w:color="auto"/>
              <w:bottom w:val="single" w:sz="4" w:space="0" w:color="auto"/>
              <w:right w:val="single" w:sz="4" w:space="0" w:color="auto"/>
            </w:tcBorders>
            <w:noWrap/>
            <w:vAlign w:val="bottom"/>
          </w:tcPr>
          <w:p w14:paraId="03A8C98A" w14:textId="100CBADF" w:rsidR="001D4828" w:rsidRPr="007F5C00" w:rsidRDefault="001A091C">
            <w:pPr>
              <w:spacing w:after="0" w:line="240" w:lineRule="auto"/>
              <w:jc w:val="center"/>
              <w:rPr>
                <w:rFonts w:cs="Calibri"/>
                <w:color w:val="000000"/>
                <w:lang w:val="fr-CA" w:eastAsia="fr-CA" w:bidi="ar-SA"/>
              </w:rPr>
            </w:pPr>
            <w:r w:rsidRPr="007F5C00">
              <w:rPr>
                <w:rFonts w:cs="Calibri"/>
                <w:color w:val="000000"/>
              </w:rPr>
              <w:t>20</w:t>
            </w:r>
            <w:r w:rsidR="001D4828" w:rsidRPr="007F5C00">
              <w:rPr>
                <w:rFonts w:cs="Calibri"/>
                <w:color w:val="000000"/>
              </w:rPr>
              <w:t>%</w:t>
            </w:r>
          </w:p>
        </w:tc>
      </w:tr>
      <w:tr w:rsidR="001D4828" w:rsidRPr="007F5C00" w14:paraId="38A9045A" w14:textId="77777777">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5E027B6E" w14:textId="5A4E037F" w:rsidR="001D4828" w:rsidRPr="007F5C00" w:rsidRDefault="001D4828">
            <w:pPr>
              <w:spacing w:after="0" w:line="240" w:lineRule="auto"/>
              <w:rPr>
                <w:rFonts w:cs="Calibri"/>
                <w:color w:val="000000"/>
              </w:rPr>
            </w:pPr>
            <w:r w:rsidRPr="007F5C00">
              <w:rPr>
                <w:rFonts w:cs="Calibri"/>
                <w:color w:val="000000"/>
              </w:rPr>
              <w:t>Other</w:t>
            </w:r>
          </w:p>
        </w:tc>
        <w:tc>
          <w:tcPr>
            <w:tcW w:w="0" w:type="auto"/>
            <w:tcBorders>
              <w:top w:val="single" w:sz="4" w:space="0" w:color="auto"/>
              <w:left w:val="single" w:sz="4" w:space="0" w:color="auto"/>
              <w:bottom w:val="single" w:sz="4" w:space="0" w:color="auto"/>
              <w:right w:val="single" w:sz="4" w:space="0" w:color="auto"/>
            </w:tcBorders>
            <w:noWrap/>
            <w:vAlign w:val="bottom"/>
          </w:tcPr>
          <w:p w14:paraId="20460135" w14:textId="7DE90316" w:rsidR="001D4828" w:rsidRPr="007F5C00" w:rsidRDefault="006A41B8">
            <w:pPr>
              <w:spacing w:after="0" w:line="240" w:lineRule="auto"/>
              <w:jc w:val="center"/>
              <w:rPr>
                <w:rFonts w:cs="Calibri"/>
                <w:color w:val="000000"/>
                <w:lang w:val="fr-CA" w:eastAsia="fr-CA" w:bidi="ar-SA"/>
              </w:rPr>
            </w:pPr>
            <w:r w:rsidRPr="007F5C00">
              <w:rPr>
                <w:rFonts w:cs="Calibri"/>
                <w:color w:val="000000"/>
              </w:rPr>
              <w:t>12</w:t>
            </w:r>
            <w:r w:rsidR="001D4828" w:rsidRPr="007F5C00">
              <w:rPr>
                <w:rFonts w:cs="Calibri"/>
                <w:color w:val="000000"/>
              </w:rPr>
              <w:t>%</w:t>
            </w:r>
          </w:p>
        </w:tc>
      </w:tr>
      <w:tr w:rsidR="006A41B8" w:rsidRPr="007F5C00" w14:paraId="272C3316" w14:textId="77777777">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50CE743E" w14:textId="6F286F08" w:rsidR="006A41B8" w:rsidRPr="007F5C00" w:rsidRDefault="006A41B8" w:rsidP="006A41B8">
            <w:pPr>
              <w:spacing w:after="0" w:line="240" w:lineRule="auto"/>
              <w:rPr>
                <w:rFonts w:cs="Calibri"/>
                <w:color w:val="000000"/>
              </w:rPr>
            </w:pPr>
            <w:r w:rsidRPr="007F5C00">
              <w:rPr>
                <w:rFonts w:cs="Calibri"/>
                <w:color w:val="000000"/>
              </w:rPr>
              <w:t>Don't know</w:t>
            </w:r>
          </w:p>
        </w:tc>
        <w:tc>
          <w:tcPr>
            <w:tcW w:w="0" w:type="auto"/>
            <w:tcBorders>
              <w:top w:val="single" w:sz="4" w:space="0" w:color="auto"/>
              <w:left w:val="single" w:sz="4" w:space="0" w:color="auto"/>
              <w:bottom w:val="single" w:sz="4" w:space="0" w:color="auto"/>
              <w:right w:val="single" w:sz="4" w:space="0" w:color="auto"/>
            </w:tcBorders>
            <w:noWrap/>
            <w:vAlign w:val="bottom"/>
          </w:tcPr>
          <w:p w14:paraId="1B4E5554" w14:textId="7D387279" w:rsidR="006A41B8" w:rsidRPr="007F5C00" w:rsidRDefault="006A41B8" w:rsidP="006A41B8">
            <w:pPr>
              <w:spacing w:after="0" w:line="240" w:lineRule="auto"/>
              <w:jc w:val="center"/>
            </w:pPr>
            <w:r w:rsidRPr="007F5C00">
              <w:rPr>
                <w:rFonts w:cs="Calibri"/>
                <w:color w:val="000000"/>
              </w:rPr>
              <w:t>0%</w:t>
            </w:r>
          </w:p>
        </w:tc>
      </w:tr>
      <w:tr w:rsidR="006A41B8" w:rsidRPr="007F5C00" w14:paraId="572C5875" w14:textId="77777777">
        <w:trPr>
          <w:trHeight w:val="276"/>
        </w:trPr>
        <w:tc>
          <w:tcPr>
            <w:tcW w:w="0" w:type="auto"/>
            <w:tcBorders>
              <w:top w:val="single" w:sz="4" w:space="0" w:color="auto"/>
              <w:left w:val="single" w:sz="4" w:space="0" w:color="auto"/>
              <w:bottom w:val="single" w:sz="4" w:space="0" w:color="auto"/>
              <w:right w:val="single" w:sz="4" w:space="0" w:color="auto"/>
            </w:tcBorders>
            <w:noWrap/>
            <w:vAlign w:val="bottom"/>
          </w:tcPr>
          <w:p w14:paraId="65B095FA" w14:textId="798C93CD" w:rsidR="006A41B8" w:rsidRPr="007F5C00" w:rsidRDefault="006A41B8" w:rsidP="006A41B8">
            <w:pPr>
              <w:spacing w:after="0" w:line="240" w:lineRule="auto"/>
              <w:rPr>
                <w:rFonts w:cs="Calibri"/>
                <w:color w:val="000000"/>
              </w:rPr>
            </w:pPr>
            <w:r w:rsidRPr="007F5C00">
              <w:rPr>
                <w:rFonts w:cs="Calibri"/>
                <w:color w:val="000000"/>
              </w:rPr>
              <w:t>I prefer not to say</w:t>
            </w:r>
          </w:p>
        </w:tc>
        <w:tc>
          <w:tcPr>
            <w:tcW w:w="0" w:type="auto"/>
            <w:tcBorders>
              <w:top w:val="single" w:sz="4" w:space="0" w:color="auto"/>
              <w:left w:val="single" w:sz="4" w:space="0" w:color="auto"/>
              <w:bottom w:val="single" w:sz="4" w:space="0" w:color="auto"/>
              <w:right w:val="single" w:sz="4" w:space="0" w:color="auto"/>
            </w:tcBorders>
            <w:noWrap/>
            <w:vAlign w:val="bottom"/>
          </w:tcPr>
          <w:p w14:paraId="4276807F" w14:textId="210F0574" w:rsidR="006A41B8" w:rsidRPr="007F5C00" w:rsidRDefault="006A41B8" w:rsidP="006A41B8">
            <w:pPr>
              <w:spacing w:after="0" w:line="240" w:lineRule="auto"/>
              <w:jc w:val="center"/>
            </w:pPr>
            <w:r w:rsidRPr="007F5C00">
              <w:rPr>
                <w:rFonts w:cs="Calibri"/>
                <w:color w:val="000000"/>
              </w:rPr>
              <w:t>1%</w:t>
            </w:r>
          </w:p>
        </w:tc>
      </w:tr>
      <w:tr w:rsidR="001D4828" w:rsidRPr="007F5C00" w14:paraId="66DE6747" w14:textId="77777777" w:rsidTr="001A091C">
        <w:trPr>
          <w:trHeight w:val="276"/>
        </w:trPr>
        <w:tc>
          <w:tcPr>
            <w:tcW w:w="0" w:type="auto"/>
            <w:tcBorders>
              <w:top w:val="single" w:sz="4" w:space="0" w:color="auto"/>
            </w:tcBorders>
            <w:noWrap/>
          </w:tcPr>
          <w:p w14:paraId="4718D014" w14:textId="77777777" w:rsidR="001D4828" w:rsidRPr="007F5C00" w:rsidRDefault="001D4828">
            <w:pPr>
              <w:spacing w:after="0" w:line="240" w:lineRule="auto"/>
            </w:pPr>
            <w:r w:rsidRPr="007F5C00">
              <w:t xml:space="preserve">*Multiple answer allowed. </w:t>
            </w:r>
          </w:p>
          <w:p w14:paraId="1DF371E0" w14:textId="77777777" w:rsidR="001D4828" w:rsidRPr="007F5C00" w:rsidRDefault="001D4828">
            <w:pPr>
              <w:spacing w:after="0" w:line="240" w:lineRule="auto"/>
            </w:pPr>
          </w:p>
        </w:tc>
        <w:tc>
          <w:tcPr>
            <w:tcW w:w="0" w:type="auto"/>
            <w:tcBorders>
              <w:top w:val="single" w:sz="4" w:space="0" w:color="auto"/>
            </w:tcBorders>
            <w:noWrap/>
          </w:tcPr>
          <w:p w14:paraId="1F64535A" w14:textId="77777777" w:rsidR="001D4828" w:rsidRPr="007F5C00" w:rsidRDefault="001D4828">
            <w:pPr>
              <w:spacing w:after="0" w:line="240" w:lineRule="auto"/>
              <w:jc w:val="center"/>
            </w:pPr>
          </w:p>
        </w:tc>
      </w:tr>
      <w:tr w:rsidR="001D4828" w:rsidRPr="007F5C00" w14:paraId="3AFAAB0E" w14:textId="77777777" w:rsidTr="001A091C">
        <w:trPr>
          <w:trHeight w:val="276"/>
        </w:trPr>
        <w:tc>
          <w:tcPr>
            <w:tcW w:w="0" w:type="auto"/>
            <w:tcBorders>
              <w:bottom w:val="single" w:sz="4" w:space="0" w:color="auto"/>
            </w:tcBorders>
            <w:noWrap/>
          </w:tcPr>
          <w:p w14:paraId="7D2D08D9" w14:textId="77777777" w:rsidR="001D4828" w:rsidRPr="007F5C00" w:rsidRDefault="001D4828">
            <w:pPr>
              <w:spacing w:after="0" w:line="240" w:lineRule="auto"/>
            </w:pPr>
            <w:r w:rsidRPr="007F5C00">
              <w:rPr>
                <w:rFonts w:cs="Calibri"/>
                <w:b/>
                <w:bCs/>
                <w:color w:val="000000"/>
                <w:lang w:val="en-CA" w:eastAsia="fr-CA" w:bidi="ar-SA"/>
              </w:rPr>
              <w:t>Income</w:t>
            </w:r>
          </w:p>
        </w:tc>
        <w:tc>
          <w:tcPr>
            <w:tcW w:w="0" w:type="auto"/>
            <w:tcBorders>
              <w:bottom w:val="single" w:sz="4" w:space="0" w:color="auto"/>
            </w:tcBorders>
            <w:noWrap/>
          </w:tcPr>
          <w:p w14:paraId="43B968EA" w14:textId="77777777" w:rsidR="001D4828" w:rsidRPr="007F5C00" w:rsidRDefault="001D4828">
            <w:pPr>
              <w:spacing w:after="0" w:line="240" w:lineRule="auto"/>
              <w:jc w:val="center"/>
            </w:pPr>
          </w:p>
        </w:tc>
      </w:tr>
      <w:tr w:rsidR="001D4828" w:rsidRPr="007F5C00" w14:paraId="16A6ACC1"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810DF4" w14:textId="6650F58A" w:rsidR="001D4828" w:rsidRPr="007F5C00" w:rsidRDefault="00E2728D">
            <w:pPr>
              <w:spacing w:after="0" w:line="240" w:lineRule="auto"/>
              <w:rPr>
                <w:rFonts w:cs="Calibri"/>
                <w:color w:val="000000"/>
              </w:rPr>
            </w:pPr>
            <w:r w:rsidRPr="007F5C00">
              <w:rPr>
                <w:rFonts w:cs="Calibri"/>
                <w:color w:val="000000"/>
              </w:rPr>
              <w:t>Under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0129A0" w14:textId="4AE88A52" w:rsidR="001D4828" w:rsidRPr="007F5C00" w:rsidRDefault="00E2728D">
            <w:pPr>
              <w:spacing w:after="0" w:line="240" w:lineRule="auto"/>
              <w:jc w:val="center"/>
            </w:pPr>
            <w:r w:rsidRPr="007F5C00">
              <w:rPr>
                <w:rFonts w:cs="Calibri"/>
                <w:color w:val="000000"/>
              </w:rPr>
              <w:t>7</w:t>
            </w:r>
            <w:r w:rsidR="001D4828" w:rsidRPr="007F5C00">
              <w:rPr>
                <w:rFonts w:cs="Calibri"/>
                <w:color w:val="000000"/>
              </w:rPr>
              <w:t>%</w:t>
            </w:r>
          </w:p>
        </w:tc>
      </w:tr>
      <w:tr w:rsidR="001D4828" w:rsidRPr="007F5C00" w14:paraId="75EDBF5F"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33E227C" w14:textId="560F47CD" w:rsidR="001D4828" w:rsidRPr="007F5C00" w:rsidRDefault="00E2728D">
            <w:pPr>
              <w:spacing w:after="0" w:line="240" w:lineRule="auto"/>
              <w:rPr>
                <w:rFonts w:cs="Calibri"/>
                <w:color w:val="000000"/>
              </w:rPr>
            </w:pPr>
            <w:r w:rsidRPr="007F5C00">
              <w:rPr>
                <w:rFonts w:cs="Calibri"/>
                <w:color w:val="000000"/>
              </w:rPr>
              <w:t>$20,000 to just under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BDB5A1" w14:textId="23425F69" w:rsidR="001D4828" w:rsidRPr="007F5C00" w:rsidRDefault="00E2728D">
            <w:pPr>
              <w:spacing w:after="0" w:line="240" w:lineRule="auto"/>
              <w:jc w:val="center"/>
            </w:pPr>
            <w:r w:rsidRPr="007F5C00">
              <w:rPr>
                <w:rFonts w:cs="Calibri"/>
                <w:color w:val="000000"/>
              </w:rPr>
              <w:t>16</w:t>
            </w:r>
            <w:r w:rsidR="001D4828" w:rsidRPr="007F5C00">
              <w:rPr>
                <w:rFonts w:cs="Calibri"/>
                <w:color w:val="000000"/>
              </w:rPr>
              <w:t>%</w:t>
            </w:r>
          </w:p>
        </w:tc>
      </w:tr>
      <w:tr w:rsidR="00E2728D" w:rsidRPr="007F5C00" w14:paraId="66BE8D43"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E51A62" w14:textId="4453141D" w:rsidR="00E2728D" w:rsidRPr="007F5C00" w:rsidRDefault="00E2728D" w:rsidP="00E2728D">
            <w:pPr>
              <w:spacing w:after="0" w:line="240" w:lineRule="auto"/>
              <w:rPr>
                <w:rFonts w:cs="Calibri"/>
                <w:color w:val="000000"/>
              </w:rPr>
            </w:pPr>
            <w:r w:rsidRPr="007F5C00">
              <w:rPr>
                <w:rFonts w:cs="Calibri"/>
                <w:color w:val="000000"/>
              </w:rPr>
              <w:t>$40,000 to just under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31FCDE" w14:textId="423775A0" w:rsidR="00E2728D" w:rsidRPr="007F5C00" w:rsidRDefault="00E2728D" w:rsidP="00E2728D">
            <w:pPr>
              <w:spacing w:after="0" w:line="240" w:lineRule="auto"/>
              <w:jc w:val="center"/>
              <w:rPr>
                <w:rFonts w:cs="Calibri"/>
                <w:color w:val="000000"/>
              </w:rPr>
            </w:pPr>
            <w:r w:rsidRPr="007F5C00">
              <w:rPr>
                <w:rFonts w:cs="Calibri"/>
                <w:color w:val="000000"/>
              </w:rPr>
              <w:t>15%</w:t>
            </w:r>
          </w:p>
        </w:tc>
      </w:tr>
      <w:tr w:rsidR="00E2728D" w:rsidRPr="007F5C00" w14:paraId="27DD08F7"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3E4185" w14:textId="64A853D7" w:rsidR="00E2728D" w:rsidRPr="007F5C00" w:rsidRDefault="00E2728D" w:rsidP="00E2728D">
            <w:pPr>
              <w:spacing w:after="0" w:line="240" w:lineRule="auto"/>
              <w:rPr>
                <w:rFonts w:cs="Calibri"/>
                <w:color w:val="000000"/>
              </w:rPr>
            </w:pPr>
            <w:r w:rsidRPr="007F5C00">
              <w:rPr>
                <w:rFonts w:cs="Calibri"/>
                <w:color w:val="000000"/>
              </w:rPr>
              <w:t>$60,000 to just under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6460A8" w14:textId="28A53B58" w:rsidR="00E2728D" w:rsidRPr="007F5C00" w:rsidRDefault="00E2728D" w:rsidP="00E2728D">
            <w:pPr>
              <w:spacing w:after="0" w:line="240" w:lineRule="auto"/>
              <w:jc w:val="center"/>
              <w:rPr>
                <w:rFonts w:cs="Calibri"/>
                <w:color w:val="000000"/>
              </w:rPr>
            </w:pPr>
            <w:r w:rsidRPr="007F5C00">
              <w:rPr>
                <w:rFonts w:cs="Calibri"/>
                <w:color w:val="000000"/>
              </w:rPr>
              <w:t>14%</w:t>
            </w:r>
          </w:p>
        </w:tc>
      </w:tr>
      <w:tr w:rsidR="001D4828" w:rsidRPr="007F5C00" w14:paraId="66806F30"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D39034" w14:textId="65E26972" w:rsidR="001D4828" w:rsidRPr="007F5C00" w:rsidRDefault="00E2728D">
            <w:pPr>
              <w:spacing w:after="0" w:line="240" w:lineRule="auto"/>
              <w:rPr>
                <w:rFonts w:cs="Calibri"/>
                <w:color w:val="000000"/>
              </w:rPr>
            </w:pPr>
            <w:r w:rsidRPr="007F5C00">
              <w:rPr>
                <w:rFonts w:cs="Calibri"/>
                <w:color w:val="000000"/>
              </w:rPr>
              <w:t>$80,000 to just under $100,000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4FFBED" w14:textId="39F42962" w:rsidR="001D4828" w:rsidRPr="007F5C00" w:rsidRDefault="00E2728D">
            <w:pPr>
              <w:spacing w:after="0" w:line="240" w:lineRule="auto"/>
              <w:jc w:val="center"/>
            </w:pPr>
            <w:r w:rsidRPr="007F5C00">
              <w:rPr>
                <w:rFonts w:cs="Calibri"/>
                <w:color w:val="000000"/>
              </w:rPr>
              <w:t>13</w:t>
            </w:r>
            <w:r w:rsidR="001D4828" w:rsidRPr="007F5C00">
              <w:rPr>
                <w:rFonts w:cs="Calibri"/>
                <w:color w:val="000000"/>
              </w:rPr>
              <w:t>%</w:t>
            </w:r>
          </w:p>
        </w:tc>
      </w:tr>
      <w:tr w:rsidR="00E2728D" w:rsidRPr="007F5C00" w14:paraId="507A04B2"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62081D" w14:textId="66E46ED0" w:rsidR="00E2728D" w:rsidRPr="007F5C00" w:rsidRDefault="00E2728D" w:rsidP="00E2728D">
            <w:pPr>
              <w:spacing w:after="0" w:line="240" w:lineRule="auto"/>
              <w:rPr>
                <w:rFonts w:cs="Calibri"/>
                <w:color w:val="000000"/>
              </w:rPr>
            </w:pPr>
            <w:r w:rsidRPr="007F5C00">
              <w:rPr>
                <w:rFonts w:cs="Calibri"/>
                <w:color w:val="000000"/>
              </w:rPr>
              <w:t>$100,000 to just under $150,000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DDE3D3" w14:textId="647C1613" w:rsidR="00E2728D" w:rsidRPr="007F5C00" w:rsidRDefault="00E2728D" w:rsidP="00E2728D">
            <w:pPr>
              <w:spacing w:after="0" w:line="240" w:lineRule="auto"/>
              <w:jc w:val="center"/>
              <w:rPr>
                <w:rFonts w:cs="Calibri"/>
                <w:color w:val="000000"/>
              </w:rPr>
            </w:pPr>
            <w:r w:rsidRPr="007F5C00">
              <w:rPr>
                <w:rFonts w:cs="Calibri"/>
                <w:color w:val="000000"/>
              </w:rPr>
              <w:t>15%</w:t>
            </w:r>
          </w:p>
        </w:tc>
      </w:tr>
      <w:tr w:rsidR="00E2728D" w:rsidRPr="007F5C00" w14:paraId="7A6CD65F"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1301FE" w14:textId="0767C20E" w:rsidR="00E2728D" w:rsidRPr="007F5C00" w:rsidRDefault="00E2728D" w:rsidP="00E2728D">
            <w:pPr>
              <w:spacing w:after="0" w:line="240" w:lineRule="auto"/>
              <w:rPr>
                <w:rFonts w:cs="Calibri"/>
                <w:color w:val="000000"/>
              </w:rPr>
            </w:pPr>
            <w:r w:rsidRPr="007F5C00">
              <w:rPr>
                <w:rFonts w:cs="Calibri"/>
                <w:color w:val="000000"/>
              </w:rPr>
              <w:t>$150,000 and above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406B9B" w14:textId="328C3CD2" w:rsidR="00E2728D" w:rsidRPr="007F5C00" w:rsidRDefault="00E2728D" w:rsidP="00E2728D">
            <w:pPr>
              <w:spacing w:after="0" w:line="240" w:lineRule="auto"/>
              <w:jc w:val="center"/>
              <w:rPr>
                <w:rFonts w:cs="Calibri"/>
                <w:color w:val="000000"/>
              </w:rPr>
            </w:pPr>
            <w:r w:rsidRPr="007F5C00">
              <w:rPr>
                <w:rFonts w:cs="Calibri"/>
                <w:color w:val="000000"/>
              </w:rPr>
              <w:t>9%</w:t>
            </w:r>
          </w:p>
        </w:tc>
      </w:tr>
      <w:tr w:rsidR="00E2728D" w:rsidRPr="007F5C00" w14:paraId="16231D39" w14:textId="77777777" w:rsidTr="001A091C">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68FC23" w14:textId="490624CC" w:rsidR="00E2728D" w:rsidRPr="007F5C00" w:rsidRDefault="00E2728D" w:rsidP="00E2728D">
            <w:pPr>
              <w:spacing w:after="0" w:line="240" w:lineRule="auto"/>
              <w:rPr>
                <w:rFonts w:cs="Calibri"/>
                <w:color w:val="000000"/>
              </w:rPr>
            </w:pPr>
            <w:r w:rsidRPr="007F5C00">
              <w:rPr>
                <w:rFonts w:cs="Calibri"/>
                <w:color w:val="000000"/>
              </w:rPr>
              <w:t>Prefer not to answer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9DADD9" w14:textId="0BBE7E27" w:rsidR="00E2728D" w:rsidRPr="007F5C00" w:rsidRDefault="00E2728D" w:rsidP="00E2728D">
            <w:pPr>
              <w:spacing w:after="0" w:line="240" w:lineRule="auto"/>
              <w:jc w:val="center"/>
              <w:rPr>
                <w:rFonts w:cs="Calibri"/>
                <w:color w:val="000000"/>
              </w:rPr>
            </w:pPr>
            <w:r w:rsidRPr="007F5C00">
              <w:rPr>
                <w:rFonts w:cs="Calibri"/>
                <w:color w:val="000000"/>
              </w:rPr>
              <w:t>10%</w:t>
            </w:r>
          </w:p>
        </w:tc>
      </w:tr>
    </w:tbl>
    <w:p w14:paraId="6109A193" w14:textId="77777777" w:rsidR="001D4828" w:rsidRPr="007F5C00" w:rsidRDefault="001D4828" w:rsidP="001D4828">
      <w:pPr>
        <w:spacing w:after="160" w:line="259" w:lineRule="auto"/>
        <w:rPr>
          <w:rFonts w:eastAsia="Calibri"/>
          <w:lang w:val="en-CA" w:bidi="ar-SA"/>
        </w:rPr>
      </w:pPr>
    </w:p>
    <w:tbl>
      <w:tblPr>
        <w:tblW w:w="7733" w:type="dxa"/>
        <w:tblLook w:val="04A0" w:firstRow="1" w:lastRow="0" w:firstColumn="1" w:lastColumn="0" w:noHBand="0" w:noVBand="1"/>
      </w:tblPr>
      <w:tblGrid>
        <w:gridCol w:w="7136"/>
        <w:gridCol w:w="597"/>
      </w:tblGrid>
      <w:tr w:rsidR="005551CA" w:rsidRPr="007F5C00" w14:paraId="1DD009EC" w14:textId="77777777" w:rsidTr="009D1264">
        <w:trPr>
          <w:trHeight w:val="276"/>
        </w:trPr>
        <w:tc>
          <w:tcPr>
            <w:tcW w:w="0" w:type="auto"/>
            <w:tcBorders>
              <w:bottom w:val="single" w:sz="4" w:space="0" w:color="auto"/>
            </w:tcBorders>
            <w:noWrap/>
          </w:tcPr>
          <w:p w14:paraId="0887FC1F" w14:textId="4FA7D95C" w:rsidR="005551CA" w:rsidRPr="007F5C00" w:rsidRDefault="007B7BC6">
            <w:pPr>
              <w:spacing w:after="0" w:line="240" w:lineRule="auto"/>
            </w:pPr>
            <w:r w:rsidRPr="007F5C00">
              <w:rPr>
                <w:rFonts w:cs="Calibri"/>
                <w:b/>
                <w:bCs/>
                <w:color w:val="000000"/>
                <w:lang w:val="en-CA" w:eastAsia="fr-CA" w:bidi="ar-SA"/>
              </w:rPr>
              <w:t>Ethnicity</w:t>
            </w:r>
          </w:p>
        </w:tc>
        <w:tc>
          <w:tcPr>
            <w:tcW w:w="0" w:type="auto"/>
            <w:tcBorders>
              <w:bottom w:val="single" w:sz="4" w:space="0" w:color="auto"/>
            </w:tcBorders>
            <w:noWrap/>
          </w:tcPr>
          <w:p w14:paraId="63DFDA8C" w14:textId="77777777" w:rsidR="005551CA" w:rsidRPr="007F5C00" w:rsidRDefault="005551CA">
            <w:pPr>
              <w:spacing w:after="0" w:line="240" w:lineRule="auto"/>
              <w:jc w:val="center"/>
            </w:pPr>
          </w:p>
        </w:tc>
      </w:tr>
      <w:tr w:rsidR="005551CA" w:rsidRPr="007F5C00" w14:paraId="67D3ADD0"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196D23" w14:textId="10179E48" w:rsidR="005551CA" w:rsidRPr="007F5C00" w:rsidRDefault="00F43D55">
            <w:pPr>
              <w:spacing w:after="0" w:line="240" w:lineRule="auto"/>
              <w:rPr>
                <w:rFonts w:cs="Calibri"/>
                <w:color w:val="000000"/>
              </w:rPr>
            </w:pPr>
            <w:r w:rsidRPr="007F5C00">
              <w:rPr>
                <w:rFonts w:cs="Calibri"/>
                <w:color w:val="000000"/>
              </w:rPr>
              <w:t>Indigenous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7CBFB7" w14:textId="751FE0B5" w:rsidR="005551CA" w:rsidRPr="007F5C00" w:rsidRDefault="00F43D55">
            <w:pPr>
              <w:spacing w:after="0" w:line="240" w:lineRule="auto"/>
              <w:jc w:val="center"/>
            </w:pPr>
            <w:r w:rsidRPr="007F5C00">
              <w:rPr>
                <w:rFonts w:cs="Calibri"/>
                <w:color w:val="000000"/>
              </w:rPr>
              <w:t>4</w:t>
            </w:r>
            <w:r w:rsidR="005551CA" w:rsidRPr="007F5C00">
              <w:rPr>
                <w:rFonts w:cs="Calibri"/>
                <w:color w:val="000000"/>
              </w:rPr>
              <w:t>%</w:t>
            </w:r>
          </w:p>
        </w:tc>
      </w:tr>
      <w:tr w:rsidR="005551CA" w:rsidRPr="007F5C00" w14:paraId="6610665E"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BFF8B4" w14:textId="62FC7491" w:rsidR="005551CA" w:rsidRPr="007F5C00" w:rsidRDefault="00F43D55">
            <w:pPr>
              <w:spacing w:after="0" w:line="240" w:lineRule="auto"/>
              <w:rPr>
                <w:rFonts w:cs="Calibri"/>
                <w:color w:val="000000"/>
              </w:rPr>
            </w:pPr>
            <w:r w:rsidRPr="007F5C00">
              <w:rPr>
                <w:rFonts w:cs="Calibri"/>
                <w:color w:val="000000"/>
              </w:rPr>
              <w:t>Arab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B4D9B2" w14:textId="0A10BF69" w:rsidR="005551CA" w:rsidRPr="007F5C00" w:rsidRDefault="00F43D55">
            <w:pPr>
              <w:spacing w:after="0" w:line="240" w:lineRule="auto"/>
              <w:jc w:val="center"/>
            </w:pPr>
            <w:r w:rsidRPr="007F5C00">
              <w:rPr>
                <w:rFonts w:cs="Calibri"/>
                <w:color w:val="000000"/>
              </w:rPr>
              <w:t>2</w:t>
            </w:r>
            <w:r w:rsidR="005551CA" w:rsidRPr="007F5C00">
              <w:rPr>
                <w:rFonts w:cs="Calibri"/>
                <w:color w:val="000000"/>
              </w:rPr>
              <w:t>%</w:t>
            </w:r>
          </w:p>
        </w:tc>
      </w:tr>
      <w:tr w:rsidR="005551CA" w:rsidRPr="007F5C00" w14:paraId="71883A85"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3402C9" w14:textId="3F8BE5BA" w:rsidR="005551CA" w:rsidRPr="007F5C00" w:rsidRDefault="00F43D55">
            <w:pPr>
              <w:spacing w:after="0" w:line="240" w:lineRule="auto"/>
              <w:rPr>
                <w:rFonts w:cs="Calibri"/>
                <w:color w:val="000000"/>
              </w:rPr>
            </w:pPr>
            <w:r w:rsidRPr="007F5C00">
              <w:rPr>
                <w:rFonts w:cs="Calibri"/>
                <w:color w:val="000000"/>
              </w:rPr>
              <w:t>Black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5B9C4E" w14:textId="74F8EE74" w:rsidR="005551CA" w:rsidRPr="007F5C00" w:rsidRDefault="00F43D55">
            <w:pPr>
              <w:spacing w:after="0" w:line="240" w:lineRule="auto"/>
              <w:jc w:val="center"/>
              <w:rPr>
                <w:rFonts w:cs="Calibri"/>
                <w:color w:val="000000"/>
              </w:rPr>
            </w:pPr>
            <w:r w:rsidRPr="007F5C00">
              <w:rPr>
                <w:rFonts w:cs="Calibri"/>
                <w:color w:val="000000"/>
              </w:rPr>
              <w:t>3</w:t>
            </w:r>
            <w:r w:rsidR="005551CA" w:rsidRPr="007F5C00">
              <w:rPr>
                <w:rFonts w:cs="Calibri"/>
                <w:color w:val="000000"/>
              </w:rPr>
              <w:t>%</w:t>
            </w:r>
          </w:p>
        </w:tc>
      </w:tr>
      <w:tr w:rsidR="005551CA" w:rsidRPr="007F5C00" w14:paraId="7A8A9E3C"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39E686" w14:textId="0CE0C8D6" w:rsidR="005551CA" w:rsidRPr="007F5C00" w:rsidRDefault="00F43D55">
            <w:pPr>
              <w:spacing w:after="0" w:line="240" w:lineRule="auto"/>
              <w:rPr>
                <w:rFonts w:cs="Calibri"/>
                <w:color w:val="000000"/>
              </w:rPr>
            </w:pPr>
            <w:r w:rsidRPr="007F5C00">
              <w:rPr>
                <w:rFonts w:cs="Calibri"/>
                <w:color w:val="000000"/>
              </w:rPr>
              <w:t>Chinese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4D4CDD" w14:textId="2685746A" w:rsidR="005551CA" w:rsidRPr="007F5C00" w:rsidRDefault="00F43D55">
            <w:pPr>
              <w:spacing w:after="0" w:line="240" w:lineRule="auto"/>
              <w:jc w:val="center"/>
              <w:rPr>
                <w:rFonts w:cs="Calibri"/>
                <w:color w:val="000000"/>
              </w:rPr>
            </w:pPr>
            <w:r w:rsidRPr="007F5C00">
              <w:rPr>
                <w:rFonts w:cs="Calibri"/>
                <w:color w:val="000000"/>
              </w:rPr>
              <w:t>5</w:t>
            </w:r>
            <w:r w:rsidR="005551CA" w:rsidRPr="007F5C00">
              <w:rPr>
                <w:rFonts w:cs="Calibri"/>
                <w:color w:val="000000"/>
              </w:rPr>
              <w:t>%</w:t>
            </w:r>
          </w:p>
        </w:tc>
      </w:tr>
      <w:tr w:rsidR="005551CA" w:rsidRPr="007F5C00" w14:paraId="523C4B78"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E56FD7" w14:textId="68CFC299" w:rsidR="005551CA" w:rsidRPr="007F5C00" w:rsidRDefault="00F43D55">
            <w:pPr>
              <w:spacing w:after="0" w:line="240" w:lineRule="auto"/>
              <w:rPr>
                <w:rFonts w:cs="Calibri"/>
                <w:color w:val="000000"/>
              </w:rPr>
            </w:pPr>
            <w:r w:rsidRPr="007F5C00">
              <w:rPr>
                <w:rFonts w:cs="Calibri"/>
                <w:color w:val="000000"/>
              </w:rPr>
              <w:t>Filipino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005151" w14:textId="05695B5A" w:rsidR="005551CA" w:rsidRPr="007F5C00" w:rsidRDefault="00F43D55">
            <w:pPr>
              <w:spacing w:after="0" w:line="240" w:lineRule="auto"/>
              <w:jc w:val="center"/>
            </w:pPr>
            <w:r w:rsidRPr="007F5C00">
              <w:rPr>
                <w:rFonts w:cs="Calibri"/>
                <w:color w:val="000000"/>
              </w:rPr>
              <w:t>1</w:t>
            </w:r>
            <w:r w:rsidR="005551CA" w:rsidRPr="007F5C00">
              <w:rPr>
                <w:rFonts w:cs="Calibri"/>
                <w:color w:val="000000"/>
              </w:rPr>
              <w:t>%</w:t>
            </w:r>
          </w:p>
        </w:tc>
      </w:tr>
      <w:tr w:rsidR="005551CA" w:rsidRPr="007F5C00" w14:paraId="1EE7ABBE"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281987" w14:textId="35E23129" w:rsidR="005551CA" w:rsidRPr="007F5C00" w:rsidRDefault="00F43D55">
            <w:pPr>
              <w:spacing w:after="0" w:line="240" w:lineRule="auto"/>
              <w:rPr>
                <w:rFonts w:cs="Calibri"/>
                <w:color w:val="000000"/>
              </w:rPr>
            </w:pPr>
            <w:r w:rsidRPr="007F5C00">
              <w:rPr>
                <w:rFonts w:cs="Calibri"/>
                <w:color w:val="000000"/>
              </w:rPr>
              <w:t>Latin American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682F34" w14:textId="4184C4D7" w:rsidR="005551CA" w:rsidRPr="007F5C00" w:rsidRDefault="00F43D55">
            <w:pPr>
              <w:spacing w:after="0" w:line="240" w:lineRule="auto"/>
              <w:jc w:val="center"/>
              <w:rPr>
                <w:rFonts w:cs="Calibri"/>
                <w:color w:val="000000"/>
              </w:rPr>
            </w:pPr>
            <w:r w:rsidRPr="007F5C00">
              <w:rPr>
                <w:rFonts w:cs="Calibri"/>
                <w:color w:val="000000"/>
              </w:rPr>
              <w:t>2</w:t>
            </w:r>
            <w:r w:rsidR="005551CA" w:rsidRPr="007F5C00">
              <w:rPr>
                <w:rFonts w:cs="Calibri"/>
                <w:color w:val="000000"/>
              </w:rPr>
              <w:t>%</w:t>
            </w:r>
          </w:p>
        </w:tc>
      </w:tr>
      <w:tr w:rsidR="005551CA" w:rsidRPr="007F5C00" w14:paraId="1BACC9D0"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B4674C" w14:textId="1D8048DE" w:rsidR="005551CA" w:rsidRPr="007F5C00" w:rsidRDefault="00F43D55">
            <w:pPr>
              <w:spacing w:after="0" w:line="240" w:lineRule="auto"/>
              <w:rPr>
                <w:rFonts w:cs="Calibri"/>
                <w:color w:val="000000"/>
              </w:rPr>
            </w:pPr>
            <w:r w:rsidRPr="007F5C00">
              <w:rPr>
                <w:rFonts w:cs="Calibri"/>
                <w:color w:val="000000"/>
              </w:rPr>
              <w:t>South Asian (e.g., East Indian, Pakistani, Sri Lankan, etc.)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EBAF30" w14:textId="5D78418A" w:rsidR="005551CA" w:rsidRPr="007F5C00" w:rsidRDefault="00F43D55">
            <w:pPr>
              <w:spacing w:after="0" w:line="240" w:lineRule="auto"/>
              <w:jc w:val="center"/>
              <w:rPr>
                <w:rFonts w:cs="Calibri"/>
                <w:color w:val="000000"/>
              </w:rPr>
            </w:pPr>
            <w:r w:rsidRPr="007F5C00">
              <w:rPr>
                <w:rFonts w:cs="Calibri"/>
                <w:color w:val="000000"/>
              </w:rPr>
              <w:t>5</w:t>
            </w:r>
            <w:r w:rsidR="005551CA" w:rsidRPr="007F5C00">
              <w:rPr>
                <w:rFonts w:cs="Calibri"/>
                <w:color w:val="000000"/>
              </w:rPr>
              <w:t>%</w:t>
            </w:r>
          </w:p>
        </w:tc>
      </w:tr>
      <w:tr w:rsidR="005551CA" w:rsidRPr="007F5C00" w14:paraId="00EAD0CC"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C6F053" w14:textId="6977439E" w:rsidR="005551CA" w:rsidRPr="007F5C00" w:rsidRDefault="00F43D55">
            <w:pPr>
              <w:spacing w:after="0" w:line="240" w:lineRule="auto"/>
              <w:rPr>
                <w:rFonts w:cs="Calibri"/>
                <w:color w:val="000000"/>
              </w:rPr>
            </w:pPr>
            <w:r w:rsidRPr="007F5C00">
              <w:rPr>
                <w:rFonts w:cs="Calibri"/>
                <w:color w:val="000000"/>
              </w:rPr>
              <w:t>Southeast Asian (e.g., Vietnamese, Cambodian, Malaysian, Thai, Laotian, etc.)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FE9018" w14:textId="1F69E13D" w:rsidR="005551CA" w:rsidRPr="007F5C00" w:rsidRDefault="00F43D55">
            <w:pPr>
              <w:spacing w:after="0" w:line="240" w:lineRule="auto"/>
              <w:jc w:val="center"/>
              <w:rPr>
                <w:rFonts w:cs="Calibri"/>
                <w:color w:val="000000"/>
              </w:rPr>
            </w:pPr>
            <w:r w:rsidRPr="007F5C00">
              <w:rPr>
                <w:rFonts w:cs="Calibri"/>
                <w:color w:val="000000"/>
              </w:rPr>
              <w:t>1</w:t>
            </w:r>
            <w:r w:rsidR="005551CA" w:rsidRPr="007F5C00">
              <w:rPr>
                <w:rFonts w:cs="Calibri"/>
                <w:color w:val="000000"/>
              </w:rPr>
              <w:t>%</w:t>
            </w:r>
          </w:p>
        </w:tc>
      </w:tr>
      <w:tr w:rsidR="00F43D55" w:rsidRPr="007F5C00" w14:paraId="2DE8FCF1"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40BE82" w14:textId="3BF296A9" w:rsidR="00F43D55" w:rsidRPr="007F5C00" w:rsidRDefault="00F43D55" w:rsidP="00F43D55">
            <w:pPr>
              <w:spacing w:after="0" w:line="240" w:lineRule="auto"/>
              <w:rPr>
                <w:rFonts w:cs="Calibri"/>
                <w:color w:val="000000"/>
              </w:rPr>
            </w:pPr>
            <w:r w:rsidRPr="007F5C00">
              <w:rPr>
                <w:rFonts w:cs="Calibri"/>
                <w:color w:val="000000"/>
              </w:rPr>
              <w:t>West Asian (e.g., Iranian, Afghan, etc.)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D96449" w14:textId="648A9F65" w:rsidR="00F43D55" w:rsidRPr="007F5C00" w:rsidRDefault="00F43D55" w:rsidP="00F43D55">
            <w:pPr>
              <w:spacing w:after="0" w:line="240" w:lineRule="auto"/>
              <w:jc w:val="center"/>
              <w:rPr>
                <w:rFonts w:cs="Calibri"/>
                <w:color w:val="000000"/>
              </w:rPr>
            </w:pPr>
            <w:r w:rsidRPr="007F5C00">
              <w:rPr>
                <w:rFonts w:cs="Calibri"/>
                <w:color w:val="000000"/>
              </w:rPr>
              <w:t>1%</w:t>
            </w:r>
          </w:p>
        </w:tc>
      </w:tr>
      <w:tr w:rsidR="00F43D55" w:rsidRPr="007F5C00" w14:paraId="7252F8F6"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3C7AC6" w14:textId="3511C2E7" w:rsidR="00F43D55" w:rsidRPr="007F5C00" w:rsidRDefault="00F43D55" w:rsidP="00F43D55">
            <w:pPr>
              <w:spacing w:after="0" w:line="240" w:lineRule="auto"/>
              <w:rPr>
                <w:rFonts w:cs="Calibri"/>
                <w:color w:val="000000"/>
              </w:rPr>
            </w:pPr>
            <w:r w:rsidRPr="007F5C00">
              <w:rPr>
                <w:rFonts w:cs="Calibri"/>
                <w:color w:val="000000"/>
              </w:rPr>
              <w:t>White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3ED3DF" w14:textId="056EF043" w:rsidR="00F43D55" w:rsidRPr="007F5C00" w:rsidRDefault="00F43D55" w:rsidP="00F43D55">
            <w:pPr>
              <w:spacing w:after="0" w:line="240" w:lineRule="auto"/>
              <w:jc w:val="center"/>
              <w:rPr>
                <w:rFonts w:cs="Calibri"/>
                <w:color w:val="000000"/>
              </w:rPr>
            </w:pPr>
            <w:r w:rsidRPr="007F5C00">
              <w:rPr>
                <w:rFonts w:cs="Calibri"/>
                <w:color w:val="000000"/>
              </w:rPr>
              <w:t>77%</w:t>
            </w:r>
          </w:p>
        </w:tc>
      </w:tr>
      <w:tr w:rsidR="00F43D55" w:rsidRPr="007F5C00" w14:paraId="37E9DA4A"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25E53B" w14:textId="0C03F3BD" w:rsidR="00F43D55" w:rsidRPr="007F5C00" w:rsidRDefault="00F43D55" w:rsidP="00F43D55">
            <w:pPr>
              <w:spacing w:after="0" w:line="240" w:lineRule="auto"/>
              <w:rPr>
                <w:rFonts w:cs="Calibri"/>
                <w:color w:val="000000"/>
              </w:rPr>
            </w:pPr>
            <w:r w:rsidRPr="007F5C00">
              <w:rPr>
                <w:rFonts w:cs="Calibri"/>
                <w:color w:val="000000"/>
              </w:rPr>
              <w:t>Other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D80FFA" w14:textId="0EAA5262" w:rsidR="00F43D55" w:rsidRPr="007F5C00" w:rsidRDefault="00F43D55" w:rsidP="00F43D55">
            <w:pPr>
              <w:spacing w:after="0" w:line="240" w:lineRule="auto"/>
              <w:jc w:val="center"/>
              <w:rPr>
                <w:rFonts w:cs="Calibri"/>
                <w:color w:val="000000"/>
              </w:rPr>
            </w:pPr>
            <w:r w:rsidRPr="007F5C00">
              <w:rPr>
                <w:rFonts w:cs="Calibri"/>
                <w:color w:val="000000"/>
              </w:rPr>
              <w:t>1%</w:t>
            </w:r>
          </w:p>
        </w:tc>
      </w:tr>
      <w:tr w:rsidR="00F43D55" w:rsidRPr="007F5C00" w14:paraId="11321D08" w14:textId="77777777" w:rsidTr="009D126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681516" w14:textId="37274056" w:rsidR="00F43D55" w:rsidRPr="007F5C00" w:rsidRDefault="00F43D55" w:rsidP="00F43D55">
            <w:pPr>
              <w:spacing w:after="0" w:line="240" w:lineRule="auto"/>
              <w:rPr>
                <w:rFonts w:cs="Calibri"/>
                <w:color w:val="000000"/>
              </w:rPr>
            </w:pPr>
            <w:r w:rsidRPr="007F5C00">
              <w:rPr>
                <w:rFonts w:cs="Calibri"/>
                <w:color w:val="000000"/>
              </w:rPr>
              <w:t>I prefer not to say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FDBC6B" w14:textId="77DBE8B3" w:rsidR="00F43D55" w:rsidRPr="007F5C00" w:rsidRDefault="00F43D55" w:rsidP="00F43D55">
            <w:pPr>
              <w:spacing w:after="0" w:line="240" w:lineRule="auto"/>
              <w:jc w:val="center"/>
              <w:rPr>
                <w:rFonts w:cs="Calibri"/>
                <w:color w:val="000000"/>
              </w:rPr>
            </w:pPr>
            <w:r w:rsidRPr="007F5C00">
              <w:rPr>
                <w:rFonts w:cs="Calibri"/>
                <w:color w:val="000000"/>
              </w:rPr>
              <w:t>2%</w:t>
            </w:r>
          </w:p>
        </w:tc>
      </w:tr>
    </w:tbl>
    <w:p w14:paraId="4B58E10C" w14:textId="77777777" w:rsidR="009A4506" w:rsidRPr="007F5C00" w:rsidRDefault="009A4506" w:rsidP="005551CA">
      <w:pPr>
        <w:spacing w:after="160" w:line="259" w:lineRule="auto"/>
        <w:rPr>
          <w:rFonts w:eastAsia="Calibri"/>
          <w:lang w:val="en-CA" w:bidi="ar-SA"/>
        </w:rPr>
      </w:pPr>
    </w:p>
    <w:tbl>
      <w:tblPr>
        <w:tblW w:w="7733" w:type="dxa"/>
        <w:tblLook w:val="04A0" w:firstRow="1" w:lastRow="0" w:firstColumn="1" w:lastColumn="0" w:noHBand="0" w:noVBand="1"/>
      </w:tblPr>
      <w:tblGrid>
        <w:gridCol w:w="6911"/>
        <w:gridCol w:w="822"/>
      </w:tblGrid>
      <w:tr w:rsidR="00A717CC" w:rsidRPr="007F5C00" w14:paraId="7826071E" w14:textId="77777777" w:rsidTr="00115B72">
        <w:trPr>
          <w:trHeight w:val="276"/>
        </w:trPr>
        <w:tc>
          <w:tcPr>
            <w:tcW w:w="0" w:type="auto"/>
            <w:tcBorders>
              <w:bottom w:val="single" w:sz="4" w:space="0" w:color="auto"/>
            </w:tcBorders>
            <w:noWrap/>
          </w:tcPr>
          <w:p w14:paraId="0CB7C2A7" w14:textId="1C90F742" w:rsidR="00A717CC" w:rsidRPr="007F5C00" w:rsidRDefault="00A717CC" w:rsidP="00115B72">
            <w:pPr>
              <w:spacing w:after="0" w:line="240" w:lineRule="auto"/>
            </w:pPr>
            <w:r w:rsidRPr="007F5C00">
              <w:rPr>
                <w:rFonts w:cs="Calibri"/>
                <w:b/>
                <w:bCs/>
                <w:color w:val="000000"/>
                <w:lang w:val="en-CA" w:eastAsia="fr-CA" w:bidi="ar-SA"/>
              </w:rPr>
              <w:t xml:space="preserve">Respondents identifying as a person with a disability </w:t>
            </w:r>
          </w:p>
        </w:tc>
        <w:tc>
          <w:tcPr>
            <w:tcW w:w="0" w:type="auto"/>
            <w:tcBorders>
              <w:bottom w:val="single" w:sz="4" w:space="0" w:color="auto"/>
            </w:tcBorders>
            <w:noWrap/>
          </w:tcPr>
          <w:p w14:paraId="00B34335" w14:textId="77777777" w:rsidR="00A717CC" w:rsidRPr="007F5C00" w:rsidRDefault="00A717CC" w:rsidP="00115B72">
            <w:pPr>
              <w:spacing w:after="0" w:line="240" w:lineRule="auto"/>
              <w:jc w:val="center"/>
            </w:pPr>
          </w:p>
        </w:tc>
      </w:tr>
      <w:tr w:rsidR="00115B72" w:rsidRPr="007F5C00" w14:paraId="11C08929" w14:textId="77777777" w:rsidTr="00115B72">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EBF2F2" w14:textId="5A0AB229" w:rsidR="00115B72" w:rsidRPr="007F5C00" w:rsidRDefault="00115B72" w:rsidP="00115B72">
            <w:pPr>
              <w:spacing w:after="0" w:line="240" w:lineRule="auto"/>
              <w:rPr>
                <w:rFonts w:cs="Calibri"/>
                <w:color w:val="000000"/>
              </w:rPr>
            </w:pPr>
            <w:r w:rsidRPr="007F5C00">
              <w:rPr>
                <w:rFonts w:cs="Calibri"/>
                <w:color w:val="000000"/>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D42C9F" w14:textId="291CFFC3" w:rsidR="00115B72" w:rsidRPr="007F5C00" w:rsidRDefault="00115B72" w:rsidP="00115B72">
            <w:pPr>
              <w:spacing w:after="0" w:line="240" w:lineRule="auto"/>
              <w:jc w:val="center"/>
            </w:pPr>
            <w:r w:rsidRPr="007F5C00">
              <w:rPr>
                <w:rFonts w:cs="Calibri"/>
                <w:color w:val="000000"/>
              </w:rPr>
              <w:t>14%</w:t>
            </w:r>
          </w:p>
        </w:tc>
      </w:tr>
      <w:tr w:rsidR="00115B72" w:rsidRPr="007F5C00" w14:paraId="214B33D0" w14:textId="77777777" w:rsidTr="00115B72">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5AA29E" w14:textId="282B7102" w:rsidR="00115B72" w:rsidRPr="007F5C00" w:rsidRDefault="00115B72" w:rsidP="00115B72">
            <w:pPr>
              <w:spacing w:after="0" w:line="240" w:lineRule="auto"/>
              <w:rPr>
                <w:rFonts w:cs="Calibri"/>
                <w:color w:val="000000"/>
              </w:rPr>
            </w:pPr>
            <w:r w:rsidRPr="007F5C00">
              <w:rPr>
                <w:rFonts w:cs="Calibri"/>
                <w:color w:val="000000"/>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1D4E22" w14:textId="49A3C68F" w:rsidR="00115B72" w:rsidRPr="007F5C00" w:rsidRDefault="00115B72" w:rsidP="00115B72">
            <w:pPr>
              <w:spacing w:after="0" w:line="240" w:lineRule="auto"/>
              <w:jc w:val="center"/>
            </w:pPr>
            <w:r w:rsidRPr="007F5C00">
              <w:rPr>
                <w:rFonts w:cs="Calibri"/>
                <w:color w:val="000000"/>
              </w:rPr>
              <w:t>84%</w:t>
            </w:r>
          </w:p>
        </w:tc>
      </w:tr>
      <w:tr w:rsidR="00115B72" w:rsidRPr="007F5C00" w14:paraId="1859B568" w14:textId="77777777" w:rsidTr="00115B72">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0F74A6" w14:textId="04F57524" w:rsidR="00115B72" w:rsidRPr="007F5C00" w:rsidRDefault="00115B72" w:rsidP="00115B72">
            <w:pPr>
              <w:spacing w:after="0" w:line="240" w:lineRule="auto"/>
              <w:rPr>
                <w:rFonts w:cs="Calibri"/>
                <w:color w:val="000000"/>
              </w:rPr>
            </w:pPr>
            <w:r w:rsidRPr="007F5C00">
              <w:rPr>
                <w:rFonts w:cs="Calibri"/>
                <w:color w:val="000000"/>
              </w:rPr>
              <w:t>I prefer not to say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FAE616" w14:textId="0747AF4C" w:rsidR="00115B72" w:rsidRPr="007F5C00" w:rsidRDefault="00115B72" w:rsidP="00115B72">
            <w:pPr>
              <w:spacing w:after="0" w:line="240" w:lineRule="auto"/>
              <w:jc w:val="center"/>
              <w:rPr>
                <w:rFonts w:cs="Calibri"/>
                <w:color w:val="000000"/>
              </w:rPr>
            </w:pPr>
            <w:r w:rsidRPr="007F5C00">
              <w:rPr>
                <w:rFonts w:cs="Calibri"/>
                <w:color w:val="000000"/>
              </w:rPr>
              <w:t>2%</w:t>
            </w:r>
          </w:p>
        </w:tc>
      </w:tr>
    </w:tbl>
    <w:p w14:paraId="64B91F1A" w14:textId="77777777" w:rsidR="003A2ECC" w:rsidRPr="007F5C00" w:rsidRDefault="003A2ECC" w:rsidP="003A2ECC">
      <w:pPr>
        <w:spacing w:after="160" w:line="259" w:lineRule="auto"/>
        <w:rPr>
          <w:rFonts w:eastAsia="Calibri"/>
          <w:lang w:val="en-CA" w:bidi="ar-SA"/>
        </w:rPr>
      </w:pPr>
    </w:p>
    <w:tbl>
      <w:tblPr>
        <w:tblW w:w="7733" w:type="dxa"/>
        <w:tblLook w:val="04A0" w:firstRow="1" w:lastRow="0" w:firstColumn="1" w:lastColumn="0" w:noHBand="0" w:noVBand="1"/>
      </w:tblPr>
      <w:tblGrid>
        <w:gridCol w:w="6946"/>
        <w:gridCol w:w="787"/>
      </w:tblGrid>
      <w:tr w:rsidR="0045490E" w:rsidRPr="007F5C00" w14:paraId="2C5033D3" w14:textId="77777777" w:rsidTr="005431B7">
        <w:trPr>
          <w:trHeight w:val="276"/>
        </w:trPr>
        <w:tc>
          <w:tcPr>
            <w:tcW w:w="6946" w:type="dxa"/>
            <w:tcBorders>
              <w:bottom w:val="single" w:sz="4" w:space="0" w:color="auto"/>
            </w:tcBorders>
            <w:noWrap/>
          </w:tcPr>
          <w:p w14:paraId="2CEB13AB" w14:textId="355784CD" w:rsidR="003A2ECC" w:rsidRPr="007F5C00" w:rsidRDefault="0045490E" w:rsidP="006646E3">
            <w:pPr>
              <w:spacing w:after="0" w:line="240" w:lineRule="auto"/>
              <w:rPr>
                <w:b/>
                <w:bCs/>
              </w:rPr>
            </w:pPr>
            <w:r w:rsidRPr="007F5C00">
              <w:rPr>
                <w:b/>
                <w:bCs/>
              </w:rPr>
              <w:t>Children in the household</w:t>
            </w:r>
          </w:p>
        </w:tc>
        <w:tc>
          <w:tcPr>
            <w:tcW w:w="787" w:type="dxa"/>
            <w:tcBorders>
              <w:bottom w:val="single" w:sz="4" w:space="0" w:color="auto"/>
            </w:tcBorders>
            <w:noWrap/>
          </w:tcPr>
          <w:p w14:paraId="515E5E30" w14:textId="77777777" w:rsidR="003A2ECC" w:rsidRPr="007F5C00" w:rsidRDefault="003A2ECC" w:rsidP="006646E3">
            <w:pPr>
              <w:spacing w:after="0" w:line="240" w:lineRule="auto"/>
              <w:jc w:val="center"/>
            </w:pPr>
          </w:p>
        </w:tc>
      </w:tr>
      <w:tr w:rsidR="005431B7" w:rsidRPr="007F5C00" w14:paraId="3BE550E2" w14:textId="77777777" w:rsidTr="005431B7">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0FE12" w14:textId="77777777" w:rsidR="005431B7" w:rsidRPr="007F5C00" w:rsidRDefault="005431B7" w:rsidP="005431B7">
            <w:pPr>
              <w:spacing w:after="0" w:line="240" w:lineRule="auto"/>
              <w:rPr>
                <w:rFonts w:cs="Calibri"/>
                <w:color w:val="000000"/>
              </w:rPr>
            </w:pPr>
            <w:r w:rsidRPr="007F5C00">
              <w:rPr>
                <w:rFonts w:cs="Calibri"/>
                <w:color w:val="000000"/>
              </w:rPr>
              <w:t>Yes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FB8E8" w14:textId="720333E3" w:rsidR="005431B7" w:rsidRPr="007F5C00" w:rsidRDefault="005431B7" w:rsidP="005431B7">
            <w:pPr>
              <w:spacing w:after="0" w:line="240" w:lineRule="auto"/>
              <w:jc w:val="center"/>
            </w:pPr>
            <w:r w:rsidRPr="007F5C00">
              <w:rPr>
                <w:rFonts w:cs="Calibri"/>
                <w:color w:val="000000"/>
              </w:rPr>
              <w:t>27%</w:t>
            </w:r>
          </w:p>
        </w:tc>
      </w:tr>
      <w:tr w:rsidR="005431B7" w:rsidRPr="007F5C00" w14:paraId="2E560D6F" w14:textId="77777777" w:rsidTr="005431B7">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CB535" w14:textId="77777777" w:rsidR="005431B7" w:rsidRPr="007F5C00" w:rsidRDefault="005431B7" w:rsidP="005431B7">
            <w:pPr>
              <w:spacing w:after="0" w:line="240" w:lineRule="auto"/>
              <w:rPr>
                <w:rFonts w:cs="Calibri"/>
                <w:color w:val="000000"/>
              </w:rPr>
            </w:pPr>
            <w:r w:rsidRPr="007F5C00">
              <w:rPr>
                <w:rFonts w:cs="Calibri"/>
                <w:color w:val="000000"/>
              </w:rPr>
              <w:t>No</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09A8D" w14:textId="6356385E" w:rsidR="005431B7" w:rsidRPr="007F5C00" w:rsidRDefault="005431B7" w:rsidP="005431B7">
            <w:pPr>
              <w:spacing w:after="0" w:line="240" w:lineRule="auto"/>
              <w:jc w:val="center"/>
            </w:pPr>
            <w:r w:rsidRPr="007F5C00">
              <w:rPr>
                <w:rFonts w:cs="Calibri"/>
                <w:color w:val="000000"/>
              </w:rPr>
              <w:t>73%</w:t>
            </w:r>
          </w:p>
        </w:tc>
      </w:tr>
      <w:tr w:rsidR="005431B7" w:rsidRPr="007F5C00" w14:paraId="1406B483" w14:textId="77777777" w:rsidTr="005431B7">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E189E" w14:textId="77777777" w:rsidR="005431B7" w:rsidRPr="007F5C00" w:rsidRDefault="005431B7" w:rsidP="005431B7">
            <w:pPr>
              <w:spacing w:after="0" w:line="240" w:lineRule="auto"/>
              <w:rPr>
                <w:rFonts w:cs="Calibri"/>
                <w:color w:val="000000"/>
              </w:rPr>
            </w:pPr>
            <w:r w:rsidRPr="007F5C00">
              <w:rPr>
                <w:rFonts w:cs="Calibri"/>
                <w:color w:val="000000"/>
              </w:rPr>
              <w:t>I prefer not to say</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32F33" w14:textId="63CFABF0" w:rsidR="005431B7" w:rsidRPr="007F5C00" w:rsidRDefault="005431B7" w:rsidP="005431B7">
            <w:pPr>
              <w:spacing w:after="0" w:line="240" w:lineRule="auto"/>
              <w:jc w:val="center"/>
              <w:rPr>
                <w:rFonts w:cs="Calibri"/>
                <w:color w:val="000000"/>
              </w:rPr>
            </w:pPr>
            <w:r w:rsidRPr="007F5C00">
              <w:rPr>
                <w:rFonts w:cs="Calibri"/>
                <w:color w:val="000000"/>
              </w:rPr>
              <w:t>1%</w:t>
            </w:r>
          </w:p>
        </w:tc>
      </w:tr>
    </w:tbl>
    <w:p w14:paraId="6047B82A" w14:textId="77777777" w:rsidR="001358CC" w:rsidRPr="007F5C00" w:rsidRDefault="001358CC" w:rsidP="001358CC">
      <w:pPr>
        <w:spacing w:after="160" w:line="259" w:lineRule="auto"/>
        <w:rPr>
          <w:rFonts w:eastAsia="Calibri"/>
          <w:lang w:val="en-CA" w:bidi="ar-SA"/>
        </w:rPr>
      </w:pPr>
    </w:p>
    <w:tbl>
      <w:tblPr>
        <w:tblW w:w="7733" w:type="dxa"/>
        <w:tblLook w:val="04A0" w:firstRow="1" w:lastRow="0" w:firstColumn="1" w:lastColumn="0" w:noHBand="0" w:noVBand="1"/>
      </w:tblPr>
      <w:tblGrid>
        <w:gridCol w:w="6946"/>
        <w:gridCol w:w="787"/>
      </w:tblGrid>
      <w:tr w:rsidR="001358CC" w:rsidRPr="007F5C00" w14:paraId="5B299CE8" w14:textId="77777777" w:rsidTr="004E6FB0">
        <w:trPr>
          <w:trHeight w:val="276"/>
        </w:trPr>
        <w:tc>
          <w:tcPr>
            <w:tcW w:w="6946" w:type="dxa"/>
            <w:tcBorders>
              <w:bottom w:val="single" w:sz="4" w:space="0" w:color="auto"/>
            </w:tcBorders>
            <w:noWrap/>
          </w:tcPr>
          <w:p w14:paraId="6A3C9E84" w14:textId="1B686D2E" w:rsidR="001358CC" w:rsidRPr="007F5C00" w:rsidRDefault="00933235">
            <w:pPr>
              <w:spacing w:after="0" w:line="240" w:lineRule="auto"/>
            </w:pPr>
            <w:r w:rsidRPr="007F5C00">
              <w:rPr>
                <w:rFonts w:cs="Calibri"/>
                <w:b/>
                <w:bCs/>
                <w:color w:val="000000"/>
                <w:lang w:val="en-CA" w:eastAsia="fr-CA" w:bidi="ar-SA"/>
              </w:rPr>
              <w:t xml:space="preserve">Generation status </w:t>
            </w:r>
          </w:p>
        </w:tc>
        <w:tc>
          <w:tcPr>
            <w:tcW w:w="787" w:type="dxa"/>
            <w:tcBorders>
              <w:bottom w:val="single" w:sz="4" w:space="0" w:color="auto"/>
            </w:tcBorders>
            <w:noWrap/>
          </w:tcPr>
          <w:p w14:paraId="329A0E76" w14:textId="77777777" w:rsidR="001358CC" w:rsidRPr="007F5C00" w:rsidRDefault="001358CC">
            <w:pPr>
              <w:spacing w:after="0" w:line="240" w:lineRule="auto"/>
              <w:jc w:val="center"/>
            </w:pPr>
          </w:p>
        </w:tc>
      </w:tr>
      <w:tr w:rsidR="001358CC" w:rsidRPr="007F5C00" w14:paraId="1E023845" w14:textId="77777777" w:rsidTr="004E6FB0">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55A87" w14:textId="0CDB73EE" w:rsidR="001358CC" w:rsidRPr="007F5C00" w:rsidRDefault="005A2C32">
            <w:pPr>
              <w:spacing w:after="0" w:line="240" w:lineRule="auto"/>
              <w:rPr>
                <w:rFonts w:cs="Calibri"/>
                <w:color w:val="000000"/>
              </w:rPr>
            </w:pPr>
            <w:r w:rsidRPr="007F5C00">
              <w:rPr>
                <w:rFonts w:cs="Calibri"/>
                <w:color w:val="000000"/>
              </w:rPr>
              <w:t>First generation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EDC9D" w14:textId="386323E1" w:rsidR="001358CC" w:rsidRPr="007F5C00" w:rsidRDefault="004E6FB0">
            <w:pPr>
              <w:spacing w:after="0" w:line="240" w:lineRule="auto"/>
              <w:jc w:val="center"/>
            </w:pPr>
            <w:r w:rsidRPr="007F5C00">
              <w:rPr>
                <w:rFonts w:cs="Calibri"/>
                <w:color w:val="000000"/>
              </w:rPr>
              <w:t>18</w:t>
            </w:r>
            <w:r w:rsidR="001358CC" w:rsidRPr="007F5C00">
              <w:rPr>
                <w:rFonts w:cs="Calibri"/>
                <w:color w:val="000000"/>
              </w:rPr>
              <w:t>%</w:t>
            </w:r>
          </w:p>
        </w:tc>
      </w:tr>
      <w:tr w:rsidR="001358CC" w:rsidRPr="007F5C00" w14:paraId="09ED9438" w14:textId="77777777" w:rsidTr="004E6FB0">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5829C" w14:textId="2B8D2D72" w:rsidR="001358CC" w:rsidRPr="007F5C00" w:rsidRDefault="00CB05A5">
            <w:pPr>
              <w:spacing w:after="0" w:line="240" w:lineRule="auto"/>
              <w:rPr>
                <w:rFonts w:cs="Calibri"/>
                <w:color w:val="000000"/>
              </w:rPr>
            </w:pPr>
            <w:r w:rsidRPr="007F5C00">
              <w:rPr>
                <w:rFonts w:cs="Calibri"/>
                <w:color w:val="000000"/>
              </w:rPr>
              <w:t>Second generation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088D1" w14:textId="7527CB21" w:rsidR="001358CC" w:rsidRPr="007F5C00" w:rsidRDefault="004E6FB0">
            <w:pPr>
              <w:spacing w:after="0" w:line="240" w:lineRule="auto"/>
              <w:jc w:val="center"/>
            </w:pPr>
            <w:r w:rsidRPr="007F5C00">
              <w:rPr>
                <w:rFonts w:cs="Calibri"/>
                <w:color w:val="000000"/>
              </w:rPr>
              <w:t>21</w:t>
            </w:r>
            <w:r w:rsidR="001358CC" w:rsidRPr="007F5C00">
              <w:rPr>
                <w:rFonts w:cs="Calibri"/>
                <w:color w:val="000000"/>
              </w:rPr>
              <w:t>%</w:t>
            </w:r>
          </w:p>
        </w:tc>
      </w:tr>
      <w:tr w:rsidR="001358CC" w:rsidRPr="007F5C00" w14:paraId="31981FB9" w14:textId="77777777" w:rsidTr="004E6FB0">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BD719" w14:textId="5867812F" w:rsidR="001358CC" w:rsidRPr="007F5C00" w:rsidRDefault="00A403B3">
            <w:pPr>
              <w:spacing w:after="0" w:line="240" w:lineRule="auto"/>
              <w:rPr>
                <w:rFonts w:cs="Calibri"/>
                <w:color w:val="000000"/>
              </w:rPr>
            </w:pPr>
            <w:r w:rsidRPr="007F5C00">
              <w:rPr>
                <w:rFonts w:cs="Calibri"/>
                <w:color w:val="000000"/>
              </w:rPr>
              <w:t>Third generation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7C11C" w14:textId="6A8BCE9A" w:rsidR="001358CC" w:rsidRPr="007F5C00" w:rsidRDefault="004E6FB0">
            <w:pPr>
              <w:spacing w:after="0" w:line="240" w:lineRule="auto"/>
              <w:jc w:val="center"/>
              <w:rPr>
                <w:rFonts w:cs="Calibri"/>
                <w:color w:val="000000"/>
              </w:rPr>
            </w:pPr>
            <w:r w:rsidRPr="007F5C00">
              <w:rPr>
                <w:rFonts w:cs="Calibri"/>
                <w:color w:val="000000"/>
              </w:rPr>
              <w:t>21</w:t>
            </w:r>
            <w:r w:rsidR="001358CC" w:rsidRPr="007F5C00">
              <w:rPr>
                <w:rFonts w:cs="Calibri"/>
                <w:color w:val="000000"/>
              </w:rPr>
              <w:t>%</w:t>
            </w:r>
          </w:p>
        </w:tc>
      </w:tr>
      <w:tr w:rsidR="009917C7" w:rsidRPr="007F5C00" w14:paraId="1BC3A317" w14:textId="77777777" w:rsidTr="004E6FB0">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687EA" w14:textId="1E7779F8" w:rsidR="009917C7" w:rsidRPr="007F5C00" w:rsidRDefault="00613D13">
            <w:pPr>
              <w:spacing w:after="0" w:line="240" w:lineRule="auto"/>
              <w:rPr>
                <w:rFonts w:cs="Calibri"/>
                <w:color w:val="000000"/>
              </w:rPr>
            </w:pPr>
            <w:r w:rsidRPr="007F5C00">
              <w:rPr>
                <w:rFonts w:cs="Calibri"/>
                <w:color w:val="000000"/>
              </w:rPr>
              <w:t>Fourth generation or more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8DC99" w14:textId="5E1E1DBB" w:rsidR="009917C7" w:rsidRPr="007F5C00" w:rsidRDefault="004E6FB0">
            <w:pPr>
              <w:spacing w:after="0" w:line="240" w:lineRule="auto"/>
              <w:jc w:val="center"/>
              <w:rPr>
                <w:rFonts w:cs="Calibri"/>
                <w:color w:val="000000"/>
              </w:rPr>
            </w:pPr>
            <w:r w:rsidRPr="007F5C00">
              <w:rPr>
                <w:rFonts w:cs="Calibri"/>
                <w:color w:val="000000"/>
              </w:rPr>
              <w:t>37%</w:t>
            </w:r>
          </w:p>
        </w:tc>
      </w:tr>
      <w:tr w:rsidR="009917C7" w:rsidRPr="007F5C00" w14:paraId="6833D081" w14:textId="77777777" w:rsidTr="004E6FB0">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4641A" w14:textId="1BFBB7FB" w:rsidR="009917C7" w:rsidRPr="007F5C00" w:rsidRDefault="00933235">
            <w:pPr>
              <w:spacing w:after="0" w:line="240" w:lineRule="auto"/>
              <w:rPr>
                <w:rFonts w:cs="Calibri"/>
                <w:color w:val="000000"/>
              </w:rPr>
            </w:pPr>
            <w:r w:rsidRPr="007F5C00">
              <w:rPr>
                <w:rFonts w:cs="Calibri"/>
                <w:color w:val="000000"/>
              </w:rPr>
              <w:t>I prefer not to say</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0FC82" w14:textId="44678445" w:rsidR="009917C7" w:rsidRPr="007F5C00" w:rsidRDefault="004E6FB0">
            <w:pPr>
              <w:spacing w:after="0" w:line="240" w:lineRule="auto"/>
              <w:jc w:val="center"/>
              <w:rPr>
                <w:rFonts w:cs="Calibri"/>
                <w:color w:val="000000"/>
              </w:rPr>
            </w:pPr>
            <w:r w:rsidRPr="007F5C00">
              <w:rPr>
                <w:rFonts w:cs="Calibri"/>
                <w:color w:val="000000"/>
              </w:rPr>
              <w:t>4%</w:t>
            </w:r>
          </w:p>
        </w:tc>
      </w:tr>
    </w:tbl>
    <w:p w14:paraId="32D3B6EA" w14:textId="77777777" w:rsidR="009A4506" w:rsidRPr="007F5C00" w:rsidRDefault="009A4506" w:rsidP="009A4506">
      <w:pPr>
        <w:rPr>
          <w:lang w:val="en-CA"/>
        </w:rPr>
      </w:pPr>
    </w:p>
    <w:tbl>
      <w:tblPr>
        <w:tblW w:w="7932" w:type="dxa"/>
        <w:tblLayout w:type="fixed"/>
        <w:tblLook w:val="04A0" w:firstRow="1" w:lastRow="0" w:firstColumn="1" w:lastColumn="0" w:noHBand="0" w:noVBand="1"/>
      </w:tblPr>
      <w:tblGrid>
        <w:gridCol w:w="6946"/>
        <w:gridCol w:w="986"/>
      </w:tblGrid>
      <w:tr w:rsidR="009D1264" w:rsidRPr="007F5C00" w14:paraId="015E7D0B" w14:textId="77777777" w:rsidTr="005F2CEC">
        <w:trPr>
          <w:trHeight w:val="276"/>
        </w:trPr>
        <w:tc>
          <w:tcPr>
            <w:tcW w:w="6946" w:type="dxa"/>
            <w:tcBorders>
              <w:bottom w:val="single" w:sz="4" w:space="0" w:color="auto"/>
            </w:tcBorders>
            <w:noWrap/>
          </w:tcPr>
          <w:p w14:paraId="506A8907" w14:textId="3AFE20D9" w:rsidR="009D1264" w:rsidRPr="007F5C00" w:rsidRDefault="009D1264" w:rsidP="006646E3">
            <w:pPr>
              <w:spacing w:after="0" w:line="240" w:lineRule="auto"/>
            </w:pPr>
            <w:r w:rsidRPr="007F5C00">
              <w:rPr>
                <w:rFonts w:cs="Calibri"/>
                <w:b/>
                <w:bCs/>
                <w:color w:val="000000"/>
                <w:lang w:val="en-CA" w:eastAsia="fr-CA" w:bidi="ar-SA"/>
              </w:rPr>
              <w:t xml:space="preserve">Occupation </w:t>
            </w:r>
          </w:p>
        </w:tc>
        <w:tc>
          <w:tcPr>
            <w:tcW w:w="986" w:type="dxa"/>
            <w:tcBorders>
              <w:bottom w:val="single" w:sz="4" w:space="0" w:color="auto"/>
            </w:tcBorders>
            <w:noWrap/>
          </w:tcPr>
          <w:p w14:paraId="2217AD42" w14:textId="77777777" w:rsidR="009D1264" w:rsidRPr="007F5C00" w:rsidRDefault="009D1264" w:rsidP="006646E3">
            <w:pPr>
              <w:spacing w:after="0" w:line="240" w:lineRule="auto"/>
              <w:jc w:val="center"/>
            </w:pPr>
          </w:p>
        </w:tc>
      </w:tr>
      <w:tr w:rsidR="005F2CEC" w:rsidRPr="007F5C00" w14:paraId="6E90BB6E" w14:textId="77777777" w:rsidTr="005F2CEC">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FCE17" w14:textId="0FE1E06B" w:rsidR="005F2CEC" w:rsidRPr="007F5C00" w:rsidRDefault="005F2CEC" w:rsidP="005F2CEC">
            <w:pPr>
              <w:spacing w:after="0" w:line="240" w:lineRule="auto"/>
              <w:rPr>
                <w:rFonts w:cs="Calibri"/>
                <w:color w:val="000000"/>
              </w:rPr>
            </w:pPr>
            <w:r w:rsidRPr="007F5C00">
              <w:rPr>
                <w:rFonts w:cs="Calibri"/>
                <w:color w:val="000000"/>
              </w:rPr>
              <w:t>Working full-time, that is, 35 or more hours per week</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1F996" w14:textId="12C0F8CB" w:rsidR="005F2CEC" w:rsidRPr="007F5C00" w:rsidRDefault="005F2CEC" w:rsidP="005F2CEC">
            <w:pPr>
              <w:spacing w:after="0" w:line="240" w:lineRule="auto"/>
              <w:jc w:val="center"/>
            </w:pPr>
            <w:r w:rsidRPr="007F5C00">
              <w:rPr>
                <w:rFonts w:cs="Calibri"/>
                <w:color w:val="000000"/>
              </w:rPr>
              <w:t>40%</w:t>
            </w:r>
          </w:p>
        </w:tc>
      </w:tr>
      <w:tr w:rsidR="005F2CEC" w:rsidRPr="007F5C00" w14:paraId="6592C473" w14:textId="77777777" w:rsidTr="005F2CEC">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35B8A" w14:textId="18BDB9D7" w:rsidR="005F2CEC" w:rsidRPr="007F5C00" w:rsidRDefault="005F2CEC" w:rsidP="005F2CEC">
            <w:pPr>
              <w:spacing w:after="0" w:line="240" w:lineRule="auto"/>
              <w:rPr>
                <w:rFonts w:cs="Calibri"/>
                <w:color w:val="000000"/>
              </w:rPr>
            </w:pPr>
            <w:r w:rsidRPr="007F5C00">
              <w:rPr>
                <w:rFonts w:cs="Calibri"/>
                <w:color w:val="000000"/>
              </w:rPr>
              <w:t>Working part-time, that is, less than 35 hours per week</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BA703" w14:textId="2B0CE3DD" w:rsidR="005F2CEC" w:rsidRPr="007F5C00" w:rsidRDefault="005F2CEC" w:rsidP="005F2CEC">
            <w:pPr>
              <w:spacing w:after="0" w:line="240" w:lineRule="auto"/>
              <w:jc w:val="center"/>
            </w:pPr>
            <w:r w:rsidRPr="007F5C00">
              <w:rPr>
                <w:rFonts w:cs="Calibri"/>
                <w:color w:val="000000"/>
              </w:rPr>
              <w:t>11%</w:t>
            </w:r>
          </w:p>
        </w:tc>
      </w:tr>
      <w:tr w:rsidR="005F2CEC" w:rsidRPr="007F5C00" w14:paraId="4CD49429" w14:textId="77777777" w:rsidTr="005F2CEC">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76FFB" w14:textId="77B4F98C" w:rsidR="005F2CEC" w:rsidRPr="007F5C00" w:rsidRDefault="005F2CEC" w:rsidP="005F2CEC">
            <w:pPr>
              <w:spacing w:after="0" w:line="240" w:lineRule="auto"/>
              <w:rPr>
                <w:rFonts w:cs="Calibri"/>
                <w:color w:val="000000"/>
              </w:rPr>
            </w:pPr>
            <w:r w:rsidRPr="007F5C00">
              <w:rPr>
                <w:rFonts w:cs="Calibri"/>
                <w:color w:val="000000"/>
              </w:rPr>
              <w:t>Self-employed</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FCD52" w14:textId="630E76B1" w:rsidR="005F2CEC" w:rsidRPr="007F5C00" w:rsidRDefault="005F2CEC" w:rsidP="005F2CEC">
            <w:pPr>
              <w:spacing w:after="0" w:line="240" w:lineRule="auto"/>
              <w:jc w:val="center"/>
              <w:rPr>
                <w:rFonts w:cs="Calibri"/>
                <w:color w:val="000000"/>
              </w:rPr>
            </w:pPr>
            <w:r w:rsidRPr="007F5C00">
              <w:rPr>
                <w:rFonts w:cs="Calibri"/>
                <w:color w:val="000000"/>
              </w:rPr>
              <w:t>6%</w:t>
            </w:r>
          </w:p>
        </w:tc>
      </w:tr>
      <w:tr w:rsidR="005F2CEC" w:rsidRPr="007F5C00" w14:paraId="20B5ABD6" w14:textId="77777777" w:rsidTr="005F2CEC">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4CCC7" w14:textId="4FB6AA20" w:rsidR="005F2CEC" w:rsidRPr="007F5C00" w:rsidRDefault="005F2CEC" w:rsidP="005F2CEC">
            <w:pPr>
              <w:spacing w:after="0" w:line="240" w:lineRule="auto"/>
              <w:rPr>
                <w:rFonts w:cs="Calibri"/>
                <w:color w:val="000000"/>
              </w:rPr>
            </w:pPr>
            <w:r w:rsidRPr="007F5C00">
              <w:rPr>
                <w:rFonts w:cs="Calibri"/>
                <w:color w:val="000000"/>
              </w:rPr>
              <w:t>Unemployed, but looking for work</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0A6A3" w14:textId="59EFAF80" w:rsidR="005F2CEC" w:rsidRPr="007F5C00" w:rsidRDefault="005F2CEC" w:rsidP="005F2CEC">
            <w:pPr>
              <w:spacing w:after="0" w:line="240" w:lineRule="auto"/>
              <w:jc w:val="center"/>
              <w:rPr>
                <w:rFonts w:cs="Calibri"/>
                <w:color w:val="000000"/>
              </w:rPr>
            </w:pPr>
            <w:r w:rsidRPr="007F5C00">
              <w:rPr>
                <w:rFonts w:cs="Calibri"/>
                <w:color w:val="000000"/>
              </w:rPr>
              <w:t>3%</w:t>
            </w:r>
          </w:p>
        </w:tc>
      </w:tr>
      <w:tr w:rsidR="005F2CEC" w:rsidRPr="007F5C00" w14:paraId="319BBC8E" w14:textId="77777777" w:rsidTr="005F2CEC">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DE484" w14:textId="5BB18EDC" w:rsidR="005F2CEC" w:rsidRPr="007F5C00" w:rsidRDefault="005F2CEC" w:rsidP="005F2CEC">
            <w:pPr>
              <w:spacing w:after="0" w:line="240" w:lineRule="auto"/>
              <w:rPr>
                <w:rFonts w:cs="Calibri"/>
                <w:color w:val="000000"/>
              </w:rPr>
            </w:pPr>
            <w:r w:rsidRPr="007F5C00">
              <w:rPr>
                <w:rFonts w:cs="Calibri"/>
                <w:color w:val="000000"/>
              </w:rPr>
              <w:t>A student attending school full-time</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48981" w14:textId="4F4FA749" w:rsidR="005F2CEC" w:rsidRPr="007F5C00" w:rsidRDefault="005F2CEC" w:rsidP="005F2CEC">
            <w:pPr>
              <w:spacing w:after="0" w:line="240" w:lineRule="auto"/>
              <w:jc w:val="center"/>
            </w:pPr>
            <w:r w:rsidRPr="007F5C00">
              <w:rPr>
                <w:rFonts w:cs="Calibri"/>
                <w:color w:val="000000"/>
              </w:rPr>
              <w:t>5%</w:t>
            </w:r>
          </w:p>
        </w:tc>
      </w:tr>
      <w:tr w:rsidR="005F2CEC" w:rsidRPr="007F5C00" w14:paraId="7A05812C" w14:textId="77777777" w:rsidTr="005F2CEC">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D7140" w14:textId="288D10B7" w:rsidR="005F2CEC" w:rsidRPr="007F5C00" w:rsidRDefault="005F2CEC" w:rsidP="005F2CEC">
            <w:pPr>
              <w:spacing w:after="0" w:line="240" w:lineRule="auto"/>
              <w:rPr>
                <w:rFonts w:cs="Calibri"/>
                <w:color w:val="000000"/>
              </w:rPr>
            </w:pPr>
            <w:r w:rsidRPr="007F5C00">
              <w:rPr>
                <w:rFonts w:cs="Calibri"/>
                <w:color w:val="000000"/>
              </w:rPr>
              <w:t>Retired</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E70AD" w14:textId="5C03F83D" w:rsidR="005F2CEC" w:rsidRPr="007F5C00" w:rsidRDefault="005F2CEC" w:rsidP="005F2CEC">
            <w:pPr>
              <w:spacing w:after="0" w:line="240" w:lineRule="auto"/>
              <w:jc w:val="center"/>
              <w:rPr>
                <w:rFonts w:cs="Calibri"/>
                <w:color w:val="000000"/>
              </w:rPr>
            </w:pPr>
            <w:r w:rsidRPr="007F5C00">
              <w:rPr>
                <w:rFonts w:cs="Calibri"/>
                <w:color w:val="000000"/>
              </w:rPr>
              <w:t>27%</w:t>
            </w:r>
          </w:p>
        </w:tc>
      </w:tr>
      <w:tr w:rsidR="005F2CEC" w:rsidRPr="007F5C00" w14:paraId="5DD3A92A" w14:textId="77777777" w:rsidTr="005F2CEC">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97D81" w14:textId="6E242AF1" w:rsidR="005F2CEC" w:rsidRPr="007F5C00" w:rsidRDefault="005F2CEC" w:rsidP="005F2CEC">
            <w:pPr>
              <w:spacing w:after="0" w:line="240" w:lineRule="auto"/>
              <w:rPr>
                <w:rFonts w:cs="Calibri"/>
                <w:color w:val="000000"/>
              </w:rPr>
            </w:pPr>
            <w:r w:rsidRPr="007F5C00">
              <w:rPr>
                <w:rFonts w:cs="Calibri"/>
                <w:color w:val="000000"/>
              </w:rPr>
              <w:t>Not in the workforce (Full-time homemaker, unemployed, not looking for work)</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095E7" w14:textId="46B9A343" w:rsidR="005F2CEC" w:rsidRPr="007F5C00" w:rsidRDefault="005F2CEC" w:rsidP="005F2CEC">
            <w:pPr>
              <w:spacing w:after="0" w:line="240" w:lineRule="auto"/>
              <w:jc w:val="center"/>
              <w:rPr>
                <w:rFonts w:cs="Calibri"/>
                <w:color w:val="000000"/>
              </w:rPr>
            </w:pPr>
            <w:r w:rsidRPr="007F5C00">
              <w:rPr>
                <w:rFonts w:cs="Calibri"/>
                <w:color w:val="000000"/>
              </w:rPr>
              <w:t>5%</w:t>
            </w:r>
          </w:p>
        </w:tc>
      </w:tr>
      <w:tr w:rsidR="005F2CEC" w:rsidRPr="007F5C00" w14:paraId="29623794" w14:textId="77777777" w:rsidTr="005F2CEC">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D9FFA" w14:textId="08DED633" w:rsidR="005F2CEC" w:rsidRPr="007F5C00" w:rsidRDefault="005F2CEC" w:rsidP="005F2CEC">
            <w:pPr>
              <w:spacing w:after="0" w:line="240" w:lineRule="auto"/>
              <w:rPr>
                <w:rFonts w:cs="Calibri"/>
                <w:color w:val="000000"/>
              </w:rPr>
            </w:pPr>
            <w:r w:rsidRPr="007F5C00">
              <w:rPr>
                <w:rFonts w:cs="Calibri"/>
                <w:color w:val="000000"/>
              </w:rPr>
              <w:t>Other</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F0CFD" w14:textId="1B2FF924" w:rsidR="005F2CEC" w:rsidRPr="007F5C00" w:rsidRDefault="005F2CEC" w:rsidP="005F2CEC">
            <w:pPr>
              <w:spacing w:after="0" w:line="240" w:lineRule="auto"/>
              <w:jc w:val="center"/>
              <w:rPr>
                <w:rFonts w:cs="Calibri"/>
                <w:color w:val="000000"/>
              </w:rPr>
            </w:pPr>
            <w:r w:rsidRPr="007F5C00">
              <w:rPr>
                <w:rFonts w:cs="Calibri"/>
                <w:color w:val="000000"/>
              </w:rPr>
              <w:t>2%</w:t>
            </w:r>
          </w:p>
        </w:tc>
      </w:tr>
      <w:tr w:rsidR="005F2CEC" w:rsidRPr="007F5C00" w14:paraId="11F17AD5" w14:textId="77777777" w:rsidTr="005F2CEC">
        <w:trPr>
          <w:trHeight w:val="276"/>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AF14C" w14:textId="2E05ECC1" w:rsidR="005F2CEC" w:rsidRPr="007F5C00" w:rsidRDefault="005F2CEC" w:rsidP="005F2CEC">
            <w:pPr>
              <w:spacing w:after="0" w:line="240" w:lineRule="auto"/>
              <w:rPr>
                <w:rFonts w:cs="Calibri"/>
                <w:color w:val="000000"/>
              </w:rPr>
            </w:pPr>
            <w:r w:rsidRPr="007F5C00">
              <w:rPr>
                <w:rFonts w:cs="Calibri"/>
                <w:color w:val="000000"/>
              </w:rPr>
              <w:t>Prefer not to answer</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7C3DB" w14:textId="418CCA2D" w:rsidR="005F2CEC" w:rsidRPr="007F5C00" w:rsidRDefault="005F2CEC" w:rsidP="005F2CEC">
            <w:pPr>
              <w:spacing w:after="0" w:line="240" w:lineRule="auto"/>
              <w:jc w:val="center"/>
              <w:rPr>
                <w:rFonts w:cs="Calibri"/>
                <w:color w:val="000000"/>
              </w:rPr>
            </w:pPr>
            <w:r w:rsidRPr="007F5C00">
              <w:rPr>
                <w:rFonts w:cs="Calibri"/>
                <w:color w:val="000000"/>
              </w:rPr>
              <w:t>1%</w:t>
            </w:r>
          </w:p>
        </w:tc>
      </w:tr>
    </w:tbl>
    <w:p w14:paraId="01B97597" w14:textId="77777777" w:rsidR="009D1264" w:rsidRPr="007F5C00" w:rsidRDefault="009D1264" w:rsidP="009A4506">
      <w:pPr>
        <w:rPr>
          <w:lang w:val="en-CA"/>
        </w:rPr>
      </w:pPr>
    </w:p>
    <w:p w14:paraId="5D5AC4D1" w14:textId="77777777" w:rsidR="009A4506" w:rsidRPr="007F5C00" w:rsidRDefault="009A4506" w:rsidP="009A4506">
      <w:pPr>
        <w:rPr>
          <w:i/>
          <w:iCs/>
          <w:lang w:val="en-CA"/>
        </w:rPr>
      </w:pPr>
    </w:p>
    <w:p w14:paraId="2ADE2CEC" w14:textId="77777777" w:rsidR="009A4506" w:rsidRPr="007F5C00" w:rsidRDefault="009A4506" w:rsidP="009A4506">
      <w:pPr>
        <w:spacing w:after="160" w:line="259" w:lineRule="auto"/>
        <w:jc w:val="both"/>
        <w:rPr>
          <w:i/>
          <w:iCs/>
          <w:lang w:val="en-CA"/>
        </w:rPr>
      </w:pPr>
    </w:p>
    <w:p w14:paraId="184A0E2B" w14:textId="77777777" w:rsidR="00792E13" w:rsidRPr="007F5C00" w:rsidRDefault="00792E13" w:rsidP="009A4506">
      <w:pPr>
        <w:spacing w:after="160" w:line="259" w:lineRule="auto"/>
        <w:jc w:val="both"/>
        <w:rPr>
          <w:i/>
          <w:iCs/>
          <w:lang w:val="en-CA"/>
        </w:rPr>
      </w:pPr>
    </w:p>
    <w:p w14:paraId="783A888C" w14:textId="77777777" w:rsidR="00792E13" w:rsidRPr="007F5C00" w:rsidRDefault="00792E13" w:rsidP="009A4506">
      <w:pPr>
        <w:spacing w:after="160" w:line="259" w:lineRule="auto"/>
        <w:jc w:val="both"/>
        <w:rPr>
          <w:i/>
          <w:iCs/>
          <w:lang w:val="en-CA"/>
        </w:rPr>
      </w:pPr>
    </w:p>
    <w:p w14:paraId="323A0F18" w14:textId="77777777" w:rsidR="006C4DA0" w:rsidRPr="007F5C00" w:rsidRDefault="006C4DA0" w:rsidP="009A4506">
      <w:pPr>
        <w:spacing w:after="160" w:line="259" w:lineRule="auto"/>
        <w:jc w:val="both"/>
        <w:rPr>
          <w:i/>
          <w:iCs/>
          <w:lang w:val="en-CA"/>
        </w:rPr>
      </w:pPr>
    </w:p>
    <w:p w14:paraId="5F516961" w14:textId="77777777" w:rsidR="006C4DA0" w:rsidRPr="007F5C00" w:rsidRDefault="006C4DA0" w:rsidP="009A4506">
      <w:pPr>
        <w:spacing w:after="160" w:line="259" w:lineRule="auto"/>
        <w:jc w:val="both"/>
        <w:rPr>
          <w:i/>
          <w:iCs/>
          <w:lang w:val="en-CA"/>
        </w:rPr>
      </w:pPr>
    </w:p>
    <w:p w14:paraId="11FB5D1F" w14:textId="77777777" w:rsidR="00792E13" w:rsidRPr="007F5C00" w:rsidRDefault="00792E13" w:rsidP="009A4506">
      <w:pPr>
        <w:spacing w:after="160" w:line="259" w:lineRule="auto"/>
        <w:jc w:val="both"/>
        <w:rPr>
          <w:i/>
          <w:iCs/>
          <w:lang w:val="en-CA"/>
        </w:rPr>
      </w:pPr>
    </w:p>
    <w:p w14:paraId="17A52BAE" w14:textId="77777777" w:rsidR="00792E13" w:rsidRPr="007F5C00" w:rsidRDefault="00792E13" w:rsidP="009A4506">
      <w:pPr>
        <w:spacing w:after="160" w:line="259" w:lineRule="auto"/>
        <w:jc w:val="both"/>
        <w:rPr>
          <w:i/>
          <w:iCs/>
          <w:lang w:val="en-CA"/>
        </w:rPr>
      </w:pPr>
    </w:p>
    <w:p w14:paraId="536D3BD0" w14:textId="77777777" w:rsidR="00792E13" w:rsidRPr="007F5C00" w:rsidRDefault="00792E13" w:rsidP="009A4506">
      <w:pPr>
        <w:spacing w:after="160" w:line="259" w:lineRule="auto"/>
        <w:jc w:val="both"/>
        <w:rPr>
          <w:i/>
          <w:iCs/>
          <w:lang w:val="en-CA"/>
        </w:rPr>
      </w:pPr>
    </w:p>
    <w:p w14:paraId="4168E24F" w14:textId="412F6778" w:rsidR="008C51A1" w:rsidRPr="007F5C00" w:rsidRDefault="00082415" w:rsidP="00CB641D">
      <w:pPr>
        <w:pStyle w:val="Titre3"/>
      </w:pPr>
      <w:bookmarkStart w:id="28" w:name="_Toc159945779"/>
      <w:r w:rsidRPr="007F5C00">
        <w:t xml:space="preserve">2.2 </w:t>
      </w:r>
      <w:r w:rsidR="00CB641D" w:rsidRPr="007F5C00">
        <w:t xml:space="preserve">Awareness </w:t>
      </w:r>
      <w:r w:rsidR="00787502" w:rsidRPr="007F5C00">
        <w:t xml:space="preserve">of AAM and </w:t>
      </w:r>
      <w:r w:rsidR="005E42B4" w:rsidRPr="007F5C00">
        <w:t>its applications</w:t>
      </w:r>
      <w:bookmarkEnd w:id="28"/>
    </w:p>
    <w:p w14:paraId="6FBED1F4" w14:textId="72BB8E44" w:rsidR="00576D5F" w:rsidRPr="007F5C00" w:rsidRDefault="00576D5F" w:rsidP="006F3212">
      <w:pPr>
        <w:jc w:val="both"/>
        <w:rPr>
          <w:lang w:val="en-CA"/>
        </w:rPr>
      </w:pPr>
      <w:r w:rsidRPr="007F5C00">
        <w:rPr>
          <w:lang w:val="en-CA"/>
        </w:rPr>
        <w:t>The majority of Canadians</w:t>
      </w:r>
      <w:r w:rsidR="00E93630" w:rsidRPr="007F5C00">
        <w:rPr>
          <w:lang w:val="en-CA"/>
        </w:rPr>
        <w:t xml:space="preserve"> (77%)</w:t>
      </w:r>
      <w:r w:rsidRPr="007F5C00">
        <w:rPr>
          <w:lang w:val="en-CA"/>
        </w:rPr>
        <w:t xml:space="preserve"> </w:t>
      </w:r>
      <w:r w:rsidR="00D865FE" w:rsidRPr="007F5C00">
        <w:rPr>
          <w:lang w:val="en-CA"/>
        </w:rPr>
        <w:t>had</w:t>
      </w:r>
      <w:r w:rsidRPr="007F5C00">
        <w:rPr>
          <w:lang w:val="en-CA"/>
        </w:rPr>
        <w:t xml:space="preserve"> never </w:t>
      </w:r>
      <w:r w:rsidR="006466F2" w:rsidRPr="007F5C00">
        <w:rPr>
          <w:lang w:val="en-CA"/>
        </w:rPr>
        <w:t xml:space="preserve">heard </w:t>
      </w:r>
      <w:r w:rsidR="00E93630" w:rsidRPr="007F5C00">
        <w:rPr>
          <w:lang w:val="en-CA"/>
        </w:rPr>
        <w:t xml:space="preserve">about </w:t>
      </w:r>
      <w:r w:rsidR="7C6D0C88" w:rsidRPr="007F5C00">
        <w:rPr>
          <w:lang w:val="en-CA"/>
        </w:rPr>
        <w:t>a</w:t>
      </w:r>
      <w:r w:rsidR="00E93630" w:rsidRPr="007F5C00">
        <w:rPr>
          <w:lang w:val="en-CA"/>
        </w:rPr>
        <w:t xml:space="preserve">dvanced </w:t>
      </w:r>
      <w:r w:rsidR="7AF3C746" w:rsidRPr="007F5C00">
        <w:rPr>
          <w:lang w:val="en-CA"/>
        </w:rPr>
        <w:t>a</w:t>
      </w:r>
      <w:r w:rsidR="00E93630" w:rsidRPr="007F5C00">
        <w:rPr>
          <w:lang w:val="en-CA"/>
        </w:rPr>
        <w:t xml:space="preserve">ir </w:t>
      </w:r>
      <w:r w:rsidR="56D4AAE9" w:rsidRPr="007F5C00">
        <w:rPr>
          <w:lang w:val="en-CA"/>
        </w:rPr>
        <w:t>m</w:t>
      </w:r>
      <w:r w:rsidR="00E93630" w:rsidRPr="007F5C00">
        <w:rPr>
          <w:lang w:val="en-CA"/>
        </w:rPr>
        <w:t>obility before</w:t>
      </w:r>
      <w:r w:rsidR="005B2933" w:rsidRPr="007F5C00">
        <w:rPr>
          <w:lang w:val="en-CA"/>
        </w:rPr>
        <w:t xml:space="preserve">, while less than a quarter of Canadians (23%) </w:t>
      </w:r>
      <w:r w:rsidR="005C5101" w:rsidRPr="007F5C00">
        <w:rPr>
          <w:lang w:val="en-CA"/>
        </w:rPr>
        <w:t xml:space="preserve">heard about it before. </w:t>
      </w:r>
    </w:p>
    <w:p w14:paraId="06897501" w14:textId="19D025C8" w:rsidR="00077502" w:rsidRPr="007F5C00" w:rsidRDefault="00634BA4" w:rsidP="006F3212">
      <w:pPr>
        <w:jc w:val="both"/>
        <w:rPr>
          <w:lang w:val="en-CA"/>
        </w:rPr>
      </w:pPr>
      <w:r w:rsidRPr="007F5C00">
        <w:rPr>
          <w:lang w:val="en-CA"/>
        </w:rPr>
        <w:t>Awareness of AAM is higher among</w:t>
      </w:r>
      <w:r w:rsidR="0090119C" w:rsidRPr="007F5C00">
        <w:rPr>
          <w:lang w:val="en-CA"/>
        </w:rPr>
        <w:t xml:space="preserve"> respondents aged</w:t>
      </w:r>
      <w:r w:rsidRPr="007F5C00">
        <w:rPr>
          <w:lang w:val="en-CA"/>
        </w:rPr>
        <w:t xml:space="preserve"> </w:t>
      </w:r>
      <w:r w:rsidR="00F64774" w:rsidRPr="007F5C00">
        <w:rPr>
          <w:lang w:val="en-CA"/>
        </w:rPr>
        <w:t xml:space="preserve">18-34 years old (29%), </w:t>
      </w:r>
      <w:r w:rsidR="005E1D4D" w:rsidRPr="007F5C00">
        <w:rPr>
          <w:lang w:val="en-CA"/>
        </w:rPr>
        <w:t>those with a university diploma (2</w:t>
      </w:r>
      <w:r w:rsidR="005A7256" w:rsidRPr="007F5C00">
        <w:rPr>
          <w:lang w:val="en-CA"/>
        </w:rPr>
        <w:t>9</w:t>
      </w:r>
      <w:r w:rsidR="005E1D4D" w:rsidRPr="007F5C00">
        <w:rPr>
          <w:lang w:val="en-CA"/>
        </w:rPr>
        <w:t>%)</w:t>
      </w:r>
      <w:r w:rsidR="005A7256" w:rsidRPr="007F5C00">
        <w:rPr>
          <w:lang w:val="en-CA"/>
        </w:rPr>
        <w:t>,</w:t>
      </w:r>
      <w:r w:rsidR="001902FE" w:rsidRPr="007F5C00">
        <w:rPr>
          <w:lang w:val="en-CA"/>
        </w:rPr>
        <w:t xml:space="preserve"> those belonging to BIPOC (Black, Indigenous, People of colo</w:t>
      </w:r>
      <w:r w:rsidR="00C75F9F" w:rsidRPr="007F5C00">
        <w:rPr>
          <w:lang w:val="en-CA"/>
        </w:rPr>
        <w:t>u</w:t>
      </w:r>
      <w:r w:rsidR="001902FE" w:rsidRPr="007F5C00">
        <w:rPr>
          <w:lang w:val="en-CA"/>
        </w:rPr>
        <w:t>r) communities (28%)</w:t>
      </w:r>
      <w:r w:rsidR="00C33686" w:rsidRPr="007F5C00">
        <w:rPr>
          <w:lang w:val="en-CA"/>
        </w:rPr>
        <w:t>,</w:t>
      </w:r>
      <w:r w:rsidR="001902FE" w:rsidRPr="007F5C00">
        <w:rPr>
          <w:lang w:val="en-CA"/>
        </w:rPr>
        <w:t xml:space="preserve"> </w:t>
      </w:r>
      <w:r w:rsidR="00CF281E" w:rsidRPr="007F5C00">
        <w:rPr>
          <w:lang w:val="en-CA"/>
        </w:rPr>
        <w:t xml:space="preserve">especially </w:t>
      </w:r>
      <w:r w:rsidR="0020215C" w:rsidRPr="007F5C00">
        <w:rPr>
          <w:lang w:val="en-CA"/>
        </w:rPr>
        <w:t>West Asians (53%)</w:t>
      </w:r>
      <w:r w:rsidR="00C33686" w:rsidRPr="007F5C00">
        <w:rPr>
          <w:lang w:val="en-CA"/>
        </w:rPr>
        <w:t>,</w:t>
      </w:r>
      <w:r w:rsidR="001902FE" w:rsidRPr="007F5C00">
        <w:rPr>
          <w:lang w:val="en-CA"/>
        </w:rPr>
        <w:t xml:space="preserve"> men (28%</w:t>
      </w:r>
      <w:r w:rsidR="00B12603" w:rsidRPr="007F5C00">
        <w:rPr>
          <w:lang w:val="en-CA"/>
        </w:rPr>
        <w:t>),</w:t>
      </w:r>
      <w:r w:rsidR="00C33686" w:rsidRPr="007F5C00">
        <w:rPr>
          <w:lang w:val="en-CA"/>
        </w:rPr>
        <w:t xml:space="preserve"> and</w:t>
      </w:r>
      <w:r w:rsidR="00B12603" w:rsidRPr="007F5C00">
        <w:rPr>
          <w:lang w:val="en-CA"/>
        </w:rPr>
        <w:t xml:space="preserve"> people</w:t>
      </w:r>
      <w:r w:rsidR="005A7256" w:rsidRPr="007F5C00">
        <w:rPr>
          <w:lang w:val="en-CA"/>
        </w:rPr>
        <w:t xml:space="preserve"> living in urban or suburban areas (2</w:t>
      </w:r>
      <w:r w:rsidR="00346271" w:rsidRPr="007F5C00">
        <w:rPr>
          <w:lang w:val="en-CA"/>
        </w:rPr>
        <w:t>4</w:t>
      </w:r>
      <w:r w:rsidR="005A7256" w:rsidRPr="007F5C00">
        <w:rPr>
          <w:lang w:val="en-CA"/>
        </w:rPr>
        <w:t>%)</w:t>
      </w:r>
      <w:r w:rsidR="00B12603" w:rsidRPr="007F5C00">
        <w:rPr>
          <w:lang w:val="en-CA"/>
        </w:rPr>
        <w:t xml:space="preserve">. </w:t>
      </w:r>
    </w:p>
    <w:p w14:paraId="625A6879" w14:textId="77777777" w:rsidR="00A95936" w:rsidRPr="007F5C00" w:rsidRDefault="00A95936" w:rsidP="00077502">
      <w:pPr>
        <w:rPr>
          <w:b/>
          <w:bCs/>
          <w:lang w:val="en-CA"/>
        </w:rPr>
      </w:pPr>
      <w:r w:rsidRPr="007F5C00">
        <w:rPr>
          <w:b/>
          <w:lang w:val="en-CA"/>
        </w:rPr>
        <w:t>Figure 1</w:t>
      </w:r>
      <w:r w:rsidRPr="007F5C00">
        <w:rPr>
          <w:b/>
          <w:bCs/>
          <w:lang w:val="en-CA"/>
        </w:rPr>
        <w:t>: Awareness of AAM</w:t>
      </w:r>
    </w:p>
    <w:p w14:paraId="4166E43E" w14:textId="77777777" w:rsidR="00E20220" w:rsidRPr="007F5C00" w:rsidRDefault="0048403D" w:rsidP="00E20220">
      <w:pPr>
        <w:rPr>
          <w:lang w:val="en-CA"/>
        </w:rPr>
      </w:pPr>
      <w:r w:rsidRPr="007F5C00">
        <w:rPr>
          <w:rFonts w:eastAsia="Calibri"/>
          <w:noProof/>
          <w:sz w:val="18"/>
          <w:szCs w:val="18"/>
          <w:shd w:val="clear" w:color="auto" w:fill="ED1C24"/>
          <w:lang w:bidi="ar-SA"/>
        </w:rPr>
        <w:drawing>
          <wp:inline distT="0" distB="0" distL="0" distR="0" wp14:anchorId="751D9DE3" wp14:editId="0C3F01C2">
            <wp:extent cx="5943600" cy="2701255"/>
            <wp:effectExtent l="0" t="0" r="0" b="4445"/>
            <wp:docPr id="1007825252" name="Graphique 1007825252" descr="This graph shows respondents' awareness of Advanced Air Mobility, results show as follows: &#10;&#10;Yes: 23%;&#10;No: 77%;&#10;I prefer not to say: 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4EE2C9" w14:textId="77777777" w:rsidR="00D231A3" w:rsidRPr="007F5C00" w:rsidRDefault="00D231A3" w:rsidP="00D231A3">
      <w:pPr>
        <w:rPr>
          <w:i/>
          <w:iCs/>
          <w:lang w:val="en-CA"/>
        </w:rPr>
      </w:pPr>
      <w:r w:rsidRPr="007F5C00">
        <w:rPr>
          <w:i/>
          <w:iCs/>
          <w:lang w:val="en-CA"/>
        </w:rPr>
        <w:t xml:space="preserve">Q1: Advanced Air Mobility (AAM) is a term that refers to new ways of moving people, goods, and services by air. AAM falls into two categories: Urban Air Mobility (UAM), which refers to carrying people or goods by air within cities, such as by “air taxi” or drone delivery; and Regional Air Mobility (RAM), which carries people and goods to rural and remote communities. </w:t>
      </w:r>
    </w:p>
    <w:p w14:paraId="245EFEB4" w14:textId="77777777" w:rsidR="00D231A3" w:rsidRPr="007F5C00" w:rsidRDefault="00D231A3" w:rsidP="00D231A3">
      <w:pPr>
        <w:rPr>
          <w:i/>
          <w:iCs/>
          <w:lang w:val="en-CA"/>
        </w:rPr>
      </w:pPr>
      <w:r w:rsidRPr="007F5C00">
        <w:rPr>
          <w:i/>
          <w:iCs/>
          <w:lang w:val="en-CA"/>
        </w:rPr>
        <w:t xml:space="preserve">Services in these categories are being developed and tested in cities around the world. New technologies support these services, including electrical vehicle takeoff and landing (eVTOL) aircraft at new infrastructure called “vertiports”, and various drone systems. </w:t>
      </w:r>
    </w:p>
    <w:p w14:paraId="6B5E1661" w14:textId="77777777" w:rsidR="00D231A3" w:rsidRPr="007F5C00" w:rsidRDefault="00D231A3" w:rsidP="00D231A3">
      <w:pPr>
        <w:rPr>
          <w:i/>
          <w:iCs/>
          <w:lang w:val="en-CA"/>
        </w:rPr>
      </w:pPr>
      <w:r w:rsidRPr="007F5C00">
        <w:rPr>
          <w:i/>
          <w:iCs/>
          <w:lang w:val="en-CA"/>
        </w:rPr>
        <w:t xml:space="preserve">In the future, AAM could become an important part of our transportation system. Eventually, it is expected that some passenger aircraft will fly through remote piloting, or even autonomously. </w:t>
      </w:r>
    </w:p>
    <w:p w14:paraId="138D8306" w14:textId="77777777" w:rsidR="00805781" w:rsidRPr="007F5C00" w:rsidRDefault="00D231A3" w:rsidP="00D231A3">
      <w:pPr>
        <w:rPr>
          <w:i/>
          <w:iCs/>
          <w:lang w:val="en-CA"/>
        </w:rPr>
      </w:pPr>
      <w:r w:rsidRPr="007F5C00">
        <w:rPr>
          <w:i/>
          <w:iCs/>
          <w:lang w:val="en-CA"/>
        </w:rPr>
        <w:t>Had you heard about Advanced Air Mobility or any of its examples before today? Base: All respondents (n=</w:t>
      </w:r>
      <w:r w:rsidR="00FB7A0C" w:rsidRPr="007F5C00">
        <w:rPr>
          <w:i/>
          <w:iCs/>
          <w:lang w:val="en-CA"/>
        </w:rPr>
        <w:t xml:space="preserve"> 2,717)</w:t>
      </w:r>
    </w:p>
    <w:p w14:paraId="36E8335B" w14:textId="77777777" w:rsidR="007C557F" w:rsidRPr="007F5C00" w:rsidRDefault="007C557F" w:rsidP="00D231A3">
      <w:pPr>
        <w:rPr>
          <w:i/>
          <w:iCs/>
          <w:lang w:val="en-CA"/>
        </w:rPr>
      </w:pPr>
    </w:p>
    <w:p w14:paraId="0506EA0D" w14:textId="6714BE6B" w:rsidR="007C557F" w:rsidRPr="007F5C00" w:rsidRDefault="002C594B" w:rsidP="00B6587C">
      <w:pPr>
        <w:jc w:val="both"/>
        <w:rPr>
          <w:lang w:val="en-CA"/>
        </w:rPr>
      </w:pPr>
      <w:r w:rsidRPr="007F5C00">
        <w:rPr>
          <w:lang w:val="en-CA"/>
        </w:rPr>
        <w:t>More than half of respondents</w:t>
      </w:r>
      <w:r w:rsidR="008B5B25" w:rsidRPr="007F5C00">
        <w:rPr>
          <w:lang w:val="en-CA"/>
        </w:rPr>
        <w:t xml:space="preserve"> (52%)</w:t>
      </w:r>
      <w:r w:rsidRPr="007F5C00">
        <w:rPr>
          <w:lang w:val="en-CA"/>
        </w:rPr>
        <w:t xml:space="preserve"> </w:t>
      </w:r>
      <w:r w:rsidR="008B5B25" w:rsidRPr="007F5C00">
        <w:rPr>
          <w:lang w:val="en-CA"/>
        </w:rPr>
        <w:t xml:space="preserve">believe the development of </w:t>
      </w:r>
      <w:r w:rsidR="4B6C5448" w:rsidRPr="007F5C00">
        <w:rPr>
          <w:lang w:val="en-CA"/>
        </w:rPr>
        <w:t>a</w:t>
      </w:r>
      <w:r w:rsidR="008B5B25" w:rsidRPr="007F5C00">
        <w:rPr>
          <w:lang w:val="en-CA"/>
        </w:rPr>
        <w:t xml:space="preserve">dvanced </w:t>
      </w:r>
      <w:r w:rsidR="4AB78EEE" w:rsidRPr="007F5C00">
        <w:rPr>
          <w:lang w:val="en-CA"/>
        </w:rPr>
        <w:t>a</w:t>
      </w:r>
      <w:r w:rsidR="008B5B25" w:rsidRPr="007F5C00">
        <w:rPr>
          <w:lang w:val="en-CA"/>
        </w:rPr>
        <w:t xml:space="preserve">ir </w:t>
      </w:r>
      <w:r w:rsidR="5D4F5500" w:rsidRPr="007F5C00">
        <w:rPr>
          <w:lang w:val="en-CA"/>
        </w:rPr>
        <w:t>m</w:t>
      </w:r>
      <w:r w:rsidR="008B5B25" w:rsidRPr="007F5C00">
        <w:rPr>
          <w:lang w:val="en-CA"/>
        </w:rPr>
        <w:t xml:space="preserve">obility is good for </w:t>
      </w:r>
      <w:r w:rsidR="00C32B7E" w:rsidRPr="007F5C00">
        <w:rPr>
          <w:lang w:val="en-CA"/>
        </w:rPr>
        <w:t xml:space="preserve">Canada with 13% who think it is a very good thing and 40% who </w:t>
      </w:r>
      <w:r w:rsidR="0007307B" w:rsidRPr="007F5C00">
        <w:rPr>
          <w:lang w:val="en-CA"/>
        </w:rPr>
        <w:t>think</w:t>
      </w:r>
      <w:r w:rsidR="00C32B7E" w:rsidRPr="007F5C00">
        <w:rPr>
          <w:lang w:val="en-CA"/>
        </w:rPr>
        <w:t xml:space="preserve"> it is a good thing. On the other hand, </w:t>
      </w:r>
      <w:r w:rsidR="009278B5" w:rsidRPr="007F5C00">
        <w:rPr>
          <w:lang w:val="en-CA"/>
        </w:rPr>
        <w:t xml:space="preserve">9% </w:t>
      </w:r>
      <w:r w:rsidR="00387777" w:rsidRPr="007F5C00">
        <w:rPr>
          <w:lang w:val="en-CA"/>
        </w:rPr>
        <w:t>believe it is bad</w:t>
      </w:r>
      <w:r w:rsidR="00DA2048" w:rsidRPr="007F5C00">
        <w:rPr>
          <w:lang w:val="en-CA"/>
        </w:rPr>
        <w:t>,</w:t>
      </w:r>
      <w:r w:rsidR="00387777" w:rsidRPr="007F5C00">
        <w:rPr>
          <w:lang w:val="en-CA"/>
        </w:rPr>
        <w:t xml:space="preserve"> including 3% who think it is very bad. </w:t>
      </w:r>
      <w:r w:rsidR="008F6130" w:rsidRPr="007F5C00">
        <w:rPr>
          <w:lang w:val="en-CA"/>
        </w:rPr>
        <w:t xml:space="preserve">More than a third (38%) of respondents </w:t>
      </w:r>
      <w:r w:rsidR="006567E8" w:rsidRPr="007F5C00">
        <w:rPr>
          <w:lang w:val="en-CA"/>
        </w:rPr>
        <w:t xml:space="preserve">did not know if the development of AAM is a good or a bad thing for Canada. </w:t>
      </w:r>
    </w:p>
    <w:p w14:paraId="754DACD7" w14:textId="77777777" w:rsidR="00A036A0" w:rsidRPr="007F5C00" w:rsidRDefault="00A036A0" w:rsidP="00B6587C">
      <w:pPr>
        <w:jc w:val="both"/>
        <w:rPr>
          <w:lang w:val="en-CA"/>
        </w:rPr>
      </w:pPr>
      <w:r w:rsidRPr="007F5C00">
        <w:rPr>
          <w:lang w:val="en-CA"/>
        </w:rPr>
        <w:t xml:space="preserve">The positive perception of AAM is higher </w:t>
      </w:r>
      <w:r w:rsidR="007C777F" w:rsidRPr="007F5C00">
        <w:rPr>
          <w:lang w:val="en-CA"/>
        </w:rPr>
        <w:t>among those who are not born in Canada (62%),</w:t>
      </w:r>
      <w:r w:rsidR="00EB5A4C" w:rsidRPr="007F5C00">
        <w:rPr>
          <w:lang w:val="en-CA"/>
        </w:rPr>
        <w:t xml:space="preserve"> </w:t>
      </w:r>
      <w:r w:rsidR="00D022DF" w:rsidRPr="007F5C00">
        <w:rPr>
          <w:lang w:val="en-CA"/>
        </w:rPr>
        <w:t>those with a university diploma</w:t>
      </w:r>
      <w:r w:rsidR="00184A65" w:rsidRPr="007F5C00">
        <w:rPr>
          <w:lang w:val="en-CA"/>
        </w:rPr>
        <w:t xml:space="preserve"> (59</w:t>
      </w:r>
      <w:r w:rsidR="000A069E" w:rsidRPr="007F5C00">
        <w:rPr>
          <w:lang w:val="en-CA"/>
        </w:rPr>
        <w:t>%)</w:t>
      </w:r>
      <w:r w:rsidR="00D022DF" w:rsidRPr="007F5C00">
        <w:rPr>
          <w:lang w:val="en-CA"/>
        </w:rPr>
        <w:t xml:space="preserve">, </w:t>
      </w:r>
      <w:r w:rsidR="00EB5A4C" w:rsidRPr="007F5C00">
        <w:rPr>
          <w:lang w:val="en-CA"/>
        </w:rPr>
        <w:t>18-34 years old (56%),</w:t>
      </w:r>
      <w:r w:rsidR="007C777F" w:rsidRPr="007F5C00">
        <w:rPr>
          <w:lang w:val="en-CA"/>
        </w:rPr>
        <w:t xml:space="preserve"> </w:t>
      </w:r>
      <w:r w:rsidR="00015542" w:rsidRPr="007F5C00">
        <w:rPr>
          <w:lang w:val="en-CA"/>
        </w:rPr>
        <w:t xml:space="preserve">and </w:t>
      </w:r>
      <w:r w:rsidR="007C777F" w:rsidRPr="007F5C00">
        <w:rPr>
          <w:lang w:val="en-CA"/>
        </w:rPr>
        <w:t>men (58%)</w:t>
      </w:r>
      <w:r w:rsidR="00D022DF" w:rsidRPr="007F5C00">
        <w:rPr>
          <w:lang w:val="en-CA"/>
        </w:rPr>
        <w:t xml:space="preserve">. </w:t>
      </w:r>
    </w:p>
    <w:p w14:paraId="3FECB62E" w14:textId="4120EBD7" w:rsidR="00494BA9" w:rsidRPr="007F5C00" w:rsidRDefault="009D6FEB" w:rsidP="00B6587C">
      <w:pPr>
        <w:jc w:val="both"/>
        <w:rPr>
          <w:lang w:val="en-CA"/>
        </w:rPr>
      </w:pPr>
      <w:r w:rsidRPr="007F5C00">
        <w:rPr>
          <w:lang w:val="en-CA"/>
        </w:rPr>
        <w:t>Those who</w:t>
      </w:r>
      <w:r w:rsidR="005E3C4E" w:rsidRPr="007F5C00">
        <w:rPr>
          <w:lang w:val="en-CA"/>
        </w:rPr>
        <w:t xml:space="preserve"> </w:t>
      </w:r>
      <w:r w:rsidR="00F40BEB" w:rsidRPr="007F5C00">
        <w:rPr>
          <w:lang w:val="en-CA"/>
        </w:rPr>
        <w:t xml:space="preserve">own or fly a drone (72%), those who have </w:t>
      </w:r>
      <w:r w:rsidR="00EC73EE" w:rsidRPr="007F5C00">
        <w:rPr>
          <w:lang w:val="en-CA"/>
        </w:rPr>
        <w:t>a background in aviation (70%)</w:t>
      </w:r>
      <w:r w:rsidR="00545639" w:rsidRPr="007F5C00">
        <w:rPr>
          <w:lang w:val="en-CA"/>
        </w:rPr>
        <w:t xml:space="preserve">, </w:t>
      </w:r>
      <w:r w:rsidR="004F76CF" w:rsidRPr="007F5C00">
        <w:rPr>
          <w:lang w:val="en-CA"/>
        </w:rPr>
        <w:t>those</w:t>
      </w:r>
      <w:r w:rsidR="00EC73EE" w:rsidRPr="007F5C00">
        <w:rPr>
          <w:lang w:val="en-CA"/>
        </w:rPr>
        <w:t xml:space="preserve"> who</w:t>
      </w:r>
      <w:r w:rsidRPr="007F5C00">
        <w:rPr>
          <w:lang w:val="en-CA"/>
        </w:rPr>
        <w:t xml:space="preserve"> </w:t>
      </w:r>
      <w:r w:rsidR="008D0596" w:rsidRPr="007F5C00">
        <w:rPr>
          <w:lang w:val="en-CA"/>
        </w:rPr>
        <w:t xml:space="preserve">trust aviation in general </w:t>
      </w:r>
      <w:r w:rsidR="00345008" w:rsidRPr="007F5C00">
        <w:rPr>
          <w:lang w:val="en-CA"/>
        </w:rPr>
        <w:t>(70%)</w:t>
      </w:r>
      <w:r w:rsidR="00545639" w:rsidRPr="007F5C00">
        <w:rPr>
          <w:lang w:val="en-CA"/>
        </w:rPr>
        <w:t xml:space="preserve">, and those </w:t>
      </w:r>
      <w:r w:rsidR="00AB441A" w:rsidRPr="007F5C00">
        <w:rPr>
          <w:lang w:val="en-CA"/>
        </w:rPr>
        <w:t>who</w:t>
      </w:r>
      <w:r w:rsidR="00545639" w:rsidRPr="007F5C00">
        <w:rPr>
          <w:lang w:val="en-CA"/>
        </w:rPr>
        <w:t xml:space="preserve"> have heard of AAM before (68%)</w:t>
      </w:r>
      <w:r w:rsidR="00345008" w:rsidRPr="007F5C00">
        <w:rPr>
          <w:lang w:val="en-CA"/>
        </w:rPr>
        <w:t xml:space="preserve"> </w:t>
      </w:r>
      <w:r w:rsidR="008D0596" w:rsidRPr="007F5C00">
        <w:rPr>
          <w:lang w:val="en-CA"/>
        </w:rPr>
        <w:t xml:space="preserve">are also more likely to have a positive perception of AAM. </w:t>
      </w:r>
    </w:p>
    <w:p w14:paraId="078F9E24" w14:textId="4CAD5BD7" w:rsidR="00AA7A4C" w:rsidRPr="007F5C00" w:rsidRDefault="00AA7A4C" w:rsidP="00B6587C">
      <w:pPr>
        <w:jc w:val="both"/>
        <w:rPr>
          <w:lang w:val="en-CA"/>
        </w:rPr>
      </w:pPr>
      <w:r w:rsidRPr="007F5C00">
        <w:rPr>
          <w:lang w:val="en-CA"/>
        </w:rPr>
        <w:t xml:space="preserve">On the other hand, those who </w:t>
      </w:r>
      <w:r w:rsidR="00BA43E7" w:rsidRPr="007F5C00">
        <w:rPr>
          <w:lang w:val="en-CA"/>
        </w:rPr>
        <w:t>are familiar with AAM (15%)</w:t>
      </w:r>
      <w:r w:rsidR="00835576" w:rsidRPr="007F5C00">
        <w:rPr>
          <w:lang w:val="en-CA"/>
        </w:rPr>
        <w:t xml:space="preserve"> and </w:t>
      </w:r>
      <w:r w:rsidRPr="007F5C00">
        <w:rPr>
          <w:lang w:val="en-CA"/>
        </w:rPr>
        <w:t>those who have hear</w:t>
      </w:r>
      <w:r w:rsidR="00BA43E7" w:rsidRPr="007F5C00">
        <w:rPr>
          <w:lang w:val="en-CA"/>
        </w:rPr>
        <w:t>d</w:t>
      </w:r>
      <w:r w:rsidRPr="007F5C00">
        <w:rPr>
          <w:lang w:val="en-CA"/>
        </w:rPr>
        <w:t xml:space="preserve"> of AAM before</w:t>
      </w:r>
      <w:r w:rsidR="000E58FD" w:rsidRPr="007F5C00">
        <w:rPr>
          <w:lang w:val="en-CA"/>
        </w:rPr>
        <w:t xml:space="preserve"> </w:t>
      </w:r>
      <w:r w:rsidRPr="007F5C00">
        <w:rPr>
          <w:lang w:val="en-CA"/>
        </w:rPr>
        <w:t>(12%)</w:t>
      </w:r>
      <w:r w:rsidR="00835576" w:rsidRPr="007F5C00">
        <w:rPr>
          <w:lang w:val="en-CA"/>
        </w:rPr>
        <w:t xml:space="preserve"> are more likely to </w:t>
      </w:r>
      <w:r w:rsidR="002B1389" w:rsidRPr="007F5C00">
        <w:rPr>
          <w:lang w:val="en-CA"/>
        </w:rPr>
        <w:t>think that the development of AAM is</w:t>
      </w:r>
      <w:r w:rsidR="00E52983" w:rsidRPr="007F5C00">
        <w:rPr>
          <w:lang w:val="en-CA"/>
        </w:rPr>
        <w:t xml:space="preserve"> bad </w:t>
      </w:r>
      <w:r w:rsidR="002B1389" w:rsidRPr="007F5C00">
        <w:rPr>
          <w:lang w:val="en-CA"/>
        </w:rPr>
        <w:t xml:space="preserve">for Canada. </w:t>
      </w:r>
    </w:p>
    <w:p w14:paraId="7715E923" w14:textId="77777777" w:rsidR="00F812C9" w:rsidRPr="007F5C00" w:rsidRDefault="00F812C9" w:rsidP="001D4437">
      <w:pPr>
        <w:rPr>
          <w:lang w:val="en-CA"/>
        </w:rPr>
      </w:pPr>
    </w:p>
    <w:p w14:paraId="1E9DC92C" w14:textId="21DA03FC" w:rsidR="00F812C9" w:rsidRPr="007F5C00" w:rsidRDefault="00F812C9" w:rsidP="00F812C9">
      <w:pPr>
        <w:rPr>
          <w:b/>
          <w:bCs/>
          <w:lang w:val="en-CA"/>
        </w:rPr>
      </w:pPr>
      <w:r w:rsidRPr="007F5C00">
        <w:rPr>
          <w:b/>
          <w:lang w:val="en-CA"/>
        </w:rPr>
        <w:t xml:space="preserve">Figure </w:t>
      </w:r>
      <w:r w:rsidR="00ED5A8A" w:rsidRPr="007F5C00">
        <w:rPr>
          <w:b/>
          <w:lang w:val="en-CA"/>
        </w:rPr>
        <w:t>2</w:t>
      </w:r>
      <w:r w:rsidRPr="007F5C00">
        <w:rPr>
          <w:b/>
          <w:lang w:val="en-CA"/>
        </w:rPr>
        <w:t>:</w:t>
      </w:r>
      <w:r w:rsidRPr="007F5C00">
        <w:rPr>
          <w:b/>
          <w:bCs/>
          <w:lang w:val="en-CA"/>
        </w:rPr>
        <w:t xml:space="preserve"> </w:t>
      </w:r>
      <w:r w:rsidR="00ED5A8A" w:rsidRPr="007F5C00">
        <w:rPr>
          <w:b/>
          <w:bCs/>
          <w:lang w:val="en-CA"/>
        </w:rPr>
        <w:t xml:space="preserve">Public Perception </w:t>
      </w:r>
      <w:r w:rsidR="0079179A" w:rsidRPr="007F5C00">
        <w:rPr>
          <w:b/>
          <w:bCs/>
          <w:lang w:val="en-CA"/>
        </w:rPr>
        <w:t xml:space="preserve">on the Impact of </w:t>
      </w:r>
      <w:r w:rsidR="0069490E" w:rsidRPr="007F5C00">
        <w:rPr>
          <w:b/>
          <w:bCs/>
          <w:lang w:val="en-CA"/>
        </w:rPr>
        <w:t>AAM</w:t>
      </w:r>
      <w:r w:rsidR="0079179A" w:rsidRPr="007F5C00">
        <w:rPr>
          <w:b/>
          <w:bCs/>
          <w:lang w:val="en-CA"/>
        </w:rPr>
        <w:t xml:space="preserve"> in Canada </w:t>
      </w:r>
    </w:p>
    <w:p w14:paraId="263B4E5D" w14:textId="77777777" w:rsidR="00F812C9" w:rsidRPr="007F5C00" w:rsidRDefault="0048403D" w:rsidP="00F812C9">
      <w:pPr>
        <w:rPr>
          <w:lang w:val="en-CA"/>
        </w:rPr>
      </w:pPr>
      <w:r w:rsidRPr="007F5C00">
        <w:rPr>
          <w:rFonts w:eastAsia="Calibri"/>
          <w:noProof/>
          <w:sz w:val="18"/>
          <w:szCs w:val="18"/>
          <w:shd w:val="clear" w:color="auto" w:fill="ED1C24"/>
          <w:lang w:bidi="ar-SA"/>
        </w:rPr>
        <w:drawing>
          <wp:inline distT="0" distB="0" distL="0" distR="0" wp14:anchorId="68331F5B" wp14:editId="0C46C286">
            <wp:extent cx="5943600" cy="2701255"/>
            <wp:effectExtent l="0" t="0" r="0" b="4445"/>
            <wp:docPr id="2090540025" name="Graphique 2090540025" descr="This graph shows respondents' perception on the impact of AMM in Canada: &#10;&#10;Very good: 13%;&#10;Good: 40%;&#10;Bad: 6%;&#10;Very bad: 3%;&#10;I don't know: 38%;&#10;I prefer not to say: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3A1429" w14:textId="77777777" w:rsidR="00F812C9" w:rsidRPr="007F5C00" w:rsidRDefault="00F812C9" w:rsidP="00F812C9">
      <w:pPr>
        <w:rPr>
          <w:i/>
          <w:iCs/>
          <w:lang w:val="en-CA"/>
        </w:rPr>
      </w:pPr>
      <w:r w:rsidRPr="007F5C00">
        <w:rPr>
          <w:i/>
          <w:iCs/>
          <w:lang w:val="en-CA"/>
        </w:rPr>
        <w:t>Q</w:t>
      </w:r>
      <w:r w:rsidR="0079179A" w:rsidRPr="007F5C00">
        <w:rPr>
          <w:i/>
          <w:iCs/>
          <w:lang w:val="en-CA"/>
        </w:rPr>
        <w:t>2</w:t>
      </w:r>
      <w:r w:rsidRPr="007F5C00">
        <w:rPr>
          <w:i/>
          <w:iCs/>
          <w:lang w:val="en-CA"/>
        </w:rPr>
        <w:t xml:space="preserve">: </w:t>
      </w:r>
      <w:r w:rsidR="006F79C5" w:rsidRPr="007F5C00">
        <w:rPr>
          <w:i/>
          <w:iCs/>
          <w:lang w:val="en-CA"/>
        </w:rPr>
        <w:t xml:space="preserve">In general, do you think that the development of Advanced Air Mobility is good or bad for Canada? Base: All respondents (n=2,727) </w:t>
      </w:r>
    </w:p>
    <w:p w14:paraId="6B244295" w14:textId="77777777" w:rsidR="00F812C9" w:rsidRPr="007F5C00" w:rsidRDefault="00F812C9" w:rsidP="001D4437">
      <w:pPr>
        <w:rPr>
          <w:lang w:val="en-CA"/>
        </w:rPr>
      </w:pPr>
    </w:p>
    <w:p w14:paraId="05CEF187" w14:textId="77777777" w:rsidR="007B43F4" w:rsidRPr="007F5C00" w:rsidRDefault="00A9051B" w:rsidP="00EE68F1">
      <w:pPr>
        <w:jc w:val="both"/>
        <w:rPr>
          <w:lang w:val="en-CA"/>
        </w:rPr>
      </w:pPr>
      <w:r w:rsidRPr="007F5C00">
        <w:rPr>
          <w:lang w:val="en-CA"/>
        </w:rPr>
        <w:t xml:space="preserve">More than half of respondents who were aware of AAM </w:t>
      </w:r>
      <w:r w:rsidR="000512CC" w:rsidRPr="007F5C00">
        <w:rPr>
          <w:lang w:val="en-CA"/>
        </w:rPr>
        <w:t xml:space="preserve">(53%) </w:t>
      </w:r>
      <w:r w:rsidRPr="007F5C00">
        <w:rPr>
          <w:lang w:val="en-CA"/>
        </w:rPr>
        <w:t>said they are familiar w</w:t>
      </w:r>
      <w:r w:rsidR="006C218C" w:rsidRPr="007F5C00">
        <w:rPr>
          <w:lang w:val="en-CA"/>
        </w:rPr>
        <w:t xml:space="preserve">ith AAM, with 7% saying they are very familiar and 46% saying they are familiar with the concept. </w:t>
      </w:r>
      <w:r w:rsidR="00B20DBC" w:rsidRPr="007F5C00">
        <w:rPr>
          <w:lang w:val="en-CA"/>
        </w:rPr>
        <w:t xml:space="preserve">On the other hand, 46% of respondents said they are unfamiliar with the concept, with 41% saying they are unfamiliar </w:t>
      </w:r>
      <w:r w:rsidR="0089135E" w:rsidRPr="007F5C00">
        <w:rPr>
          <w:lang w:val="en-CA"/>
        </w:rPr>
        <w:t xml:space="preserve">and 5% saying they are very unfamiliar. </w:t>
      </w:r>
    </w:p>
    <w:p w14:paraId="6F146BEE" w14:textId="6DDBAE23" w:rsidR="00EE68F1" w:rsidRPr="007F5C00" w:rsidRDefault="00EE68F1" w:rsidP="00EE68F1">
      <w:pPr>
        <w:jc w:val="both"/>
        <w:rPr>
          <w:lang w:val="en-CA"/>
        </w:rPr>
      </w:pPr>
      <w:r w:rsidRPr="007F5C00">
        <w:rPr>
          <w:lang w:val="en-CA"/>
        </w:rPr>
        <w:t>Familiarity with advanced air mobility is higher among</w:t>
      </w:r>
      <w:r w:rsidR="00165EFA" w:rsidRPr="007F5C00">
        <w:rPr>
          <w:lang w:val="en-CA"/>
        </w:rPr>
        <w:t xml:space="preserve"> those who own or fly a drone (7</w:t>
      </w:r>
      <w:r w:rsidR="00E6100D" w:rsidRPr="007F5C00">
        <w:rPr>
          <w:lang w:val="en-CA"/>
        </w:rPr>
        <w:t>6</w:t>
      </w:r>
      <w:r w:rsidR="00165EFA" w:rsidRPr="007F5C00">
        <w:rPr>
          <w:lang w:val="en-CA"/>
        </w:rPr>
        <w:t>%),</w:t>
      </w:r>
      <w:r w:rsidR="00294BDC" w:rsidRPr="007F5C00">
        <w:rPr>
          <w:lang w:val="en-CA"/>
        </w:rPr>
        <w:t xml:space="preserve"> those who have a background in aviation (68%),</w:t>
      </w:r>
      <w:r w:rsidR="00165EFA" w:rsidRPr="007F5C00">
        <w:rPr>
          <w:lang w:val="en-CA"/>
        </w:rPr>
        <w:t xml:space="preserve"> </w:t>
      </w:r>
      <w:r w:rsidR="00F02678" w:rsidRPr="007F5C00">
        <w:rPr>
          <w:lang w:val="en-CA"/>
        </w:rPr>
        <w:t xml:space="preserve">those belonging to BIPOC (Black, Indigenous, People of colour) communities (67%), </w:t>
      </w:r>
      <w:r w:rsidR="009659A2" w:rsidRPr="007F5C00">
        <w:rPr>
          <w:lang w:val="en-CA"/>
        </w:rPr>
        <w:t>those who were born outside of Canada (</w:t>
      </w:r>
      <w:r w:rsidR="00B77735" w:rsidRPr="007F5C00">
        <w:rPr>
          <w:lang w:val="en-CA"/>
        </w:rPr>
        <w:t xml:space="preserve">65%), </w:t>
      </w:r>
      <w:r w:rsidR="00342AB6" w:rsidRPr="007F5C00">
        <w:rPr>
          <w:lang w:val="en-CA"/>
        </w:rPr>
        <w:t>Ontarians</w:t>
      </w:r>
      <w:r w:rsidR="00E517E3" w:rsidRPr="007F5C00">
        <w:rPr>
          <w:lang w:val="en-CA"/>
        </w:rPr>
        <w:t xml:space="preserve"> (62%), </w:t>
      </w:r>
      <w:r w:rsidR="000512CC" w:rsidRPr="007F5C00">
        <w:rPr>
          <w:lang w:val="en-CA"/>
        </w:rPr>
        <w:t>18-34 (</w:t>
      </w:r>
      <w:r w:rsidR="007A32F0" w:rsidRPr="007F5C00">
        <w:rPr>
          <w:lang w:val="en-CA"/>
        </w:rPr>
        <w:t>61%),</w:t>
      </w:r>
      <w:r w:rsidR="00294BDC" w:rsidRPr="007F5C00">
        <w:rPr>
          <w:lang w:val="en-CA"/>
        </w:rPr>
        <w:t xml:space="preserve"> and</w:t>
      </w:r>
      <w:r w:rsidR="007A32F0" w:rsidRPr="007F5C00">
        <w:rPr>
          <w:lang w:val="en-CA"/>
        </w:rPr>
        <w:t xml:space="preserve"> </w:t>
      </w:r>
      <w:r w:rsidR="000512CC" w:rsidRPr="007F5C00">
        <w:rPr>
          <w:lang w:val="en-CA"/>
        </w:rPr>
        <w:t>men (58%)</w:t>
      </w:r>
      <w:r w:rsidR="00294BDC" w:rsidRPr="007F5C00">
        <w:rPr>
          <w:lang w:val="en-CA"/>
        </w:rPr>
        <w:t xml:space="preserve">. </w:t>
      </w:r>
    </w:p>
    <w:p w14:paraId="7D7D89E2" w14:textId="573F560D" w:rsidR="007B43F4" w:rsidRPr="007F5C00" w:rsidRDefault="00993974" w:rsidP="00C56FD9">
      <w:pPr>
        <w:rPr>
          <w:lang w:val="en-CA"/>
        </w:rPr>
      </w:pPr>
      <w:r w:rsidRPr="007F5C00">
        <w:rPr>
          <w:lang w:val="en-CA"/>
        </w:rPr>
        <w:t>Respondents living Quebec</w:t>
      </w:r>
      <w:r w:rsidR="009B3691" w:rsidRPr="007F5C00">
        <w:rPr>
          <w:lang w:val="en-CA"/>
        </w:rPr>
        <w:t xml:space="preserve"> (66%), </w:t>
      </w:r>
      <w:r w:rsidRPr="007F5C00">
        <w:rPr>
          <w:lang w:val="en-CA"/>
        </w:rPr>
        <w:t>those</w:t>
      </w:r>
      <w:r w:rsidR="00D82A65" w:rsidRPr="007F5C00">
        <w:rPr>
          <w:lang w:val="en-CA"/>
        </w:rPr>
        <w:t xml:space="preserve"> aged 55 years or older (56%)</w:t>
      </w:r>
      <w:r w:rsidR="00B71A84" w:rsidRPr="007F5C00">
        <w:rPr>
          <w:lang w:val="en-CA"/>
        </w:rPr>
        <w:t xml:space="preserve">, </w:t>
      </w:r>
      <w:r w:rsidR="005373B1" w:rsidRPr="007F5C00">
        <w:rPr>
          <w:lang w:val="en-CA"/>
        </w:rPr>
        <w:t>those living in rural areas (</w:t>
      </w:r>
      <w:r w:rsidR="00BB2A6C" w:rsidRPr="007F5C00">
        <w:rPr>
          <w:lang w:val="en-CA"/>
        </w:rPr>
        <w:t xml:space="preserve">56%), </w:t>
      </w:r>
      <w:r w:rsidR="004E7337" w:rsidRPr="007F5C00">
        <w:rPr>
          <w:lang w:val="en-CA"/>
        </w:rPr>
        <w:t xml:space="preserve">and </w:t>
      </w:r>
      <w:r w:rsidR="00B71A84" w:rsidRPr="007F5C00">
        <w:rPr>
          <w:lang w:val="en-CA"/>
        </w:rPr>
        <w:t>w</w:t>
      </w:r>
      <w:r w:rsidR="000A3BE2" w:rsidRPr="007F5C00">
        <w:rPr>
          <w:lang w:val="en-CA"/>
        </w:rPr>
        <w:t>omen (53%)</w:t>
      </w:r>
      <w:r w:rsidR="00D54B10" w:rsidRPr="007F5C00">
        <w:rPr>
          <w:lang w:val="en-CA"/>
        </w:rPr>
        <w:t xml:space="preserve"> are more likely to be unfamiliar with </w:t>
      </w:r>
      <w:r w:rsidR="008676E3" w:rsidRPr="007F5C00">
        <w:rPr>
          <w:lang w:val="en-CA"/>
        </w:rPr>
        <w:t xml:space="preserve">AAM. </w:t>
      </w:r>
    </w:p>
    <w:p w14:paraId="0A49002A" w14:textId="77777777" w:rsidR="000A3BE2" w:rsidRPr="007F5C00" w:rsidRDefault="000A3BE2" w:rsidP="00C56FD9">
      <w:pPr>
        <w:rPr>
          <w:lang w:val="en-CA"/>
        </w:rPr>
      </w:pPr>
    </w:p>
    <w:p w14:paraId="541FB031" w14:textId="77777777" w:rsidR="006567E8" w:rsidRPr="007F5C00" w:rsidRDefault="00C56FD9" w:rsidP="006567E8">
      <w:pPr>
        <w:rPr>
          <w:b/>
          <w:bCs/>
          <w:lang w:val="en-CA"/>
        </w:rPr>
      </w:pPr>
      <w:r w:rsidRPr="007F5C00">
        <w:rPr>
          <w:b/>
          <w:lang w:val="en-CA"/>
        </w:rPr>
        <w:t xml:space="preserve">Figure </w:t>
      </w:r>
      <w:r w:rsidR="00CE05C0" w:rsidRPr="007F5C00">
        <w:rPr>
          <w:b/>
          <w:lang w:val="en-CA"/>
        </w:rPr>
        <w:t>3</w:t>
      </w:r>
      <w:r w:rsidRPr="007F5C00">
        <w:rPr>
          <w:b/>
          <w:bCs/>
          <w:lang w:val="en-CA"/>
        </w:rPr>
        <w:t xml:space="preserve">: </w:t>
      </w:r>
      <w:r w:rsidR="00B0264C" w:rsidRPr="007F5C00">
        <w:rPr>
          <w:b/>
          <w:bCs/>
          <w:lang w:val="en-CA"/>
        </w:rPr>
        <w:t xml:space="preserve">Familiarity with Advanced Air Mobility </w:t>
      </w:r>
    </w:p>
    <w:p w14:paraId="5EB722D6" w14:textId="77777777" w:rsidR="00B0264C" w:rsidRPr="007F5C00" w:rsidRDefault="0048403D" w:rsidP="00B0264C">
      <w:pPr>
        <w:rPr>
          <w:lang w:val="en-CA"/>
        </w:rPr>
      </w:pPr>
      <w:r w:rsidRPr="007F5C00">
        <w:rPr>
          <w:rFonts w:eastAsia="Calibri"/>
          <w:noProof/>
          <w:sz w:val="18"/>
          <w:szCs w:val="18"/>
          <w:shd w:val="clear" w:color="auto" w:fill="ED1C24"/>
          <w:lang w:bidi="ar-SA"/>
        </w:rPr>
        <w:drawing>
          <wp:inline distT="0" distB="0" distL="0" distR="0" wp14:anchorId="11A147B4" wp14:editId="734880A1">
            <wp:extent cx="5943600" cy="2861945"/>
            <wp:effectExtent l="0" t="0" r="0" b="14605"/>
            <wp:docPr id="982368185" name="Graphique 982368185" descr="This graph shows respondents' familiarity with Advanced Air Mobility, results show as follows: &#10;&#10;Very familiar: 7%;&#10;Familiar: 46%;&#10;Unfamiliar: 41%&#10;Very unfamiliar: 5%;&#10;I don't know: 1%;&#10;I prefer not to sa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BE91E3" w14:textId="2FEF7E0B" w:rsidR="00B24827" w:rsidRPr="007F5C00" w:rsidRDefault="00BA2C21" w:rsidP="00BA2C21">
      <w:pPr>
        <w:rPr>
          <w:i/>
          <w:iCs/>
          <w:lang w:val="en-CA"/>
        </w:rPr>
      </w:pPr>
      <w:r w:rsidRPr="007F5C00">
        <w:rPr>
          <w:rFonts w:cstheme="minorHAnsi"/>
          <w:i/>
          <w:iCs/>
          <w:lang w:val="en-CA"/>
        </w:rPr>
        <w:t xml:space="preserve">Q3: How familiar were you with Advanced Air Mobility before today? </w:t>
      </w:r>
      <w:r w:rsidRPr="007F5C00">
        <w:rPr>
          <w:i/>
          <w:iCs/>
          <w:lang w:val="en-CA"/>
        </w:rPr>
        <w:t>Base: Respondents who were aware of Advanced Air Mobility (n= 658)</w:t>
      </w:r>
    </w:p>
    <w:p w14:paraId="700536F1" w14:textId="40EFDD8A" w:rsidR="009A3288" w:rsidRPr="007F5C00" w:rsidRDefault="00F17205" w:rsidP="00082674">
      <w:pPr>
        <w:jc w:val="both"/>
        <w:rPr>
          <w:lang w:val="en-CA"/>
        </w:rPr>
      </w:pPr>
      <w:r w:rsidRPr="007F5C00">
        <w:rPr>
          <w:lang w:val="en-CA"/>
        </w:rPr>
        <w:t>Two</w:t>
      </w:r>
      <w:r w:rsidR="00983E8E" w:rsidRPr="007F5C00">
        <w:rPr>
          <w:lang w:val="en-CA"/>
        </w:rPr>
        <w:t>-</w:t>
      </w:r>
      <w:r w:rsidRPr="007F5C00">
        <w:rPr>
          <w:lang w:val="en-CA"/>
        </w:rPr>
        <w:t>third</w:t>
      </w:r>
      <w:r w:rsidR="00983E8E" w:rsidRPr="007F5C00">
        <w:rPr>
          <w:lang w:val="en-CA"/>
        </w:rPr>
        <w:t>s</w:t>
      </w:r>
      <w:r w:rsidRPr="007F5C00">
        <w:rPr>
          <w:lang w:val="en-CA"/>
        </w:rPr>
        <w:t xml:space="preserve"> of respondents (67%) are aware of at least one application of AAM, while 31% </w:t>
      </w:r>
      <w:r w:rsidR="004F43A8" w:rsidRPr="007F5C00">
        <w:rPr>
          <w:lang w:val="en-CA"/>
        </w:rPr>
        <w:t>have never heard of any of the applications presented</w:t>
      </w:r>
      <w:r w:rsidRPr="007F5C00">
        <w:rPr>
          <w:lang w:val="en-CA"/>
        </w:rPr>
        <w:t xml:space="preserve">. </w:t>
      </w:r>
      <w:r w:rsidR="00E46072" w:rsidRPr="007F5C00">
        <w:rPr>
          <w:lang w:val="en-CA"/>
        </w:rPr>
        <w:t xml:space="preserve">More specifically, the applications </w:t>
      </w:r>
      <w:r w:rsidR="00885EA3" w:rsidRPr="007F5C00">
        <w:rPr>
          <w:lang w:val="en-CA"/>
        </w:rPr>
        <w:t xml:space="preserve">most frequently mentioned by respondents are search and rescue operations (39%), emergency medical services (38%), </w:t>
      </w:r>
      <w:r w:rsidR="00082674" w:rsidRPr="007F5C00">
        <w:rPr>
          <w:lang w:val="en-CA"/>
        </w:rPr>
        <w:t xml:space="preserve">and home deliveries (36%). </w:t>
      </w:r>
      <w:r w:rsidR="00E46072" w:rsidRPr="007F5C00">
        <w:rPr>
          <w:lang w:val="en-CA"/>
        </w:rPr>
        <w:t xml:space="preserve"> </w:t>
      </w:r>
    </w:p>
    <w:p w14:paraId="1319A4D4" w14:textId="09C221C4" w:rsidR="00634A38" w:rsidRPr="007F5C00" w:rsidRDefault="00634A38" w:rsidP="00082674">
      <w:pPr>
        <w:jc w:val="both"/>
        <w:rPr>
          <w:lang w:val="en-CA"/>
        </w:rPr>
      </w:pPr>
      <w:r w:rsidRPr="007F5C00">
        <w:rPr>
          <w:lang w:val="en-CA"/>
        </w:rPr>
        <w:t xml:space="preserve">Women are more likely to </w:t>
      </w:r>
      <w:r w:rsidR="00DF173E" w:rsidRPr="007F5C00">
        <w:rPr>
          <w:lang w:val="en-CA"/>
        </w:rPr>
        <w:t>be unaware</w:t>
      </w:r>
      <w:r w:rsidRPr="007F5C00">
        <w:rPr>
          <w:lang w:val="en-CA"/>
        </w:rPr>
        <w:t xml:space="preserve"> of </w:t>
      </w:r>
      <w:r w:rsidR="00DF173E" w:rsidRPr="007F5C00">
        <w:rPr>
          <w:lang w:val="en-CA"/>
        </w:rPr>
        <w:t>any applications</w:t>
      </w:r>
      <w:r w:rsidRPr="007F5C00">
        <w:rPr>
          <w:lang w:val="en-CA"/>
        </w:rPr>
        <w:t xml:space="preserve"> of </w:t>
      </w:r>
      <w:r w:rsidR="0048403D" w:rsidRPr="007F5C00">
        <w:rPr>
          <w:lang w:val="en-CA"/>
        </w:rPr>
        <w:t xml:space="preserve">AAM (34% </w:t>
      </w:r>
      <w:r w:rsidR="0C62D73C" w:rsidRPr="007F5C00">
        <w:rPr>
          <w:lang w:val="en-CA"/>
        </w:rPr>
        <w:t xml:space="preserve">cannot </w:t>
      </w:r>
      <w:r w:rsidR="0048403D" w:rsidRPr="007F5C00">
        <w:rPr>
          <w:lang w:val="en-CA"/>
        </w:rPr>
        <w:t>mention any vs 29% among men).</w:t>
      </w:r>
      <w:r w:rsidR="00FA30CE" w:rsidRPr="007F5C00">
        <w:rPr>
          <w:lang w:val="en-CA"/>
        </w:rPr>
        <w:t xml:space="preserve"> </w:t>
      </w:r>
    </w:p>
    <w:p w14:paraId="59D5146F" w14:textId="77777777" w:rsidR="002559B7" w:rsidRPr="007F5C00" w:rsidRDefault="002559B7" w:rsidP="00082674">
      <w:pPr>
        <w:jc w:val="both"/>
        <w:rPr>
          <w:lang w:val="en-CA"/>
        </w:rPr>
      </w:pPr>
      <w:r w:rsidRPr="007F5C00">
        <w:rPr>
          <w:lang w:val="en-CA"/>
        </w:rPr>
        <w:t xml:space="preserve">Respondents </w:t>
      </w:r>
      <w:r w:rsidR="00721B73" w:rsidRPr="007F5C00">
        <w:rPr>
          <w:lang w:val="en-CA"/>
        </w:rPr>
        <w:t>who have heard of advanced air mobility before (97%),</w:t>
      </w:r>
      <w:r w:rsidR="007C435D" w:rsidRPr="007F5C00">
        <w:rPr>
          <w:lang w:val="en-CA"/>
        </w:rPr>
        <w:t xml:space="preserve"> those who have an aviation background (94%), those who own or fly a drone (86%), </w:t>
      </w:r>
      <w:r w:rsidR="0025675E" w:rsidRPr="007F5C00">
        <w:rPr>
          <w:lang w:val="en-CA"/>
        </w:rPr>
        <w:t xml:space="preserve">those who think that the development of AAM is good for Canada (79%), </w:t>
      </w:r>
      <w:r w:rsidR="00721B73" w:rsidRPr="007F5C00">
        <w:rPr>
          <w:lang w:val="en-CA"/>
        </w:rPr>
        <w:t xml:space="preserve">those </w:t>
      </w:r>
      <w:r w:rsidRPr="007F5C00">
        <w:rPr>
          <w:lang w:val="en-CA"/>
        </w:rPr>
        <w:t xml:space="preserve">with a university degree </w:t>
      </w:r>
      <w:r w:rsidR="0040512C" w:rsidRPr="007F5C00">
        <w:rPr>
          <w:lang w:val="en-CA"/>
        </w:rPr>
        <w:t>(74%),</w:t>
      </w:r>
      <w:r w:rsidR="007C435D" w:rsidRPr="007F5C00">
        <w:rPr>
          <w:lang w:val="en-CA"/>
        </w:rPr>
        <w:t xml:space="preserve"> and</w:t>
      </w:r>
      <w:r w:rsidR="0040512C" w:rsidRPr="007F5C00">
        <w:rPr>
          <w:lang w:val="en-CA"/>
        </w:rPr>
        <w:t xml:space="preserve"> </w:t>
      </w:r>
      <w:r w:rsidRPr="007F5C00">
        <w:rPr>
          <w:lang w:val="en-CA"/>
        </w:rPr>
        <w:t>those living in an urban area (69%)</w:t>
      </w:r>
      <w:r w:rsidR="007C435D" w:rsidRPr="007F5C00">
        <w:rPr>
          <w:lang w:val="en-CA"/>
        </w:rPr>
        <w:t xml:space="preserve"> are all more likely to know at least one application of AAM. </w:t>
      </w:r>
    </w:p>
    <w:p w14:paraId="5E7DC1BC" w14:textId="77777777" w:rsidR="009A3288" w:rsidRPr="007F5C00" w:rsidRDefault="009A3288" w:rsidP="005E42B4">
      <w:pPr>
        <w:rPr>
          <w:b/>
          <w:bCs/>
          <w:lang w:val="en-CA"/>
        </w:rPr>
      </w:pPr>
    </w:p>
    <w:p w14:paraId="197E3A37" w14:textId="77777777" w:rsidR="00280CCB" w:rsidRPr="007F5C00" w:rsidRDefault="005E42B4" w:rsidP="00B24827">
      <w:pPr>
        <w:keepNext/>
        <w:rPr>
          <w:b/>
          <w:bCs/>
          <w:lang w:val="en-CA"/>
        </w:rPr>
      </w:pPr>
      <w:r w:rsidRPr="007F5C00">
        <w:rPr>
          <w:b/>
          <w:lang w:val="en-CA"/>
        </w:rPr>
        <w:t xml:space="preserve">Figure </w:t>
      </w:r>
      <w:r w:rsidR="00980D74" w:rsidRPr="007F5C00">
        <w:rPr>
          <w:b/>
          <w:lang w:val="en-CA"/>
        </w:rPr>
        <w:t>4</w:t>
      </w:r>
      <w:r w:rsidR="00980D74" w:rsidRPr="007F5C00">
        <w:rPr>
          <w:b/>
          <w:bCs/>
          <w:lang w:val="en-CA"/>
        </w:rPr>
        <w:t>:</w:t>
      </w:r>
      <w:r w:rsidRPr="007F5C00">
        <w:rPr>
          <w:b/>
          <w:bCs/>
          <w:lang w:val="en-CA"/>
        </w:rPr>
        <w:t xml:space="preserve"> </w:t>
      </w:r>
      <w:r w:rsidR="00280CCB" w:rsidRPr="007F5C00">
        <w:rPr>
          <w:b/>
          <w:bCs/>
          <w:lang w:val="en-CA"/>
        </w:rPr>
        <w:t>Awareness of Advanced Air Mobility applications</w:t>
      </w:r>
    </w:p>
    <w:p w14:paraId="1A8C1F8F" w14:textId="77777777" w:rsidR="00280CCB" w:rsidRPr="007F5C00" w:rsidRDefault="00280CCB" w:rsidP="00B24827">
      <w:pPr>
        <w:keepNext/>
        <w:rPr>
          <w:lang w:val="en-CA"/>
        </w:rPr>
      </w:pPr>
    </w:p>
    <w:p w14:paraId="0CA360AF" w14:textId="77777777" w:rsidR="00B0264C" w:rsidRPr="007F5C00" w:rsidRDefault="0048403D" w:rsidP="00B24827">
      <w:pPr>
        <w:keepNext/>
        <w:rPr>
          <w:lang w:val="en-CA"/>
        </w:rPr>
      </w:pPr>
      <w:r w:rsidRPr="007F5C00">
        <w:rPr>
          <w:rFonts w:eastAsia="Calibri"/>
          <w:noProof/>
          <w:sz w:val="18"/>
          <w:szCs w:val="18"/>
          <w:shd w:val="clear" w:color="auto" w:fill="7030A0"/>
          <w:lang w:bidi="ar-SA"/>
        </w:rPr>
        <w:drawing>
          <wp:inline distT="0" distB="0" distL="0" distR="0" wp14:anchorId="3F7BA231" wp14:editId="37005ED2">
            <wp:extent cx="5943600" cy="2861945"/>
            <wp:effectExtent l="0" t="0" r="0" b="14605"/>
            <wp:docPr id="222681068" name="Graphique 222681068" descr="This graph shows respondents' awareness of Advanced Air Mobility applications, results show as follows: &#10;(NET) HEARD OF AT LEAST ONE APPLICATION: 67%;&#10;Search and Rescue Operations (help locating missing individuals and reach inaccessible locations): 39%;&#10;Emergency Medical Services (transportation of medical supplies, emergency personnel, etc.): 38%;&#10;Home Deliveries (delivery of goods to private customers): 36%;&#10;Firefighting Services (Detection, monitoring and firefighting): 30%;&#10;Aerial Surveying and Inspections (monitoring of environment, agriculture or infrastructure): 28%;&#10;Logistics and Cargo Transport (delivery of goods for businesses): 24%;&#10;Tourism and Sightseeing (provide a bird's-eye view of iconic landmarks and scenic locations): 24%;&#10;Air Mobility (air taxi and on-demand transportation services): 16%;&#10;None: 31%;&#10;I prefer not to say: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C0C1BC" w14:textId="77777777" w:rsidR="00694D05" w:rsidRPr="007F5C00" w:rsidRDefault="00694D05" w:rsidP="00B24827">
      <w:pPr>
        <w:keepNext/>
        <w:rPr>
          <w:rFonts w:cstheme="minorHAnsi"/>
          <w:i/>
          <w:iCs/>
          <w:lang w:val="en-CA"/>
        </w:rPr>
      </w:pPr>
      <w:r w:rsidRPr="007F5C00">
        <w:rPr>
          <w:i/>
          <w:iCs/>
          <w:lang w:val="en-CA"/>
        </w:rPr>
        <w:t xml:space="preserve">Q4: </w:t>
      </w:r>
      <w:r w:rsidRPr="007F5C00">
        <w:rPr>
          <w:rFonts w:cstheme="minorHAnsi"/>
          <w:i/>
          <w:iCs/>
          <w:lang w:val="en-CA"/>
        </w:rPr>
        <w:t>Which of these Advanced Air Mobility applications have you heard of before? Base: All respondents (n= 2,717)</w:t>
      </w:r>
    </w:p>
    <w:p w14:paraId="2B45EF1D" w14:textId="77777777" w:rsidR="00A615A3" w:rsidRPr="007F5C00" w:rsidRDefault="00A615A3" w:rsidP="00694D05">
      <w:pPr>
        <w:rPr>
          <w:rFonts w:cstheme="minorHAnsi"/>
          <w:i/>
          <w:iCs/>
          <w:lang w:val="en-CA"/>
        </w:rPr>
      </w:pPr>
    </w:p>
    <w:p w14:paraId="4C5E9505" w14:textId="3201D558" w:rsidR="00694D05" w:rsidRPr="007F5C00" w:rsidRDefault="00082415" w:rsidP="003B6B4A">
      <w:pPr>
        <w:pStyle w:val="Titre3"/>
      </w:pPr>
      <w:bookmarkStart w:id="29" w:name="_Toc159945780"/>
      <w:r w:rsidRPr="007F5C00">
        <w:t xml:space="preserve">2.3 </w:t>
      </w:r>
      <w:r w:rsidR="003B6B4A" w:rsidRPr="007F5C00">
        <w:t>Level of comfort with AAM</w:t>
      </w:r>
      <w:r w:rsidR="00DB6A2F" w:rsidRPr="007F5C00">
        <w:t xml:space="preserve"> applications</w:t>
      </w:r>
      <w:r w:rsidR="003B6B4A" w:rsidRPr="007F5C00">
        <w:t xml:space="preserve"> in urban areas</w:t>
      </w:r>
      <w:bookmarkEnd w:id="29"/>
    </w:p>
    <w:p w14:paraId="6387C2F8" w14:textId="77777777" w:rsidR="00CF6F95" w:rsidRPr="007F5C00" w:rsidRDefault="009E1FC5" w:rsidP="00E250EC">
      <w:pPr>
        <w:jc w:val="both"/>
        <w:rPr>
          <w:lang w:val="en-CA"/>
        </w:rPr>
      </w:pPr>
      <w:r w:rsidRPr="007F5C00">
        <w:rPr>
          <w:lang w:val="en-CA"/>
        </w:rPr>
        <w:t xml:space="preserve">When it comes to applications of advanced air mobility in urban areas, a majority of respondents are comfortable with </w:t>
      </w:r>
      <w:r w:rsidR="0052512B" w:rsidRPr="007F5C00">
        <w:rPr>
          <w:lang w:val="en-CA"/>
        </w:rPr>
        <w:t>search and rescue operations (81%</w:t>
      </w:r>
      <w:r w:rsidR="001902DA" w:rsidRPr="007F5C00">
        <w:rPr>
          <w:lang w:val="en-CA"/>
        </w:rPr>
        <w:t xml:space="preserve"> are comfortable</w:t>
      </w:r>
      <w:r w:rsidR="003D107B" w:rsidRPr="007F5C00">
        <w:rPr>
          <w:lang w:val="en-CA"/>
        </w:rPr>
        <w:t>,</w:t>
      </w:r>
      <w:r w:rsidR="001902DA" w:rsidRPr="007F5C00">
        <w:rPr>
          <w:lang w:val="en-CA"/>
        </w:rPr>
        <w:t xml:space="preserve"> with 54% being very comfortable</w:t>
      </w:r>
      <w:r w:rsidR="003D107B" w:rsidRPr="007F5C00">
        <w:rPr>
          <w:lang w:val="en-CA"/>
        </w:rPr>
        <w:t xml:space="preserve"> and 27% being somewhat comfortable</w:t>
      </w:r>
      <w:r w:rsidR="0052512B" w:rsidRPr="007F5C00">
        <w:rPr>
          <w:lang w:val="en-CA"/>
        </w:rPr>
        <w:t>)</w:t>
      </w:r>
      <w:r w:rsidR="006D0128" w:rsidRPr="007F5C00">
        <w:rPr>
          <w:lang w:val="en-CA"/>
        </w:rPr>
        <w:t>, with firefighting services (</w:t>
      </w:r>
      <w:r w:rsidR="00593CE1" w:rsidRPr="007F5C00">
        <w:rPr>
          <w:lang w:val="en-CA"/>
        </w:rPr>
        <w:t>78</w:t>
      </w:r>
      <w:r w:rsidR="006D0128" w:rsidRPr="007F5C00">
        <w:rPr>
          <w:lang w:val="en-CA"/>
        </w:rPr>
        <w:t xml:space="preserve">% are comfortable, with </w:t>
      </w:r>
      <w:r w:rsidR="0035072F" w:rsidRPr="007F5C00">
        <w:rPr>
          <w:lang w:val="en-CA"/>
        </w:rPr>
        <w:t>49%</w:t>
      </w:r>
      <w:r w:rsidR="006D0128" w:rsidRPr="007F5C00">
        <w:rPr>
          <w:lang w:val="en-CA"/>
        </w:rPr>
        <w:t xml:space="preserve"> being very comfortable and 2</w:t>
      </w:r>
      <w:r w:rsidR="0035072F" w:rsidRPr="007F5C00">
        <w:rPr>
          <w:lang w:val="en-CA"/>
        </w:rPr>
        <w:t>8</w:t>
      </w:r>
      <w:r w:rsidR="006D0128" w:rsidRPr="007F5C00">
        <w:rPr>
          <w:lang w:val="en-CA"/>
        </w:rPr>
        <w:t>% being somewhat comfortable)</w:t>
      </w:r>
      <w:r w:rsidR="0035072F" w:rsidRPr="007F5C00">
        <w:rPr>
          <w:lang w:val="en-CA"/>
        </w:rPr>
        <w:t xml:space="preserve">, and with emergency medical services (78% are comfortable, with 48% being very comfortable and 30% being somewhat comfortable). </w:t>
      </w:r>
    </w:p>
    <w:p w14:paraId="6A4FA258" w14:textId="16C2921B" w:rsidR="0035072F" w:rsidRPr="007F5C00" w:rsidRDefault="0070587A" w:rsidP="00E250EC">
      <w:pPr>
        <w:jc w:val="both"/>
        <w:rPr>
          <w:lang w:val="en-CA"/>
        </w:rPr>
      </w:pPr>
      <w:r w:rsidRPr="007F5C00">
        <w:rPr>
          <w:lang w:val="en-CA"/>
        </w:rPr>
        <w:t>For o</w:t>
      </w:r>
      <w:r w:rsidR="00CA3019" w:rsidRPr="007F5C00">
        <w:rPr>
          <w:lang w:val="en-CA"/>
        </w:rPr>
        <w:t>ther applications</w:t>
      </w:r>
      <w:r w:rsidRPr="007F5C00">
        <w:rPr>
          <w:lang w:val="en-CA"/>
        </w:rPr>
        <w:t>, notably</w:t>
      </w:r>
      <w:r w:rsidR="00CA3019" w:rsidRPr="007F5C00">
        <w:rPr>
          <w:lang w:val="en-CA"/>
        </w:rPr>
        <w:t xml:space="preserve"> </w:t>
      </w:r>
      <w:r w:rsidR="00BF4BF1" w:rsidRPr="007F5C00">
        <w:rPr>
          <w:lang w:val="en-CA"/>
        </w:rPr>
        <w:t xml:space="preserve">aerial surveying and inspections (70%), </w:t>
      </w:r>
      <w:r w:rsidR="005F3345" w:rsidRPr="007F5C00">
        <w:rPr>
          <w:lang w:val="en-CA"/>
        </w:rPr>
        <w:t>logistics and cargo transport (60%), tourism and sigh</w:t>
      </w:r>
      <w:r w:rsidR="00BB41B0" w:rsidRPr="007F5C00">
        <w:rPr>
          <w:lang w:val="en-CA"/>
        </w:rPr>
        <w:t>t</w:t>
      </w:r>
      <w:r w:rsidR="005F3345" w:rsidRPr="007F5C00">
        <w:rPr>
          <w:lang w:val="en-CA"/>
        </w:rPr>
        <w:t>seeing (58%), and home deliveries (</w:t>
      </w:r>
      <w:r w:rsidR="001C239F" w:rsidRPr="007F5C00">
        <w:rPr>
          <w:lang w:val="en-CA"/>
        </w:rPr>
        <w:t>53%)</w:t>
      </w:r>
      <w:r w:rsidRPr="007F5C00">
        <w:rPr>
          <w:lang w:val="en-CA"/>
        </w:rPr>
        <w:t xml:space="preserve">, more than half of respondents say they </w:t>
      </w:r>
      <w:r w:rsidR="00785E26" w:rsidRPr="007F5C00">
        <w:rPr>
          <w:lang w:val="en-CA"/>
        </w:rPr>
        <w:t>would be</w:t>
      </w:r>
      <w:r w:rsidRPr="007F5C00">
        <w:rPr>
          <w:lang w:val="en-CA"/>
        </w:rPr>
        <w:t xml:space="preserve"> very or somewhat comfortable</w:t>
      </w:r>
      <w:r w:rsidR="001843C5" w:rsidRPr="007F5C00">
        <w:rPr>
          <w:lang w:val="en-CA"/>
        </w:rPr>
        <w:t xml:space="preserve"> with those in urban areas. </w:t>
      </w:r>
      <w:r w:rsidR="007B22DC" w:rsidRPr="007F5C00">
        <w:rPr>
          <w:lang w:val="en-CA"/>
        </w:rPr>
        <w:t xml:space="preserve">Air mobility in urban areas is the only application </w:t>
      </w:r>
      <w:r w:rsidR="00822BD6" w:rsidRPr="007F5C00">
        <w:rPr>
          <w:lang w:val="en-CA"/>
        </w:rPr>
        <w:t>falling below a 50% comfort level among respondents</w:t>
      </w:r>
      <w:r w:rsidR="009537E7" w:rsidRPr="007F5C00">
        <w:rPr>
          <w:lang w:val="en-CA"/>
        </w:rPr>
        <w:t xml:space="preserve">, with only 44% indicating comfort. This includes 15% who are very comfortable and 29% </w:t>
      </w:r>
      <w:r w:rsidR="095BE559" w:rsidRPr="007F5C00">
        <w:rPr>
          <w:lang w:val="en-CA"/>
        </w:rPr>
        <w:t xml:space="preserve">who are </w:t>
      </w:r>
      <w:r w:rsidR="009537E7" w:rsidRPr="007F5C00">
        <w:rPr>
          <w:lang w:val="en-CA"/>
        </w:rPr>
        <w:t>somewhat comfortable with urban air mobility.</w:t>
      </w:r>
    </w:p>
    <w:p w14:paraId="0C140CA6" w14:textId="77777777" w:rsidR="00980D74" w:rsidRPr="007F5C00" w:rsidRDefault="00980D74" w:rsidP="00B24827">
      <w:pPr>
        <w:keepNext/>
        <w:rPr>
          <w:lang w:val="en-CA"/>
        </w:rPr>
      </w:pPr>
      <w:r w:rsidRPr="007F5C00">
        <w:rPr>
          <w:b/>
          <w:lang w:val="en-CA"/>
        </w:rPr>
        <w:t xml:space="preserve">Figure </w:t>
      </w:r>
      <w:r w:rsidR="003F1851" w:rsidRPr="007F5C00">
        <w:rPr>
          <w:b/>
          <w:bCs/>
          <w:lang w:val="en-CA"/>
        </w:rPr>
        <w:t>5</w:t>
      </w:r>
      <w:r w:rsidRPr="007F5C00">
        <w:rPr>
          <w:b/>
          <w:bCs/>
          <w:lang w:val="en-CA"/>
        </w:rPr>
        <w:t xml:space="preserve">: </w:t>
      </w:r>
      <w:r w:rsidR="003F1851" w:rsidRPr="007F5C00">
        <w:rPr>
          <w:b/>
          <w:bCs/>
          <w:lang w:val="en-CA"/>
        </w:rPr>
        <w:t>Level of comfort with Advanced Air Mobility applications in urban areas</w:t>
      </w:r>
    </w:p>
    <w:p w14:paraId="7835E763" w14:textId="77777777" w:rsidR="003B6B4A" w:rsidRPr="007F5C00" w:rsidRDefault="0048403D" w:rsidP="00B24827">
      <w:pPr>
        <w:keepNext/>
        <w:rPr>
          <w:lang w:val="en-CA"/>
        </w:rPr>
      </w:pPr>
      <w:r w:rsidRPr="007F5C00">
        <w:rPr>
          <w:rFonts w:eastAsia="Calibri"/>
          <w:noProof/>
          <w:sz w:val="18"/>
          <w:szCs w:val="18"/>
          <w:shd w:val="clear" w:color="auto" w:fill="808080" w:themeFill="background1" w:themeFillShade="80"/>
          <w:lang w:bidi="ar-SA"/>
        </w:rPr>
        <w:drawing>
          <wp:inline distT="0" distB="0" distL="0" distR="0" wp14:anchorId="6A1A8A87" wp14:editId="17415502">
            <wp:extent cx="5943600" cy="2861945"/>
            <wp:effectExtent l="0" t="0" r="0" b="14605"/>
            <wp:docPr id="1439577053" name="Graphique 1439577053" descr="This graph shows respondents' level of comfort with Advanced Air Mobility applications in urban areas, results show as follows: &#10;&#10;Search and Rescue Operations (help locating missing individuals and reach inaccessible locations)&#10;Very comfortable: 54%;&#10;Somewhat comfortable: 27%;&#10;Somewhat uncomfortable: 4%;&#10;Very uncomfortable: 3%;&#10;I don't know: 12%;&#10;I prefer not to say: 1%.&#10;&#10;Firefighting Services (Detection, monitoring and firefighting) &#10;Very comfortable: 49%;&#10;Somewhat comfortable: 28%;&#10;Somewhat uncomfortable: 7%;&#10;Very uncomfortable: 3%;&#10;I don't know: 12%;&#10;I prefer not to say:  1%.&#10;&#10;Emergency Medical Services (transportation of medical supplies, emergency personnel, etc.)&#10;Very comfortable: 48%;&#10;Somewhat comfortable: 30%;&#10;Somewhat uncomfortable: 6%;&#10;Very uncomfortable: 4%;&#10;I don't know: 11%;&#10;I prefer not to say: 1%.&#10;&#10;Aerial Surveying and Inspections (monitoring of environment, agriculture or infrastructure)&#10;Very comfortable: 33%;&#10;Somewhat comfortable: 37%;&#10;Somewhat uncomfortable: 9%;&#10;Very uncomfortable: 6%;&#10;I don't know: 15%;&#10;I prefer not to say:  1%.&#10;&#10;Logistics and Cargo Transport (delivery of goods for businesses) &#10;Very comfortable: 22%;&#10;Somewhat comfortable: 38%;&#10;Somewhat uncomfortable: 14%;&#10;Very uncomfortable: 8%;&#10;I don't know: 18%;&#10;I prefer not to say: 1%.&#10;&#10;Tourism and Sightseeing (provide a bird’s-eye view of iconic landmarks and scenic locations)&#10;Very comfortable:  22%;&#10;Somewhat comfortable: 37%;&#10;Somewhat uncomfortable: 15%;&#10;Very uncomfortable: 10%;&#10;I don't know: 17%;&#10;I prefer not to say: 1%;&#10;&#10;Home Deliveries (delivery of goods to private customers) &#10;Very comfortable: 19%;&#10;Somewhat comfortable: 34%;&#10;Somewhat uncomfortable: 18%;&#10;Very uncomfortable: 11%;&#10;I don't know: 17%;&#10;I prefer not to say: 1%;&#10;&#10;Air Mobility (air taxi and on-demand transportation services) &#10;Very comfortable: 15%;&#10;Somewhat comfortable: 29%;&#10;Somewhat uncomfortable: 21%;&#10;Very uncomfortable: 14%;&#10;I don't know: 20%;&#10;I prefer not to say: 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FAABD0" w14:textId="77777777" w:rsidR="002E3F11" w:rsidRPr="007F5C00" w:rsidRDefault="002E3F11" w:rsidP="00B24827">
      <w:pPr>
        <w:keepNext/>
        <w:rPr>
          <w:rFonts w:cstheme="minorHAnsi"/>
          <w:i/>
          <w:iCs/>
          <w:lang w:val="en-CA"/>
        </w:rPr>
      </w:pPr>
      <w:r w:rsidRPr="007F5C00">
        <w:rPr>
          <w:rFonts w:cstheme="minorHAnsi"/>
          <w:i/>
          <w:iCs/>
          <w:lang w:val="en-CA"/>
        </w:rPr>
        <w:t>Q5: How comfortable would you be with these applications of Advanced Air Mobility in urban areas?</w:t>
      </w:r>
      <w:r w:rsidRPr="007F5C00">
        <w:rPr>
          <w:rFonts w:cstheme="minorHAnsi"/>
          <w:b/>
          <w:bCs/>
          <w:i/>
          <w:iCs/>
          <w:u w:val="single"/>
          <w:lang w:val="en-CA"/>
        </w:rPr>
        <w:t xml:space="preserve">  </w:t>
      </w:r>
      <w:r w:rsidRPr="007F5C00">
        <w:rPr>
          <w:rFonts w:cstheme="minorHAnsi"/>
          <w:i/>
          <w:iCs/>
          <w:lang w:val="en-CA"/>
        </w:rPr>
        <w:t>Base: All respondents (n= 2,717)</w:t>
      </w:r>
    </w:p>
    <w:p w14:paraId="199E254E" w14:textId="62246ECF" w:rsidR="003F1851" w:rsidRPr="007F5C00" w:rsidRDefault="00EB7BD7" w:rsidP="00E250EC">
      <w:pPr>
        <w:jc w:val="both"/>
        <w:rPr>
          <w:rFonts w:cstheme="minorBidi"/>
          <w:lang w:val="en-CA"/>
        </w:rPr>
      </w:pPr>
      <w:r w:rsidRPr="007F5C00">
        <w:rPr>
          <w:rFonts w:cstheme="minorBidi"/>
          <w:lang w:val="en-CA"/>
        </w:rPr>
        <w:t xml:space="preserve">Overall, </w:t>
      </w:r>
      <w:r w:rsidR="008B6B28" w:rsidRPr="007F5C00">
        <w:rPr>
          <w:rFonts w:cstheme="minorBidi"/>
          <w:lang w:val="en-CA"/>
        </w:rPr>
        <w:t>respondents living in Quebec</w:t>
      </w:r>
      <w:r w:rsidRPr="007F5C00">
        <w:rPr>
          <w:rFonts w:cstheme="minorBidi"/>
          <w:lang w:val="en-CA"/>
        </w:rPr>
        <w:t xml:space="preserve"> </w:t>
      </w:r>
      <w:r w:rsidR="000E2338" w:rsidRPr="007F5C00">
        <w:rPr>
          <w:rFonts w:cstheme="minorBidi"/>
          <w:lang w:val="en-CA"/>
        </w:rPr>
        <w:t xml:space="preserve">and women </w:t>
      </w:r>
      <w:r w:rsidRPr="007F5C00">
        <w:rPr>
          <w:rFonts w:cstheme="minorBidi"/>
          <w:lang w:val="en-CA"/>
        </w:rPr>
        <w:t xml:space="preserve">are less likely to be comfortable with </w:t>
      </w:r>
      <w:r w:rsidR="000E2338" w:rsidRPr="007F5C00">
        <w:rPr>
          <w:rFonts w:cstheme="minorBidi"/>
          <w:lang w:val="en-CA"/>
        </w:rPr>
        <w:t xml:space="preserve">almost all of the applications of AAM in urban areas. </w:t>
      </w:r>
      <w:r w:rsidR="003400B8" w:rsidRPr="007F5C00">
        <w:rPr>
          <w:rFonts w:cstheme="minorBidi"/>
          <w:lang w:val="en-CA"/>
        </w:rPr>
        <w:t xml:space="preserve">On the other hand, </w:t>
      </w:r>
      <w:r w:rsidR="00BF626E" w:rsidRPr="007F5C00">
        <w:rPr>
          <w:rFonts w:cstheme="minorBidi"/>
          <w:lang w:val="en-CA"/>
        </w:rPr>
        <w:t>respondents living in Atlantic provinces, men</w:t>
      </w:r>
      <w:r w:rsidR="00022075" w:rsidRPr="007F5C00">
        <w:rPr>
          <w:rFonts w:cstheme="minorBidi"/>
          <w:lang w:val="en-CA"/>
        </w:rPr>
        <w:t>,</w:t>
      </w:r>
      <w:r w:rsidR="00BF626E" w:rsidRPr="007F5C00">
        <w:rPr>
          <w:rFonts w:cstheme="minorBidi"/>
          <w:lang w:val="en-CA"/>
        </w:rPr>
        <w:t xml:space="preserve"> and thos</w:t>
      </w:r>
      <w:r w:rsidR="004230B9" w:rsidRPr="007F5C00">
        <w:rPr>
          <w:rFonts w:cstheme="minorBidi"/>
          <w:lang w:val="en-CA"/>
        </w:rPr>
        <w:t>e</w:t>
      </w:r>
      <w:r w:rsidR="00BF626E" w:rsidRPr="007F5C00">
        <w:rPr>
          <w:rFonts w:cstheme="minorBidi"/>
          <w:lang w:val="en-CA"/>
        </w:rPr>
        <w:t xml:space="preserve"> aged 55 and over are more likely to be comfortable with </w:t>
      </w:r>
      <w:r w:rsidR="69ABE0A2" w:rsidRPr="007F5C00">
        <w:rPr>
          <w:rFonts w:cstheme="minorBidi"/>
          <w:lang w:val="en-CA"/>
        </w:rPr>
        <w:t>the</w:t>
      </w:r>
      <w:r w:rsidR="2D3B5F31" w:rsidRPr="007F5C00">
        <w:rPr>
          <w:rFonts w:cstheme="minorBidi"/>
          <w:lang w:val="en-CA"/>
        </w:rPr>
        <w:t>se</w:t>
      </w:r>
      <w:r w:rsidR="00BF626E" w:rsidRPr="007F5C00">
        <w:rPr>
          <w:rFonts w:cstheme="minorBidi"/>
          <w:lang w:val="en-CA"/>
        </w:rPr>
        <w:t xml:space="preserve"> applications. </w:t>
      </w:r>
      <w:r w:rsidR="00DD4503" w:rsidRPr="007F5C00">
        <w:rPr>
          <w:rFonts w:cstheme="minorBidi"/>
          <w:lang w:val="en-CA"/>
        </w:rPr>
        <w:t xml:space="preserve">There are no significant differences between respondents living in urban areas compared </w:t>
      </w:r>
      <w:r w:rsidR="006E4EC1" w:rsidRPr="007F5C00">
        <w:rPr>
          <w:rFonts w:cstheme="minorBidi"/>
          <w:lang w:val="en-CA"/>
        </w:rPr>
        <w:t>to</w:t>
      </w:r>
      <w:r w:rsidR="00DD4503" w:rsidRPr="007F5C00">
        <w:rPr>
          <w:rFonts w:cstheme="minorBidi"/>
          <w:lang w:val="en-CA"/>
        </w:rPr>
        <w:t xml:space="preserve"> those living in rural areas.</w:t>
      </w:r>
      <w:r w:rsidR="003B0F36" w:rsidRPr="007F5C00">
        <w:t xml:space="preserve"> </w:t>
      </w:r>
      <w:r w:rsidR="003B0F36" w:rsidRPr="007F5C00">
        <w:rPr>
          <w:rFonts w:cstheme="minorBidi"/>
          <w:lang w:val="en-CA"/>
        </w:rPr>
        <w:t>The following table provides more detailed information on the significant differences.</w:t>
      </w:r>
    </w:p>
    <w:p w14:paraId="62FF9037" w14:textId="77777777" w:rsidR="000F27DB" w:rsidRPr="007F5C00" w:rsidRDefault="000F27DB" w:rsidP="002E3F11">
      <w:pPr>
        <w:rPr>
          <w:rFonts w:cstheme="minorHAnsi"/>
          <w:i/>
          <w:iCs/>
          <w:lang w:val="en-CA"/>
        </w:rPr>
      </w:pPr>
    </w:p>
    <w:p w14:paraId="014C6F3E" w14:textId="06B3EFA9" w:rsidR="000F27DB" w:rsidRPr="007F5C00" w:rsidRDefault="00487602" w:rsidP="000F27DB">
      <w:pPr>
        <w:spacing w:line="280" w:lineRule="atLeast"/>
        <w:contextualSpacing/>
        <w:jc w:val="both"/>
        <w:rPr>
          <w:rFonts w:cstheme="minorHAnsi"/>
          <w:i/>
          <w:iCs/>
          <w:lang w:val="en-CA"/>
        </w:rPr>
      </w:pPr>
      <w:r w:rsidRPr="007F5C00">
        <w:rPr>
          <w:rFonts w:asciiTheme="minorHAnsi" w:eastAsiaTheme="minorHAnsi" w:hAnsiTheme="minorHAnsi" w:cstheme="minorHAnsi"/>
          <w:b/>
          <w:lang w:val="en-CA" w:eastAsia="fr-CA"/>
        </w:rPr>
        <w:t>Table 4</w:t>
      </w:r>
      <w:r w:rsidR="000F27DB" w:rsidRPr="007F5C00">
        <w:rPr>
          <w:rFonts w:asciiTheme="minorHAnsi" w:eastAsiaTheme="minorHAnsi" w:hAnsiTheme="minorHAnsi" w:cstheme="minorHAnsi"/>
          <w:b/>
          <w:lang w:val="en-CA" w:eastAsia="fr-CA"/>
        </w:rPr>
        <w:t xml:space="preserve">: </w:t>
      </w:r>
      <w:r w:rsidR="000F27DB" w:rsidRPr="007F5C00">
        <w:rPr>
          <w:rFonts w:cstheme="minorHAnsi"/>
          <w:i/>
          <w:iCs/>
          <w:lang w:val="en-CA"/>
        </w:rPr>
        <w:t>How comfortable would you be with these applications of Advanced Air Mobility in urban areas? Base: All respondents (n= 2,717)</w:t>
      </w:r>
    </w:p>
    <w:p w14:paraId="6C544828" w14:textId="77777777" w:rsidR="000F27DB" w:rsidRPr="007F5C00" w:rsidRDefault="000F27DB" w:rsidP="000F27DB">
      <w:pPr>
        <w:spacing w:line="280" w:lineRule="atLeast"/>
        <w:contextualSpacing/>
        <w:jc w:val="both"/>
        <w:rPr>
          <w:rFonts w:asciiTheme="minorHAnsi" w:eastAsiaTheme="minorHAnsi" w:hAnsiTheme="minorHAnsi"/>
          <w:bCs/>
          <w:lang w:val="en-CA"/>
        </w:rPr>
      </w:pPr>
      <w:r w:rsidRPr="007F5C00">
        <w:rPr>
          <w:rFonts w:asciiTheme="minorHAnsi" w:eastAsiaTheme="minorHAnsi" w:hAnsiTheme="minorHAnsi"/>
          <w:bCs/>
          <w:lang w:val="en-CA"/>
        </w:rPr>
        <w:t>Reading note: Significantly lower differences are marked with a “-</w:t>
      </w:r>
      <w:r w:rsidR="00987680" w:rsidRPr="007F5C00">
        <w:rPr>
          <w:rFonts w:asciiTheme="minorHAnsi" w:eastAsiaTheme="minorHAnsi" w:hAnsiTheme="minorHAnsi"/>
          <w:bCs/>
          <w:lang w:val="en-CA"/>
        </w:rPr>
        <w:t>”</w:t>
      </w:r>
      <w:r w:rsidRPr="007F5C00">
        <w:rPr>
          <w:rFonts w:asciiTheme="minorHAnsi" w:eastAsiaTheme="minorHAnsi" w:hAnsiTheme="minorHAnsi"/>
          <w:bCs/>
          <w:lang w:val="en-CA"/>
        </w:rPr>
        <w:t xml:space="preserve"> sign, while significantly higher differences are marked with a “+”.</w:t>
      </w:r>
    </w:p>
    <w:p w14:paraId="78610DEE" w14:textId="77777777" w:rsidR="000F27DB" w:rsidRPr="007F5C00" w:rsidRDefault="000F27DB" w:rsidP="000F27DB">
      <w:pPr>
        <w:spacing w:after="0" w:line="280" w:lineRule="atLeast"/>
        <w:contextualSpacing/>
        <w:jc w:val="both"/>
        <w:rPr>
          <w:rFonts w:asciiTheme="minorHAnsi" w:eastAsiaTheme="minorHAnsi" w:hAnsiTheme="minorHAnsi" w:cstheme="minorHAnsi"/>
          <w:b/>
          <w:i/>
          <w:lang w:val="en-CA" w:eastAsia="fr-CA"/>
        </w:rPr>
      </w:pPr>
    </w:p>
    <w:tbl>
      <w:tblPr>
        <w:tblStyle w:val="Grilledutableau11"/>
        <w:tblW w:w="5211" w:type="pct"/>
        <w:jc w:val="center"/>
        <w:tblLook w:val="0420" w:firstRow="1" w:lastRow="0" w:firstColumn="0" w:lastColumn="0" w:noHBand="0" w:noVBand="1"/>
      </w:tblPr>
      <w:tblGrid>
        <w:gridCol w:w="1612"/>
        <w:gridCol w:w="876"/>
        <w:gridCol w:w="665"/>
        <w:gridCol w:w="770"/>
        <w:gridCol w:w="725"/>
        <w:gridCol w:w="665"/>
        <w:gridCol w:w="665"/>
        <w:gridCol w:w="626"/>
        <w:gridCol w:w="665"/>
        <w:gridCol w:w="1125"/>
        <w:gridCol w:w="760"/>
        <w:gridCol w:w="596"/>
      </w:tblGrid>
      <w:tr w:rsidR="000F27DB" w:rsidRPr="007F5C00" w14:paraId="1B5C3E0D" w14:textId="77777777" w:rsidTr="00987680">
        <w:trPr>
          <w:trHeight w:val="128"/>
          <w:jc w:val="center"/>
        </w:trPr>
        <w:tc>
          <w:tcPr>
            <w:tcW w:w="832" w:type="pct"/>
            <w:tcBorders>
              <w:top w:val="nil"/>
              <w:left w:val="nil"/>
              <w:bottom w:val="nil"/>
            </w:tcBorders>
          </w:tcPr>
          <w:p w14:paraId="3E606251" w14:textId="77777777" w:rsidR="00C03E9E" w:rsidRPr="007F5C00" w:rsidRDefault="00C03E9E">
            <w:pPr>
              <w:spacing w:after="0" w:line="240" w:lineRule="auto"/>
              <w:textAlignment w:val="bottom"/>
              <w:rPr>
                <w:rFonts w:asciiTheme="minorHAnsi" w:hAnsiTheme="minorHAnsi" w:cstheme="minorHAnsi"/>
                <w:color w:val="000000"/>
                <w:kern w:val="24"/>
                <w:lang w:eastAsia="fr-CA"/>
              </w:rPr>
            </w:pPr>
          </w:p>
        </w:tc>
        <w:tc>
          <w:tcPr>
            <w:tcW w:w="790" w:type="pct"/>
            <w:gridSpan w:val="2"/>
            <w:tcBorders>
              <w:bottom w:val="single" w:sz="4" w:space="0" w:color="auto"/>
            </w:tcBorders>
            <w:shd w:val="clear" w:color="auto" w:fill="000000" w:themeFill="text1"/>
          </w:tcPr>
          <w:p w14:paraId="12A884D6" w14:textId="77777777" w:rsidR="00C03E9E" w:rsidRPr="007F5C00" w:rsidRDefault="00C03E9E">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GENDER</w:t>
            </w:r>
          </w:p>
        </w:tc>
        <w:tc>
          <w:tcPr>
            <w:tcW w:w="1087" w:type="pct"/>
            <w:gridSpan w:val="3"/>
            <w:tcBorders>
              <w:bottom w:val="single" w:sz="4" w:space="0" w:color="auto"/>
            </w:tcBorders>
            <w:shd w:val="clear" w:color="auto" w:fill="000000" w:themeFill="text1"/>
          </w:tcPr>
          <w:p w14:paraId="65FCBD30" w14:textId="77777777" w:rsidR="00C03E9E" w:rsidRPr="007F5C00" w:rsidRDefault="00C03E9E">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AGE</w:t>
            </w:r>
          </w:p>
        </w:tc>
        <w:tc>
          <w:tcPr>
            <w:tcW w:w="2291" w:type="pct"/>
            <w:gridSpan w:val="6"/>
            <w:tcBorders>
              <w:bottom w:val="single" w:sz="4" w:space="0" w:color="auto"/>
            </w:tcBorders>
            <w:shd w:val="clear" w:color="auto" w:fill="000000" w:themeFill="text1"/>
          </w:tcPr>
          <w:p w14:paraId="2BF2C42A" w14:textId="77777777" w:rsidR="00C03E9E" w:rsidRPr="007F5C00" w:rsidRDefault="00C03E9E">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 xml:space="preserve">Province </w:t>
            </w:r>
          </w:p>
        </w:tc>
      </w:tr>
      <w:tr w:rsidR="003B2600" w:rsidRPr="007F5C00" w14:paraId="2A45A479" w14:textId="77777777" w:rsidTr="00987680">
        <w:trPr>
          <w:trHeight w:val="128"/>
          <w:jc w:val="center"/>
        </w:trPr>
        <w:tc>
          <w:tcPr>
            <w:tcW w:w="832" w:type="pct"/>
            <w:tcBorders>
              <w:top w:val="nil"/>
              <w:left w:val="nil"/>
            </w:tcBorders>
          </w:tcPr>
          <w:p w14:paraId="3CC53471" w14:textId="77777777" w:rsidR="00C03E9E" w:rsidRPr="007F5C00" w:rsidRDefault="00C03E9E">
            <w:pPr>
              <w:spacing w:after="0" w:line="240" w:lineRule="auto"/>
              <w:textAlignment w:val="bottom"/>
              <w:rPr>
                <w:rFonts w:asciiTheme="minorHAnsi" w:hAnsiTheme="minorHAnsi" w:cstheme="minorHAnsi"/>
                <w:b/>
                <w:bCs/>
                <w:i/>
                <w:iCs/>
                <w:color w:val="000000"/>
                <w:kern w:val="24"/>
                <w:lang w:eastAsia="fr-CA"/>
              </w:rPr>
            </w:pPr>
            <w:r w:rsidRPr="007F5C00">
              <w:rPr>
                <w:rFonts w:asciiTheme="minorHAnsi" w:hAnsiTheme="minorHAnsi" w:cstheme="minorHAnsi"/>
                <w:b/>
                <w:bCs/>
                <w:i/>
                <w:iCs/>
                <w:color w:val="000000"/>
                <w:kern w:val="24"/>
                <w:sz w:val="20"/>
                <w:szCs w:val="20"/>
                <w:lang w:eastAsia="fr-CA"/>
              </w:rPr>
              <w:t xml:space="preserve">% Total Comfortable (Very + somewhat) </w:t>
            </w:r>
          </w:p>
        </w:tc>
        <w:tc>
          <w:tcPr>
            <w:tcW w:w="449" w:type="pct"/>
            <w:shd w:val="clear" w:color="auto" w:fill="auto"/>
            <w:vAlign w:val="center"/>
          </w:tcPr>
          <w:p w14:paraId="7479A3F8"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Women</w:t>
            </w:r>
          </w:p>
        </w:tc>
        <w:tc>
          <w:tcPr>
            <w:tcW w:w="341" w:type="pct"/>
            <w:shd w:val="clear" w:color="auto" w:fill="auto"/>
            <w:vAlign w:val="center"/>
          </w:tcPr>
          <w:p w14:paraId="799467E3"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Men</w:t>
            </w:r>
          </w:p>
        </w:tc>
        <w:tc>
          <w:tcPr>
            <w:tcW w:w="400" w:type="pct"/>
            <w:shd w:val="clear" w:color="auto" w:fill="auto"/>
            <w:vAlign w:val="center"/>
          </w:tcPr>
          <w:p w14:paraId="4D6266FA"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18-34</w:t>
            </w:r>
          </w:p>
        </w:tc>
        <w:tc>
          <w:tcPr>
            <w:tcW w:w="377" w:type="pct"/>
            <w:shd w:val="clear" w:color="auto" w:fill="auto"/>
            <w:vAlign w:val="center"/>
          </w:tcPr>
          <w:p w14:paraId="531553DE"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35-54</w:t>
            </w:r>
          </w:p>
        </w:tc>
        <w:tc>
          <w:tcPr>
            <w:tcW w:w="310" w:type="pct"/>
            <w:shd w:val="clear" w:color="auto" w:fill="auto"/>
            <w:vAlign w:val="center"/>
          </w:tcPr>
          <w:p w14:paraId="743F5DB0"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55+</w:t>
            </w:r>
          </w:p>
        </w:tc>
        <w:tc>
          <w:tcPr>
            <w:tcW w:w="341" w:type="pct"/>
            <w:shd w:val="clear" w:color="auto" w:fill="auto"/>
            <w:vAlign w:val="center"/>
          </w:tcPr>
          <w:p w14:paraId="3DFA144F"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ATL</w:t>
            </w:r>
          </w:p>
        </w:tc>
        <w:tc>
          <w:tcPr>
            <w:tcW w:w="321" w:type="pct"/>
            <w:vAlign w:val="center"/>
          </w:tcPr>
          <w:p w14:paraId="3DE9FFC7"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QC</w:t>
            </w:r>
          </w:p>
        </w:tc>
        <w:tc>
          <w:tcPr>
            <w:tcW w:w="341" w:type="pct"/>
            <w:shd w:val="clear" w:color="auto" w:fill="auto"/>
            <w:vAlign w:val="center"/>
          </w:tcPr>
          <w:p w14:paraId="55065068"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ON</w:t>
            </w:r>
          </w:p>
        </w:tc>
        <w:tc>
          <w:tcPr>
            <w:tcW w:w="582" w:type="pct"/>
            <w:shd w:val="clear" w:color="auto" w:fill="auto"/>
            <w:vAlign w:val="center"/>
          </w:tcPr>
          <w:p w14:paraId="6E477AD3"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Prairies</w:t>
            </w:r>
          </w:p>
        </w:tc>
        <w:tc>
          <w:tcPr>
            <w:tcW w:w="395" w:type="pct"/>
            <w:shd w:val="clear" w:color="auto" w:fill="auto"/>
            <w:vAlign w:val="center"/>
          </w:tcPr>
          <w:p w14:paraId="473FD0B6"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AB</w:t>
            </w:r>
          </w:p>
        </w:tc>
        <w:tc>
          <w:tcPr>
            <w:tcW w:w="311" w:type="pct"/>
            <w:shd w:val="clear" w:color="auto" w:fill="auto"/>
            <w:vAlign w:val="center"/>
          </w:tcPr>
          <w:p w14:paraId="7636AADC" w14:textId="77777777" w:rsidR="00C03E9E" w:rsidRPr="007F5C00" w:rsidRDefault="00C03E9E">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BC</w:t>
            </w:r>
          </w:p>
        </w:tc>
      </w:tr>
      <w:tr w:rsidR="003B2600" w:rsidRPr="007F5C00" w14:paraId="10154FD2" w14:textId="77777777" w:rsidTr="00987680">
        <w:trPr>
          <w:trHeight w:val="128"/>
          <w:jc w:val="center"/>
        </w:trPr>
        <w:tc>
          <w:tcPr>
            <w:tcW w:w="832" w:type="pct"/>
            <w:vAlign w:val="center"/>
            <w:hideMark/>
          </w:tcPr>
          <w:p w14:paraId="4CC374D2" w14:textId="77777777" w:rsidR="003B2600" w:rsidRPr="007F5C00" w:rsidRDefault="003B2600" w:rsidP="003B2600">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Search and Rescue Operations (help locating missing individuals and reach inaccessible locations)</w:t>
            </w:r>
          </w:p>
        </w:tc>
        <w:tc>
          <w:tcPr>
            <w:tcW w:w="449" w:type="pct"/>
            <w:tcBorders>
              <w:top w:val="single" w:sz="4" w:space="0" w:color="auto"/>
              <w:left w:val="single" w:sz="4" w:space="0" w:color="C9C9C9"/>
              <w:bottom w:val="single" w:sz="4" w:space="0" w:color="auto"/>
              <w:right w:val="single" w:sz="4" w:space="0" w:color="auto"/>
            </w:tcBorders>
            <w:shd w:val="clear" w:color="auto" w:fill="auto"/>
            <w:vAlign w:val="center"/>
          </w:tcPr>
          <w:p w14:paraId="01658558"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EB92769"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81%</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029A198"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828F6E9"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46950AB2"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87%+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EC819C7"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85%</w:t>
            </w:r>
          </w:p>
        </w:tc>
        <w:tc>
          <w:tcPr>
            <w:tcW w:w="321" w:type="pct"/>
            <w:tcBorders>
              <w:top w:val="single" w:sz="4" w:space="0" w:color="auto"/>
              <w:left w:val="single" w:sz="4" w:space="0" w:color="auto"/>
              <w:bottom w:val="single" w:sz="4" w:space="0" w:color="auto"/>
              <w:right w:val="single" w:sz="4" w:space="0" w:color="auto"/>
            </w:tcBorders>
            <w:vAlign w:val="center"/>
          </w:tcPr>
          <w:p w14:paraId="3D91D7FC"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F17BF95"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82%</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D1D7338"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84%</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1DDA1F1C"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3E84113"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r>
      <w:tr w:rsidR="003B2600" w:rsidRPr="007F5C00" w14:paraId="5845327E" w14:textId="77777777" w:rsidTr="00987680">
        <w:trPr>
          <w:trHeight w:val="72"/>
          <w:jc w:val="center"/>
        </w:trPr>
        <w:tc>
          <w:tcPr>
            <w:tcW w:w="832" w:type="pct"/>
            <w:vAlign w:val="center"/>
            <w:hideMark/>
          </w:tcPr>
          <w:p w14:paraId="1CA3DD92" w14:textId="77777777" w:rsidR="003B2600" w:rsidRPr="007F5C00" w:rsidRDefault="003B2600" w:rsidP="003B2600">
            <w:pPr>
              <w:spacing w:after="0" w:line="240" w:lineRule="auto"/>
              <w:textAlignment w:val="center"/>
              <w:rPr>
                <w:rFonts w:asciiTheme="minorHAnsi" w:hAnsiTheme="minorHAnsi" w:cstheme="minorHAnsi"/>
                <w:sz w:val="20"/>
                <w:szCs w:val="20"/>
                <w:lang w:val="en-CA" w:eastAsia="fr-CA"/>
              </w:rPr>
            </w:pPr>
            <w:r w:rsidRPr="007F5C00">
              <w:rPr>
                <w:rFonts w:ascii="Calibri" w:hAnsi="Calibri" w:cs="Calibri"/>
                <w:color w:val="000000"/>
                <w:sz w:val="20"/>
                <w:szCs w:val="20"/>
              </w:rPr>
              <w:t>Firefighting Services (Detection, monitoring and firefighting)</w:t>
            </w:r>
          </w:p>
        </w:tc>
        <w:tc>
          <w:tcPr>
            <w:tcW w:w="449" w:type="pct"/>
            <w:tcBorders>
              <w:top w:val="single" w:sz="4" w:space="0" w:color="auto"/>
              <w:left w:val="single" w:sz="4" w:space="0" w:color="C9C9C9"/>
              <w:bottom w:val="single" w:sz="4" w:space="0" w:color="auto"/>
              <w:right w:val="single" w:sz="4" w:space="0" w:color="auto"/>
            </w:tcBorders>
            <w:shd w:val="clear" w:color="auto" w:fill="auto"/>
            <w:vAlign w:val="center"/>
          </w:tcPr>
          <w:p w14:paraId="5577D8F1"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1CA8A83"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79%</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230B230"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3092D0"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74%-</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5F7CF1F5"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84%+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5B1DEB"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81%</w:t>
            </w:r>
          </w:p>
        </w:tc>
        <w:tc>
          <w:tcPr>
            <w:tcW w:w="321" w:type="pct"/>
            <w:tcBorders>
              <w:top w:val="single" w:sz="4" w:space="0" w:color="auto"/>
              <w:left w:val="single" w:sz="4" w:space="0" w:color="auto"/>
              <w:bottom w:val="single" w:sz="4" w:space="0" w:color="auto"/>
              <w:right w:val="single" w:sz="4" w:space="0" w:color="auto"/>
            </w:tcBorders>
            <w:vAlign w:val="center"/>
          </w:tcPr>
          <w:p w14:paraId="5D979903"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D5DD5C"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79%</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699E105"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82%</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85A6B6A"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0FD778E2"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77%</w:t>
            </w:r>
          </w:p>
        </w:tc>
      </w:tr>
      <w:tr w:rsidR="003B2600" w:rsidRPr="007F5C00" w14:paraId="3C17C820" w14:textId="77777777" w:rsidTr="00987680">
        <w:trPr>
          <w:trHeight w:val="128"/>
          <w:jc w:val="center"/>
        </w:trPr>
        <w:tc>
          <w:tcPr>
            <w:tcW w:w="832" w:type="pct"/>
            <w:vAlign w:val="center"/>
            <w:hideMark/>
          </w:tcPr>
          <w:p w14:paraId="71AEF50C" w14:textId="77777777" w:rsidR="003B2600" w:rsidRPr="007F5C00" w:rsidRDefault="003B2600" w:rsidP="003B2600">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Emergency Medical Services (transportation of medical supplies, emergency personnel, etc.)</w:t>
            </w:r>
          </w:p>
        </w:tc>
        <w:tc>
          <w:tcPr>
            <w:tcW w:w="449" w:type="pct"/>
            <w:tcBorders>
              <w:top w:val="single" w:sz="4" w:space="0" w:color="auto"/>
              <w:left w:val="single" w:sz="4" w:space="0" w:color="C9C9C9"/>
              <w:bottom w:val="single" w:sz="4" w:space="0" w:color="auto"/>
              <w:right w:val="single" w:sz="4" w:space="0" w:color="auto"/>
            </w:tcBorders>
            <w:shd w:val="clear" w:color="auto" w:fill="auto"/>
            <w:vAlign w:val="center"/>
          </w:tcPr>
          <w:p w14:paraId="5FFBAF10"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77F39E"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78%</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5C9E96F"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0D3CE3"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3CE5AA28"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82%+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BD8444"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82%</w:t>
            </w:r>
          </w:p>
        </w:tc>
        <w:tc>
          <w:tcPr>
            <w:tcW w:w="321" w:type="pct"/>
            <w:tcBorders>
              <w:top w:val="single" w:sz="4" w:space="0" w:color="auto"/>
              <w:left w:val="single" w:sz="4" w:space="0" w:color="auto"/>
              <w:bottom w:val="single" w:sz="4" w:space="0" w:color="auto"/>
              <w:right w:val="single" w:sz="4" w:space="0" w:color="auto"/>
            </w:tcBorders>
            <w:vAlign w:val="center"/>
          </w:tcPr>
          <w:p w14:paraId="6E880655"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367DEB7"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79%</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2D80BC9"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79%</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65492138"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76%</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8C3D48"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78%</w:t>
            </w:r>
          </w:p>
        </w:tc>
      </w:tr>
      <w:tr w:rsidR="003B2600" w:rsidRPr="007F5C00" w14:paraId="6AF6FB71" w14:textId="77777777" w:rsidTr="00987680">
        <w:trPr>
          <w:trHeight w:val="72"/>
          <w:jc w:val="center"/>
        </w:trPr>
        <w:tc>
          <w:tcPr>
            <w:tcW w:w="832" w:type="pct"/>
            <w:vAlign w:val="center"/>
            <w:hideMark/>
          </w:tcPr>
          <w:p w14:paraId="77654CB6" w14:textId="77777777" w:rsidR="003B2600" w:rsidRPr="007F5C00" w:rsidRDefault="003B2600" w:rsidP="003B2600">
            <w:pPr>
              <w:spacing w:after="0" w:line="240" w:lineRule="auto"/>
              <w:textAlignment w:val="bottom"/>
              <w:rPr>
                <w:rFonts w:asciiTheme="minorHAnsi" w:hAnsiTheme="minorHAnsi" w:cstheme="minorHAnsi"/>
                <w:sz w:val="20"/>
                <w:szCs w:val="20"/>
                <w:lang w:eastAsia="fr-CA"/>
              </w:rPr>
            </w:pPr>
            <w:r w:rsidRPr="007F5C00">
              <w:rPr>
                <w:rFonts w:ascii="Calibri" w:hAnsi="Calibri" w:cs="Calibri"/>
                <w:color w:val="000000"/>
                <w:sz w:val="20"/>
                <w:szCs w:val="20"/>
              </w:rPr>
              <w:t>Aerial Surveying and Inspections (monitoring of environment, agriculture or infrastructure)</w:t>
            </w:r>
          </w:p>
        </w:tc>
        <w:tc>
          <w:tcPr>
            <w:tcW w:w="449" w:type="pct"/>
            <w:tcBorders>
              <w:top w:val="single" w:sz="4" w:space="0" w:color="auto"/>
              <w:left w:val="single" w:sz="4" w:space="0" w:color="C9C9C9"/>
              <w:bottom w:val="single" w:sz="4" w:space="0" w:color="auto"/>
              <w:right w:val="single" w:sz="4" w:space="0" w:color="auto"/>
            </w:tcBorders>
            <w:shd w:val="clear" w:color="auto" w:fill="auto"/>
            <w:vAlign w:val="center"/>
          </w:tcPr>
          <w:p w14:paraId="043CE133"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65%-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E981767"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74%+</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BC694E6"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63%-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4B0429"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67%</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54EB731B"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76%+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7ABC752"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76%</w:t>
            </w:r>
          </w:p>
        </w:tc>
        <w:tc>
          <w:tcPr>
            <w:tcW w:w="321" w:type="pct"/>
            <w:tcBorders>
              <w:top w:val="single" w:sz="4" w:space="0" w:color="auto"/>
              <w:left w:val="single" w:sz="4" w:space="0" w:color="auto"/>
              <w:bottom w:val="single" w:sz="4" w:space="0" w:color="auto"/>
              <w:right w:val="single" w:sz="4" w:space="0" w:color="auto"/>
            </w:tcBorders>
            <w:vAlign w:val="center"/>
          </w:tcPr>
          <w:p w14:paraId="440A7FF0"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1DAEA49"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69%</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265AD307"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74%</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55E8B96"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1DBD61"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68%</w:t>
            </w:r>
          </w:p>
        </w:tc>
      </w:tr>
      <w:tr w:rsidR="003B2600" w:rsidRPr="007F5C00" w14:paraId="24F9D2AB" w14:textId="77777777" w:rsidTr="00987680">
        <w:trPr>
          <w:trHeight w:val="72"/>
          <w:jc w:val="center"/>
        </w:trPr>
        <w:tc>
          <w:tcPr>
            <w:tcW w:w="832" w:type="pct"/>
            <w:vAlign w:val="center"/>
            <w:hideMark/>
          </w:tcPr>
          <w:p w14:paraId="201909A6" w14:textId="77777777" w:rsidR="003B2600" w:rsidRPr="007F5C00" w:rsidRDefault="003B2600" w:rsidP="003B2600">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Logistics and Cargo Transport (delivery of goods for businesses)</w:t>
            </w:r>
          </w:p>
        </w:tc>
        <w:tc>
          <w:tcPr>
            <w:tcW w:w="449" w:type="pct"/>
            <w:tcBorders>
              <w:top w:val="single" w:sz="4" w:space="0" w:color="auto"/>
              <w:left w:val="single" w:sz="4" w:space="0" w:color="C9C9C9"/>
              <w:bottom w:val="single" w:sz="4" w:space="0" w:color="auto"/>
              <w:right w:val="single" w:sz="4" w:space="0" w:color="auto"/>
            </w:tcBorders>
            <w:shd w:val="clear" w:color="auto" w:fill="auto"/>
            <w:vAlign w:val="center"/>
          </w:tcPr>
          <w:p w14:paraId="7B93F8D9"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56%-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6BE8AF9"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63%+</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6E67343"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1E08E1B"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56%-</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2EB88790"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8356C69"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64%</w:t>
            </w:r>
          </w:p>
        </w:tc>
        <w:tc>
          <w:tcPr>
            <w:tcW w:w="321" w:type="pct"/>
            <w:tcBorders>
              <w:top w:val="single" w:sz="4" w:space="0" w:color="auto"/>
              <w:left w:val="single" w:sz="4" w:space="0" w:color="auto"/>
              <w:bottom w:val="single" w:sz="4" w:space="0" w:color="auto"/>
              <w:right w:val="single" w:sz="4" w:space="0" w:color="auto"/>
            </w:tcBorders>
            <w:vAlign w:val="center"/>
          </w:tcPr>
          <w:p w14:paraId="348CF4D4"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53%-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E992616"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62%</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456CEE4"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66%</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414BE3CF"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59%</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6F5418"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59%</w:t>
            </w:r>
          </w:p>
        </w:tc>
      </w:tr>
      <w:tr w:rsidR="003B2600" w:rsidRPr="007F5C00" w14:paraId="4AD95343" w14:textId="77777777" w:rsidTr="00987680">
        <w:trPr>
          <w:trHeight w:val="190"/>
          <w:jc w:val="center"/>
        </w:trPr>
        <w:tc>
          <w:tcPr>
            <w:tcW w:w="832" w:type="pct"/>
            <w:vAlign w:val="center"/>
            <w:hideMark/>
          </w:tcPr>
          <w:p w14:paraId="1F13BB92" w14:textId="77777777" w:rsidR="003B2600" w:rsidRPr="007F5C00" w:rsidRDefault="003B2600" w:rsidP="003B2600">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Tourism and Sightseeing (provide a bird’s-eye view of iconic landmarks and scenic locations)</w:t>
            </w:r>
          </w:p>
        </w:tc>
        <w:tc>
          <w:tcPr>
            <w:tcW w:w="449" w:type="pct"/>
            <w:tcBorders>
              <w:top w:val="single" w:sz="4" w:space="0" w:color="auto"/>
              <w:left w:val="single" w:sz="4" w:space="0" w:color="C9C9C9"/>
              <w:bottom w:val="single" w:sz="4" w:space="0" w:color="auto"/>
              <w:right w:val="single" w:sz="4" w:space="0" w:color="auto"/>
            </w:tcBorders>
            <w:shd w:val="clear" w:color="auto" w:fill="auto"/>
            <w:vAlign w:val="center"/>
          </w:tcPr>
          <w:p w14:paraId="530F9486"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55%-</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7C1B345"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62%+</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D0728B1"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B10B36"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56%</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2107C24D"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1B5D9D7"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69%+</w:t>
            </w:r>
          </w:p>
        </w:tc>
        <w:tc>
          <w:tcPr>
            <w:tcW w:w="321" w:type="pct"/>
            <w:tcBorders>
              <w:top w:val="single" w:sz="4" w:space="0" w:color="auto"/>
              <w:left w:val="single" w:sz="4" w:space="0" w:color="auto"/>
              <w:bottom w:val="single" w:sz="4" w:space="0" w:color="auto"/>
              <w:right w:val="single" w:sz="4" w:space="0" w:color="auto"/>
            </w:tcBorders>
            <w:vAlign w:val="center"/>
          </w:tcPr>
          <w:p w14:paraId="7872ED16"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52%-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BFE58FB"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60%</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7A875EB"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63%</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4C07F08"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7D61465"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56%</w:t>
            </w:r>
          </w:p>
        </w:tc>
      </w:tr>
      <w:tr w:rsidR="003B2600" w:rsidRPr="007F5C00" w14:paraId="3FD32B42" w14:textId="77777777" w:rsidTr="00987680">
        <w:trPr>
          <w:trHeight w:val="128"/>
          <w:jc w:val="center"/>
        </w:trPr>
        <w:tc>
          <w:tcPr>
            <w:tcW w:w="832" w:type="pct"/>
            <w:vAlign w:val="center"/>
            <w:hideMark/>
          </w:tcPr>
          <w:p w14:paraId="0E5C12C0" w14:textId="77777777" w:rsidR="003B2600" w:rsidRPr="007F5C00" w:rsidRDefault="003B2600" w:rsidP="003B2600">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Home Deliveries (delivery of goods to private customers)</w:t>
            </w:r>
          </w:p>
        </w:tc>
        <w:tc>
          <w:tcPr>
            <w:tcW w:w="449" w:type="pct"/>
            <w:tcBorders>
              <w:top w:val="single" w:sz="4" w:space="0" w:color="auto"/>
              <w:left w:val="single" w:sz="4" w:space="0" w:color="C9C9C9"/>
              <w:bottom w:val="single" w:sz="4" w:space="0" w:color="auto"/>
              <w:right w:val="single" w:sz="4" w:space="0" w:color="auto"/>
            </w:tcBorders>
            <w:shd w:val="clear" w:color="auto" w:fill="auto"/>
            <w:vAlign w:val="center"/>
          </w:tcPr>
          <w:p w14:paraId="7D480851"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49%-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F7410F3"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58%+</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2BB0821"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C33A943"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54%</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74F14FEB"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893EFBE"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62%+</w:t>
            </w:r>
          </w:p>
        </w:tc>
        <w:tc>
          <w:tcPr>
            <w:tcW w:w="321" w:type="pct"/>
            <w:tcBorders>
              <w:top w:val="single" w:sz="4" w:space="0" w:color="auto"/>
              <w:left w:val="single" w:sz="4" w:space="0" w:color="auto"/>
              <w:bottom w:val="single" w:sz="4" w:space="0" w:color="auto"/>
              <w:right w:val="single" w:sz="4" w:space="0" w:color="auto"/>
            </w:tcBorders>
            <w:vAlign w:val="center"/>
          </w:tcPr>
          <w:p w14:paraId="0E613227"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48%-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1CDCBBF"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54%</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F0E4677"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54%</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1B2022C"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50A1BA4"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52%</w:t>
            </w:r>
          </w:p>
        </w:tc>
      </w:tr>
      <w:tr w:rsidR="003B2600" w:rsidRPr="007F5C00" w14:paraId="662BE549" w14:textId="77777777" w:rsidTr="00987680">
        <w:trPr>
          <w:trHeight w:val="128"/>
          <w:jc w:val="center"/>
        </w:trPr>
        <w:tc>
          <w:tcPr>
            <w:tcW w:w="832" w:type="pct"/>
            <w:vAlign w:val="center"/>
            <w:hideMark/>
          </w:tcPr>
          <w:p w14:paraId="232F6429" w14:textId="77777777" w:rsidR="003B2600" w:rsidRPr="007F5C00" w:rsidRDefault="003B2600" w:rsidP="003B2600">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Air Mobility (air taxi and on-demand transportation services)</w:t>
            </w:r>
          </w:p>
        </w:tc>
        <w:tc>
          <w:tcPr>
            <w:tcW w:w="449" w:type="pct"/>
            <w:tcBorders>
              <w:top w:val="single" w:sz="4" w:space="0" w:color="auto"/>
              <w:left w:val="single" w:sz="4" w:space="0" w:color="C9C9C9"/>
              <w:bottom w:val="single" w:sz="4" w:space="0" w:color="auto"/>
              <w:right w:val="single" w:sz="4" w:space="0" w:color="auto"/>
            </w:tcBorders>
            <w:shd w:val="clear" w:color="auto" w:fill="auto"/>
            <w:vAlign w:val="center"/>
          </w:tcPr>
          <w:p w14:paraId="6C2242EC"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40%-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96E4341"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48%+</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61707A2"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47%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C8C7E70"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44%</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04DB4517"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42%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AF631E2"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53%+</w:t>
            </w:r>
          </w:p>
        </w:tc>
        <w:tc>
          <w:tcPr>
            <w:tcW w:w="321" w:type="pct"/>
            <w:tcBorders>
              <w:top w:val="single" w:sz="4" w:space="0" w:color="auto"/>
              <w:left w:val="single" w:sz="4" w:space="0" w:color="auto"/>
              <w:bottom w:val="single" w:sz="4" w:space="0" w:color="auto"/>
              <w:right w:val="single" w:sz="4" w:space="0" w:color="auto"/>
            </w:tcBorders>
            <w:vAlign w:val="center"/>
          </w:tcPr>
          <w:p w14:paraId="01E4A397"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34%-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B648E54"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47%+</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BB50862" w14:textId="77777777" w:rsidR="003B2600" w:rsidRPr="007F5C00" w:rsidRDefault="003B2600" w:rsidP="003B260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52%+</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B0F563F"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41%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66C5CAA" w14:textId="77777777" w:rsidR="003B2600" w:rsidRPr="007F5C00" w:rsidRDefault="003B2600" w:rsidP="003B260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46%</w:t>
            </w:r>
          </w:p>
        </w:tc>
      </w:tr>
    </w:tbl>
    <w:p w14:paraId="3D080134" w14:textId="77777777" w:rsidR="000F27DB" w:rsidRPr="007F5C00" w:rsidRDefault="000F27DB" w:rsidP="004275FC">
      <w:pPr>
        <w:pStyle w:val="Titre3"/>
      </w:pPr>
    </w:p>
    <w:p w14:paraId="77230001" w14:textId="229700BE" w:rsidR="00961776" w:rsidRPr="007F5C00" w:rsidRDefault="00082415" w:rsidP="00F95E8E">
      <w:pPr>
        <w:pStyle w:val="Titre3"/>
      </w:pPr>
      <w:bookmarkStart w:id="30" w:name="_Toc159945781"/>
      <w:r w:rsidRPr="007F5C00">
        <w:t xml:space="preserve">2.4 </w:t>
      </w:r>
      <w:r w:rsidR="004275FC" w:rsidRPr="007F5C00">
        <w:t>Level of comfort with AAM applications in rural areas</w:t>
      </w:r>
      <w:bookmarkEnd w:id="30"/>
    </w:p>
    <w:p w14:paraId="14C41795" w14:textId="42318898" w:rsidR="00961776" w:rsidRPr="007F5C00" w:rsidRDefault="00665060" w:rsidP="00E250EC">
      <w:pPr>
        <w:jc w:val="both"/>
        <w:rPr>
          <w:lang w:val="en-CA"/>
        </w:rPr>
      </w:pPr>
      <w:r w:rsidRPr="007F5C00">
        <w:rPr>
          <w:lang w:val="en-CA"/>
        </w:rPr>
        <w:t>Regarding</w:t>
      </w:r>
      <w:r w:rsidR="00961776" w:rsidRPr="007F5C00">
        <w:rPr>
          <w:lang w:val="en-CA"/>
        </w:rPr>
        <w:t xml:space="preserve"> applications of advanced air mobility in rural areas, resul</w:t>
      </w:r>
      <w:r w:rsidR="00AB4C96" w:rsidRPr="007F5C00">
        <w:rPr>
          <w:lang w:val="en-CA"/>
        </w:rPr>
        <w:t>ts</w:t>
      </w:r>
      <w:r w:rsidR="00961776" w:rsidRPr="007F5C00">
        <w:rPr>
          <w:lang w:val="en-CA"/>
        </w:rPr>
        <w:t xml:space="preserve"> are similar to the applications in urban a</w:t>
      </w:r>
      <w:r w:rsidR="00AB4C96" w:rsidRPr="007F5C00">
        <w:rPr>
          <w:lang w:val="en-CA"/>
        </w:rPr>
        <w:t>re</w:t>
      </w:r>
      <w:r w:rsidR="00961776" w:rsidRPr="007F5C00">
        <w:rPr>
          <w:lang w:val="en-CA"/>
        </w:rPr>
        <w:t>a</w:t>
      </w:r>
      <w:r w:rsidR="00C94449" w:rsidRPr="007F5C00">
        <w:rPr>
          <w:lang w:val="en-CA"/>
        </w:rPr>
        <w:t>s</w:t>
      </w:r>
      <w:r w:rsidR="00961776" w:rsidRPr="007F5C00">
        <w:rPr>
          <w:lang w:val="en-CA"/>
        </w:rPr>
        <w:t xml:space="preserve">. </w:t>
      </w:r>
      <w:r w:rsidR="006B0AC5" w:rsidRPr="007F5C00">
        <w:rPr>
          <w:lang w:val="en-CA"/>
        </w:rPr>
        <w:t>M</w:t>
      </w:r>
      <w:r w:rsidR="000F7172" w:rsidRPr="007F5C00">
        <w:rPr>
          <w:lang w:val="en-CA"/>
        </w:rPr>
        <w:t>ost</w:t>
      </w:r>
      <w:r w:rsidR="00961776" w:rsidRPr="007F5C00">
        <w:rPr>
          <w:lang w:val="en-CA"/>
        </w:rPr>
        <w:t xml:space="preserve"> respondents are comfortable with search and rescue operations (8</w:t>
      </w:r>
      <w:r w:rsidR="00D4717B" w:rsidRPr="007F5C00">
        <w:rPr>
          <w:lang w:val="en-CA"/>
        </w:rPr>
        <w:t>0</w:t>
      </w:r>
      <w:r w:rsidR="00961776" w:rsidRPr="007F5C00">
        <w:rPr>
          <w:lang w:val="en-CA"/>
        </w:rPr>
        <w:t>% are comfortable, with 5</w:t>
      </w:r>
      <w:r w:rsidR="002131A4" w:rsidRPr="007F5C00">
        <w:rPr>
          <w:lang w:val="en-CA"/>
        </w:rPr>
        <w:t>7</w:t>
      </w:r>
      <w:r w:rsidR="00961776" w:rsidRPr="007F5C00">
        <w:rPr>
          <w:lang w:val="en-CA"/>
        </w:rPr>
        <w:t>% being very comfortable and 2</w:t>
      </w:r>
      <w:r w:rsidR="002131A4" w:rsidRPr="007F5C00">
        <w:rPr>
          <w:lang w:val="en-CA"/>
        </w:rPr>
        <w:t>3</w:t>
      </w:r>
      <w:r w:rsidR="00961776" w:rsidRPr="007F5C00">
        <w:rPr>
          <w:lang w:val="en-CA"/>
        </w:rPr>
        <w:t>% being somewhat comfortable), with firefighting services (</w:t>
      </w:r>
      <w:r w:rsidR="002131A4" w:rsidRPr="007F5C00">
        <w:rPr>
          <w:lang w:val="en-CA"/>
        </w:rPr>
        <w:t>80</w:t>
      </w:r>
      <w:r w:rsidR="00961776" w:rsidRPr="007F5C00">
        <w:rPr>
          <w:lang w:val="en-CA"/>
        </w:rPr>
        <w:t xml:space="preserve">% are comfortable, with </w:t>
      </w:r>
      <w:r w:rsidR="002131A4" w:rsidRPr="007F5C00">
        <w:rPr>
          <w:lang w:val="en-CA"/>
        </w:rPr>
        <w:t>55</w:t>
      </w:r>
      <w:r w:rsidR="00961776" w:rsidRPr="007F5C00">
        <w:rPr>
          <w:lang w:val="en-CA"/>
        </w:rPr>
        <w:t>% being very comfortable and 2</w:t>
      </w:r>
      <w:r w:rsidR="002131A4" w:rsidRPr="007F5C00">
        <w:rPr>
          <w:lang w:val="en-CA"/>
        </w:rPr>
        <w:t>5</w:t>
      </w:r>
      <w:r w:rsidR="00961776" w:rsidRPr="007F5C00">
        <w:rPr>
          <w:lang w:val="en-CA"/>
        </w:rPr>
        <w:t>% being somewhat comfortable), with emergency medical services (7</w:t>
      </w:r>
      <w:r w:rsidR="002131A4" w:rsidRPr="007F5C00">
        <w:rPr>
          <w:lang w:val="en-CA"/>
        </w:rPr>
        <w:t>9</w:t>
      </w:r>
      <w:r w:rsidR="00961776" w:rsidRPr="007F5C00">
        <w:rPr>
          <w:lang w:val="en-CA"/>
        </w:rPr>
        <w:t xml:space="preserve">% are comfortable, with </w:t>
      </w:r>
      <w:r w:rsidR="002131A4" w:rsidRPr="007F5C00">
        <w:rPr>
          <w:lang w:val="en-CA"/>
        </w:rPr>
        <w:t>54</w:t>
      </w:r>
      <w:r w:rsidR="00961776" w:rsidRPr="007F5C00">
        <w:rPr>
          <w:lang w:val="en-CA"/>
        </w:rPr>
        <w:t xml:space="preserve">% being very comfortable and </w:t>
      </w:r>
      <w:r w:rsidR="002131A4" w:rsidRPr="007F5C00">
        <w:rPr>
          <w:lang w:val="en-CA"/>
        </w:rPr>
        <w:t>25</w:t>
      </w:r>
      <w:r w:rsidR="00961776" w:rsidRPr="007F5C00">
        <w:rPr>
          <w:lang w:val="en-CA"/>
        </w:rPr>
        <w:t>% being somewhat comfortable)</w:t>
      </w:r>
      <w:r w:rsidR="00F54FA0" w:rsidRPr="007F5C00">
        <w:rPr>
          <w:lang w:val="en-CA"/>
        </w:rPr>
        <w:t>, and with aerial surveying (72% are comfortable, with 42% being very comfortable and 30% being somewhat comfortable).</w:t>
      </w:r>
    </w:p>
    <w:p w14:paraId="41C9744A" w14:textId="6733F754" w:rsidR="00961776" w:rsidRPr="007F5C00" w:rsidRDefault="00961776" w:rsidP="00E250EC">
      <w:pPr>
        <w:jc w:val="both"/>
        <w:rPr>
          <w:lang w:val="en-CA"/>
        </w:rPr>
      </w:pPr>
      <w:r w:rsidRPr="007F5C00">
        <w:rPr>
          <w:lang w:val="en-CA"/>
        </w:rPr>
        <w:t>For other applications, notably logistics and cargo transport (6</w:t>
      </w:r>
      <w:r w:rsidR="00F54FA0" w:rsidRPr="007F5C00">
        <w:rPr>
          <w:lang w:val="en-CA"/>
        </w:rPr>
        <w:t>5</w:t>
      </w:r>
      <w:r w:rsidRPr="007F5C00">
        <w:rPr>
          <w:lang w:val="en-CA"/>
        </w:rPr>
        <w:t>%), tourism and sightseeing (</w:t>
      </w:r>
      <w:r w:rsidR="00F54FA0" w:rsidRPr="007F5C00">
        <w:rPr>
          <w:lang w:val="en-CA"/>
        </w:rPr>
        <w:t>62</w:t>
      </w:r>
      <w:r w:rsidRPr="007F5C00">
        <w:rPr>
          <w:lang w:val="en-CA"/>
        </w:rPr>
        <w:t>%), home deliveries (</w:t>
      </w:r>
      <w:r w:rsidR="00A4048F" w:rsidRPr="007F5C00">
        <w:rPr>
          <w:lang w:val="en-CA"/>
        </w:rPr>
        <w:t>61</w:t>
      </w:r>
      <w:r w:rsidRPr="007F5C00">
        <w:rPr>
          <w:lang w:val="en-CA"/>
        </w:rPr>
        <w:t xml:space="preserve">%), </w:t>
      </w:r>
      <w:r w:rsidR="00A4048F" w:rsidRPr="007F5C00">
        <w:rPr>
          <w:lang w:val="en-CA"/>
        </w:rPr>
        <w:t>and air mobility (52%)</w:t>
      </w:r>
      <w:r w:rsidR="009E64AC" w:rsidRPr="007F5C00">
        <w:rPr>
          <w:lang w:val="en-CA"/>
        </w:rPr>
        <w:t>,</w:t>
      </w:r>
      <w:r w:rsidR="00A4048F" w:rsidRPr="007F5C00">
        <w:rPr>
          <w:lang w:val="en-CA"/>
        </w:rPr>
        <w:t xml:space="preserve"> </w:t>
      </w:r>
      <w:r w:rsidRPr="007F5C00">
        <w:rPr>
          <w:lang w:val="en-CA"/>
        </w:rPr>
        <w:t xml:space="preserve">more than half of respondents say they would be very or somewhat comfortable with those in urban areas. </w:t>
      </w:r>
      <w:r w:rsidR="0090059B" w:rsidRPr="007F5C00">
        <w:rPr>
          <w:lang w:val="en-CA"/>
        </w:rPr>
        <w:t>Air mobility still ranks last</w:t>
      </w:r>
      <w:r w:rsidR="004D6561" w:rsidRPr="007F5C00">
        <w:rPr>
          <w:lang w:val="en-CA"/>
        </w:rPr>
        <w:t>;</w:t>
      </w:r>
      <w:r w:rsidR="0090059B" w:rsidRPr="007F5C00">
        <w:rPr>
          <w:lang w:val="en-CA"/>
        </w:rPr>
        <w:t xml:space="preserve"> however, more respondents would be comfortable with this application occurring in a rural setting than in an urban one.</w:t>
      </w:r>
    </w:p>
    <w:p w14:paraId="687F0775" w14:textId="77777777" w:rsidR="00961776" w:rsidRPr="007F5C00" w:rsidRDefault="00961776" w:rsidP="00961776">
      <w:pPr>
        <w:rPr>
          <w:lang w:val="en-CA"/>
        </w:rPr>
      </w:pPr>
    </w:p>
    <w:p w14:paraId="6C4E05C4" w14:textId="77777777" w:rsidR="00223A72" w:rsidRPr="007F5C00" w:rsidRDefault="00223A72" w:rsidP="00223A72">
      <w:pPr>
        <w:rPr>
          <w:lang w:val="en-CA"/>
        </w:rPr>
      </w:pPr>
      <w:r w:rsidRPr="007F5C00">
        <w:rPr>
          <w:b/>
          <w:lang w:val="en-CA"/>
        </w:rPr>
        <w:t xml:space="preserve">Figure </w:t>
      </w:r>
      <w:r w:rsidRPr="007F5C00">
        <w:rPr>
          <w:b/>
          <w:bCs/>
          <w:lang w:val="en-CA"/>
        </w:rPr>
        <w:t>6: Level of comfort with Advanced Air Mobility applications in rural areas</w:t>
      </w:r>
    </w:p>
    <w:p w14:paraId="0840307C" w14:textId="77777777" w:rsidR="004275FC" w:rsidRPr="007F5C00" w:rsidRDefault="0048403D" w:rsidP="00CB641D">
      <w:pPr>
        <w:rPr>
          <w:lang w:val="en-CA"/>
        </w:rPr>
      </w:pPr>
      <w:r w:rsidRPr="007F5C00">
        <w:rPr>
          <w:rFonts w:eastAsia="Calibri"/>
          <w:noProof/>
          <w:sz w:val="18"/>
          <w:szCs w:val="18"/>
          <w:shd w:val="clear" w:color="auto" w:fill="808080" w:themeFill="background1" w:themeFillShade="80"/>
          <w:lang w:bidi="ar-SA"/>
        </w:rPr>
        <w:drawing>
          <wp:inline distT="0" distB="0" distL="0" distR="0" wp14:anchorId="4066D9C9" wp14:editId="44BDC65E">
            <wp:extent cx="5943600" cy="2861945"/>
            <wp:effectExtent l="0" t="0" r="0" b="14605"/>
            <wp:docPr id="805635407" name="Graphique 805635407" descr="This graph shows respondents' level of comfort with Advanced Air Mobility applications in rural areas, results show as follows: &#10;&#10;Search and Rescue Operations (help locating missing individuals and reach inaccessible locations) &#10;Very comfortable: 57%;&#10;Somewhat comfortable: 23%;&#10;Somewhat uncomfortable: 4%;&#10;Very uncomfortable: 3%;&#10;I don't know: 12%;&#10;I prefer not to say: 1%.&#10;&#10;Firefighting Services (Detection, monitoring and firefighting) &#10;Very comfortable:55%;&#10;Somewhat comfortable:25%;&#10;Somewhat uncomfortable:5%;&#10;Very uncomfortable:3%;&#10;I don't know:12%;&#10;I prefer not to say:1%.&#10;&#10;Emergency Medical Services (transportation of medical supplies, emergency personnel, etc.)&#10;Very comfortable:54%;&#10;Somewhat comfortable:25%;&#10;Somewhat uncomfortable:5%;&#10;Very uncomfortable:3%;&#10;I don't know:12%;&#10;I prefer not to say:1%.&#10;&#10;Aerial Surveying and Inspections (monitoring of environment, agriculture or infrastructure)&#10;Very comfortable:42%;&#10;Somewhat comfortable: 30%;&#10;Somewhat uncomfortable: 8%;&#10;Very uncomfortable: 5%;&#10;I don't know: 15%;&#10;I prefer not to say: 1%.&#10;&#10;Logistics and Cargo Transport (delivery of goods for businesses) &#10;Very comfortable: 31%;&#10;Somewhat comfortable: 34%;&#10;Somewhat uncomfortable: 11%;&#10;Very uncomfortable: 6%;&#10;I don't know: 16%;&#10;I prefer not to say: 1%.&#10;&#10;Tourism and Sightseeing (provide a bird’s-eye view of iconic landmarks and scenic locations) &#10;Very comfortable: 29%;&#10;Somewhat comfortable: 33%;&#10;Somewhat uncomfortable: 13%;&#10;Very uncomfortable: 8%;&#10;I don't know: 16%;&#10;I prefer not to say: 1%.&#10;&#10;Air Mobility (air taxi and on-demand transportation services) &#10;Very comfortable: 25%;&#10;Somewhat comfortable: 28%;&#10;Somewhat uncomfortable: 16%;&#10;Very uncomfortable: 11%;&#10;I don't know: 19%;&#10;I prefer not to say: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90B753" w14:textId="77777777" w:rsidR="007B2235" w:rsidRPr="007F5C00" w:rsidRDefault="007B2235" w:rsidP="007B2235">
      <w:pPr>
        <w:rPr>
          <w:rFonts w:cstheme="minorHAnsi"/>
          <w:i/>
          <w:iCs/>
          <w:lang w:val="en-CA"/>
        </w:rPr>
      </w:pPr>
      <w:r w:rsidRPr="007F5C00">
        <w:rPr>
          <w:rFonts w:cstheme="minorHAnsi"/>
          <w:i/>
          <w:iCs/>
          <w:lang w:val="en-CA"/>
        </w:rPr>
        <w:t>Q</w:t>
      </w:r>
      <w:r w:rsidR="00C304BD" w:rsidRPr="007F5C00">
        <w:rPr>
          <w:rFonts w:cstheme="minorHAnsi"/>
          <w:i/>
          <w:iCs/>
          <w:lang w:val="en-CA"/>
        </w:rPr>
        <w:t>6</w:t>
      </w:r>
      <w:r w:rsidRPr="007F5C00">
        <w:rPr>
          <w:rFonts w:cstheme="minorHAnsi"/>
          <w:i/>
          <w:iCs/>
          <w:lang w:val="en-CA"/>
        </w:rPr>
        <w:t xml:space="preserve">: How comfortable would you be with these applications of Advanced Air Mobility in </w:t>
      </w:r>
      <w:r w:rsidRPr="007F5C00">
        <w:rPr>
          <w:rFonts w:cstheme="minorHAnsi"/>
          <w:lang w:val="en-CA"/>
        </w:rPr>
        <w:t>rural areas?</w:t>
      </w:r>
      <w:r w:rsidRPr="007F5C00">
        <w:rPr>
          <w:rFonts w:cstheme="minorHAnsi"/>
          <w:b/>
          <w:bCs/>
          <w:i/>
          <w:iCs/>
          <w:u w:val="single"/>
          <w:lang w:val="en-CA"/>
        </w:rPr>
        <w:t xml:space="preserve">  </w:t>
      </w:r>
      <w:r w:rsidRPr="007F5C00">
        <w:rPr>
          <w:rFonts w:cstheme="minorHAnsi"/>
          <w:i/>
          <w:iCs/>
          <w:lang w:val="en-CA"/>
        </w:rPr>
        <w:t>Base: All respondents (n= 2,717)</w:t>
      </w:r>
    </w:p>
    <w:p w14:paraId="6E43BDD5" w14:textId="1A329323" w:rsidR="00AF2F00" w:rsidRPr="007F5C00" w:rsidRDefault="00AF2F00" w:rsidP="00E250EC">
      <w:pPr>
        <w:jc w:val="both"/>
        <w:rPr>
          <w:rFonts w:cstheme="minorBidi"/>
          <w:lang w:val="en-CA"/>
        </w:rPr>
      </w:pPr>
      <w:r w:rsidRPr="007F5C00">
        <w:rPr>
          <w:rFonts w:cstheme="minorBidi"/>
          <w:lang w:val="en-CA"/>
        </w:rPr>
        <w:t xml:space="preserve">Overall, </w:t>
      </w:r>
      <w:r w:rsidR="006B0AC5" w:rsidRPr="007F5C00">
        <w:rPr>
          <w:rFonts w:cstheme="minorBidi"/>
          <w:lang w:val="en-CA"/>
        </w:rPr>
        <w:t>respondents living in Quebec</w:t>
      </w:r>
      <w:r w:rsidR="00E83EE5" w:rsidRPr="007F5C00">
        <w:rPr>
          <w:rFonts w:cstheme="minorBidi"/>
          <w:lang w:val="en-CA"/>
        </w:rPr>
        <w:t xml:space="preserve">, </w:t>
      </w:r>
      <w:r w:rsidR="006B0AC5" w:rsidRPr="007F5C00">
        <w:rPr>
          <w:rFonts w:cstheme="minorBidi"/>
          <w:lang w:val="en-CA"/>
        </w:rPr>
        <w:t>those</w:t>
      </w:r>
      <w:r w:rsidR="00E83EE5" w:rsidRPr="007F5C00">
        <w:rPr>
          <w:rFonts w:cstheme="minorBidi"/>
          <w:lang w:val="en-CA"/>
        </w:rPr>
        <w:t xml:space="preserve"> aged 18 to 34, and </w:t>
      </w:r>
      <w:r w:rsidRPr="007F5C00">
        <w:rPr>
          <w:rFonts w:cstheme="minorBidi"/>
          <w:lang w:val="en-CA"/>
        </w:rPr>
        <w:t xml:space="preserve">women are less likely to be comfortable with almost all of the applications of AAM in </w:t>
      </w:r>
      <w:r w:rsidR="00540CCD" w:rsidRPr="007F5C00">
        <w:rPr>
          <w:rFonts w:cstheme="minorBidi"/>
          <w:lang w:val="en-CA"/>
        </w:rPr>
        <w:t>rural</w:t>
      </w:r>
      <w:r w:rsidRPr="007F5C00">
        <w:rPr>
          <w:rFonts w:cstheme="minorBidi"/>
          <w:lang w:val="en-CA"/>
        </w:rPr>
        <w:t xml:space="preserve"> areas. On the other hand, respondents living in Atlantic provinces, men</w:t>
      </w:r>
      <w:r w:rsidR="00540CCD" w:rsidRPr="007F5C00">
        <w:rPr>
          <w:rFonts w:cstheme="minorBidi"/>
          <w:lang w:val="en-CA"/>
        </w:rPr>
        <w:t>, respondents</w:t>
      </w:r>
      <w:r w:rsidRPr="007F5C00">
        <w:rPr>
          <w:rFonts w:cstheme="minorBidi"/>
          <w:lang w:val="en-CA"/>
        </w:rPr>
        <w:t xml:space="preserve"> aged 55 and over</w:t>
      </w:r>
      <w:r w:rsidR="00540CCD" w:rsidRPr="007F5C00">
        <w:rPr>
          <w:rFonts w:cstheme="minorBidi"/>
          <w:lang w:val="en-CA"/>
        </w:rPr>
        <w:t>, and those living in urban area</w:t>
      </w:r>
      <w:r w:rsidR="00CB0747" w:rsidRPr="007F5C00">
        <w:rPr>
          <w:rFonts w:cstheme="minorBidi"/>
          <w:lang w:val="en-CA"/>
        </w:rPr>
        <w:t>s</w:t>
      </w:r>
      <w:r w:rsidRPr="007F5C00">
        <w:rPr>
          <w:rFonts w:cstheme="minorBidi"/>
          <w:lang w:val="en-CA"/>
        </w:rPr>
        <w:t xml:space="preserve"> are more likely to be comfortable with the applications. The following table provides more detailed information on the significant differences.</w:t>
      </w:r>
    </w:p>
    <w:p w14:paraId="37D682F9" w14:textId="77777777" w:rsidR="00044C59" w:rsidRPr="007F5C00" w:rsidRDefault="00044C59" w:rsidP="007B2235">
      <w:pPr>
        <w:rPr>
          <w:rFonts w:cstheme="minorHAnsi"/>
          <w:lang w:val="en-CA"/>
        </w:rPr>
      </w:pPr>
    </w:p>
    <w:p w14:paraId="3B6B6831" w14:textId="3F30EC9F" w:rsidR="000F27DB" w:rsidRPr="007F5C00" w:rsidRDefault="00487602" w:rsidP="00E250EC">
      <w:pPr>
        <w:contextualSpacing/>
        <w:jc w:val="both"/>
        <w:rPr>
          <w:rFonts w:cstheme="minorHAnsi"/>
          <w:i/>
          <w:iCs/>
          <w:lang w:val="en-CA"/>
        </w:rPr>
      </w:pPr>
      <w:r w:rsidRPr="007F5C00">
        <w:rPr>
          <w:rFonts w:asciiTheme="minorHAnsi" w:eastAsiaTheme="minorHAnsi" w:hAnsiTheme="minorHAnsi" w:cstheme="minorHAnsi"/>
          <w:b/>
          <w:lang w:val="en-CA" w:eastAsia="fr-CA"/>
        </w:rPr>
        <w:t>Table 5</w:t>
      </w:r>
      <w:r w:rsidR="000F27DB" w:rsidRPr="007F5C00">
        <w:rPr>
          <w:rFonts w:asciiTheme="minorHAnsi" w:eastAsiaTheme="minorHAnsi" w:hAnsiTheme="minorHAnsi" w:cstheme="minorHAnsi"/>
          <w:b/>
          <w:lang w:val="en-CA" w:eastAsia="fr-CA"/>
        </w:rPr>
        <w:t xml:space="preserve">: </w:t>
      </w:r>
      <w:r w:rsidR="000F27DB" w:rsidRPr="007F5C00">
        <w:rPr>
          <w:rFonts w:cstheme="minorHAnsi"/>
          <w:i/>
          <w:iCs/>
          <w:lang w:val="en-CA"/>
        </w:rPr>
        <w:t>How comfortable would you be with these applications of Advanced Air Mobility in rural areas? Base: All respondents (n= 2,717)</w:t>
      </w:r>
    </w:p>
    <w:p w14:paraId="2289028F" w14:textId="77777777" w:rsidR="000F27DB" w:rsidRPr="007F5C00" w:rsidRDefault="000F27DB" w:rsidP="00E250EC">
      <w:pPr>
        <w:contextualSpacing/>
        <w:jc w:val="both"/>
        <w:rPr>
          <w:rFonts w:asciiTheme="minorHAnsi" w:eastAsiaTheme="minorHAnsi" w:hAnsiTheme="minorHAnsi"/>
          <w:bCs/>
          <w:lang w:val="en-CA"/>
        </w:rPr>
      </w:pPr>
      <w:r w:rsidRPr="007F5C00">
        <w:rPr>
          <w:rFonts w:asciiTheme="minorHAnsi" w:eastAsiaTheme="minorHAnsi" w:hAnsiTheme="minorHAnsi"/>
          <w:bCs/>
          <w:lang w:val="en-CA"/>
        </w:rPr>
        <w:t>Reading note: Significantly lower differences are marked with a “-</w:t>
      </w:r>
      <w:r w:rsidR="003D7613" w:rsidRPr="007F5C00">
        <w:rPr>
          <w:rFonts w:asciiTheme="minorHAnsi" w:eastAsiaTheme="minorHAnsi" w:hAnsiTheme="minorHAnsi"/>
          <w:bCs/>
          <w:lang w:val="en-CA"/>
        </w:rPr>
        <w:t>”</w:t>
      </w:r>
      <w:r w:rsidRPr="007F5C00">
        <w:rPr>
          <w:rFonts w:asciiTheme="minorHAnsi" w:eastAsiaTheme="minorHAnsi" w:hAnsiTheme="minorHAnsi"/>
          <w:bCs/>
          <w:lang w:val="en-CA"/>
        </w:rPr>
        <w:t xml:space="preserve"> sign, while significantly higher differences are marked with a “+”.</w:t>
      </w:r>
    </w:p>
    <w:p w14:paraId="7D33EADB" w14:textId="77777777" w:rsidR="000F27DB" w:rsidRDefault="000F27DB" w:rsidP="007B2235">
      <w:pPr>
        <w:rPr>
          <w:rFonts w:cstheme="minorHAnsi"/>
          <w:lang w:val="en-CA"/>
        </w:rPr>
      </w:pPr>
    </w:p>
    <w:p w14:paraId="2F0CC71C" w14:textId="77777777" w:rsidR="00B24827" w:rsidRDefault="00B24827" w:rsidP="007B2235">
      <w:pPr>
        <w:rPr>
          <w:rFonts w:cstheme="minorHAnsi"/>
          <w:lang w:val="en-CA"/>
        </w:rPr>
      </w:pPr>
    </w:p>
    <w:p w14:paraId="4F5BF262" w14:textId="77777777" w:rsidR="00B24827" w:rsidRDefault="00B24827" w:rsidP="007B2235">
      <w:pPr>
        <w:rPr>
          <w:rFonts w:cstheme="minorHAnsi"/>
          <w:lang w:val="en-CA"/>
        </w:rPr>
      </w:pPr>
    </w:p>
    <w:p w14:paraId="4BF02976" w14:textId="77777777" w:rsidR="00B24827" w:rsidRPr="007F5C00" w:rsidRDefault="00B24827" w:rsidP="007B2235">
      <w:pPr>
        <w:rPr>
          <w:rFonts w:cstheme="minorHAnsi"/>
          <w:lang w:val="en-CA"/>
        </w:rPr>
      </w:pPr>
    </w:p>
    <w:tbl>
      <w:tblPr>
        <w:tblStyle w:val="Grilledutableau11"/>
        <w:tblW w:w="5869" w:type="pct"/>
        <w:jc w:val="center"/>
        <w:tblLook w:val="0420" w:firstRow="1" w:lastRow="0" w:firstColumn="0" w:lastColumn="0" w:noHBand="0" w:noVBand="1"/>
      </w:tblPr>
      <w:tblGrid>
        <w:gridCol w:w="1611"/>
        <w:gridCol w:w="876"/>
        <w:gridCol w:w="731"/>
        <w:gridCol w:w="634"/>
        <w:gridCol w:w="634"/>
        <w:gridCol w:w="682"/>
        <w:gridCol w:w="665"/>
        <w:gridCol w:w="626"/>
        <w:gridCol w:w="647"/>
        <w:gridCol w:w="1124"/>
        <w:gridCol w:w="764"/>
        <w:gridCol w:w="600"/>
        <w:gridCol w:w="732"/>
        <w:gridCol w:w="655"/>
      </w:tblGrid>
      <w:tr w:rsidR="00540CCD" w:rsidRPr="007F5C00" w14:paraId="703771EB" w14:textId="77777777" w:rsidTr="00E83EE5">
        <w:trPr>
          <w:trHeight w:val="128"/>
          <w:jc w:val="center"/>
        </w:trPr>
        <w:tc>
          <w:tcPr>
            <w:tcW w:w="735" w:type="pct"/>
            <w:tcBorders>
              <w:top w:val="nil"/>
              <w:left w:val="nil"/>
              <w:bottom w:val="nil"/>
            </w:tcBorders>
          </w:tcPr>
          <w:p w14:paraId="4BC5DBA1" w14:textId="77777777" w:rsidR="00540CCD" w:rsidRPr="007F5C00" w:rsidRDefault="00540CCD">
            <w:pPr>
              <w:spacing w:after="0" w:line="240" w:lineRule="auto"/>
              <w:textAlignment w:val="bottom"/>
              <w:rPr>
                <w:rFonts w:asciiTheme="minorHAnsi" w:hAnsiTheme="minorHAnsi" w:cstheme="minorHAnsi"/>
                <w:color w:val="000000"/>
                <w:kern w:val="24"/>
                <w:lang w:eastAsia="fr-CA"/>
              </w:rPr>
            </w:pPr>
          </w:p>
        </w:tc>
        <w:tc>
          <w:tcPr>
            <w:tcW w:w="733" w:type="pct"/>
            <w:gridSpan w:val="2"/>
            <w:tcBorders>
              <w:bottom w:val="single" w:sz="4" w:space="0" w:color="auto"/>
            </w:tcBorders>
            <w:shd w:val="clear" w:color="auto" w:fill="000000" w:themeFill="text1"/>
          </w:tcPr>
          <w:p w14:paraId="008783F0" w14:textId="77777777" w:rsidR="00540CCD" w:rsidRPr="007F5C00" w:rsidRDefault="00540CCD">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GENDER</w:t>
            </w:r>
          </w:p>
        </w:tc>
        <w:tc>
          <w:tcPr>
            <w:tcW w:w="892" w:type="pct"/>
            <w:gridSpan w:val="3"/>
            <w:tcBorders>
              <w:bottom w:val="single" w:sz="4" w:space="0" w:color="auto"/>
            </w:tcBorders>
            <w:shd w:val="clear" w:color="auto" w:fill="000000" w:themeFill="text1"/>
          </w:tcPr>
          <w:p w14:paraId="69DD367F" w14:textId="77777777" w:rsidR="00540CCD" w:rsidRPr="007F5C00" w:rsidRDefault="00540CCD">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AGE</w:t>
            </w:r>
          </w:p>
        </w:tc>
        <w:tc>
          <w:tcPr>
            <w:tcW w:w="2007" w:type="pct"/>
            <w:gridSpan w:val="6"/>
            <w:tcBorders>
              <w:bottom w:val="single" w:sz="4" w:space="0" w:color="auto"/>
            </w:tcBorders>
            <w:shd w:val="clear" w:color="auto" w:fill="000000" w:themeFill="text1"/>
          </w:tcPr>
          <w:p w14:paraId="66809BB3" w14:textId="77777777" w:rsidR="00540CCD" w:rsidRPr="007F5C00" w:rsidRDefault="00540CCD">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 xml:space="preserve">Province </w:t>
            </w:r>
          </w:p>
        </w:tc>
        <w:tc>
          <w:tcPr>
            <w:tcW w:w="632" w:type="pct"/>
            <w:gridSpan w:val="2"/>
            <w:tcBorders>
              <w:bottom w:val="single" w:sz="4" w:space="0" w:color="auto"/>
            </w:tcBorders>
            <w:shd w:val="clear" w:color="auto" w:fill="000000" w:themeFill="text1"/>
          </w:tcPr>
          <w:p w14:paraId="6EE2071A" w14:textId="77777777" w:rsidR="00540CCD" w:rsidRPr="007F5C00" w:rsidRDefault="00540CCD">
            <w:pPr>
              <w:spacing w:after="0" w:line="240" w:lineRule="auto"/>
              <w:jc w:val="center"/>
              <w:textAlignment w:val="bottom"/>
              <w:rPr>
                <w:rFonts w:asciiTheme="minorHAnsi" w:hAnsiTheme="minorHAnsi" w:cstheme="minorHAnsi"/>
                <w:b/>
                <w:bCs/>
                <w:color w:val="FFFFFF" w:themeColor="background1"/>
                <w:lang w:eastAsia="fr-CA"/>
              </w:rPr>
            </w:pPr>
            <w:r w:rsidRPr="007F5C00">
              <w:rPr>
                <w:rFonts w:asciiTheme="minorHAnsi" w:hAnsiTheme="minorHAnsi" w:cstheme="minorHAnsi"/>
                <w:b/>
                <w:bCs/>
                <w:color w:val="FFFFFF" w:themeColor="background1"/>
                <w:lang w:eastAsia="fr-CA"/>
              </w:rPr>
              <w:t>Area</w:t>
            </w:r>
          </w:p>
        </w:tc>
      </w:tr>
      <w:tr w:rsidR="00E83EE5" w:rsidRPr="007F5C00" w14:paraId="347FC061" w14:textId="77777777" w:rsidTr="00E83EE5">
        <w:trPr>
          <w:trHeight w:val="128"/>
          <w:jc w:val="center"/>
        </w:trPr>
        <w:tc>
          <w:tcPr>
            <w:tcW w:w="735" w:type="pct"/>
            <w:tcBorders>
              <w:top w:val="nil"/>
              <w:left w:val="nil"/>
            </w:tcBorders>
          </w:tcPr>
          <w:p w14:paraId="1A1A3FC8" w14:textId="77777777" w:rsidR="00540CCD" w:rsidRPr="007F5C00" w:rsidRDefault="00540CCD">
            <w:pPr>
              <w:spacing w:after="0" w:line="240" w:lineRule="auto"/>
              <w:textAlignment w:val="bottom"/>
              <w:rPr>
                <w:rFonts w:asciiTheme="minorHAnsi" w:hAnsiTheme="minorHAnsi" w:cstheme="minorHAnsi"/>
                <w:b/>
                <w:bCs/>
                <w:i/>
                <w:iCs/>
                <w:color w:val="000000"/>
                <w:kern w:val="24"/>
                <w:lang w:eastAsia="fr-CA"/>
              </w:rPr>
            </w:pPr>
            <w:r w:rsidRPr="007F5C00">
              <w:rPr>
                <w:rFonts w:asciiTheme="minorHAnsi" w:hAnsiTheme="minorHAnsi" w:cstheme="minorHAnsi"/>
                <w:b/>
                <w:bCs/>
                <w:i/>
                <w:iCs/>
                <w:color w:val="000000"/>
                <w:kern w:val="24"/>
                <w:sz w:val="20"/>
                <w:szCs w:val="20"/>
                <w:lang w:eastAsia="fr-CA"/>
              </w:rPr>
              <w:t xml:space="preserve">% Total Comfortable (Very + somewhat) </w:t>
            </w:r>
          </w:p>
        </w:tc>
        <w:tc>
          <w:tcPr>
            <w:tcW w:w="399" w:type="pct"/>
            <w:shd w:val="clear" w:color="auto" w:fill="auto"/>
            <w:vAlign w:val="center"/>
          </w:tcPr>
          <w:p w14:paraId="7C0D956C"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Women</w:t>
            </w:r>
          </w:p>
        </w:tc>
        <w:tc>
          <w:tcPr>
            <w:tcW w:w="334" w:type="pct"/>
            <w:shd w:val="clear" w:color="auto" w:fill="auto"/>
            <w:vAlign w:val="center"/>
          </w:tcPr>
          <w:p w14:paraId="302A5229"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Men</w:t>
            </w:r>
          </w:p>
        </w:tc>
        <w:tc>
          <w:tcPr>
            <w:tcW w:w="290" w:type="pct"/>
            <w:shd w:val="clear" w:color="auto" w:fill="auto"/>
            <w:vAlign w:val="center"/>
          </w:tcPr>
          <w:p w14:paraId="629EC788"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18-34</w:t>
            </w:r>
          </w:p>
        </w:tc>
        <w:tc>
          <w:tcPr>
            <w:tcW w:w="290" w:type="pct"/>
            <w:shd w:val="clear" w:color="auto" w:fill="auto"/>
            <w:vAlign w:val="center"/>
          </w:tcPr>
          <w:p w14:paraId="0059A80B"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35-54</w:t>
            </w:r>
          </w:p>
        </w:tc>
        <w:tc>
          <w:tcPr>
            <w:tcW w:w="312" w:type="pct"/>
            <w:shd w:val="clear" w:color="auto" w:fill="auto"/>
            <w:vAlign w:val="center"/>
          </w:tcPr>
          <w:p w14:paraId="0A90563C"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55+</w:t>
            </w:r>
          </w:p>
        </w:tc>
        <w:tc>
          <w:tcPr>
            <w:tcW w:w="296" w:type="pct"/>
            <w:shd w:val="clear" w:color="auto" w:fill="auto"/>
            <w:vAlign w:val="center"/>
          </w:tcPr>
          <w:p w14:paraId="5E490407"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ATL</w:t>
            </w:r>
          </w:p>
        </w:tc>
        <w:tc>
          <w:tcPr>
            <w:tcW w:w="279" w:type="pct"/>
            <w:vAlign w:val="center"/>
          </w:tcPr>
          <w:p w14:paraId="322C6CA8"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QC</w:t>
            </w:r>
          </w:p>
        </w:tc>
        <w:tc>
          <w:tcPr>
            <w:tcW w:w="296" w:type="pct"/>
            <w:shd w:val="clear" w:color="auto" w:fill="auto"/>
            <w:vAlign w:val="center"/>
          </w:tcPr>
          <w:p w14:paraId="6D5137B4"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ON</w:t>
            </w:r>
          </w:p>
        </w:tc>
        <w:tc>
          <w:tcPr>
            <w:tcW w:w="513" w:type="pct"/>
            <w:shd w:val="clear" w:color="auto" w:fill="auto"/>
            <w:vAlign w:val="center"/>
          </w:tcPr>
          <w:p w14:paraId="5FD2E9F4"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Prairies</w:t>
            </w:r>
          </w:p>
        </w:tc>
        <w:tc>
          <w:tcPr>
            <w:tcW w:w="349" w:type="pct"/>
            <w:shd w:val="clear" w:color="auto" w:fill="auto"/>
            <w:vAlign w:val="center"/>
          </w:tcPr>
          <w:p w14:paraId="39660F55"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AB</w:t>
            </w:r>
          </w:p>
        </w:tc>
        <w:tc>
          <w:tcPr>
            <w:tcW w:w="274" w:type="pct"/>
            <w:shd w:val="clear" w:color="auto" w:fill="auto"/>
            <w:vAlign w:val="center"/>
          </w:tcPr>
          <w:p w14:paraId="1B66F39E"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BC</w:t>
            </w:r>
          </w:p>
        </w:tc>
        <w:tc>
          <w:tcPr>
            <w:tcW w:w="333" w:type="pct"/>
            <w:vAlign w:val="center"/>
          </w:tcPr>
          <w:p w14:paraId="579CAFAA"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Urban</w:t>
            </w:r>
          </w:p>
        </w:tc>
        <w:tc>
          <w:tcPr>
            <w:tcW w:w="299" w:type="pct"/>
            <w:vAlign w:val="center"/>
          </w:tcPr>
          <w:p w14:paraId="310C0099" w14:textId="77777777" w:rsidR="00540CCD" w:rsidRPr="007F5C00" w:rsidRDefault="00540CCD">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 xml:space="preserve">Rural </w:t>
            </w:r>
          </w:p>
        </w:tc>
      </w:tr>
      <w:tr w:rsidR="00D21BB7" w:rsidRPr="007F5C00" w14:paraId="5197F736" w14:textId="77777777" w:rsidTr="00D21BB7">
        <w:trPr>
          <w:trHeight w:val="128"/>
          <w:jc w:val="center"/>
        </w:trPr>
        <w:tc>
          <w:tcPr>
            <w:tcW w:w="735" w:type="pct"/>
            <w:vAlign w:val="center"/>
            <w:hideMark/>
          </w:tcPr>
          <w:p w14:paraId="24041811" w14:textId="77777777" w:rsidR="00D21BB7" w:rsidRPr="007F5C00" w:rsidRDefault="00D21BB7" w:rsidP="00D21BB7">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Search and Rescue Operations (help locating missing individuals and reach inaccessible locations)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4C1BFAF3"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8770DA6"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A537D2F"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74%-</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FF652C9"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7D2B347"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87%+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9345E7F"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86%+</w:t>
            </w:r>
          </w:p>
        </w:tc>
        <w:tc>
          <w:tcPr>
            <w:tcW w:w="279" w:type="pct"/>
            <w:tcBorders>
              <w:top w:val="single" w:sz="4" w:space="0" w:color="auto"/>
              <w:left w:val="single" w:sz="4" w:space="0" w:color="auto"/>
              <w:bottom w:val="single" w:sz="4" w:space="0" w:color="auto"/>
              <w:right w:val="single" w:sz="4" w:space="0" w:color="auto"/>
            </w:tcBorders>
            <w:vAlign w:val="center"/>
          </w:tcPr>
          <w:p w14:paraId="3919EE5A"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76%-</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2D9BFB9"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69CEB8E"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D058E23"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92AAF9A"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333" w:type="pct"/>
            <w:tcBorders>
              <w:top w:val="single" w:sz="4" w:space="0" w:color="auto"/>
              <w:left w:val="single" w:sz="4" w:space="0" w:color="auto"/>
              <w:bottom w:val="single" w:sz="4" w:space="0" w:color="auto"/>
              <w:right w:val="single" w:sz="4" w:space="0" w:color="auto"/>
            </w:tcBorders>
            <w:vAlign w:val="center"/>
          </w:tcPr>
          <w:p w14:paraId="059F8D73"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81%</w:t>
            </w:r>
          </w:p>
        </w:tc>
        <w:tc>
          <w:tcPr>
            <w:tcW w:w="299" w:type="pct"/>
            <w:tcBorders>
              <w:top w:val="single" w:sz="4" w:space="0" w:color="auto"/>
              <w:left w:val="single" w:sz="4" w:space="0" w:color="auto"/>
              <w:bottom w:val="single" w:sz="4" w:space="0" w:color="auto"/>
              <w:right w:val="single" w:sz="4" w:space="0" w:color="auto"/>
            </w:tcBorders>
            <w:vAlign w:val="center"/>
          </w:tcPr>
          <w:p w14:paraId="55023AD6"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83%</w:t>
            </w:r>
          </w:p>
        </w:tc>
      </w:tr>
      <w:tr w:rsidR="00D21BB7" w:rsidRPr="007F5C00" w14:paraId="4A2A3F01" w14:textId="77777777" w:rsidTr="00D21BB7">
        <w:trPr>
          <w:trHeight w:val="72"/>
          <w:jc w:val="center"/>
        </w:trPr>
        <w:tc>
          <w:tcPr>
            <w:tcW w:w="735" w:type="pct"/>
            <w:vAlign w:val="center"/>
            <w:hideMark/>
          </w:tcPr>
          <w:p w14:paraId="4DF3B9CB" w14:textId="77777777" w:rsidR="00D21BB7" w:rsidRPr="007F5C00" w:rsidRDefault="00D21BB7" w:rsidP="00D21BB7">
            <w:pPr>
              <w:spacing w:after="0" w:line="240" w:lineRule="auto"/>
              <w:textAlignment w:val="center"/>
              <w:rPr>
                <w:rFonts w:asciiTheme="minorHAnsi" w:hAnsiTheme="minorHAnsi" w:cstheme="minorHAnsi"/>
                <w:sz w:val="20"/>
                <w:szCs w:val="20"/>
                <w:lang w:val="en-CA" w:eastAsia="fr-CA"/>
              </w:rPr>
            </w:pPr>
            <w:r w:rsidRPr="007F5C00">
              <w:rPr>
                <w:rFonts w:ascii="Calibri" w:hAnsi="Calibri" w:cs="Calibri"/>
                <w:color w:val="000000"/>
                <w:sz w:val="20"/>
                <w:szCs w:val="20"/>
              </w:rPr>
              <w:t>Firefighting Services (Detection, monitoring and firefighting)</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1A2B7F29"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1B9F647"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629C5FB"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B9CECE6"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E390EAB"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85%+</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DF48B2B"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84%</w:t>
            </w:r>
          </w:p>
        </w:tc>
        <w:tc>
          <w:tcPr>
            <w:tcW w:w="279" w:type="pct"/>
            <w:tcBorders>
              <w:top w:val="single" w:sz="4" w:space="0" w:color="auto"/>
              <w:left w:val="single" w:sz="4" w:space="0" w:color="auto"/>
              <w:bottom w:val="single" w:sz="4" w:space="0" w:color="auto"/>
              <w:right w:val="single" w:sz="4" w:space="0" w:color="auto"/>
            </w:tcBorders>
            <w:vAlign w:val="center"/>
          </w:tcPr>
          <w:p w14:paraId="198BAA52"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76%-</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E11BA06"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91A2E6E"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C73F8EA"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82129BC"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81%</w:t>
            </w:r>
          </w:p>
        </w:tc>
        <w:tc>
          <w:tcPr>
            <w:tcW w:w="333" w:type="pct"/>
            <w:tcBorders>
              <w:top w:val="single" w:sz="4" w:space="0" w:color="auto"/>
              <w:left w:val="single" w:sz="4" w:space="0" w:color="auto"/>
              <w:bottom w:val="single" w:sz="4" w:space="0" w:color="auto"/>
              <w:right w:val="single" w:sz="4" w:space="0" w:color="auto"/>
            </w:tcBorders>
            <w:vAlign w:val="center"/>
          </w:tcPr>
          <w:p w14:paraId="6B4AED88"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81%</w:t>
            </w:r>
          </w:p>
        </w:tc>
        <w:tc>
          <w:tcPr>
            <w:tcW w:w="299" w:type="pct"/>
            <w:tcBorders>
              <w:top w:val="single" w:sz="4" w:space="0" w:color="auto"/>
              <w:left w:val="single" w:sz="4" w:space="0" w:color="auto"/>
              <w:bottom w:val="single" w:sz="4" w:space="0" w:color="auto"/>
              <w:right w:val="single" w:sz="4" w:space="0" w:color="auto"/>
            </w:tcBorders>
            <w:vAlign w:val="center"/>
          </w:tcPr>
          <w:p w14:paraId="34876B40"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81%</w:t>
            </w:r>
          </w:p>
        </w:tc>
      </w:tr>
      <w:tr w:rsidR="00D21BB7" w:rsidRPr="007F5C00" w14:paraId="53A7375C" w14:textId="77777777" w:rsidTr="00D21BB7">
        <w:trPr>
          <w:trHeight w:val="128"/>
          <w:jc w:val="center"/>
        </w:trPr>
        <w:tc>
          <w:tcPr>
            <w:tcW w:w="735" w:type="pct"/>
            <w:vAlign w:val="center"/>
            <w:hideMark/>
          </w:tcPr>
          <w:p w14:paraId="51BFF183" w14:textId="77777777" w:rsidR="00D21BB7" w:rsidRPr="007F5C00" w:rsidRDefault="00D21BB7" w:rsidP="00D21BB7">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Emergency Medical Services (transportation of medical supplies, emergency personnel, etc.)</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4BA11ADC"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E9055D1"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79%</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2392259"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4E767B4"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C824727"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83%+</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CF056B8"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85%+</w:t>
            </w:r>
          </w:p>
        </w:tc>
        <w:tc>
          <w:tcPr>
            <w:tcW w:w="279" w:type="pct"/>
            <w:tcBorders>
              <w:top w:val="single" w:sz="4" w:space="0" w:color="auto"/>
              <w:left w:val="single" w:sz="4" w:space="0" w:color="auto"/>
              <w:bottom w:val="single" w:sz="4" w:space="0" w:color="auto"/>
              <w:right w:val="single" w:sz="4" w:space="0" w:color="auto"/>
            </w:tcBorders>
            <w:vAlign w:val="center"/>
          </w:tcPr>
          <w:p w14:paraId="3B3BA97C"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74%-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AE1CF50"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3DB2507"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92845D9"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81%</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90C7A8A"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78%</w:t>
            </w:r>
          </w:p>
        </w:tc>
        <w:tc>
          <w:tcPr>
            <w:tcW w:w="333" w:type="pct"/>
            <w:tcBorders>
              <w:top w:val="single" w:sz="4" w:space="0" w:color="auto"/>
              <w:left w:val="single" w:sz="4" w:space="0" w:color="auto"/>
              <w:bottom w:val="single" w:sz="4" w:space="0" w:color="auto"/>
              <w:right w:val="single" w:sz="4" w:space="0" w:color="auto"/>
            </w:tcBorders>
            <w:vAlign w:val="center"/>
          </w:tcPr>
          <w:p w14:paraId="5EC5B867"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80%</w:t>
            </w:r>
          </w:p>
        </w:tc>
        <w:tc>
          <w:tcPr>
            <w:tcW w:w="299" w:type="pct"/>
            <w:tcBorders>
              <w:top w:val="single" w:sz="4" w:space="0" w:color="auto"/>
              <w:left w:val="single" w:sz="4" w:space="0" w:color="auto"/>
              <w:bottom w:val="single" w:sz="4" w:space="0" w:color="auto"/>
              <w:right w:val="single" w:sz="4" w:space="0" w:color="auto"/>
            </w:tcBorders>
            <w:vAlign w:val="center"/>
          </w:tcPr>
          <w:p w14:paraId="62403111"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79%</w:t>
            </w:r>
          </w:p>
        </w:tc>
      </w:tr>
      <w:tr w:rsidR="00D21BB7" w:rsidRPr="007F5C00" w14:paraId="47267C25" w14:textId="77777777" w:rsidTr="00D21BB7">
        <w:trPr>
          <w:trHeight w:val="72"/>
          <w:jc w:val="center"/>
        </w:trPr>
        <w:tc>
          <w:tcPr>
            <w:tcW w:w="735" w:type="pct"/>
            <w:vAlign w:val="center"/>
            <w:hideMark/>
          </w:tcPr>
          <w:p w14:paraId="5103AAA0" w14:textId="77777777" w:rsidR="00D21BB7" w:rsidRPr="007F5C00" w:rsidRDefault="00D21BB7" w:rsidP="00D21BB7">
            <w:pPr>
              <w:spacing w:after="0" w:line="240" w:lineRule="auto"/>
              <w:textAlignment w:val="bottom"/>
              <w:rPr>
                <w:rFonts w:asciiTheme="minorHAnsi" w:hAnsiTheme="minorHAnsi" w:cstheme="minorHAnsi"/>
                <w:sz w:val="20"/>
                <w:szCs w:val="20"/>
                <w:lang w:eastAsia="fr-CA"/>
              </w:rPr>
            </w:pPr>
            <w:r w:rsidRPr="007F5C00">
              <w:rPr>
                <w:rFonts w:ascii="Calibri" w:hAnsi="Calibri" w:cs="Calibri"/>
                <w:color w:val="000000"/>
                <w:sz w:val="20"/>
                <w:szCs w:val="20"/>
              </w:rPr>
              <w:t>Aerial Surveying and Inspections (monitoring of environment, agriculture or infrastructure)</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14B58CAD"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69%-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3E28671"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76%+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44C5C5D"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68%-</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0804848"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461CC98"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77%+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6F2C645"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74%</w:t>
            </w:r>
          </w:p>
        </w:tc>
        <w:tc>
          <w:tcPr>
            <w:tcW w:w="279" w:type="pct"/>
            <w:tcBorders>
              <w:top w:val="single" w:sz="4" w:space="0" w:color="auto"/>
              <w:left w:val="single" w:sz="4" w:space="0" w:color="auto"/>
              <w:bottom w:val="single" w:sz="4" w:space="0" w:color="auto"/>
              <w:right w:val="single" w:sz="4" w:space="0" w:color="auto"/>
            </w:tcBorders>
            <w:vAlign w:val="center"/>
          </w:tcPr>
          <w:p w14:paraId="5AAD4A36"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69%</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504F147"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72%</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9A90DB4"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57F9539"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75%</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A8C7596"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72%</w:t>
            </w:r>
          </w:p>
        </w:tc>
        <w:tc>
          <w:tcPr>
            <w:tcW w:w="333" w:type="pct"/>
            <w:tcBorders>
              <w:top w:val="single" w:sz="4" w:space="0" w:color="auto"/>
              <w:left w:val="single" w:sz="4" w:space="0" w:color="auto"/>
              <w:bottom w:val="single" w:sz="4" w:space="0" w:color="auto"/>
              <w:right w:val="single" w:sz="4" w:space="0" w:color="auto"/>
            </w:tcBorders>
            <w:vAlign w:val="center"/>
          </w:tcPr>
          <w:p w14:paraId="5987D914" w14:textId="77777777" w:rsidR="00D21BB7" w:rsidRPr="007F5C00" w:rsidRDefault="00D21BB7" w:rsidP="00D21BB7">
            <w:pPr>
              <w:spacing w:after="0" w:line="240" w:lineRule="auto"/>
              <w:jc w:val="center"/>
              <w:textAlignment w:val="bottom"/>
              <w:rPr>
                <w:rFonts w:cs="Calibri"/>
                <w:b/>
                <w:bCs/>
                <w:color w:val="000000"/>
                <w:sz w:val="20"/>
                <w:szCs w:val="20"/>
              </w:rPr>
            </w:pPr>
            <w:r w:rsidRPr="007F5C00">
              <w:rPr>
                <w:rFonts w:ascii="Calibri" w:hAnsi="Calibri" w:cs="Calibri"/>
                <w:b/>
                <w:bCs/>
                <w:color w:val="008000"/>
                <w:sz w:val="20"/>
                <w:szCs w:val="20"/>
              </w:rPr>
              <w:t>74%+</w:t>
            </w:r>
          </w:p>
        </w:tc>
        <w:tc>
          <w:tcPr>
            <w:tcW w:w="299" w:type="pct"/>
            <w:tcBorders>
              <w:top w:val="single" w:sz="4" w:space="0" w:color="auto"/>
              <w:left w:val="single" w:sz="4" w:space="0" w:color="auto"/>
              <w:bottom w:val="single" w:sz="4" w:space="0" w:color="auto"/>
              <w:right w:val="single" w:sz="4" w:space="0" w:color="auto"/>
            </w:tcBorders>
            <w:vAlign w:val="center"/>
          </w:tcPr>
          <w:p w14:paraId="4B9FA916"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70%</w:t>
            </w:r>
          </w:p>
        </w:tc>
      </w:tr>
      <w:tr w:rsidR="00D21BB7" w:rsidRPr="007F5C00" w14:paraId="7D2B9574" w14:textId="77777777" w:rsidTr="00D21BB7">
        <w:trPr>
          <w:trHeight w:val="72"/>
          <w:jc w:val="center"/>
        </w:trPr>
        <w:tc>
          <w:tcPr>
            <w:tcW w:w="735" w:type="pct"/>
            <w:vAlign w:val="center"/>
            <w:hideMark/>
          </w:tcPr>
          <w:p w14:paraId="2A757866" w14:textId="77777777" w:rsidR="00D21BB7" w:rsidRPr="007F5C00" w:rsidRDefault="00D21BB7" w:rsidP="00D21BB7">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Logistics and Cargo Transport (delivery of goods for businesses)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7798BC8A"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61%-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985F205"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70%+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2A27544"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64%</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D79AE89"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sz w:val="20"/>
                <w:szCs w:val="20"/>
              </w:rPr>
              <w:t>64%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02988C7"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470E6F4"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68%</w:t>
            </w:r>
          </w:p>
        </w:tc>
        <w:tc>
          <w:tcPr>
            <w:tcW w:w="279" w:type="pct"/>
            <w:tcBorders>
              <w:top w:val="single" w:sz="4" w:space="0" w:color="auto"/>
              <w:left w:val="single" w:sz="4" w:space="0" w:color="auto"/>
              <w:bottom w:val="single" w:sz="4" w:space="0" w:color="auto"/>
              <w:right w:val="single" w:sz="4" w:space="0" w:color="auto"/>
            </w:tcBorders>
            <w:vAlign w:val="center"/>
          </w:tcPr>
          <w:p w14:paraId="1A58DC02"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57%-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DFD097F"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67%</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F6245FF"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82420F4"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70%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D10F7E5"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67%</w:t>
            </w:r>
          </w:p>
        </w:tc>
        <w:tc>
          <w:tcPr>
            <w:tcW w:w="333" w:type="pct"/>
            <w:tcBorders>
              <w:top w:val="single" w:sz="4" w:space="0" w:color="auto"/>
              <w:left w:val="single" w:sz="4" w:space="0" w:color="auto"/>
              <w:bottom w:val="single" w:sz="4" w:space="0" w:color="auto"/>
              <w:right w:val="single" w:sz="4" w:space="0" w:color="auto"/>
            </w:tcBorders>
            <w:vAlign w:val="center"/>
          </w:tcPr>
          <w:p w14:paraId="3F03026E" w14:textId="77777777" w:rsidR="00D21BB7" w:rsidRPr="007F5C00" w:rsidRDefault="00D21BB7" w:rsidP="00D21BB7">
            <w:pPr>
              <w:spacing w:after="0" w:line="240" w:lineRule="auto"/>
              <w:jc w:val="center"/>
              <w:textAlignment w:val="bottom"/>
              <w:rPr>
                <w:rFonts w:cs="Calibri"/>
                <w:b/>
                <w:bCs/>
                <w:color w:val="000000"/>
                <w:sz w:val="20"/>
                <w:szCs w:val="20"/>
              </w:rPr>
            </w:pPr>
            <w:r w:rsidRPr="007F5C00">
              <w:rPr>
                <w:rFonts w:ascii="Calibri" w:hAnsi="Calibri" w:cs="Calibri"/>
                <w:b/>
                <w:bCs/>
                <w:color w:val="008000"/>
                <w:sz w:val="20"/>
                <w:szCs w:val="20"/>
              </w:rPr>
              <w:t>66%+</w:t>
            </w:r>
          </w:p>
        </w:tc>
        <w:tc>
          <w:tcPr>
            <w:tcW w:w="299" w:type="pct"/>
            <w:tcBorders>
              <w:top w:val="single" w:sz="4" w:space="0" w:color="auto"/>
              <w:left w:val="single" w:sz="4" w:space="0" w:color="auto"/>
              <w:bottom w:val="single" w:sz="4" w:space="0" w:color="auto"/>
              <w:right w:val="single" w:sz="4" w:space="0" w:color="auto"/>
            </w:tcBorders>
            <w:vAlign w:val="center"/>
          </w:tcPr>
          <w:p w14:paraId="718101B6"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63%</w:t>
            </w:r>
          </w:p>
        </w:tc>
      </w:tr>
      <w:tr w:rsidR="00D21BB7" w:rsidRPr="007F5C00" w14:paraId="65D2E67D" w14:textId="77777777" w:rsidTr="00D21BB7">
        <w:trPr>
          <w:trHeight w:val="190"/>
          <w:jc w:val="center"/>
        </w:trPr>
        <w:tc>
          <w:tcPr>
            <w:tcW w:w="735" w:type="pct"/>
            <w:vAlign w:val="center"/>
            <w:hideMark/>
          </w:tcPr>
          <w:p w14:paraId="0C118A8A" w14:textId="77777777" w:rsidR="00D21BB7" w:rsidRPr="007F5C00" w:rsidRDefault="00D21BB7" w:rsidP="00D21BB7">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Tourism and Sightseeing (provide a bird’s-eye view of iconic landmarks and scenic locations)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17FC8C4E"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58%-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E9F3A57"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66%+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D8E09AD"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D16052B"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0D11BDD"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63%</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126AD92"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71%</w:t>
            </w:r>
          </w:p>
        </w:tc>
        <w:tc>
          <w:tcPr>
            <w:tcW w:w="279" w:type="pct"/>
            <w:tcBorders>
              <w:top w:val="single" w:sz="4" w:space="0" w:color="auto"/>
              <w:left w:val="single" w:sz="4" w:space="0" w:color="auto"/>
              <w:bottom w:val="single" w:sz="4" w:space="0" w:color="auto"/>
              <w:right w:val="single" w:sz="4" w:space="0" w:color="auto"/>
            </w:tcBorders>
            <w:vAlign w:val="center"/>
          </w:tcPr>
          <w:p w14:paraId="23DDB466"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54%-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B5E7849"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2394A15"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ADBDEFF"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006AE88"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61%</w:t>
            </w:r>
          </w:p>
        </w:tc>
        <w:tc>
          <w:tcPr>
            <w:tcW w:w="333" w:type="pct"/>
            <w:tcBorders>
              <w:top w:val="single" w:sz="4" w:space="0" w:color="auto"/>
              <w:left w:val="single" w:sz="4" w:space="0" w:color="auto"/>
              <w:bottom w:val="single" w:sz="4" w:space="0" w:color="auto"/>
              <w:right w:val="single" w:sz="4" w:space="0" w:color="auto"/>
            </w:tcBorders>
            <w:vAlign w:val="center"/>
          </w:tcPr>
          <w:p w14:paraId="2B6285B4" w14:textId="77777777" w:rsidR="00D21BB7" w:rsidRPr="007F5C00" w:rsidRDefault="00D21BB7" w:rsidP="00D21BB7">
            <w:pPr>
              <w:spacing w:after="0" w:line="240" w:lineRule="auto"/>
              <w:jc w:val="center"/>
              <w:textAlignment w:val="bottom"/>
              <w:rPr>
                <w:rFonts w:cs="Calibri"/>
                <w:b/>
                <w:bCs/>
                <w:color w:val="000000"/>
                <w:sz w:val="20"/>
                <w:szCs w:val="20"/>
              </w:rPr>
            </w:pPr>
            <w:r w:rsidRPr="007F5C00">
              <w:rPr>
                <w:rFonts w:ascii="Calibri" w:hAnsi="Calibri" w:cs="Calibri"/>
                <w:b/>
                <w:bCs/>
                <w:color w:val="008000"/>
                <w:sz w:val="20"/>
                <w:szCs w:val="20"/>
              </w:rPr>
              <w:t>63%+</w:t>
            </w:r>
          </w:p>
        </w:tc>
        <w:tc>
          <w:tcPr>
            <w:tcW w:w="299" w:type="pct"/>
            <w:tcBorders>
              <w:top w:val="single" w:sz="4" w:space="0" w:color="auto"/>
              <w:left w:val="single" w:sz="4" w:space="0" w:color="auto"/>
              <w:bottom w:val="single" w:sz="4" w:space="0" w:color="auto"/>
              <w:right w:val="single" w:sz="4" w:space="0" w:color="auto"/>
            </w:tcBorders>
            <w:vAlign w:val="center"/>
          </w:tcPr>
          <w:p w14:paraId="7DB00C40"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59%</w:t>
            </w:r>
          </w:p>
        </w:tc>
      </w:tr>
      <w:tr w:rsidR="00D21BB7" w:rsidRPr="007F5C00" w14:paraId="748369C7" w14:textId="77777777" w:rsidTr="00D21BB7">
        <w:trPr>
          <w:trHeight w:val="128"/>
          <w:jc w:val="center"/>
        </w:trPr>
        <w:tc>
          <w:tcPr>
            <w:tcW w:w="735" w:type="pct"/>
            <w:vAlign w:val="center"/>
            <w:hideMark/>
          </w:tcPr>
          <w:p w14:paraId="66E13155" w14:textId="77777777" w:rsidR="00D21BB7" w:rsidRPr="007F5C00" w:rsidRDefault="00D21BB7" w:rsidP="00D21BB7">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Home Deliveries (delivery of goods to private customers)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682E879B"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58%-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C153D91"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64%+</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5E7D1F9"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59%</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96EFF52"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245B9AA"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63%</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7F09688"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sz w:val="20"/>
                <w:szCs w:val="20"/>
              </w:rPr>
              <w:t>67%</w:t>
            </w:r>
          </w:p>
        </w:tc>
        <w:tc>
          <w:tcPr>
            <w:tcW w:w="279" w:type="pct"/>
            <w:tcBorders>
              <w:top w:val="single" w:sz="4" w:space="0" w:color="auto"/>
              <w:left w:val="single" w:sz="4" w:space="0" w:color="auto"/>
              <w:bottom w:val="single" w:sz="4" w:space="0" w:color="auto"/>
              <w:right w:val="single" w:sz="4" w:space="0" w:color="auto"/>
            </w:tcBorders>
            <w:vAlign w:val="center"/>
          </w:tcPr>
          <w:p w14:paraId="43CBCF33"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54%-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CD8B1AA"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024B44E"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B25DD64"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6AB22FD"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60%</w:t>
            </w:r>
          </w:p>
        </w:tc>
        <w:tc>
          <w:tcPr>
            <w:tcW w:w="333" w:type="pct"/>
            <w:tcBorders>
              <w:top w:val="single" w:sz="4" w:space="0" w:color="auto"/>
              <w:left w:val="single" w:sz="4" w:space="0" w:color="auto"/>
              <w:bottom w:val="single" w:sz="4" w:space="0" w:color="auto"/>
              <w:right w:val="single" w:sz="4" w:space="0" w:color="auto"/>
            </w:tcBorders>
            <w:vAlign w:val="center"/>
          </w:tcPr>
          <w:p w14:paraId="5E6A1FB2" w14:textId="77777777" w:rsidR="00D21BB7" w:rsidRPr="007F5C00" w:rsidRDefault="00D21BB7" w:rsidP="00D21BB7">
            <w:pPr>
              <w:spacing w:after="0" w:line="240" w:lineRule="auto"/>
              <w:jc w:val="center"/>
              <w:textAlignment w:val="bottom"/>
              <w:rPr>
                <w:rFonts w:cs="Calibri"/>
                <w:b/>
                <w:bCs/>
                <w:color w:val="000000"/>
                <w:sz w:val="20"/>
                <w:szCs w:val="20"/>
              </w:rPr>
            </w:pPr>
            <w:r w:rsidRPr="007F5C00">
              <w:rPr>
                <w:rFonts w:ascii="Calibri" w:hAnsi="Calibri" w:cs="Calibri"/>
                <w:b/>
                <w:bCs/>
                <w:color w:val="008000"/>
                <w:sz w:val="20"/>
                <w:szCs w:val="20"/>
              </w:rPr>
              <w:t>62%+</w:t>
            </w:r>
          </w:p>
        </w:tc>
        <w:tc>
          <w:tcPr>
            <w:tcW w:w="299" w:type="pct"/>
            <w:tcBorders>
              <w:top w:val="single" w:sz="4" w:space="0" w:color="auto"/>
              <w:left w:val="single" w:sz="4" w:space="0" w:color="auto"/>
              <w:bottom w:val="single" w:sz="4" w:space="0" w:color="auto"/>
              <w:right w:val="single" w:sz="4" w:space="0" w:color="auto"/>
            </w:tcBorders>
            <w:vAlign w:val="center"/>
          </w:tcPr>
          <w:p w14:paraId="284EDD10"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59%</w:t>
            </w:r>
          </w:p>
        </w:tc>
      </w:tr>
      <w:tr w:rsidR="00D21BB7" w:rsidRPr="007F5C00" w14:paraId="4934BC90" w14:textId="77777777" w:rsidTr="00D21BB7">
        <w:trPr>
          <w:trHeight w:val="128"/>
          <w:jc w:val="center"/>
        </w:trPr>
        <w:tc>
          <w:tcPr>
            <w:tcW w:w="735" w:type="pct"/>
            <w:vAlign w:val="center"/>
            <w:hideMark/>
          </w:tcPr>
          <w:p w14:paraId="707DF59F" w14:textId="77777777" w:rsidR="00D21BB7" w:rsidRPr="007F5C00" w:rsidRDefault="00D21BB7" w:rsidP="00D21BB7">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Air Mobility (air taxi and on-demand transportation services)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2B44B831"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48%-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65B0B24"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58%+</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DC727A9"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C497875"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99ECFEE"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C9BDCD6"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sz w:val="20"/>
                <w:szCs w:val="20"/>
              </w:rPr>
              <w:t>56%</w:t>
            </w:r>
          </w:p>
        </w:tc>
        <w:tc>
          <w:tcPr>
            <w:tcW w:w="279" w:type="pct"/>
            <w:tcBorders>
              <w:top w:val="single" w:sz="4" w:space="0" w:color="auto"/>
              <w:left w:val="single" w:sz="4" w:space="0" w:color="auto"/>
              <w:bottom w:val="single" w:sz="4" w:space="0" w:color="auto"/>
              <w:right w:val="single" w:sz="4" w:space="0" w:color="auto"/>
            </w:tcBorders>
            <w:vAlign w:val="center"/>
          </w:tcPr>
          <w:p w14:paraId="6273F5DA"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43%-</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5AB8C8E"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sz w:val="20"/>
                <w:szCs w:val="20"/>
              </w:rPr>
              <w:t>55%</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13BEDB0" w14:textId="77777777" w:rsidR="00D21BB7" w:rsidRPr="007F5C00" w:rsidRDefault="00D21BB7" w:rsidP="00D21BB7">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61%+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31A6B6E"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51%</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798236B" w14:textId="77777777" w:rsidR="00D21BB7" w:rsidRPr="007F5C00" w:rsidRDefault="00D21BB7" w:rsidP="00D21BB7">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56%</w:t>
            </w:r>
          </w:p>
        </w:tc>
        <w:tc>
          <w:tcPr>
            <w:tcW w:w="333" w:type="pct"/>
            <w:tcBorders>
              <w:top w:val="single" w:sz="4" w:space="0" w:color="auto"/>
              <w:left w:val="single" w:sz="4" w:space="0" w:color="auto"/>
              <w:bottom w:val="single" w:sz="4" w:space="0" w:color="auto"/>
              <w:right w:val="single" w:sz="4" w:space="0" w:color="auto"/>
            </w:tcBorders>
            <w:vAlign w:val="center"/>
          </w:tcPr>
          <w:p w14:paraId="32938C26"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53%</w:t>
            </w:r>
          </w:p>
        </w:tc>
        <w:tc>
          <w:tcPr>
            <w:tcW w:w="299" w:type="pct"/>
            <w:tcBorders>
              <w:top w:val="single" w:sz="4" w:space="0" w:color="auto"/>
              <w:left w:val="single" w:sz="4" w:space="0" w:color="auto"/>
              <w:bottom w:val="single" w:sz="4" w:space="0" w:color="auto"/>
              <w:right w:val="single" w:sz="4" w:space="0" w:color="auto"/>
            </w:tcBorders>
            <w:vAlign w:val="center"/>
          </w:tcPr>
          <w:p w14:paraId="61746432" w14:textId="77777777" w:rsidR="00D21BB7" w:rsidRPr="007F5C00" w:rsidRDefault="00D21BB7" w:rsidP="00D21BB7">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51%</w:t>
            </w:r>
          </w:p>
        </w:tc>
      </w:tr>
    </w:tbl>
    <w:p w14:paraId="29F02472" w14:textId="7797F514" w:rsidR="003D5828" w:rsidRPr="007F5C00" w:rsidRDefault="003D5828" w:rsidP="003D5828">
      <w:pPr>
        <w:rPr>
          <w:b/>
          <w:lang w:val="en-CA"/>
        </w:rPr>
      </w:pPr>
      <w:r w:rsidRPr="007F5C00">
        <w:rPr>
          <w:rFonts w:asciiTheme="minorHAnsi" w:eastAsiaTheme="minorHAnsi" w:hAnsiTheme="minorHAnsi" w:cstheme="minorHAnsi"/>
          <w:b/>
          <w:lang w:val="en-CA" w:eastAsia="fr-CA"/>
        </w:rPr>
        <w:t xml:space="preserve">Table 6. </w:t>
      </w:r>
      <w:r w:rsidRPr="007F5C00">
        <w:rPr>
          <w:b/>
        </w:rPr>
        <w:t>Differences in comfort levels with Advanced Air Mobility between rural and urban Areas</w:t>
      </w:r>
      <w:r w:rsidRPr="007F5C00">
        <w:rPr>
          <w:rFonts w:asciiTheme="minorHAnsi" w:eastAsiaTheme="minorHAnsi" w:hAnsiTheme="minorHAnsi" w:cstheme="minorHAnsi"/>
          <w:b/>
          <w:lang w:val="en-CA" w:eastAsia="fr-CA"/>
        </w:rPr>
        <w:t xml:space="preserve"> </w:t>
      </w:r>
    </w:p>
    <w:tbl>
      <w:tblPr>
        <w:tblW w:w="9634" w:type="dxa"/>
        <w:jc w:val="center"/>
        <w:tblCellMar>
          <w:left w:w="70" w:type="dxa"/>
          <w:right w:w="70" w:type="dxa"/>
        </w:tblCellMar>
        <w:tblLook w:val="04A0" w:firstRow="1" w:lastRow="0" w:firstColumn="1" w:lastColumn="0" w:noHBand="0" w:noVBand="1"/>
      </w:tblPr>
      <w:tblGrid>
        <w:gridCol w:w="5382"/>
        <w:gridCol w:w="2126"/>
        <w:gridCol w:w="2126"/>
      </w:tblGrid>
      <w:tr w:rsidR="00E464C8" w:rsidRPr="007F5C00" w14:paraId="0727867B" w14:textId="77777777" w:rsidTr="00CC7A56">
        <w:trPr>
          <w:trHeight w:val="290"/>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99C6F" w14:textId="77777777" w:rsidR="00E464C8" w:rsidRPr="007F5C00" w:rsidRDefault="00E464C8" w:rsidP="00DA552C">
            <w:pPr>
              <w:spacing w:after="0" w:line="240" w:lineRule="auto"/>
              <w:textAlignment w:val="bottom"/>
              <w:rPr>
                <w:rFonts w:eastAsia="Arial" w:cs="Calibri"/>
                <w:color w:val="000000"/>
                <w:sz w:val="20"/>
                <w:szCs w:val="20"/>
              </w:rPr>
            </w:pPr>
            <w:r w:rsidRPr="007F5C00">
              <w:rPr>
                <w:rFonts w:eastAsia="Arial" w:cs="Calibri"/>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7030F0F" w14:textId="3A9A0571" w:rsidR="00E464C8" w:rsidRPr="007F5C00" w:rsidRDefault="00DA552C" w:rsidP="00DA552C">
            <w:pPr>
              <w:spacing w:after="0" w:line="240" w:lineRule="auto"/>
              <w:jc w:val="center"/>
              <w:textAlignment w:val="bottom"/>
              <w:rPr>
                <w:rFonts w:eastAsia="Arial" w:cs="Calibri"/>
                <w:color w:val="000000"/>
                <w:sz w:val="20"/>
                <w:szCs w:val="20"/>
              </w:rPr>
            </w:pPr>
            <w:r w:rsidRPr="007F5C00">
              <w:rPr>
                <w:rFonts w:cstheme="minorHAnsi"/>
                <w:i/>
                <w:iCs/>
                <w:lang w:val="en-CA"/>
              </w:rPr>
              <w:t xml:space="preserve">How comfortable would you be with these applications of Advanced Air Mobility in </w:t>
            </w:r>
            <w:r w:rsidR="007B0083" w:rsidRPr="007F5C00">
              <w:rPr>
                <w:rFonts w:cstheme="minorHAnsi"/>
                <w:b/>
                <w:bCs/>
                <w:i/>
                <w:iCs/>
                <w:lang w:val="en-CA"/>
              </w:rPr>
              <w:t>u</w:t>
            </w:r>
            <w:r w:rsidRPr="007F5C00">
              <w:rPr>
                <w:rFonts w:cstheme="minorHAnsi"/>
                <w:b/>
                <w:bCs/>
                <w:i/>
                <w:iCs/>
                <w:lang w:val="en-CA"/>
              </w:rPr>
              <w:t>rban areas</w:t>
            </w:r>
            <w:r w:rsidRPr="007F5C00">
              <w:rPr>
                <w:rFonts w:cstheme="minorHAnsi"/>
                <w:i/>
                <w:iCs/>
                <w:lang w:val="en-CA"/>
              </w:rPr>
              <w:t>?</w:t>
            </w:r>
            <w:r w:rsidR="00C7606C" w:rsidRPr="007F5C00">
              <w:rPr>
                <w:rFonts w:cstheme="minorHAnsi"/>
                <w:i/>
                <w:iCs/>
                <w:lang w:val="en-CA"/>
              </w:rPr>
              <w:t xml:space="preserve"> (Q5)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B65B040" w14:textId="49E1F090" w:rsidR="00E464C8" w:rsidRPr="007F5C00" w:rsidRDefault="00DA552C" w:rsidP="00DA552C">
            <w:pPr>
              <w:spacing w:after="0" w:line="240" w:lineRule="auto"/>
              <w:jc w:val="center"/>
              <w:textAlignment w:val="bottom"/>
              <w:rPr>
                <w:rFonts w:eastAsia="Arial" w:cs="Calibri"/>
                <w:color w:val="000000"/>
                <w:sz w:val="20"/>
                <w:szCs w:val="20"/>
              </w:rPr>
            </w:pPr>
            <w:r w:rsidRPr="007F5C00">
              <w:rPr>
                <w:rFonts w:cstheme="minorHAnsi"/>
                <w:i/>
                <w:iCs/>
                <w:lang w:val="en-CA"/>
              </w:rPr>
              <w:t xml:space="preserve">How comfortable would you be with these applications of Advanced Air Mobility in </w:t>
            </w:r>
            <w:r w:rsidRPr="007F5C00">
              <w:rPr>
                <w:rFonts w:cstheme="minorHAnsi"/>
                <w:b/>
                <w:bCs/>
                <w:i/>
                <w:iCs/>
                <w:lang w:val="en-CA"/>
              </w:rPr>
              <w:t>rural areas</w:t>
            </w:r>
            <w:r w:rsidR="00C9101D" w:rsidRPr="007F5C00">
              <w:rPr>
                <w:rFonts w:cstheme="minorHAnsi"/>
                <w:i/>
                <w:iCs/>
                <w:lang w:val="en-CA"/>
              </w:rPr>
              <w:t>? (</w:t>
            </w:r>
            <w:r w:rsidR="00C7606C" w:rsidRPr="007F5C00">
              <w:rPr>
                <w:rFonts w:cstheme="minorHAnsi"/>
                <w:i/>
                <w:iCs/>
                <w:lang w:val="en-CA"/>
              </w:rPr>
              <w:t>Q6)</w:t>
            </w:r>
          </w:p>
        </w:tc>
      </w:tr>
      <w:tr w:rsidR="00E464C8" w:rsidRPr="007F5C00" w14:paraId="18074103" w14:textId="77777777" w:rsidTr="00CC7A56">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25EE0A6" w14:textId="77777777" w:rsidR="00E464C8" w:rsidRPr="007F5C00" w:rsidRDefault="00E464C8" w:rsidP="00DA552C">
            <w:pPr>
              <w:spacing w:after="0" w:line="240" w:lineRule="auto"/>
              <w:textAlignment w:val="bottom"/>
              <w:rPr>
                <w:rFonts w:eastAsia="Arial" w:cs="Calibri"/>
                <w:color w:val="000000"/>
                <w:sz w:val="20"/>
                <w:szCs w:val="20"/>
              </w:rPr>
            </w:pPr>
            <w:r w:rsidRPr="007F5C00">
              <w:rPr>
                <w:rFonts w:eastAsia="Arial" w:cs="Calibri"/>
                <w:color w:val="000000"/>
                <w:sz w:val="20"/>
                <w:szCs w:val="20"/>
              </w:rPr>
              <w:t>Total</w:t>
            </w:r>
          </w:p>
        </w:tc>
        <w:tc>
          <w:tcPr>
            <w:tcW w:w="2126" w:type="dxa"/>
            <w:tcBorders>
              <w:top w:val="nil"/>
              <w:left w:val="nil"/>
              <w:bottom w:val="single" w:sz="4" w:space="0" w:color="auto"/>
              <w:right w:val="single" w:sz="4" w:space="0" w:color="auto"/>
            </w:tcBorders>
            <w:shd w:val="clear" w:color="auto" w:fill="auto"/>
            <w:noWrap/>
            <w:vAlign w:val="bottom"/>
            <w:hideMark/>
          </w:tcPr>
          <w:p w14:paraId="5CDCEA1D" w14:textId="5695173D" w:rsidR="00E464C8" w:rsidRPr="007F5C00" w:rsidRDefault="008A3B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n=</w:t>
            </w:r>
            <w:r w:rsidR="00E464C8" w:rsidRPr="007F5C00">
              <w:rPr>
                <w:rFonts w:eastAsia="Arial" w:cs="Calibri"/>
                <w:color w:val="000000"/>
                <w:sz w:val="20"/>
                <w:szCs w:val="20"/>
              </w:rPr>
              <w:t>2</w:t>
            </w:r>
            <w:r w:rsidR="00487602" w:rsidRPr="007F5C00">
              <w:rPr>
                <w:rFonts w:eastAsia="Arial" w:cs="Calibri"/>
                <w:color w:val="000000"/>
                <w:sz w:val="20"/>
                <w:szCs w:val="20"/>
              </w:rPr>
              <w:t>,</w:t>
            </w:r>
            <w:r w:rsidR="00E464C8" w:rsidRPr="007F5C00">
              <w:rPr>
                <w:rFonts w:eastAsia="Arial" w:cs="Calibri"/>
                <w:color w:val="000000"/>
                <w:sz w:val="20"/>
                <w:szCs w:val="20"/>
              </w:rPr>
              <w:t>717</w:t>
            </w:r>
          </w:p>
        </w:tc>
        <w:tc>
          <w:tcPr>
            <w:tcW w:w="2126" w:type="dxa"/>
            <w:tcBorders>
              <w:top w:val="nil"/>
              <w:left w:val="nil"/>
              <w:bottom w:val="single" w:sz="4" w:space="0" w:color="auto"/>
              <w:right w:val="single" w:sz="4" w:space="0" w:color="auto"/>
            </w:tcBorders>
            <w:shd w:val="clear" w:color="auto" w:fill="auto"/>
            <w:noWrap/>
            <w:vAlign w:val="bottom"/>
            <w:hideMark/>
          </w:tcPr>
          <w:p w14:paraId="220E4203" w14:textId="39526D52" w:rsidR="00E464C8" w:rsidRPr="007F5C00" w:rsidRDefault="008A3B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N=</w:t>
            </w:r>
            <w:r w:rsidR="00E464C8" w:rsidRPr="007F5C00">
              <w:rPr>
                <w:rFonts w:eastAsia="Arial" w:cs="Calibri"/>
                <w:color w:val="000000"/>
                <w:sz w:val="20"/>
                <w:szCs w:val="20"/>
              </w:rPr>
              <w:t>2</w:t>
            </w:r>
            <w:r w:rsidR="00487602" w:rsidRPr="007F5C00">
              <w:rPr>
                <w:rFonts w:eastAsia="Arial" w:cs="Calibri"/>
                <w:color w:val="000000"/>
                <w:sz w:val="20"/>
                <w:szCs w:val="20"/>
              </w:rPr>
              <w:t>,</w:t>
            </w:r>
            <w:r w:rsidR="00E464C8" w:rsidRPr="007F5C00">
              <w:rPr>
                <w:rFonts w:eastAsia="Arial" w:cs="Calibri"/>
                <w:color w:val="000000"/>
                <w:sz w:val="20"/>
                <w:szCs w:val="20"/>
              </w:rPr>
              <w:t>717</w:t>
            </w:r>
          </w:p>
        </w:tc>
      </w:tr>
      <w:tr w:rsidR="00E464C8" w:rsidRPr="007F5C00" w14:paraId="44EC82DA" w14:textId="77777777" w:rsidTr="00CC7A56">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955D459" w14:textId="77777777" w:rsidR="00E464C8" w:rsidRPr="007F5C00" w:rsidRDefault="00E464C8" w:rsidP="00DA552C">
            <w:pPr>
              <w:spacing w:after="0" w:line="240" w:lineRule="auto"/>
              <w:textAlignment w:val="bottom"/>
              <w:rPr>
                <w:rFonts w:eastAsia="Arial" w:cs="Calibri"/>
                <w:color w:val="000000"/>
                <w:sz w:val="20"/>
                <w:szCs w:val="20"/>
              </w:rPr>
            </w:pPr>
            <w:r w:rsidRPr="007F5C00">
              <w:rPr>
                <w:rFonts w:eastAsia="Arial" w:cs="Calibri"/>
                <w:color w:val="000000"/>
                <w:sz w:val="20"/>
                <w:szCs w:val="20"/>
              </w:rPr>
              <w:t>Search and Rescue Operations (help locating missing individuals and reach inaccessible locations</w:t>
            </w:r>
          </w:p>
        </w:tc>
        <w:tc>
          <w:tcPr>
            <w:tcW w:w="2126" w:type="dxa"/>
            <w:tcBorders>
              <w:top w:val="nil"/>
              <w:left w:val="nil"/>
              <w:bottom w:val="single" w:sz="4" w:space="0" w:color="auto"/>
              <w:right w:val="single" w:sz="4" w:space="0" w:color="auto"/>
            </w:tcBorders>
            <w:shd w:val="clear" w:color="auto" w:fill="auto"/>
            <w:noWrap/>
            <w:vAlign w:val="center"/>
            <w:hideMark/>
          </w:tcPr>
          <w:p w14:paraId="1CC04662"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81%</w:t>
            </w:r>
          </w:p>
        </w:tc>
        <w:tc>
          <w:tcPr>
            <w:tcW w:w="2126" w:type="dxa"/>
            <w:tcBorders>
              <w:top w:val="nil"/>
              <w:left w:val="nil"/>
              <w:bottom w:val="single" w:sz="4" w:space="0" w:color="auto"/>
              <w:right w:val="single" w:sz="4" w:space="0" w:color="auto"/>
            </w:tcBorders>
            <w:shd w:val="clear" w:color="auto" w:fill="auto"/>
            <w:noWrap/>
            <w:vAlign w:val="center"/>
            <w:hideMark/>
          </w:tcPr>
          <w:p w14:paraId="1758CE3C"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80%</w:t>
            </w:r>
          </w:p>
        </w:tc>
      </w:tr>
      <w:tr w:rsidR="00E464C8" w:rsidRPr="007F5C00" w14:paraId="248A4627" w14:textId="77777777" w:rsidTr="00CC7A56">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064C1BB" w14:textId="77777777" w:rsidR="00E464C8" w:rsidRPr="007F5C00" w:rsidRDefault="00E464C8" w:rsidP="00DA552C">
            <w:pPr>
              <w:spacing w:after="0" w:line="240" w:lineRule="auto"/>
              <w:textAlignment w:val="bottom"/>
              <w:rPr>
                <w:rFonts w:eastAsia="Arial" w:cs="Calibri"/>
                <w:color w:val="000000"/>
                <w:sz w:val="20"/>
                <w:szCs w:val="20"/>
              </w:rPr>
            </w:pPr>
            <w:r w:rsidRPr="007F5C00">
              <w:rPr>
                <w:rFonts w:eastAsia="Arial" w:cs="Calibri"/>
                <w:color w:val="000000"/>
                <w:sz w:val="20"/>
                <w:szCs w:val="20"/>
              </w:rPr>
              <w:t>Emergency Medical Services (transportation of medical supplies, emergency personnel, etc.</w:t>
            </w:r>
          </w:p>
        </w:tc>
        <w:tc>
          <w:tcPr>
            <w:tcW w:w="2126" w:type="dxa"/>
            <w:tcBorders>
              <w:top w:val="nil"/>
              <w:left w:val="nil"/>
              <w:bottom w:val="single" w:sz="4" w:space="0" w:color="auto"/>
              <w:right w:val="single" w:sz="4" w:space="0" w:color="auto"/>
            </w:tcBorders>
            <w:shd w:val="clear" w:color="auto" w:fill="auto"/>
            <w:noWrap/>
            <w:vAlign w:val="center"/>
            <w:hideMark/>
          </w:tcPr>
          <w:p w14:paraId="74690948"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78%</w:t>
            </w:r>
          </w:p>
        </w:tc>
        <w:tc>
          <w:tcPr>
            <w:tcW w:w="2126" w:type="dxa"/>
            <w:tcBorders>
              <w:top w:val="nil"/>
              <w:left w:val="nil"/>
              <w:bottom w:val="single" w:sz="4" w:space="0" w:color="auto"/>
              <w:right w:val="single" w:sz="4" w:space="0" w:color="auto"/>
            </w:tcBorders>
            <w:shd w:val="clear" w:color="auto" w:fill="auto"/>
            <w:noWrap/>
            <w:vAlign w:val="center"/>
            <w:hideMark/>
          </w:tcPr>
          <w:p w14:paraId="7C961400"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79%</w:t>
            </w:r>
          </w:p>
        </w:tc>
      </w:tr>
      <w:tr w:rsidR="00E464C8" w:rsidRPr="007F5C00" w14:paraId="46C918F3" w14:textId="77777777" w:rsidTr="00CC7A56">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7B20D46" w14:textId="77777777" w:rsidR="00E464C8" w:rsidRPr="007F5C00" w:rsidRDefault="00E464C8" w:rsidP="00DA552C">
            <w:pPr>
              <w:spacing w:after="0" w:line="240" w:lineRule="auto"/>
              <w:textAlignment w:val="bottom"/>
              <w:rPr>
                <w:rFonts w:eastAsia="Arial" w:cs="Calibri"/>
                <w:color w:val="000000"/>
                <w:sz w:val="20"/>
                <w:szCs w:val="20"/>
              </w:rPr>
            </w:pPr>
            <w:r w:rsidRPr="007F5C00">
              <w:rPr>
                <w:rFonts w:eastAsia="Arial" w:cs="Calibri"/>
                <w:color w:val="000000"/>
                <w:sz w:val="20"/>
                <w:szCs w:val="20"/>
              </w:rPr>
              <w:t>Firefighting Services (Detection, monitoring and firefighting</w:t>
            </w:r>
          </w:p>
        </w:tc>
        <w:tc>
          <w:tcPr>
            <w:tcW w:w="2126" w:type="dxa"/>
            <w:tcBorders>
              <w:top w:val="nil"/>
              <w:left w:val="nil"/>
              <w:bottom w:val="single" w:sz="4" w:space="0" w:color="auto"/>
              <w:right w:val="single" w:sz="4" w:space="0" w:color="auto"/>
            </w:tcBorders>
            <w:shd w:val="clear" w:color="auto" w:fill="auto"/>
            <w:noWrap/>
            <w:vAlign w:val="center"/>
            <w:hideMark/>
          </w:tcPr>
          <w:p w14:paraId="34B41EBB"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78%</w:t>
            </w:r>
          </w:p>
        </w:tc>
        <w:tc>
          <w:tcPr>
            <w:tcW w:w="2126" w:type="dxa"/>
            <w:tcBorders>
              <w:top w:val="nil"/>
              <w:left w:val="nil"/>
              <w:bottom w:val="single" w:sz="4" w:space="0" w:color="auto"/>
              <w:right w:val="single" w:sz="4" w:space="0" w:color="auto"/>
            </w:tcBorders>
            <w:shd w:val="clear" w:color="auto" w:fill="auto"/>
            <w:noWrap/>
            <w:vAlign w:val="center"/>
            <w:hideMark/>
          </w:tcPr>
          <w:p w14:paraId="7D0BBFC6"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80%</w:t>
            </w:r>
          </w:p>
        </w:tc>
      </w:tr>
      <w:tr w:rsidR="00E464C8" w:rsidRPr="007F5C00" w14:paraId="5FB72D33" w14:textId="77777777" w:rsidTr="00CC7A56">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BCEEC3C" w14:textId="77777777" w:rsidR="00E464C8" w:rsidRPr="007F5C00" w:rsidRDefault="00E464C8" w:rsidP="00DA552C">
            <w:pPr>
              <w:spacing w:after="0" w:line="240" w:lineRule="auto"/>
              <w:textAlignment w:val="bottom"/>
              <w:rPr>
                <w:rFonts w:eastAsia="Arial" w:cs="Calibri"/>
                <w:color w:val="000000"/>
                <w:sz w:val="20"/>
                <w:szCs w:val="20"/>
              </w:rPr>
            </w:pPr>
            <w:r w:rsidRPr="007F5C00">
              <w:rPr>
                <w:rFonts w:eastAsia="Arial" w:cs="Calibri"/>
                <w:color w:val="000000"/>
                <w:sz w:val="20"/>
                <w:szCs w:val="20"/>
              </w:rPr>
              <w:t>Aerial Surveying and Inspections (monitoring of environment, agriculture or infrastructure</w:t>
            </w:r>
          </w:p>
        </w:tc>
        <w:tc>
          <w:tcPr>
            <w:tcW w:w="2126" w:type="dxa"/>
            <w:tcBorders>
              <w:top w:val="nil"/>
              <w:left w:val="nil"/>
              <w:bottom w:val="single" w:sz="4" w:space="0" w:color="auto"/>
              <w:right w:val="single" w:sz="4" w:space="0" w:color="auto"/>
            </w:tcBorders>
            <w:shd w:val="clear" w:color="auto" w:fill="auto"/>
            <w:noWrap/>
            <w:vAlign w:val="center"/>
            <w:hideMark/>
          </w:tcPr>
          <w:p w14:paraId="3C4977FD"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70%</w:t>
            </w:r>
          </w:p>
        </w:tc>
        <w:tc>
          <w:tcPr>
            <w:tcW w:w="2126" w:type="dxa"/>
            <w:tcBorders>
              <w:top w:val="nil"/>
              <w:left w:val="nil"/>
              <w:bottom w:val="single" w:sz="4" w:space="0" w:color="auto"/>
              <w:right w:val="single" w:sz="4" w:space="0" w:color="auto"/>
            </w:tcBorders>
            <w:shd w:val="clear" w:color="auto" w:fill="auto"/>
            <w:noWrap/>
            <w:vAlign w:val="center"/>
            <w:hideMark/>
          </w:tcPr>
          <w:p w14:paraId="698CF59B"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72%</w:t>
            </w:r>
          </w:p>
        </w:tc>
      </w:tr>
      <w:tr w:rsidR="00E464C8" w:rsidRPr="007F5C00" w14:paraId="05BCEA3F" w14:textId="77777777" w:rsidTr="00CC7A56">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14DDAF7" w14:textId="77777777" w:rsidR="00E464C8" w:rsidRPr="007F5C00" w:rsidRDefault="00E464C8" w:rsidP="00DA552C">
            <w:pPr>
              <w:spacing w:after="0" w:line="240" w:lineRule="auto"/>
              <w:textAlignment w:val="bottom"/>
              <w:rPr>
                <w:rFonts w:eastAsia="Arial" w:cs="Calibri"/>
                <w:color w:val="000000"/>
                <w:sz w:val="20"/>
                <w:szCs w:val="20"/>
              </w:rPr>
            </w:pPr>
            <w:r w:rsidRPr="007F5C00">
              <w:rPr>
                <w:rFonts w:eastAsia="Arial" w:cs="Calibri"/>
                <w:color w:val="000000"/>
                <w:sz w:val="20"/>
                <w:szCs w:val="20"/>
              </w:rPr>
              <w:t>Logistics and Cargo Transport (delivery of goods for businesses</w:t>
            </w:r>
            <w:r w:rsidR="00E91007" w:rsidRPr="007F5C00">
              <w:rPr>
                <w:rFonts w:eastAsia="Arial" w:cs="Calibri"/>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14:paraId="72D5FC9C"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60%</w:t>
            </w:r>
          </w:p>
        </w:tc>
        <w:tc>
          <w:tcPr>
            <w:tcW w:w="2126" w:type="dxa"/>
            <w:tcBorders>
              <w:top w:val="nil"/>
              <w:left w:val="nil"/>
              <w:bottom w:val="single" w:sz="4" w:space="0" w:color="auto"/>
              <w:right w:val="single" w:sz="4" w:space="0" w:color="auto"/>
            </w:tcBorders>
            <w:shd w:val="clear" w:color="auto" w:fill="auto"/>
            <w:noWrap/>
            <w:vAlign w:val="center"/>
            <w:hideMark/>
          </w:tcPr>
          <w:p w14:paraId="1648E66F"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65%</w:t>
            </w:r>
          </w:p>
        </w:tc>
      </w:tr>
      <w:tr w:rsidR="00E464C8" w:rsidRPr="007F5C00" w14:paraId="215A1DCC" w14:textId="77777777" w:rsidTr="00CC7A56">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B733606" w14:textId="77777777" w:rsidR="00E464C8" w:rsidRPr="007F5C00" w:rsidRDefault="00E464C8" w:rsidP="00DA552C">
            <w:pPr>
              <w:spacing w:after="0" w:line="240" w:lineRule="auto"/>
              <w:textAlignment w:val="bottom"/>
              <w:rPr>
                <w:rFonts w:eastAsia="Arial" w:cs="Calibri"/>
                <w:color w:val="000000"/>
                <w:sz w:val="20"/>
                <w:szCs w:val="20"/>
              </w:rPr>
            </w:pPr>
            <w:r w:rsidRPr="007F5C00">
              <w:rPr>
                <w:rFonts w:eastAsia="Arial" w:cs="Calibri"/>
                <w:color w:val="000000"/>
                <w:sz w:val="20"/>
                <w:szCs w:val="20"/>
              </w:rPr>
              <w:t>Tourism and Sightseeing (provide a bird's-eye view of iconic landmarks and scenic locations</w:t>
            </w:r>
          </w:p>
        </w:tc>
        <w:tc>
          <w:tcPr>
            <w:tcW w:w="2126" w:type="dxa"/>
            <w:tcBorders>
              <w:top w:val="nil"/>
              <w:left w:val="nil"/>
              <w:bottom w:val="single" w:sz="4" w:space="0" w:color="auto"/>
              <w:right w:val="single" w:sz="4" w:space="0" w:color="auto"/>
            </w:tcBorders>
            <w:shd w:val="clear" w:color="auto" w:fill="auto"/>
            <w:noWrap/>
            <w:vAlign w:val="center"/>
            <w:hideMark/>
          </w:tcPr>
          <w:p w14:paraId="4DEC546D"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58%</w:t>
            </w:r>
          </w:p>
        </w:tc>
        <w:tc>
          <w:tcPr>
            <w:tcW w:w="2126" w:type="dxa"/>
            <w:tcBorders>
              <w:top w:val="nil"/>
              <w:left w:val="nil"/>
              <w:bottom w:val="single" w:sz="4" w:space="0" w:color="auto"/>
              <w:right w:val="single" w:sz="4" w:space="0" w:color="auto"/>
            </w:tcBorders>
            <w:shd w:val="clear" w:color="auto" w:fill="auto"/>
            <w:noWrap/>
            <w:vAlign w:val="center"/>
            <w:hideMark/>
          </w:tcPr>
          <w:p w14:paraId="7E6FC80A"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62%</w:t>
            </w:r>
          </w:p>
        </w:tc>
      </w:tr>
      <w:tr w:rsidR="00E464C8" w:rsidRPr="007F5C00" w14:paraId="21D1832B" w14:textId="77777777" w:rsidTr="00CC7A56">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935DFD2" w14:textId="77777777" w:rsidR="00E464C8" w:rsidRPr="007F5C00" w:rsidRDefault="00E464C8" w:rsidP="00DA552C">
            <w:pPr>
              <w:spacing w:after="0" w:line="240" w:lineRule="auto"/>
              <w:textAlignment w:val="bottom"/>
              <w:rPr>
                <w:rFonts w:eastAsia="Arial" w:cs="Calibri"/>
                <w:color w:val="000000"/>
                <w:sz w:val="20"/>
                <w:szCs w:val="20"/>
              </w:rPr>
            </w:pPr>
            <w:r w:rsidRPr="007F5C00">
              <w:rPr>
                <w:rFonts w:eastAsia="Arial" w:cs="Calibri"/>
                <w:color w:val="000000"/>
                <w:sz w:val="20"/>
                <w:szCs w:val="20"/>
              </w:rPr>
              <w:t>Home Deliveries (delivery of goods to private customers</w:t>
            </w:r>
          </w:p>
        </w:tc>
        <w:tc>
          <w:tcPr>
            <w:tcW w:w="2126" w:type="dxa"/>
            <w:tcBorders>
              <w:top w:val="nil"/>
              <w:left w:val="nil"/>
              <w:bottom w:val="single" w:sz="4" w:space="0" w:color="auto"/>
              <w:right w:val="single" w:sz="4" w:space="0" w:color="auto"/>
            </w:tcBorders>
            <w:shd w:val="clear" w:color="auto" w:fill="auto"/>
            <w:noWrap/>
            <w:vAlign w:val="center"/>
            <w:hideMark/>
          </w:tcPr>
          <w:p w14:paraId="42D8446B"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53%</w:t>
            </w:r>
          </w:p>
        </w:tc>
        <w:tc>
          <w:tcPr>
            <w:tcW w:w="2126" w:type="dxa"/>
            <w:tcBorders>
              <w:top w:val="nil"/>
              <w:left w:val="nil"/>
              <w:bottom w:val="single" w:sz="4" w:space="0" w:color="auto"/>
              <w:right w:val="single" w:sz="4" w:space="0" w:color="auto"/>
            </w:tcBorders>
            <w:shd w:val="clear" w:color="auto" w:fill="auto"/>
            <w:noWrap/>
            <w:vAlign w:val="center"/>
            <w:hideMark/>
          </w:tcPr>
          <w:p w14:paraId="7DC5A17F"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61%</w:t>
            </w:r>
          </w:p>
        </w:tc>
      </w:tr>
      <w:tr w:rsidR="00E464C8" w:rsidRPr="007F5C00" w14:paraId="4DCE262C" w14:textId="77777777" w:rsidTr="00CC7A56">
        <w:trPr>
          <w:trHeight w:val="290"/>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DA1D02D" w14:textId="77777777" w:rsidR="00E464C8" w:rsidRPr="007F5C00" w:rsidRDefault="00E464C8" w:rsidP="00DA552C">
            <w:pPr>
              <w:spacing w:after="0" w:line="240" w:lineRule="auto"/>
              <w:textAlignment w:val="bottom"/>
              <w:rPr>
                <w:rFonts w:eastAsia="Arial" w:cs="Calibri"/>
                <w:color w:val="000000"/>
                <w:sz w:val="20"/>
                <w:szCs w:val="20"/>
              </w:rPr>
            </w:pPr>
            <w:r w:rsidRPr="007F5C00">
              <w:rPr>
                <w:rFonts w:eastAsia="Arial" w:cs="Calibri"/>
                <w:color w:val="000000"/>
                <w:sz w:val="20"/>
                <w:szCs w:val="20"/>
              </w:rPr>
              <w:t>Air Mobility (air taxi and on-demand transportation services</w:t>
            </w:r>
          </w:p>
        </w:tc>
        <w:tc>
          <w:tcPr>
            <w:tcW w:w="2126" w:type="dxa"/>
            <w:tcBorders>
              <w:top w:val="nil"/>
              <w:left w:val="nil"/>
              <w:bottom w:val="single" w:sz="4" w:space="0" w:color="auto"/>
              <w:right w:val="single" w:sz="4" w:space="0" w:color="auto"/>
            </w:tcBorders>
            <w:shd w:val="clear" w:color="auto" w:fill="auto"/>
            <w:noWrap/>
            <w:vAlign w:val="center"/>
            <w:hideMark/>
          </w:tcPr>
          <w:p w14:paraId="43BC3A18"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44%</w:t>
            </w:r>
          </w:p>
        </w:tc>
        <w:tc>
          <w:tcPr>
            <w:tcW w:w="2126" w:type="dxa"/>
            <w:tcBorders>
              <w:top w:val="nil"/>
              <w:left w:val="nil"/>
              <w:bottom w:val="single" w:sz="4" w:space="0" w:color="auto"/>
              <w:right w:val="single" w:sz="4" w:space="0" w:color="auto"/>
            </w:tcBorders>
            <w:shd w:val="clear" w:color="auto" w:fill="auto"/>
            <w:noWrap/>
            <w:vAlign w:val="center"/>
            <w:hideMark/>
          </w:tcPr>
          <w:p w14:paraId="270D8C5A" w14:textId="77777777" w:rsidR="00E464C8" w:rsidRPr="007F5C00" w:rsidRDefault="00E464C8" w:rsidP="00DA552C">
            <w:pPr>
              <w:spacing w:after="0" w:line="240" w:lineRule="auto"/>
              <w:jc w:val="center"/>
              <w:textAlignment w:val="bottom"/>
              <w:rPr>
                <w:rFonts w:eastAsia="Arial" w:cs="Calibri"/>
                <w:color w:val="000000"/>
                <w:sz w:val="20"/>
                <w:szCs w:val="20"/>
              </w:rPr>
            </w:pPr>
            <w:r w:rsidRPr="007F5C00">
              <w:rPr>
                <w:rFonts w:eastAsia="Arial" w:cs="Calibri"/>
                <w:color w:val="000000"/>
                <w:sz w:val="20"/>
                <w:szCs w:val="20"/>
              </w:rPr>
              <w:t>52%</w:t>
            </w:r>
          </w:p>
        </w:tc>
      </w:tr>
    </w:tbl>
    <w:p w14:paraId="789B38C7" w14:textId="77777777" w:rsidR="00E464C8" w:rsidRPr="007F5C00" w:rsidRDefault="00E464C8" w:rsidP="00BF7122">
      <w:pPr>
        <w:spacing w:after="160" w:line="259" w:lineRule="auto"/>
        <w:jc w:val="both"/>
        <w:rPr>
          <w:rFonts w:eastAsia="Calibri"/>
          <w:lang w:val="en-CA" w:bidi="ar-SA"/>
        </w:rPr>
      </w:pPr>
    </w:p>
    <w:p w14:paraId="75DE1F7A" w14:textId="77777777" w:rsidR="00C60313" w:rsidRPr="007F5C00" w:rsidRDefault="008212CD" w:rsidP="00E250EC">
      <w:pPr>
        <w:jc w:val="both"/>
        <w:rPr>
          <w:lang w:val="en-CA"/>
        </w:rPr>
      </w:pPr>
      <w:r w:rsidRPr="007F5C00">
        <w:rPr>
          <w:lang w:val="en-CA"/>
        </w:rPr>
        <w:t>There are</w:t>
      </w:r>
      <w:r w:rsidR="00C60313" w:rsidRPr="007F5C00">
        <w:rPr>
          <w:lang w:val="en-CA"/>
        </w:rPr>
        <w:t xml:space="preserve"> nearly identical comfort levels </w:t>
      </w:r>
      <w:r w:rsidR="00B77384" w:rsidRPr="007F5C00">
        <w:rPr>
          <w:lang w:val="en-CA"/>
        </w:rPr>
        <w:t xml:space="preserve">with the following applications in </w:t>
      </w:r>
      <w:r w:rsidR="00C60313" w:rsidRPr="007F5C00">
        <w:rPr>
          <w:lang w:val="en-CA"/>
        </w:rPr>
        <w:t xml:space="preserve">both urban and rural </w:t>
      </w:r>
      <w:r w:rsidRPr="007F5C00">
        <w:rPr>
          <w:lang w:val="en-CA"/>
        </w:rPr>
        <w:t>areas:</w:t>
      </w:r>
      <w:r w:rsidR="0044611E" w:rsidRPr="007F5C00">
        <w:rPr>
          <w:lang w:val="en-CA"/>
        </w:rPr>
        <w:t xml:space="preserve"> Search and Rescue Operations (</w:t>
      </w:r>
      <w:r w:rsidRPr="007F5C00">
        <w:rPr>
          <w:lang w:val="en-CA"/>
        </w:rPr>
        <w:t>81% in urban vs. 80% in rural), Emergency Medical Services (78% in urban vs. 79% in rural), Firefighting Services (78% in urban vs. 80% in rural) and Aerial Surveying and Inspections (70% in urban vs. 72% in rural).</w:t>
      </w:r>
    </w:p>
    <w:p w14:paraId="656A8ED1" w14:textId="2638C4A7" w:rsidR="008212CD" w:rsidRDefault="008212CD" w:rsidP="00E250EC">
      <w:pPr>
        <w:jc w:val="both"/>
        <w:rPr>
          <w:lang w:val="en-CA"/>
        </w:rPr>
      </w:pPr>
      <w:r w:rsidRPr="007F5C00">
        <w:rPr>
          <w:lang w:val="en-CA"/>
        </w:rPr>
        <w:t xml:space="preserve">The level of comfort with the following applications is </w:t>
      </w:r>
      <w:r w:rsidR="7BB19C18" w:rsidRPr="007F5C00">
        <w:rPr>
          <w:lang w:val="en-CA"/>
        </w:rPr>
        <w:t xml:space="preserve">significantly </w:t>
      </w:r>
      <w:r w:rsidRPr="007F5C00">
        <w:rPr>
          <w:lang w:val="en-CA"/>
        </w:rPr>
        <w:t>higher</w:t>
      </w:r>
      <w:r w:rsidR="00082DCA" w:rsidRPr="007F5C00">
        <w:rPr>
          <w:lang w:val="en-CA"/>
        </w:rPr>
        <w:t xml:space="preserve"> when they are </w:t>
      </w:r>
      <w:r w:rsidR="00250522" w:rsidRPr="007F5C00">
        <w:rPr>
          <w:lang w:val="en-CA"/>
        </w:rPr>
        <w:t xml:space="preserve">happening in rural </w:t>
      </w:r>
      <w:r w:rsidR="00D95BA0" w:rsidRPr="007F5C00">
        <w:rPr>
          <w:lang w:val="en-CA"/>
        </w:rPr>
        <w:t>areas:</w:t>
      </w:r>
      <w:r w:rsidR="00250522" w:rsidRPr="007F5C00">
        <w:rPr>
          <w:lang w:val="en-CA"/>
        </w:rPr>
        <w:t xml:space="preserve"> </w:t>
      </w:r>
      <w:r w:rsidR="006E1E6B" w:rsidRPr="007F5C00">
        <w:rPr>
          <w:rFonts w:eastAsia="Arial"/>
          <w:lang w:val="en-CA"/>
        </w:rPr>
        <w:t xml:space="preserve">Logistics and Cargo Transport </w:t>
      </w:r>
      <w:r w:rsidR="00E27EDB" w:rsidRPr="007F5C00">
        <w:rPr>
          <w:lang w:val="en-CA"/>
        </w:rPr>
        <w:t>(60% in urban vs. 65% in rural),</w:t>
      </w:r>
      <w:r w:rsidR="006E1E6B" w:rsidRPr="007F5C00">
        <w:rPr>
          <w:lang w:val="en-CA"/>
        </w:rPr>
        <w:t xml:space="preserve"> </w:t>
      </w:r>
      <w:r w:rsidR="006E1E6B" w:rsidRPr="007F5C00">
        <w:rPr>
          <w:rFonts w:eastAsia="Arial"/>
          <w:lang w:val="en-CA"/>
        </w:rPr>
        <w:t xml:space="preserve">Tourism and Sightseeing </w:t>
      </w:r>
      <w:r w:rsidR="00E27EDB" w:rsidRPr="007F5C00">
        <w:rPr>
          <w:lang w:val="en-CA"/>
        </w:rPr>
        <w:t xml:space="preserve">(58% in urban vs. 62% in rural), </w:t>
      </w:r>
      <w:r w:rsidR="006E1E6B" w:rsidRPr="007F5C00">
        <w:rPr>
          <w:rFonts w:eastAsia="Arial"/>
          <w:lang w:val="en-CA"/>
        </w:rPr>
        <w:t xml:space="preserve">Home Deliveries </w:t>
      </w:r>
      <w:r w:rsidR="00E27EDB" w:rsidRPr="007F5C00">
        <w:rPr>
          <w:lang w:val="en-CA"/>
        </w:rPr>
        <w:t xml:space="preserve">(53% in urban vs. 61% in rural) and </w:t>
      </w:r>
      <w:r w:rsidR="006E1E6B" w:rsidRPr="007F5C00">
        <w:rPr>
          <w:rFonts w:eastAsia="Arial"/>
          <w:lang w:val="en-CA"/>
        </w:rPr>
        <w:t>Air Mobility</w:t>
      </w:r>
      <w:r w:rsidR="00E27EDB" w:rsidRPr="007F5C00">
        <w:rPr>
          <w:lang w:val="en-CA"/>
        </w:rPr>
        <w:t xml:space="preserve"> (44% in urban vs. 52% in rural).</w:t>
      </w:r>
    </w:p>
    <w:p w14:paraId="236D6A23" w14:textId="77777777" w:rsidR="00B24827" w:rsidRPr="007F5C00" w:rsidRDefault="00B24827" w:rsidP="00E250EC">
      <w:pPr>
        <w:jc w:val="both"/>
        <w:rPr>
          <w:rFonts w:eastAsia="Arial"/>
          <w:lang w:val="en-CA"/>
        </w:rPr>
      </w:pPr>
    </w:p>
    <w:p w14:paraId="4A951A25" w14:textId="7319C981" w:rsidR="0089353E" w:rsidRPr="007F5C00" w:rsidRDefault="00082415" w:rsidP="00E27EDB">
      <w:pPr>
        <w:pStyle w:val="Titre3"/>
      </w:pPr>
      <w:bookmarkStart w:id="31" w:name="_Toc159945782"/>
      <w:r w:rsidRPr="007F5C00">
        <w:t xml:space="preserve">2.5 </w:t>
      </w:r>
      <w:r w:rsidR="00AF08E2" w:rsidRPr="007F5C00">
        <w:t>Likelihood</w:t>
      </w:r>
      <w:r w:rsidR="00D07EEE" w:rsidRPr="007F5C00">
        <w:t xml:space="preserve"> of</w:t>
      </w:r>
      <w:r w:rsidR="00AF08E2" w:rsidRPr="007F5C00">
        <w:t xml:space="preserve"> trying AAM</w:t>
      </w:r>
      <w:bookmarkEnd w:id="31"/>
    </w:p>
    <w:p w14:paraId="5518D807" w14:textId="0B643177" w:rsidR="006206AB" w:rsidRPr="007F5C00" w:rsidRDefault="0089353E" w:rsidP="00E250EC">
      <w:pPr>
        <w:jc w:val="both"/>
        <w:rPr>
          <w:lang w:val="en-CA"/>
        </w:rPr>
      </w:pPr>
      <w:r w:rsidRPr="007F5C00">
        <w:rPr>
          <w:lang w:val="en-CA"/>
        </w:rPr>
        <w:t xml:space="preserve">In terms of engaging with AAM technologies, fewer than half of the respondents demonstrate a likelihood of trying any of the technologies surveyed. Drone delivery of consumer goods is identified as the technology most respondents are likely to try, with 45% indicating likelihood (15% very likely and 30% somewhat likely). Similar levels of likelihood are reported for air taxis with </w:t>
      </w:r>
      <w:r w:rsidR="59B32275" w:rsidRPr="007F5C00">
        <w:rPr>
          <w:lang w:val="en-CA"/>
        </w:rPr>
        <w:t xml:space="preserve">a </w:t>
      </w:r>
      <w:r w:rsidRPr="007F5C00">
        <w:rPr>
          <w:lang w:val="en-CA"/>
        </w:rPr>
        <w:t xml:space="preserve">pilot on board (41%) and autonomous delivery drones without a pilot (38%). Furthermore, only one in five respondents are likely to try </w:t>
      </w:r>
      <w:r w:rsidR="00DC22AF" w:rsidRPr="007F5C00">
        <w:rPr>
          <w:lang w:val="en-CA"/>
        </w:rPr>
        <w:t xml:space="preserve">air taxis with a remote pilot </w:t>
      </w:r>
      <w:r w:rsidRPr="007F5C00">
        <w:rPr>
          <w:lang w:val="en-CA"/>
        </w:rPr>
        <w:t xml:space="preserve">(21%) or </w:t>
      </w:r>
      <w:r w:rsidR="00DC22AF" w:rsidRPr="007F5C00">
        <w:rPr>
          <w:lang w:val="en-CA"/>
        </w:rPr>
        <w:t xml:space="preserve">autonomous air taxis </w:t>
      </w:r>
      <w:r w:rsidRPr="007F5C00">
        <w:rPr>
          <w:lang w:val="en-CA"/>
        </w:rPr>
        <w:t>(20%).</w:t>
      </w:r>
      <w:r w:rsidR="4C0C51AD" w:rsidRPr="007F5C00">
        <w:rPr>
          <w:lang w:val="en-CA"/>
        </w:rPr>
        <w:t xml:space="preserve"> For these last two applications, the very likely level was less than one in ten respondents, showing that the absence of a pilot in the air taxi seems to have a </w:t>
      </w:r>
      <w:r w:rsidR="00CA76E7" w:rsidRPr="007F5C00">
        <w:rPr>
          <w:lang w:val="en-CA"/>
        </w:rPr>
        <w:t>significant</w:t>
      </w:r>
      <w:r w:rsidR="4C0C51AD" w:rsidRPr="007F5C00">
        <w:rPr>
          <w:lang w:val="en-CA"/>
        </w:rPr>
        <w:t xml:space="preserve"> impact on the willingness to try these AAM applications.</w:t>
      </w:r>
    </w:p>
    <w:p w14:paraId="35247589" w14:textId="77777777" w:rsidR="00BB6BCE" w:rsidRPr="007F5C00" w:rsidRDefault="00BB6BCE" w:rsidP="00BB6BCE">
      <w:pPr>
        <w:rPr>
          <w:lang w:val="en-CA"/>
        </w:rPr>
      </w:pPr>
    </w:p>
    <w:p w14:paraId="52BDDF50" w14:textId="77777777" w:rsidR="00BB6BCE" w:rsidRPr="007F5C00" w:rsidRDefault="00D07EEE" w:rsidP="00B24827">
      <w:pPr>
        <w:keepNext/>
        <w:widowControl w:val="0"/>
        <w:rPr>
          <w:lang w:val="en-CA"/>
        </w:rPr>
      </w:pPr>
      <w:r w:rsidRPr="007F5C00">
        <w:t xml:space="preserve"> </w:t>
      </w:r>
      <w:r w:rsidR="00BB6BCE" w:rsidRPr="007F5C00">
        <w:rPr>
          <w:b/>
          <w:lang w:val="en-CA"/>
        </w:rPr>
        <w:t xml:space="preserve">Figure </w:t>
      </w:r>
      <w:r w:rsidR="00BB6BCE" w:rsidRPr="007F5C00">
        <w:rPr>
          <w:b/>
          <w:bCs/>
          <w:lang w:val="en-CA"/>
        </w:rPr>
        <w:t xml:space="preserve">7: </w:t>
      </w:r>
      <w:r w:rsidR="00D22F97" w:rsidRPr="007F5C00">
        <w:rPr>
          <w:b/>
          <w:bCs/>
          <w:lang w:val="en-CA"/>
        </w:rPr>
        <w:t xml:space="preserve">Likelihood of trying </w:t>
      </w:r>
      <w:r w:rsidR="00D1549E" w:rsidRPr="007F5C00">
        <w:rPr>
          <w:b/>
          <w:bCs/>
          <w:lang w:val="en-CA"/>
        </w:rPr>
        <w:t>advanced air mobility technologies</w:t>
      </w:r>
      <w:r w:rsidR="00D22F97" w:rsidRPr="007F5C00">
        <w:rPr>
          <w:b/>
          <w:bCs/>
          <w:lang w:val="en-CA"/>
        </w:rPr>
        <w:t xml:space="preserve"> </w:t>
      </w:r>
    </w:p>
    <w:p w14:paraId="592CD208" w14:textId="77777777" w:rsidR="00834FEA" w:rsidRPr="007F5C00" w:rsidRDefault="0048403D" w:rsidP="00B24827">
      <w:pPr>
        <w:pStyle w:val="Titre3"/>
        <w:keepNext/>
        <w:widowControl w:val="0"/>
      </w:pPr>
      <w:bookmarkStart w:id="32" w:name="_Toc159945783"/>
      <w:r w:rsidRPr="007F5C00">
        <w:rPr>
          <w:rFonts w:eastAsia="Calibri"/>
          <w:noProof/>
          <w:sz w:val="18"/>
          <w:szCs w:val="18"/>
          <w:shd w:val="clear" w:color="auto" w:fill="808080" w:themeFill="background1" w:themeFillShade="80"/>
          <w:lang w:val="en-US" w:bidi="ar-SA"/>
        </w:rPr>
        <w:drawing>
          <wp:inline distT="0" distB="0" distL="0" distR="0" wp14:anchorId="3F6FCF87" wp14:editId="3F793D8B">
            <wp:extent cx="5943600" cy="2861945"/>
            <wp:effectExtent l="0" t="0" r="0" b="14605"/>
            <wp:docPr id="803185939" name="Graphique 803185939" descr="This graph shows respondents' likelihood of trying Advanced Air Mobility technologies, results show as follows: &#10;Delivery of consumer goods to your home by drones with a remote pilot : &#10;Very likely: 15%;&#10;Somewhat likely: 30%;&#10;Somewhat unlikely: 17%;&#10;Very unlikely: 24%;&#10;I don't know: 13%;&#10;I prefer not to say: 1%.&#10;&#10;Air taxis with pilot on board :&#10;Very likely: 15%;&#10;Somewhat likely: 27%;&#10;Somewhat unlikely: 17%;&#10;Very unlikely: 26%;&#10;I don't know: 15%;&#10;I prefer not to say: 1%.&#10;&#10;Autonomous delivery drones (with no pilot):&#10;Very likely: 13%;&#10;Somewhat likely: 24%;&#10;Somewhat unlikely: 18%;&#10;Very unlikely: 28%;&#10;I don't know: 15%;&#10;I prefer not to say: 1%.&#10;&#10;Autonomous air taxis :&#10;Very likely: 7%;&#10;Somewhat likely: 13%;&#10;Somewhat unlikely: 21%;&#10;Very unlikely: 41%;&#10;I don't know: 16%;&#10;I prefer not to say: 1%.&#10;&#10;Air taxis with a remote pilot : &#10;Very likely: 6%;&#10;Somewhat likely: 15%;&#10;Somewhat unlikely: 20%;&#10;Very unlikely: 43%;&#10;I don't know: 15%;&#10;I prefer not to say: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32"/>
    </w:p>
    <w:p w14:paraId="2782722C" w14:textId="77777777" w:rsidR="00DD40F2" w:rsidRPr="007F5C00" w:rsidRDefault="00C304BD" w:rsidP="00B24827">
      <w:pPr>
        <w:keepNext/>
        <w:widowControl w:val="0"/>
        <w:rPr>
          <w:rFonts w:cstheme="minorHAnsi"/>
          <w:i/>
          <w:iCs/>
          <w:lang w:val="en-CA"/>
        </w:rPr>
      </w:pPr>
      <w:r w:rsidRPr="007F5C00">
        <w:rPr>
          <w:rFonts w:cstheme="minorHAnsi"/>
          <w:i/>
          <w:iCs/>
          <w:lang w:val="en-CA"/>
        </w:rPr>
        <w:t>Q7: How likely would you be to personally try the following Advanced Air Mobility technologies if they were available in the area where you live? Base: All respondents (n= 2,717)</w:t>
      </w:r>
    </w:p>
    <w:p w14:paraId="5262BFB9" w14:textId="77777777" w:rsidR="00673B11" w:rsidRPr="007F5C00" w:rsidRDefault="00673B11" w:rsidP="00C304BD">
      <w:pPr>
        <w:rPr>
          <w:rFonts w:cstheme="minorHAnsi"/>
          <w:i/>
          <w:iCs/>
          <w:lang w:val="en-CA"/>
        </w:rPr>
      </w:pPr>
    </w:p>
    <w:p w14:paraId="28D899BF" w14:textId="77777777" w:rsidR="0074058B" w:rsidRPr="007F5C00" w:rsidRDefault="00E25504" w:rsidP="00E250EC">
      <w:pPr>
        <w:jc w:val="both"/>
        <w:rPr>
          <w:rFonts w:cstheme="minorBidi"/>
          <w:lang w:val="en-CA"/>
        </w:rPr>
      </w:pPr>
      <w:r w:rsidRPr="007F5C00">
        <w:rPr>
          <w:rFonts w:cstheme="minorBidi"/>
          <w:lang w:val="en-CA"/>
        </w:rPr>
        <w:t xml:space="preserve">Overall, </w:t>
      </w:r>
      <w:r w:rsidR="00AA28A2" w:rsidRPr="007F5C00">
        <w:rPr>
          <w:rFonts w:cstheme="minorBidi"/>
          <w:lang w:val="en-CA"/>
        </w:rPr>
        <w:t>respondents living in Quebec</w:t>
      </w:r>
      <w:r w:rsidRPr="007F5C00">
        <w:rPr>
          <w:rFonts w:cstheme="minorBidi"/>
          <w:lang w:val="en-CA"/>
        </w:rPr>
        <w:t>, women</w:t>
      </w:r>
      <w:r w:rsidR="0090523A" w:rsidRPr="007F5C00">
        <w:rPr>
          <w:rFonts w:cstheme="minorBidi"/>
          <w:lang w:val="en-CA"/>
        </w:rPr>
        <w:t xml:space="preserve">, </w:t>
      </w:r>
      <w:r w:rsidR="000111CB" w:rsidRPr="007F5C00">
        <w:rPr>
          <w:rFonts w:cstheme="minorBidi"/>
          <w:lang w:val="en-CA"/>
        </w:rPr>
        <w:t xml:space="preserve">white </w:t>
      </w:r>
      <w:r w:rsidR="0026373C" w:rsidRPr="007F5C00">
        <w:rPr>
          <w:rFonts w:cstheme="minorBidi"/>
          <w:lang w:val="en-CA"/>
        </w:rPr>
        <w:t>respondents,</w:t>
      </w:r>
      <w:r w:rsidR="000111CB" w:rsidRPr="007F5C00">
        <w:rPr>
          <w:rFonts w:cstheme="minorBidi"/>
          <w:lang w:val="en-CA"/>
        </w:rPr>
        <w:t xml:space="preserve"> </w:t>
      </w:r>
      <w:r w:rsidR="00D33ED4" w:rsidRPr="007F5C00">
        <w:rPr>
          <w:rFonts w:cstheme="minorBidi"/>
          <w:lang w:val="en-CA"/>
        </w:rPr>
        <w:t xml:space="preserve">and </w:t>
      </w:r>
      <w:r w:rsidR="0090523A" w:rsidRPr="007F5C00">
        <w:rPr>
          <w:rFonts w:cstheme="minorBidi"/>
          <w:lang w:val="en-CA"/>
        </w:rPr>
        <w:t xml:space="preserve">respondents aged 55 years old or older </w:t>
      </w:r>
      <w:r w:rsidRPr="007F5C00">
        <w:rPr>
          <w:rFonts w:cstheme="minorBidi"/>
          <w:lang w:val="en-CA"/>
        </w:rPr>
        <w:t xml:space="preserve">are less likely to be </w:t>
      </w:r>
      <w:r w:rsidR="00D33ED4" w:rsidRPr="007F5C00">
        <w:rPr>
          <w:rFonts w:cstheme="minorBidi"/>
          <w:lang w:val="en-CA"/>
        </w:rPr>
        <w:t xml:space="preserve">willing to try AAM technologies. </w:t>
      </w:r>
      <w:r w:rsidRPr="007F5C00">
        <w:rPr>
          <w:rFonts w:cstheme="minorBidi"/>
          <w:lang w:val="en-CA"/>
        </w:rPr>
        <w:t xml:space="preserve">On the other hand, men, respondents aged </w:t>
      </w:r>
      <w:r w:rsidR="00035078" w:rsidRPr="007F5C00">
        <w:rPr>
          <w:rFonts w:cstheme="minorBidi"/>
          <w:lang w:val="en-CA"/>
        </w:rPr>
        <w:t>18 to 34</w:t>
      </w:r>
      <w:r w:rsidRPr="007F5C00">
        <w:rPr>
          <w:rFonts w:cstheme="minorBidi"/>
          <w:lang w:val="en-CA"/>
        </w:rPr>
        <w:t>,</w:t>
      </w:r>
      <w:r w:rsidR="00834984" w:rsidRPr="007F5C00">
        <w:rPr>
          <w:rFonts w:cstheme="minorBidi"/>
          <w:lang w:val="en-CA"/>
        </w:rPr>
        <w:t xml:space="preserve"> </w:t>
      </w:r>
      <w:r w:rsidRPr="007F5C00">
        <w:rPr>
          <w:rFonts w:cstheme="minorBidi"/>
          <w:lang w:val="en-CA"/>
        </w:rPr>
        <w:t>those living in urban area</w:t>
      </w:r>
      <w:r w:rsidR="00E550D7" w:rsidRPr="007F5C00">
        <w:rPr>
          <w:rFonts w:cstheme="minorBidi"/>
          <w:lang w:val="en-CA"/>
        </w:rPr>
        <w:t>s</w:t>
      </w:r>
      <w:r w:rsidR="00834984" w:rsidRPr="007F5C00">
        <w:rPr>
          <w:rFonts w:cstheme="minorBidi"/>
          <w:lang w:val="en-CA"/>
        </w:rPr>
        <w:t>,</w:t>
      </w:r>
      <w:r w:rsidR="000111CB" w:rsidRPr="007F5C00">
        <w:rPr>
          <w:rFonts w:cstheme="minorBidi"/>
          <w:lang w:val="en-CA"/>
        </w:rPr>
        <w:t xml:space="preserve"> those who are a part of the BIPOC community,</w:t>
      </w:r>
      <w:r w:rsidR="0026373C" w:rsidRPr="007F5C00">
        <w:rPr>
          <w:rFonts w:cstheme="minorBidi"/>
          <w:lang w:val="en-CA"/>
        </w:rPr>
        <w:t xml:space="preserve"> those who are familiar with AAM</w:t>
      </w:r>
      <w:r w:rsidR="003D2F27" w:rsidRPr="007F5C00">
        <w:rPr>
          <w:rFonts w:cstheme="minorBidi"/>
          <w:lang w:val="en-CA"/>
        </w:rPr>
        <w:t>,</w:t>
      </w:r>
      <w:r w:rsidR="00834984" w:rsidRPr="007F5C00">
        <w:rPr>
          <w:rFonts w:cstheme="minorBidi"/>
          <w:lang w:val="en-CA"/>
        </w:rPr>
        <w:t xml:space="preserve"> and those with a university degree </w:t>
      </w:r>
      <w:r w:rsidRPr="007F5C00">
        <w:rPr>
          <w:rFonts w:cstheme="minorBidi"/>
          <w:lang w:val="en-CA"/>
        </w:rPr>
        <w:t xml:space="preserve">are more likely to be </w:t>
      </w:r>
      <w:r w:rsidR="00834984" w:rsidRPr="007F5C00">
        <w:rPr>
          <w:rFonts w:cstheme="minorBidi"/>
          <w:lang w:val="en-CA"/>
        </w:rPr>
        <w:t>willing to try the AAM technologies</w:t>
      </w:r>
      <w:r w:rsidRPr="007F5C00">
        <w:rPr>
          <w:rFonts w:cstheme="minorBidi"/>
          <w:lang w:val="en-CA"/>
        </w:rPr>
        <w:t>.</w:t>
      </w:r>
    </w:p>
    <w:p w14:paraId="747C433A" w14:textId="77777777" w:rsidR="0074058B" w:rsidRPr="007F5C00" w:rsidRDefault="0074058B" w:rsidP="00E25504">
      <w:pPr>
        <w:jc w:val="both"/>
        <w:rPr>
          <w:rFonts w:cstheme="minorBidi"/>
          <w:lang w:val="en-CA"/>
        </w:rPr>
      </w:pPr>
    </w:p>
    <w:p w14:paraId="31620FD3" w14:textId="5E2C0340" w:rsidR="00E25504" w:rsidRPr="007F5C00" w:rsidRDefault="00E25504" w:rsidP="00E250EC">
      <w:pPr>
        <w:jc w:val="both"/>
        <w:rPr>
          <w:rFonts w:cstheme="minorBidi"/>
          <w:lang w:val="en-CA"/>
        </w:rPr>
      </w:pPr>
      <w:r w:rsidRPr="007F5C00">
        <w:rPr>
          <w:rFonts w:cstheme="minorBidi"/>
          <w:lang w:val="en-CA"/>
        </w:rPr>
        <w:t>The following table</w:t>
      </w:r>
      <w:r w:rsidR="00834984" w:rsidRPr="007F5C00">
        <w:rPr>
          <w:rFonts w:cstheme="minorBidi"/>
          <w:lang w:val="en-CA"/>
        </w:rPr>
        <w:t>s</w:t>
      </w:r>
      <w:r w:rsidRPr="007F5C00">
        <w:rPr>
          <w:rFonts w:cstheme="minorBidi"/>
          <w:lang w:val="en-CA"/>
        </w:rPr>
        <w:t xml:space="preserve"> provide more detailed information on the significant differences.</w:t>
      </w:r>
    </w:p>
    <w:p w14:paraId="1A05CF8C" w14:textId="77777777" w:rsidR="00E25504" w:rsidRPr="007F5C00" w:rsidRDefault="00E25504" w:rsidP="00E250EC">
      <w:pPr>
        <w:jc w:val="both"/>
        <w:rPr>
          <w:rFonts w:cstheme="minorHAnsi"/>
          <w:lang w:val="en-CA"/>
        </w:rPr>
      </w:pPr>
    </w:p>
    <w:p w14:paraId="6BF7E2AE" w14:textId="56F96C6A" w:rsidR="00CD44F0" w:rsidRPr="007F5C00" w:rsidRDefault="005E4162" w:rsidP="00E250EC">
      <w:pPr>
        <w:contextualSpacing/>
        <w:jc w:val="both"/>
        <w:rPr>
          <w:rFonts w:cstheme="minorHAnsi"/>
          <w:i/>
          <w:iCs/>
          <w:lang w:val="en-CA"/>
        </w:rPr>
      </w:pPr>
      <w:r w:rsidRPr="007F5C00">
        <w:rPr>
          <w:rFonts w:asciiTheme="minorHAnsi" w:eastAsiaTheme="minorHAnsi" w:hAnsiTheme="minorHAnsi" w:cstheme="minorHAnsi"/>
          <w:b/>
          <w:lang w:val="en-CA" w:eastAsia="fr-CA"/>
        </w:rPr>
        <w:t>Table 7.</w:t>
      </w:r>
      <w:r w:rsidR="00CD44F0" w:rsidRPr="007F5C00">
        <w:rPr>
          <w:rFonts w:asciiTheme="minorHAnsi" w:eastAsiaTheme="minorHAnsi" w:hAnsiTheme="minorHAnsi" w:cstheme="minorHAnsi"/>
          <w:b/>
          <w:lang w:val="en-CA" w:eastAsia="fr-CA"/>
        </w:rPr>
        <w:t xml:space="preserve"> </w:t>
      </w:r>
      <w:r w:rsidR="00CD44F0" w:rsidRPr="007F5C00">
        <w:rPr>
          <w:rFonts w:cstheme="minorHAnsi"/>
          <w:i/>
          <w:iCs/>
          <w:lang w:val="en-CA"/>
        </w:rPr>
        <w:t>How likely would you be to personally try the following Advanced Air Mobility technologies if they were available in the area where you live? Base: All respondents (n= 2,717)</w:t>
      </w:r>
    </w:p>
    <w:p w14:paraId="76C158E5" w14:textId="727C4173" w:rsidR="00B24827" w:rsidRDefault="00CD44F0" w:rsidP="00B24827">
      <w:pPr>
        <w:contextualSpacing/>
        <w:jc w:val="both"/>
        <w:rPr>
          <w:rFonts w:asciiTheme="minorHAnsi" w:eastAsiaTheme="minorHAnsi" w:hAnsiTheme="minorHAnsi"/>
          <w:bCs/>
          <w:lang w:val="en-CA"/>
        </w:rPr>
      </w:pPr>
      <w:r w:rsidRPr="007F5C00">
        <w:rPr>
          <w:rFonts w:asciiTheme="minorHAnsi" w:eastAsiaTheme="minorHAnsi" w:hAnsiTheme="minorHAnsi"/>
          <w:bCs/>
          <w:lang w:val="en-CA"/>
        </w:rPr>
        <w:t>Reading note: Significantly lower differences are marked with a “-“ sign, while significantly higher differences are marked with a “+”.</w:t>
      </w:r>
    </w:p>
    <w:p w14:paraId="0DCFC5B7" w14:textId="77777777" w:rsidR="00B24827" w:rsidRPr="00B24827" w:rsidRDefault="00B24827" w:rsidP="00B24827">
      <w:pPr>
        <w:contextualSpacing/>
        <w:jc w:val="both"/>
        <w:rPr>
          <w:rFonts w:asciiTheme="minorHAnsi" w:eastAsiaTheme="minorHAnsi" w:hAnsiTheme="minorHAnsi"/>
          <w:bCs/>
          <w:lang w:val="en-CA"/>
        </w:rPr>
      </w:pPr>
    </w:p>
    <w:tbl>
      <w:tblPr>
        <w:tblStyle w:val="Grilledutableau11"/>
        <w:tblW w:w="5869" w:type="pct"/>
        <w:jc w:val="center"/>
        <w:tblLook w:val="0420" w:firstRow="1" w:lastRow="0" w:firstColumn="0" w:lastColumn="0" w:noHBand="0" w:noVBand="1"/>
      </w:tblPr>
      <w:tblGrid>
        <w:gridCol w:w="1565"/>
        <w:gridCol w:w="876"/>
        <w:gridCol w:w="709"/>
        <w:gridCol w:w="709"/>
        <w:gridCol w:w="709"/>
        <w:gridCol w:w="667"/>
        <w:gridCol w:w="597"/>
        <w:gridCol w:w="667"/>
        <w:gridCol w:w="709"/>
        <w:gridCol w:w="1060"/>
        <w:gridCol w:w="717"/>
        <w:gridCol w:w="597"/>
        <w:gridCol w:w="732"/>
        <w:gridCol w:w="667"/>
      </w:tblGrid>
      <w:tr w:rsidR="00E25504" w:rsidRPr="007F5C00" w14:paraId="728113BD" w14:textId="77777777" w:rsidTr="00B24827">
        <w:trPr>
          <w:cantSplit/>
          <w:trHeight w:val="128"/>
          <w:jc w:val="center"/>
        </w:trPr>
        <w:tc>
          <w:tcPr>
            <w:tcW w:w="735" w:type="pct"/>
            <w:tcBorders>
              <w:top w:val="nil"/>
              <w:left w:val="nil"/>
              <w:bottom w:val="nil"/>
            </w:tcBorders>
          </w:tcPr>
          <w:p w14:paraId="174F75EF" w14:textId="77777777" w:rsidR="00E25504" w:rsidRPr="007F5C00" w:rsidRDefault="00E25504">
            <w:pPr>
              <w:spacing w:after="0" w:line="240" w:lineRule="auto"/>
              <w:textAlignment w:val="bottom"/>
              <w:rPr>
                <w:rFonts w:asciiTheme="minorHAnsi" w:hAnsiTheme="minorHAnsi" w:cstheme="minorHAnsi"/>
                <w:color w:val="000000"/>
                <w:kern w:val="24"/>
                <w:lang w:eastAsia="fr-CA"/>
              </w:rPr>
            </w:pPr>
          </w:p>
        </w:tc>
        <w:tc>
          <w:tcPr>
            <w:tcW w:w="733" w:type="pct"/>
            <w:gridSpan w:val="2"/>
            <w:tcBorders>
              <w:bottom w:val="single" w:sz="4" w:space="0" w:color="auto"/>
            </w:tcBorders>
            <w:shd w:val="clear" w:color="auto" w:fill="000000" w:themeFill="text1"/>
          </w:tcPr>
          <w:p w14:paraId="5E6C048D" w14:textId="77777777" w:rsidR="00E25504" w:rsidRPr="007F5C00" w:rsidRDefault="00E25504">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GENDER</w:t>
            </w:r>
          </w:p>
        </w:tc>
        <w:tc>
          <w:tcPr>
            <w:tcW w:w="892" w:type="pct"/>
            <w:gridSpan w:val="3"/>
            <w:tcBorders>
              <w:bottom w:val="single" w:sz="4" w:space="0" w:color="auto"/>
            </w:tcBorders>
            <w:shd w:val="clear" w:color="auto" w:fill="000000" w:themeFill="text1"/>
          </w:tcPr>
          <w:p w14:paraId="70F76DEF" w14:textId="77777777" w:rsidR="00E25504" w:rsidRPr="007F5C00" w:rsidRDefault="00E25504">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AGE</w:t>
            </w:r>
          </w:p>
        </w:tc>
        <w:tc>
          <w:tcPr>
            <w:tcW w:w="2007" w:type="pct"/>
            <w:gridSpan w:val="6"/>
            <w:tcBorders>
              <w:bottom w:val="single" w:sz="4" w:space="0" w:color="auto"/>
            </w:tcBorders>
            <w:shd w:val="clear" w:color="auto" w:fill="000000" w:themeFill="text1"/>
          </w:tcPr>
          <w:p w14:paraId="5F416C6C" w14:textId="77777777" w:rsidR="00E25504" w:rsidRPr="007F5C00" w:rsidRDefault="00E25504">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 xml:space="preserve">Province </w:t>
            </w:r>
          </w:p>
        </w:tc>
        <w:tc>
          <w:tcPr>
            <w:tcW w:w="632" w:type="pct"/>
            <w:gridSpan w:val="2"/>
            <w:tcBorders>
              <w:bottom w:val="single" w:sz="4" w:space="0" w:color="auto"/>
            </w:tcBorders>
            <w:shd w:val="clear" w:color="auto" w:fill="000000" w:themeFill="text1"/>
          </w:tcPr>
          <w:p w14:paraId="6BE95C26" w14:textId="77777777" w:rsidR="00E25504" w:rsidRPr="007F5C00" w:rsidRDefault="00E25504">
            <w:pPr>
              <w:spacing w:after="0" w:line="240" w:lineRule="auto"/>
              <w:jc w:val="center"/>
              <w:textAlignment w:val="bottom"/>
              <w:rPr>
                <w:rFonts w:asciiTheme="minorHAnsi" w:hAnsiTheme="minorHAnsi" w:cstheme="minorHAnsi"/>
                <w:b/>
                <w:bCs/>
                <w:color w:val="FFFFFF" w:themeColor="background1"/>
                <w:lang w:eastAsia="fr-CA"/>
              </w:rPr>
            </w:pPr>
            <w:r w:rsidRPr="007F5C00">
              <w:rPr>
                <w:rFonts w:asciiTheme="minorHAnsi" w:hAnsiTheme="minorHAnsi" w:cstheme="minorHAnsi"/>
                <w:b/>
                <w:bCs/>
                <w:color w:val="FFFFFF" w:themeColor="background1"/>
                <w:lang w:eastAsia="fr-CA"/>
              </w:rPr>
              <w:t>Area</w:t>
            </w:r>
          </w:p>
        </w:tc>
      </w:tr>
      <w:tr w:rsidR="00621140" w:rsidRPr="007F5C00" w14:paraId="5456618E" w14:textId="77777777" w:rsidTr="00B24827">
        <w:trPr>
          <w:cantSplit/>
          <w:trHeight w:val="128"/>
          <w:jc w:val="center"/>
        </w:trPr>
        <w:tc>
          <w:tcPr>
            <w:tcW w:w="735" w:type="pct"/>
            <w:tcBorders>
              <w:top w:val="nil"/>
              <w:left w:val="nil"/>
            </w:tcBorders>
          </w:tcPr>
          <w:p w14:paraId="5CDF3644" w14:textId="77777777" w:rsidR="00E25504" w:rsidRPr="007F5C00" w:rsidRDefault="00E25504">
            <w:pPr>
              <w:spacing w:after="0" w:line="240" w:lineRule="auto"/>
              <w:textAlignment w:val="bottom"/>
              <w:rPr>
                <w:rFonts w:asciiTheme="minorHAnsi" w:hAnsiTheme="minorHAnsi" w:cstheme="minorHAnsi"/>
                <w:b/>
                <w:bCs/>
                <w:i/>
                <w:iCs/>
                <w:color w:val="000000"/>
                <w:kern w:val="24"/>
                <w:lang w:eastAsia="fr-CA"/>
              </w:rPr>
            </w:pPr>
            <w:r w:rsidRPr="007F5C00">
              <w:rPr>
                <w:rFonts w:asciiTheme="minorHAnsi" w:hAnsiTheme="minorHAnsi" w:cstheme="minorHAnsi"/>
                <w:b/>
                <w:bCs/>
                <w:i/>
                <w:iCs/>
                <w:color w:val="000000"/>
                <w:kern w:val="24"/>
                <w:sz w:val="20"/>
                <w:szCs w:val="20"/>
                <w:lang w:eastAsia="fr-CA"/>
              </w:rPr>
              <w:t xml:space="preserve">% Total </w:t>
            </w:r>
            <w:r w:rsidR="008C7FF1" w:rsidRPr="007F5C00">
              <w:rPr>
                <w:rFonts w:asciiTheme="minorHAnsi" w:hAnsiTheme="minorHAnsi" w:cstheme="minorHAnsi"/>
                <w:b/>
                <w:bCs/>
                <w:i/>
                <w:iCs/>
                <w:color w:val="000000"/>
                <w:kern w:val="24"/>
                <w:sz w:val="20"/>
                <w:szCs w:val="20"/>
                <w:lang w:eastAsia="fr-CA"/>
              </w:rPr>
              <w:t>Likely</w:t>
            </w:r>
            <w:r w:rsidRPr="007F5C00">
              <w:rPr>
                <w:rFonts w:asciiTheme="minorHAnsi" w:hAnsiTheme="minorHAnsi" w:cstheme="minorHAnsi"/>
                <w:b/>
                <w:bCs/>
                <w:i/>
                <w:iCs/>
                <w:color w:val="000000"/>
                <w:kern w:val="24"/>
                <w:sz w:val="20"/>
                <w:szCs w:val="20"/>
                <w:lang w:eastAsia="fr-CA"/>
              </w:rPr>
              <w:t xml:space="preserve"> (Very + somewhat) </w:t>
            </w:r>
          </w:p>
        </w:tc>
        <w:tc>
          <w:tcPr>
            <w:tcW w:w="399" w:type="pct"/>
            <w:shd w:val="clear" w:color="auto" w:fill="auto"/>
            <w:vAlign w:val="center"/>
          </w:tcPr>
          <w:p w14:paraId="7A31AB3D"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Women</w:t>
            </w:r>
          </w:p>
        </w:tc>
        <w:tc>
          <w:tcPr>
            <w:tcW w:w="334" w:type="pct"/>
            <w:shd w:val="clear" w:color="auto" w:fill="auto"/>
            <w:vAlign w:val="center"/>
          </w:tcPr>
          <w:p w14:paraId="5E832983"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Men</w:t>
            </w:r>
          </w:p>
        </w:tc>
        <w:tc>
          <w:tcPr>
            <w:tcW w:w="290" w:type="pct"/>
            <w:shd w:val="clear" w:color="auto" w:fill="auto"/>
            <w:vAlign w:val="center"/>
          </w:tcPr>
          <w:p w14:paraId="68DC6539"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18-34</w:t>
            </w:r>
          </w:p>
        </w:tc>
        <w:tc>
          <w:tcPr>
            <w:tcW w:w="290" w:type="pct"/>
            <w:shd w:val="clear" w:color="auto" w:fill="auto"/>
            <w:vAlign w:val="center"/>
          </w:tcPr>
          <w:p w14:paraId="6A24255B"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35-54</w:t>
            </w:r>
          </w:p>
        </w:tc>
        <w:tc>
          <w:tcPr>
            <w:tcW w:w="312" w:type="pct"/>
            <w:shd w:val="clear" w:color="auto" w:fill="auto"/>
            <w:vAlign w:val="center"/>
          </w:tcPr>
          <w:p w14:paraId="07B9F23F"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55+</w:t>
            </w:r>
          </w:p>
        </w:tc>
        <w:tc>
          <w:tcPr>
            <w:tcW w:w="296" w:type="pct"/>
            <w:shd w:val="clear" w:color="auto" w:fill="auto"/>
            <w:vAlign w:val="center"/>
          </w:tcPr>
          <w:p w14:paraId="038F1ABB"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ATL</w:t>
            </w:r>
          </w:p>
        </w:tc>
        <w:tc>
          <w:tcPr>
            <w:tcW w:w="279" w:type="pct"/>
            <w:vAlign w:val="center"/>
          </w:tcPr>
          <w:p w14:paraId="2401221F"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QC</w:t>
            </w:r>
          </w:p>
        </w:tc>
        <w:tc>
          <w:tcPr>
            <w:tcW w:w="296" w:type="pct"/>
            <w:shd w:val="clear" w:color="auto" w:fill="auto"/>
            <w:vAlign w:val="center"/>
          </w:tcPr>
          <w:p w14:paraId="5A86BCDA"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ON</w:t>
            </w:r>
          </w:p>
        </w:tc>
        <w:tc>
          <w:tcPr>
            <w:tcW w:w="513" w:type="pct"/>
            <w:shd w:val="clear" w:color="auto" w:fill="auto"/>
            <w:vAlign w:val="center"/>
          </w:tcPr>
          <w:p w14:paraId="7E07DCDF"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Prairies</w:t>
            </w:r>
          </w:p>
        </w:tc>
        <w:tc>
          <w:tcPr>
            <w:tcW w:w="349" w:type="pct"/>
            <w:shd w:val="clear" w:color="auto" w:fill="auto"/>
            <w:vAlign w:val="center"/>
          </w:tcPr>
          <w:p w14:paraId="0EB14383"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AB</w:t>
            </w:r>
          </w:p>
        </w:tc>
        <w:tc>
          <w:tcPr>
            <w:tcW w:w="274" w:type="pct"/>
            <w:shd w:val="clear" w:color="auto" w:fill="auto"/>
            <w:vAlign w:val="center"/>
          </w:tcPr>
          <w:p w14:paraId="4177ACAA"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BC</w:t>
            </w:r>
          </w:p>
        </w:tc>
        <w:tc>
          <w:tcPr>
            <w:tcW w:w="333" w:type="pct"/>
            <w:vAlign w:val="center"/>
          </w:tcPr>
          <w:p w14:paraId="2727D8D1"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Urban</w:t>
            </w:r>
          </w:p>
        </w:tc>
        <w:tc>
          <w:tcPr>
            <w:tcW w:w="299" w:type="pct"/>
            <w:vAlign w:val="center"/>
          </w:tcPr>
          <w:p w14:paraId="3EB58259" w14:textId="77777777" w:rsidR="00E25504" w:rsidRPr="007F5C00" w:rsidRDefault="00E2550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 xml:space="preserve">Rural </w:t>
            </w:r>
          </w:p>
        </w:tc>
      </w:tr>
      <w:tr w:rsidR="000B6AE6" w:rsidRPr="007F5C00" w14:paraId="5DC7733D" w14:textId="77777777" w:rsidTr="00B24827">
        <w:trPr>
          <w:cantSplit/>
          <w:trHeight w:val="128"/>
          <w:jc w:val="center"/>
        </w:trPr>
        <w:tc>
          <w:tcPr>
            <w:tcW w:w="735" w:type="pct"/>
            <w:vAlign w:val="bottom"/>
            <w:hideMark/>
          </w:tcPr>
          <w:p w14:paraId="10E95A88" w14:textId="77777777" w:rsidR="000B6AE6" w:rsidRPr="007F5C00" w:rsidRDefault="000B6AE6" w:rsidP="000B6AE6">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Delivery of consumer goods to your home by drones with a remote pilot</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6342D3FE"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val="en-CA" w:eastAsia="fr-CA"/>
              </w:rPr>
            </w:pPr>
            <w:r w:rsidRPr="007F5C00">
              <w:rPr>
                <w:rFonts w:ascii="Calibri" w:hAnsi="Calibri" w:cs="Calibri"/>
                <w:b/>
                <w:bCs/>
                <w:color w:val="FF0000"/>
              </w:rPr>
              <w:t>38%</w:t>
            </w:r>
            <w:r w:rsidR="00B46570" w:rsidRPr="007F5C00">
              <w:rPr>
                <w:rFonts w:ascii="Calibri" w:hAnsi="Calibri" w:cs="Calibri"/>
                <w:b/>
                <w:bCs/>
                <w:color w:val="FF000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5CBA725"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52%</w:t>
            </w:r>
            <w:r w:rsidR="00B46570" w:rsidRPr="007F5C00">
              <w:rPr>
                <w:rFonts w:ascii="Calibri" w:hAnsi="Calibri" w:cs="Calibri"/>
                <w:b/>
                <w:bCs/>
                <w:color w:val="008000"/>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0D7F12F"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50%</w:t>
            </w:r>
            <w:r w:rsidR="00B46570" w:rsidRPr="007F5C00">
              <w:rPr>
                <w:rFonts w:ascii="Calibri" w:hAnsi="Calibri" w:cs="Calibri"/>
                <w:b/>
                <w:bCs/>
                <w:color w:val="008000"/>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74C8180"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10D4C9"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40%</w:t>
            </w:r>
            <w:r w:rsidR="00B46570" w:rsidRPr="007F5C00">
              <w:rPr>
                <w:rFonts w:ascii="Calibri" w:hAnsi="Calibri" w:cs="Calibri"/>
                <w:b/>
                <w:bCs/>
                <w:color w:val="FF000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9BFC8DB"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50%</w:t>
            </w:r>
          </w:p>
        </w:tc>
        <w:tc>
          <w:tcPr>
            <w:tcW w:w="279" w:type="pct"/>
            <w:tcBorders>
              <w:top w:val="single" w:sz="4" w:space="0" w:color="auto"/>
              <w:left w:val="single" w:sz="4" w:space="0" w:color="auto"/>
              <w:bottom w:val="single" w:sz="4" w:space="0" w:color="auto"/>
              <w:right w:val="single" w:sz="4" w:space="0" w:color="auto"/>
            </w:tcBorders>
            <w:vAlign w:val="center"/>
          </w:tcPr>
          <w:p w14:paraId="2D896F59"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37%</w:t>
            </w:r>
            <w:r w:rsidR="00B46570" w:rsidRPr="007F5C00">
              <w:rPr>
                <w:rFonts w:ascii="Calibri" w:hAnsi="Calibri" w:cs="Calibri"/>
                <w:b/>
                <w:bCs/>
                <w:color w:val="FF000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C81717E"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46%</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CEB9F2D"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6466839"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49%</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6193B9B"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47%</w:t>
            </w:r>
          </w:p>
        </w:tc>
        <w:tc>
          <w:tcPr>
            <w:tcW w:w="333" w:type="pct"/>
            <w:tcBorders>
              <w:top w:val="single" w:sz="4" w:space="0" w:color="auto"/>
              <w:left w:val="single" w:sz="4" w:space="0" w:color="auto"/>
              <w:bottom w:val="single" w:sz="4" w:space="0" w:color="auto"/>
              <w:right w:val="single" w:sz="4" w:space="0" w:color="auto"/>
            </w:tcBorders>
            <w:vAlign w:val="center"/>
          </w:tcPr>
          <w:p w14:paraId="71108E89" w14:textId="77777777" w:rsidR="000B6AE6" w:rsidRPr="007F5C00" w:rsidRDefault="000B6AE6" w:rsidP="000B6AE6">
            <w:pPr>
              <w:spacing w:after="0" w:line="240" w:lineRule="auto"/>
              <w:jc w:val="center"/>
              <w:textAlignment w:val="bottom"/>
              <w:rPr>
                <w:rFonts w:cs="Calibri"/>
                <w:color w:val="000000"/>
                <w:sz w:val="20"/>
                <w:szCs w:val="20"/>
              </w:rPr>
            </w:pPr>
            <w:r w:rsidRPr="007F5C00">
              <w:rPr>
                <w:rFonts w:ascii="Calibri" w:hAnsi="Calibri" w:cs="Calibri"/>
                <w:color w:val="000000"/>
              </w:rPr>
              <w:t>46%</w:t>
            </w:r>
          </w:p>
        </w:tc>
        <w:tc>
          <w:tcPr>
            <w:tcW w:w="299" w:type="pct"/>
            <w:tcBorders>
              <w:top w:val="single" w:sz="4" w:space="0" w:color="auto"/>
              <w:left w:val="single" w:sz="4" w:space="0" w:color="auto"/>
              <w:bottom w:val="single" w:sz="4" w:space="0" w:color="auto"/>
              <w:right w:val="single" w:sz="4" w:space="0" w:color="auto"/>
            </w:tcBorders>
            <w:vAlign w:val="center"/>
          </w:tcPr>
          <w:p w14:paraId="233906D2" w14:textId="77777777" w:rsidR="000B6AE6" w:rsidRPr="007F5C00" w:rsidRDefault="000B6AE6" w:rsidP="000B6AE6">
            <w:pPr>
              <w:spacing w:after="0" w:line="240" w:lineRule="auto"/>
              <w:jc w:val="center"/>
              <w:textAlignment w:val="bottom"/>
              <w:rPr>
                <w:rFonts w:cs="Calibri"/>
                <w:color w:val="000000"/>
                <w:sz w:val="20"/>
                <w:szCs w:val="20"/>
              </w:rPr>
            </w:pPr>
            <w:r w:rsidRPr="007F5C00">
              <w:rPr>
                <w:rFonts w:ascii="Calibri" w:hAnsi="Calibri" w:cs="Calibri"/>
                <w:color w:val="000000"/>
              </w:rPr>
              <w:t>43%</w:t>
            </w:r>
          </w:p>
        </w:tc>
      </w:tr>
      <w:tr w:rsidR="000B6AE6" w:rsidRPr="007F5C00" w14:paraId="5DD7C35C" w14:textId="77777777" w:rsidTr="00B24827">
        <w:trPr>
          <w:cantSplit/>
          <w:trHeight w:val="72"/>
          <w:jc w:val="center"/>
        </w:trPr>
        <w:tc>
          <w:tcPr>
            <w:tcW w:w="735" w:type="pct"/>
            <w:vAlign w:val="bottom"/>
            <w:hideMark/>
          </w:tcPr>
          <w:p w14:paraId="479CD9E7" w14:textId="77777777" w:rsidR="000B6AE6" w:rsidRPr="007F5C00" w:rsidRDefault="000B6AE6" w:rsidP="000B6AE6">
            <w:pPr>
              <w:spacing w:after="0" w:line="240" w:lineRule="auto"/>
              <w:textAlignment w:val="center"/>
              <w:rPr>
                <w:rFonts w:asciiTheme="minorHAnsi" w:hAnsiTheme="minorHAnsi" w:cstheme="minorHAnsi"/>
                <w:sz w:val="20"/>
                <w:szCs w:val="20"/>
                <w:lang w:val="en-CA" w:eastAsia="fr-CA"/>
              </w:rPr>
            </w:pPr>
            <w:r w:rsidRPr="007F5C00">
              <w:rPr>
                <w:rFonts w:ascii="Calibri" w:hAnsi="Calibri" w:cs="Calibri"/>
                <w:color w:val="000000"/>
              </w:rPr>
              <w:t>Air taxis with pilot on board</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67605E96"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36%</w:t>
            </w:r>
            <w:r w:rsidR="00B46570" w:rsidRPr="007F5C00">
              <w:rPr>
                <w:rFonts w:ascii="Calibri" w:hAnsi="Calibri" w:cs="Calibri"/>
                <w:b/>
                <w:bCs/>
                <w:color w:val="FF000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719A15E"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47%</w:t>
            </w:r>
            <w:r w:rsidR="00B46570" w:rsidRPr="007F5C00">
              <w:rPr>
                <w:rFonts w:ascii="Calibri" w:hAnsi="Calibri" w:cs="Calibri"/>
                <w:b/>
                <w:bCs/>
                <w:color w:val="008000"/>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D507D2C"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3DEDBBA"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7A020C6"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38%</w:t>
            </w:r>
            <w:r w:rsidR="00B46570" w:rsidRPr="007F5C00">
              <w:rPr>
                <w:rFonts w:ascii="Calibri" w:hAnsi="Calibri" w:cs="Calibri"/>
                <w:b/>
                <w:bCs/>
                <w:color w:val="FF000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5161A3A"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47%</w:t>
            </w:r>
          </w:p>
        </w:tc>
        <w:tc>
          <w:tcPr>
            <w:tcW w:w="279" w:type="pct"/>
            <w:tcBorders>
              <w:top w:val="single" w:sz="4" w:space="0" w:color="auto"/>
              <w:left w:val="single" w:sz="4" w:space="0" w:color="auto"/>
              <w:bottom w:val="single" w:sz="4" w:space="0" w:color="auto"/>
              <w:right w:val="single" w:sz="4" w:space="0" w:color="auto"/>
            </w:tcBorders>
            <w:vAlign w:val="center"/>
          </w:tcPr>
          <w:p w14:paraId="6BF91C27"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30%</w:t>
            </w:r>
            <w:r w:rsidR="00B46570" w:rsidRPr="007F5C00">
              <w:rPr>
                <w:rFonts w:ascii="Calibri" w:hAnsi="Calibri" w:cs="Calibri"/>
                <w:b/>
                <w:bCs/>
                <w:color w:val="FF000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EB9F263"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E94A14C"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6FCB893"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45%</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841C2AF"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47%</w:t>
            </w:r>
          </w:p>
        </w:tc>
        <w:tc>
          <w:tcPr>
            <w:tcW w:w="333" w:type="pct"/>
            <w:tcBorders>
              <w:top w:val="single" w:sz="4" w:space="0" w:color="auto"/>
              <w:left w:val="single" w:sz="4" w:space="0" w:color="auto"/>
              <w:bottom w:val="single" w:sz="4" w:space="0" w:color="auto"/>
              <w:right w:val="single" w:sz="4" w:space="0" w:color="auto"/>
            </w:tcBorders>
            <w:vAlign w:val="center"/>
          </w:tcPr>
          <w:p w14:paraId="2DD680E7" w14:textId="77777777" w:rsidR="000B6AE6" w:rsidRPr="007F5C00" w:rsidRDefault="000B6AE6" w:rsidP="000B6AE6">
            <w:pPr>
              <w:spacing w:after="0" w:line="240" w:lineRule="auto"/>
              <w:jc w:val="center"/>
              <w:textAlignment w:val="bottom"/>
              <w:rPr>
                <w:rFonts w:cs="Calibri"/>
                <w:b/>
                <w:bCs/>
                <w:color w:val="000000"/>
                <w:sz w:val="20"/>
                <w:szCs w:val="20"/>
              </w:rPr>
            </w:pPr>
            <w:r w:rsidRPr="007F5C00">
              <w:rPr>
                <w:rFonts w:ascii="Calibri" w:hAnsi="Calibri" w:cs="Calibri"/>
                <w:b/>
                <w:bCs/>
                <w:color w:val="008000"/>
              </w:rPr>
              <w:t>43%</w:t>
            </w:r>
            <w:r w:rsidR="00B46570" w:rsidRPr="007F5C00">
              <w:rPr>
                <w:rFonts w:ascii="Calibri" w:hAnsi="Calibri" w:cs="Calibri"/>
                <w:b/>
                <w:bCs/>
                <w:color w:val="008000"/>
              </w:rPr>
              <w:t>+</w:t>
            </w:r>
          </w:p>
        </w:tc>
        <w:tc>
          <w:tcPr>
            <w:tcW w:w="299" w:type="pct"/>
            <w:tcBorders>
              <w:top w:val="single" w:sz="4" w:space="0" w:color="auto"/>
              <w:left w:val="single" w:sz="4" w:space="0" w:color="auto"/>
              <w:bottom w:val="single" w:sz="4" w:space="0" w:color="auto"/>
              <w:right w:val="single" w:sz="4" w:space="0" w:color="auto"/>
            </w:tcBorders>
            <w:vAlign w:val="center"/>
          </w:tcPr>
          <w:p w14:paraId="191BE2C8" w14:textId="77777777" w:rsidR="000B6AE6" w:rsidRPr="007F5C00" w:rsidRDefault="000B6AE6" w:rsidP="000B6AE6">
            <w:pPr>
              <w:spacing w:after="0" w:line="240" w:lineRule="auto"/>
              <w:jc w:val="center"/>
              <w:textAlignment w:val="bottom"/>
              <w:rPr>
                <w:rFonts w:cs="Calibri"/>
                <w:color w:val="000000"/>
                <w:sz w:val="20"/>
                <w:szCs w:val="20"/>
              </w:rPr>
            </w:pPr>
            <w:r w:rsidRPr="007F5C00">
              <w:rPr>
                <w:rFonts w:ascii="Calibri" w:hAnsi="Calibri" w:cs="Calibri"/>
                <w:color w:val="000000"/>
              </w:rPr>
              <w:t>38%</w:t>
            </w:r>
          </w:p>
        </w:tc>
      </w:tr>
      <w:tr w:rsidR="000B6AE6" w:rsidRPr="007F5C00" w14:paraId="6AB4B30E" w14:textId="77777777" w:rsidTr="00B24827">
        <w:trPr>
          <w:cantSplit/>
          <w:trHeight w:val="128"/>
          <w:jc w:val="center"/>
        </w:trPr>
        <w:tc>
          <w:tcPr>
            <w:tcW w:w="735" w:type="pct"/>
            <w:vAlign w:val="bottom"/>
            <w:hideMark/>
          </w:tcPr>
          <w:p w14:paraId="396E7CCF" w14:textId="77777777" w:rsidR="000B6AE6" w:rsidRPr="007F5C00" w:rsidRDefault="000B6AE6" w:rsidP="000B6AE6">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Autonomous delivery drones (with no pilot)</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5EB6E99D"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29%</w:t>
            </w:r>
            <w:r w:rsidR="00B46570" w:rsidRPr="007F5C00">
              <w:rPr>
                <w:rFonts w:ascii="Calibri" w:hAnsi="Calibri" w:cs="Calibri"/>
                <w:b/>
                <w:bCs/>
                <w:color w:val="FF000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A2D12C3"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47%</w:t>
            </w:r>
            <w:r w:rsidR="00B46570" w:rsidRPr="007F5C00">
              <w:rPr>
                <w:rFonts w:ascii="Calibri" w:hAnsi="Calibri" w:cs="Calibri"/>
                <w:b/>
                <w:bCs/>
                <w:color w:val="008000"/>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E359DCE"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44%</w:t>
            </w:r>
            <w:r w:rsidR="00B46570" w:rsidRPr="007F5C00">
              <w:rPr>
                <w:rFonts w:ascii="Calibri" w:hAnsi="Calibri" w:cs="Calibri"/>
                <w:b/>
                <w:bCs/>
                <w:color w:val="008000"/>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9F3AEF2"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48B3BD9"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31%</w:t>
            </w:r>
            <w:r w:rsidR="00B46570" w:rsidRPr="007F5C00">
              <w:rPr>
                <w:rFonts w:ascii="Calibri" w:hAnsi="Calibri" w:cs="Calibri"/>
                <w:b/>
                <w:bCs/>
                <w:color w:val="FF000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C83EE0A"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40%</w:t>
            </w:r>
          </w:p>
        </w:tc>
        <w:tc>
          <w:tcPr>
            <w:tcW w:w="279" w:type="pct"/>
            <w:tcBorders>
              <w:top w:val="single" w:sz="4" w:space="0" w:color="auto"/>
              <w:left w:val="single" w:sz="4" w:space="0" w:color="auto"/>
              <w:bottom w:val="single" w:sz="4" w:space="0" w:color="auto"/>
              <w:right w:val="single" w:sz="4" w:space="0" w:color="auto"/>
            </w:tcBorders>
            <w:vAlign w:val="center"/>
          </w:tcPr>
          <w:p w14:paraId="7C4FD949"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34%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E4FB5B1"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38%</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2F9F7A0"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38%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A9DBB65"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42%</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02AFEB7"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36%</w:t>
            </w:r>
          </w:p>
        </w:tc>
        <w:tc>
          <w:tcPr>
            <w:tcW w:w="333" w:type="pct"/>
            <w:tcBorders>
              <w:top w:val="single" w:sz="4" w:space="0" w:color="auto"/>
              <w:left w:val="single" w:sz="4" w:space="0" w:color="auto"/>
              <w:bottom w:val="single" w:sz="4" w:space="0" w:color="auto"/>
              <w:right w:val="single" w:sz="4" w:space="0" w:color="auto"/>
            </w:tcBorders>
            <w:vAlign w:val="center"/>
          </w:tcPr>
          <w:p w14:paraId="5C7A710B" w14:textId="77777777" w:rsidR="000B6AE6" w:rsidRPr="007F5C00" w:rsidRDefault="000B6AE6" w:rsidP="000B6AE6">
            <w:pPr>
              <w:spacing w:after="0" w:line="240" w:lineRule="auto"/>
              <w:jc w:val="center"/>
              <w:textAlignment w:val="bottom"/>
              <w:rPr>
                <w:rFonts w:cs="Calibri"/>
                <w:color w:val="000000"/>
                <w:sz w:val="20"/>
                <w:szCs w:val="20"/>
              </w:rPr>
            </w:pPr>
            <w:r w:rsidRPr="007F5C00">
              <w:rPr>
                <w:rFonts w:ascii="Calibri" w:hAnsi="Calibri" w:cs="Calibri"/>
                <w:color w:val="000000"/>
              </w:rPr>
              <w:t>38%</w:t>
            </w:r>
          </w:p>
        </w:tc>
        <w:tc>
          <w:tcPr>
            <w:tcW w:w="299" w:type="pct"/>
            <w:tcBorders>
              <w:top w:val="single" w:sz="4" w:space="0" w:color="auto"/>
              <w:left w:val="single" w:sz="4" w:space="0" w:color="auto"/>
              <w:bottom w:val="single" w:sz="4" w:space="0" w:color="auto"/>
              <w:right w:val="single" w:sz="4" w:space="0" w:color="auto"/>
            </w:tcBorders>
            <w:vAlign w:val="center"/>
          </w:tcPr>
          <w:p w14:paraId="604FA689" w14:textId="77777777" w:rsidR="000B6AE6" w:rsidRPr="007F5C00" w:rsidRDefault="000B6AE6" w:rsidP="000B6AE6">
            <w:pPr>
              <w:spacing w:after="0" w:line="240" w:lineRule="auto"/>
              <w:jc w:val="center"/>
              <w:textAlignment w:val="bottom"/>
              <w:rPr>
                <w:rFonts w:cs="Calibri"/>
                <w:color w:val="000000"/>
                <w:sz w:val="20"/>
                <w:szCs w:val="20"/>
              </w:rPr>
            </w:pPr>
            <w:r w:rsidRPr="007F5C00">
              <w:rPr>
                <w:rFonts w:ascii="Calibri" w:hAnsi="Calibri" w:cs="Calibri"/>
                <w:color w:val="000000"/>
              </w:rPr>
              <w:t>38%</w:t>
            </w:r>
          </w:p>
        </w:tc>
      </w:tr>
      <w:tr w:rsidR="000B6AE6" w:rsidRPr="007F5C00" w14:paraId="588F08DC" w14:textId="77777777" w:rsidTr="00B24827">
        <w:trPr>
          <w:cantSplit/>
          <w:trHeight w:val="72"/>
          <w:jc w:val="center"/>
        </w:trPr>
        <w:tc>
          <w:tcPr>
            <w:tcW w:w="735" w:type="pct"/>
            <w:vAlign w:val="bottom"/>
            <w:hideMark/>
          </w:tcPr>
          <w:p w14:paraId="3145FF65" w14:textId="77777777" w:rsidR="000B6AE6" w:rsidRPr="007F5C00" w:rsidRDefault="000B6AE6" w:rsidP="000B6AE6">
            <w:pPr>
              <w:spacing w:after="0" w:line="240" w:lineRule="auto"/>
              <w:textAlignment w:val="bottom"/>
              <w:rPr>
                <w:rFonts w:asciiTheme="minorHAnsi" w:hAnsiTheme="minorHAnsi" w:cstheme="minorHAnsi"/>
                <w:sz w:val="20"/>
                <w:szCs w:val="20"/>
                <w:lang w:eastAsia="fr-CA"/>
              </w:rPr>
            </w:pPr>
            <w:r w:rsidRPr="007F5C00">
              <w:rPr>
                <w:rFonts w:ascii="Calibri" w:hAnsi="Calibri" w:cs="Calibri"/>
                <w:color w:val="000000"/>
              </w:rPr>
              <w:t>Autonomous air taxis</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6563A154"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15%</w:t>
            </w:r>
            <w:r w:rsidR="00B46570" w:rsidRPr="007F5C00">
              <w:rPr>
                <w:rFonts w:ascii="Calibri" w:hAnsi="Calibri" w:cs="Calibri"/>
                <w:b/>
                <w:bCs/>
                <w:color w:val="FF000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A30F2FA"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27%</w:t>
            </w:r>
            <w:r w:rsidR="00B46570" w:rsidRPr="007F5C00">
              <w:rPr>
                <w:rFonts w:ascii="Calibri" w:hAnsi="Calibri" w:cs="Calibri"/>
                <w:b/>
                <w:bCs/>
                <w:color w:val="008000"/>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2E62409"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31%</w:t>
            </w:r>
            <w:r w:rsidR="00B46570" w:rsidRPr="007F5C00">
              <w:rPr>
                <w:rFonts w:ascii="Calibri" w:hAnsi="Calibri" w:cs="Calibri"/>
                <w:b/>
                <w:bCs/>
                <w:color w:val="008000"/>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2011E1F"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23%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FED7597"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14%</w:t>
            </w:r>
            <w:r w:rsidR="00B46570" w:rsidRPr="007F5C00">
              <w:rPr>
                <w:rFonts w:ascii="Calibri" w:hAnsi="Calibri" w:cs="Calibri"/>
                <w:b/>
                <w:bCs/>
                <w:color w:val="FF000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3C4E2AC"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19%</w:t>
            </w:r>
          </w:p>
        </w:tc>
        <w:tc>
          <w:tcPr>
            <w:tcW w:w="279" w:type="pct"/>
            <w:tcBorders>
              <w:top w:val="single" w:sz="4" w:space="0" w:color="auto"/>
              <w:left w:val="single" w:sz="4" w:space="0" w:color="auto"/>
              <w:bottom w:val="single" w:sz="4" w:space="0" w:color="auto"/>
              <w:right w:val="single" w:sz="4" w:space="0" w:color="auto"/>
            </w:tcBorders>
            <w:vAlign w:val="center"/>
          </w:tcPr>
          <w:p w14:paraId="53389888"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17%</w:t>
            </w:r>
            <w:r w:rsidR="00B46570" w:rsidRPr="007F5C00">
              <w:rPr>
                <w:rFonts w:ascii="Calibri" w:hAnsi="Calibri" w:cs="Calibri"/>
                <w:b/>
                <w:bCs/>
                <w:color w:val="FF000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D406E27"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24%</w:t>
            </w:r>
            <w:r w:rsidR="00B46570" w:rsidRPr="007F5C00">
              <w:rPr>
                <w:rFonts w:ascii="Calibri" w:hAnsi="Calibri" w:cs="Calibri"/>
                <w:b/>
                <w:bCs/>
                <w:color w:val="008000"/>
              </w:rPr>
              <w:t>+</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BCE925A"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21%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ED16BC5"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23%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320661D"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20%</w:t>
            </w:r>
          </w:p>
        </w:tc>
        <w:tc>
          <w:tcPr>
            <w:tcW w:w="333" w:type="pct"/>
            <w:tcBorders>
              <w:top w:val="single" w:sz="4" w:space="0" w:color="auto"/>
              <w:left w:val="single" w:sz="4" w:space="0" w:color="auto"/>
              <w:bottom w:val="single" w:sz="4" w:space="0" w:color="auto"/>
              <w:right w:val="single" w:sz="4" w:space="0" w:color="auto"/>
            </w:tcBorders>
            <w:vAlign w:val="center"/>
          </w:tcPr>
          <w:p w14:paraId="3CFA68FC" w14:textId="77777777" w:rsidR="000B6AE6" w:rsidRPr="007F5C00" w:rsidRDefault="000B6AE6" w:rsidP="000B6AE6">
            <w:pPr>
              <w:spacing w:after="0" w:line="240" w:lineRule="auto"/>
              <w:jc w:val="center"/>
              <w:textAlignment w:val="bottom"/>
              <w:rPr>
                <w:rFonts w:cs="Calibri"/>
                <w:b/>
                <w:bCs/>
                <w:color w:val="000000"/>
                <w:sz w:val="20"/>
                <w:szCs w:val="20"/>
              </w:rPr>
            </w:pPr>
            <w:r w:rsidRPr="007F5C00">
              <w:rPr>
                <w:rFonts w:ascii="Calibri" w:hAnsi="Calibri" w:cs="Calibri"/>
                <w:b/>
                <w:bCs/>
                <w:color w:val="008000"/>
              </w:rPr>
              <w:t>22%</w:t>
            </w:r>
            <w:r w:rsidR="00B46570" w:rsidRPr="007F5C00">
              <w:rPr>
                <w:rFonts w:ascii="Calibri" w:hAnsi="Calibri" w:cs="Calibri"/>
                <w:b/>
                <w:bCs/>
                <w:color w:val="008000"/>
              </w:rPr>
              <w:t>+</w:t>
            </w:r>
          </w:p>
        </w:tc>
        <w:tc>
          <w:tcPr>
            <w:tcW w:w="299" w:type="pct"/>
            <w:tcBorders>
              <w:top w:val="single" w:sz="4" w:space="0" w:color="auto"/>
              <w:left w:val="single" w:sz="4" w:space="0" w:color="auto"/>
              <w:bottom w:val="single" w:sz="4" w:space="0" w:color="auto"/>
              <w:right w:val="single" w:sz="4" w:space="0" w:color="auto"/>
            </w:tcBorders>
            <w:vAlign w:val="center"/>
          </w:tcPr>
          <w:p w14:paraId="6D9A6E86" w14:textId="77777777" w:rsidR="000B6AE6" w:rsidRPr="007F5C00" w:rsidRDefault="000B6AE6" w:rsidP="000B6AE6">
            <w:pPr>
              <w:spacing w:after="0" w:line="240" w:lineRule="auto"/>
              <w:jc w:val="center"/>
              <w:textAlignment w:val="bottom"/>
              <w:rPr>
                <w:rFonts w:cs="Calibri"/>
                <w:b/>
                <w:bCs/>
                <w:color w:val="000000"/>
                <w:sz w:val="20"/>
                <w:szCs w:val="20"/>
              </w:rPr>
            </w:pPr>
            <w:r w:rsidRPr="007F5C00">
              <w:rPr>
                <w:rFonts w:ascii="Calibri" w:hAnsi="Calibri" w:cs="Calibri"/>
                <w:b/>
                <w:bCs/>
                <w:color w:val="FF0000"/>
              </w:rPr>
              <w:t>17%</w:t>
            </w:r>
            <w:r w:rsidR="00B46570" w:rsidRPr="007F5C00">
              <w:rPr>
                <w:rFonts w:ascii="Calibri" w:hAnsi="Calibri" w:cs="Calibri"/>
                <w:b/>
                <w:bCs/>
                <w:color w:val="FF0000"/>
              </w:rPr>
              <w:t>-</w:t>
            </w:r>
          </w:p>
        </w:tc>
      </w:tr>
      <w:tr w:rsidR="000B6AE6" w:rsidRPr="007F5C00" w14:paraId="05E0E130" w14:textId="77777777" w:rsidTr="00B24827">
        <w:trPr>
          <w:cantSplit/>
          <w:trHeight w:val="72"/>
          <w:jc w:val="center"/>
        </w:trPr>
        <w:tc>
          <w:tcPr>
            <w:tcW w:w="735" w:type="pct"/>
            <w:vAlign w:val="bottom"/>
            <w:hideMark/>
          </w:tcPr>
          <w:p w14:paraId="0253B545" w14:textId="77777777" w:rsidR="000B6AE6" w:rsidRPr="007F5C00" w:rsidRDefault="000B6AE6" w:rsidP="000B6AE6">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Air taxis with a remote pilot</w:t>
            </w:r>
          </w:p>
        </w:tc>
        <w:tc>
          <w:tcPr>
            <w:tcW w:w="399" w:type="pct"/>
            <w:tcBorders>
              <w:top w:val="single" w:sz="4" w:space="0" w:color="auto"/>
              <w:left w:val="single" w:sz="4" w:space="0" w:color="C9C9C9"/>
              <w:bottom w:val="single" w:sz="4" w:space="0" w:color="auto"/>
              <w:right w:val="single" w:sz="4" w:space="0" w:color="auto"/>
            </w:tcBorders>
            <w:shd w:val="clear" w:color="auto" w:fill="auto"/>
            <w:vAlign w:val="center"/>
          </w:tcPr>
          <w:p w14:paraId="605DC745"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14%</w:t>
            </w:r>
            <w:r w:rsidR="00B46570" w:rsidRPr="007F5C00">
              <w:rPr>
                <w:rFonts w:ascii="Calibri" w:hAnsi="Calibri" w:cs="Calibri"/>
                <w:b/>
                <w:bCs/>
                <w:color w:val="FF000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8B28C8C"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26%</w:t>
            </w:r>
            <w:r w:rsidR="00B46570" w:rsidRPr="007F5C00">
              <w:rPr>
                <w:rFonts w:ascii="Calibri" w:hAnsi="Calibri" w:cs="Calibri"/>
                <w:b/>
                <w:bCs/>
                <w:color w:val="008000"/>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4C67F3F"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29%</w:t>
            </w:r>
            <w:r w:rsidR="00B46570" w:rsidRPr="007F5C00">
              <w:rPr>
                <w:rFonts w:ascii="Calibri" w:hAnsi="Calibri" w:cs="Calibri"/>
                <w:b/>
                <w:bCs/>
                <w:color w:val="008000"/>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E0C6A0F"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23%</w:t>
            </w:r>
            <w:r w:rsidR="00B46570" w:rsidRPr="007F5C00">
              <w:rPr>
                <w:rFonts w:ascii="Calibri" w:hAnsi="Calibri" w:cs="Calibri"/>
                <w:b/>
                <w:bCs/>
                <w:color w:val="008000"/>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4D7095"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12%</w:t>
            </w:r>
            <w:r w:rsidR="00B46570" w:rsidRPr="007F5C00">
              <w:rPr>
                <w:rFonts w:ascii="Calibri" w:hAnsi="Calibri" w:cs="Calibri"/>
                <w:b/>
                <w:bCs/>
                <w:color w:val="FF000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EE4C145"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20%</w:t>
            </w:r>
          </w:p>
        </w:tc>
        <w:tc>
          <w:tcPr>
            <w:tcW w:w="279" w:type="pct"/>
            <w:tcBorders>
              <w:top w:val="single" w:sz="4" w:space="0" w:color="auto"/>
              <w:left w:val="single" w:sz="4" w:space="0" w:color="auto"/>
              <w:bottom w:val="single" w:sz="4" w:space="0" w:color="auto"/>
              <w:right w:val="single" w:sz="4" w:space="0" w:color="auto"/>
            </w:tcBorders>
            <w:vAlign w:val="center"/>
          </w:tcPr>
          <w:p w14:paraId="58D7564C"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16%</w:t>
            </w:r>
            <w:r w:rsidR="00B46570" w:rsidRPr="007F5C00">
              <w:rPr>
                <w:rFonts w:ascii="Calibri" w:hAnsi="Calibri" w:cs="Calibri"/>
                <w:b/>
                <w:bCs/>
                <w:color w:val="FF000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816808B" w14:textId="77777777" w:rsidR="000B6AE6" w:rsidRPr="007F5C00" w:rsidRDefault="000B6AE6" w:rsidP="000B6AE6">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23%</w:t>
            </w:r>
            <w:r w:rsidR="00B46570" w:rsidRPr="007F5C00">
              <w:rPr>
                <w:rFonts w:ascii="Calibri" w:hAnsi="Calibri" w:cs="Calibri"/>
                <w:b/>
                <w:bCs/>
                <w:color w:val="008000"/>
              </w:rPr>
              <w:t>+</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24E33A7"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16%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D2081BB"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23%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31DCAB6" w14:textId="77777777" w:rsidR="000B6AE6" w:rsidRPr="007F5C00" w:rsidRDefault="000B6AE6" w:rsidP="000B6AE6">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18%</w:t>
            </w:r>
          </w:p>
        </w:tc>
        <w:tc>
          <w:tcPr>
            <w:tcW w:w="333" w:type="pct"/>
            <w:tcBorders>
              <w:top w:val="single" w:sz="4" w:space="0" w:color="auto"/>
              <w:left w:val="single" w:sz="4" w:space="0" w:color="auto"/>
              <w:bottom w:val="single" w:sz="4" w:space="0" w:color="auto"/>
              <w:right w:val="single" w:sz="4" w:space="0" w:color="auto"/>
            </w:tcBorders>
            <w:vAlign w:val="center"/>
          </w:tcPr>
          <w:p w14:paraId="48F6718C" w14:textId="77777777" w:rsidR="000B6AE6" w:rsidRPr="007F5C00" w:rsidRDefault="000B6AE6" w:rsidP="000B6AE6">
            <w:pPr>
              <w:spacing w:after="0" w:line="240" w:lineRule="auto"/>
              <w:jc w:val="center"/>
              <w:textAlignment w:val="bottom"/>
              <w:rPr>
                <w:rFonts w:cs="Calibri"/>
                <w:b/>
                <w:bCs/>
                <w:color w:val="000000"/>
                <w:sz w:val="20"/>
                <w:szCs w:val="20"/>
              </w:rPr>
            </w:pPr>
            <w:r w:rsidRPr="007F5C00">
              <w:rPr>
                <w:rFonts w:ascii="Calibri" w:hAnsi="Calibri" w:cs="Calibri"/>
                <w:b/>
                <w:bCs/>
                <w:color w:val="008000"/>
              </w:rPr>
              <w:t>21%</w:t>
            </w:r>
            <w:r w:rsidR="00B46570" w:rsidRPr="007F5C00">
              <w:rPr>
                <w:rFonts w:ascii="Calibri" w:hAnsi="Calibri" w:cs="Calibri"/>
                <w:b/>
                <w:bCs/>
                <w:color w:val="008000"/>
              </w:rPr>
              <w:t>+</w:t>
            </w:r>
          </w:p>
        </w:tc>
        <w:tc>
          <w:tcPr>
            <w:tcW w:w="299" w:type="pct"/>
            <w:tcBorders>
              <w:top w:val="single" w:sz="4" w:space="0" w:color="auto"/>
              <w:left w:val="single" w:sz="4" w:space="0" w:color="auto"/>
              <w:bottom w:val="single" w:sz="4" w:space="0" w:color="auto"/>
              <w:right w:val="single" w:sz="4" w:space="0" w:color="auto"/>
            </w:tcBorders>
            <w:vAlign w:val="center"/>
          </w:tcPr>
          <w:p w14:paraId="316EE200" w14:textId="77777777" w:rsidR="000B6AE6" w:rsidRPr="007F5C00" w:rsidRDefault="000B6AE6" w:rsidP="000B6AE6">
            <w:pPr>
              <w:spacing w:after="0" w:line="240" w:lineRule="auto"/>
              <w:jc w:val="center"/>
              <w:textAlignment w:val="bottom"/>
              <w:rPr>
                <w:rFonts w:cs="Calibri"/>
                <w:b/>
                <w:bCs/>
                <w:color w:val="000000"/>
                <w:sz w:val="20"/>
                <w:szCs w:val="20"/>
              </w:rPr>
            </w:pPr>
            <w:r w:rsidRPr="007F5C00">
              <w:rPr>
                <w:rFonts w:ascii="Calibri" w:hAnsi="Calibri" w:cs="Calibri"/>
                <w:b/>
                <w:bCs/>
                <w:color w:val="FF0000"/>
              </w:rPr>
              <w:t>16%</w:t>
            </w:r>
            <w:r w:rsidR="00B46570" w:rsidRPr="007F5C00">
              <w:rPr>
                <w:rFonts w:ascii="Calibri" w:hAnsi="Calibri" w:cs="Calibri"/>
                <w:b/>
                <w:bCs/>
                <w:color w:val="FF0000"/>
              </w:rPr>
              <w:t>-</w:t>
            </w:r>
          </w:p>
        </w:tc>
      </w:tr>
    </w:tbl>
    <w:p w14:paraId="1F2B90FB" w14:textId="77777777" w:rsidR="006206AB" w:rsidRPr="007F5C00" w:rsidRDefault="006206AB" w:rsidP="00C304BD">
      <w:pPr>
        <w:rPr>
          <w:rFonts w:cstheme="minorHAnsi"/>
          <w:i/>
          <w:iCs/>
          <w:lang w:val="en-CA"/>
        </w:rPr>
      </w:pPr>
    </w:p>
    <w:p w14:paraId="6565BCE8" w14:textId="13CFF3DD" w:rsidR="00CD44F0" w:rsidRPr="007F5C00" w:rsidRDefault="005E4162" w:rsidP="00E250EC">
      <w:pPr>
        <w:contextualSpacing/>
        <w:jc w:val="both"/>
        <w:rPr>
          <w:rFonts w:cstheme="minorHAnsi"/>
          <w:i/>
          <w:iCs/>
          <w:lang w:val="en-CA"/>
        </w:rPr>
      </w:pPr>
      <w:r w:rsidRPr="007F5C00">
        <w:rPr>
          <w:rFonts w:asciiTheme="minorHAnsi" w:eastAsiaTheme="minorHAnsi" w:hAnsiTheme="minorHAnsi" w:cstheme="minorHAnsi"/>
          <w:b/>
          <w:lang w:val="en-CA" w:eastAsia="fr-CA"/>
        </w:rPr>
        <w:t xml:space="preserve">Table 8. </w:t>
      </w:r>
      <w:r w:rsidR="00CD44F0" w:rsidRPr="007F5C00">
        <w:rPr>
          <w:rFonts w:asciiTheme="minorHAnsi" w:eastAsiaTheme="minorHAnsi" w:hAnsiTheme="minorHAnsi" w:cstheme="minorHAnsi"/>
          <w:b/>
          <w:lang w:val="en-CA" w:eastAsia="fr-CA"/>
        </w:rPr>
        <w:t xml:space="preserve"> </w:t>
      </w:r>
      <w:r w:rsidR="00CD44F0" w:rsidRPr="007F5C00">
        <w:rPr>
          <w:rFonts w:cstheme="minorHAnsi"/>
          <w:i/>
          <w:iCs/>
          <w:lang w:val="en-CA"/>
        </w:rPr>
        <w:t>How likely would you be to personally try the following Advanced Air Mobility technologies if they were available in the area where you live? Base: All respondents (n= 2,717)</w:t>
      </w:r>
    </w:p>
    <w:p w14:paraId="0B0CF450" w14:textId="77777777" w:rsidR="00CD44F0" w:rsidRPr="007F5C00" w:rsidRDefault="00CD44F0" w:rsidP="00E250EC">
      <w:pPr>
        <w:contextualSpacing/>
        <w:jc w:val="both"/>
        <w:rPr>
          <w:rFonts w:asciiTheme="minorHAnsi" w:eastAsiaTheme="minorHAnsi" w:hAnsiTheme="minorHAnsi"/>
          <w:bCs/>
          <w:lang w:val="en-CA"/>
        </w:rPr>
      </w:pPr>
      <w:r w:rsidRPr="007F5C00">
        <w:rPr>
          <w:rFonts w:asciiTheme="minorHAnsi" w:eastAsiaTheme="minorHAnsi" w:hAnsiTheme="minorHAnsi"/>
          <w:bCs/>
          <w:lang w:val="en-CA"/>
        </w:rPr>
        <w:t>Reading note: Significantly lower differences are marked with a “-“ sign, while significantly higher differences are marked with a “+”.</w:t>
      </w:r>
    </w:p>
    <w:p w14:paraId="0B056759" w14:textId="77777777" w:rsidR="00CD44F0" w:rsidRPr="007F5C00" w:rsidRDefault="00CD44F0" w:rsidP="00C304BD">
      <w:pPr>
        <w:rPr>
          <w:rFonts w:cstheme="minorHAnsi"/>
          <w:i/>
          <w:iCs/>
          <w:lang w:val="en-CA"/>
        </w:rPr>
      </w:pPr>
    </w:p>
    <w:tbl>
      <w:tblPr>
        <w:tblStyle w:val="Grilledutableau11"/>
        <w:tblW w:w="4879" w:type="pct"/>
        <w:jc w:val="center"/>
        <w:tblLook w:val="0420" w:firstRow="1" w:lastRow="0" w:firstColumn="0" w:lastColumn="0" w:noHBand="0" w:noVBand="1"/>
      </w:tblPr>
      <w:tblGrid>
        <w:gridCol w:w="2691"/>
        <w:gridCol w:w="822"/>
        <w:gridCol w:w="827"/>
        <w:gridCol w:w="676"/>
        <w:gridCol w:w="935"/>
        <w:gridCol w:w="1205"/>
        <w:gridCol w:w="1004"/>
        <w:gridCol w:w="969"/>
      </w:tblGrid>
      <w:tr w:rsidR="0026373C" w:rsidRPr="007F5C00" w14:paraId="77702A47" w14:textId="77777777">
        <w:trPr>
          <w:trHeight w:val="129"/>
          <w:jc w:val="center"/>
        </w:trPr>
        <w:tc>
          <w:tcPr>
            <w:tcW w:w="1474" w:type="pct"/>
            <w:tcBorders>
              <w:top w:val="nil"/>
              <w:left w:val="nil"/>
              <w:bottom w:val="nil"/>
            </w:tcBorders>
          </w:tcPr>
          <w:p w14:paraId="695A8357" w14:textId="77777777" w:rsidR="0026373C" w:rsidRPr="007F5C00" w:rsidRDefault="0026373C">
            <w:pPr>
              <w:spacing w:after="0" w:line="240" w:lineRule="auto"/>
              <w:textAlignment w:val="bottom"/>
              <w:rPr>
                <w:rFonts w:asciiTheme="minorHAnsi" w:hAnsiTheme="minorHAnsi" w:cstheme="minorHAnsi"/>
                <w:color w:val="000000"/>
                <w:kern w:val="24"/>
                <w:lang w:eastAsia="fr-CA"/>
              </w:rPr>
            </w:pPr>
          </w:p>
        </w:tc>
        <w:tc>
          <w:tcPr>
            <w:tcW w:w="903" w:type="pct"/>
            <w:gridSpan w:val="2"/>
            <w:tcBorders>
              <w:bottom w:val="single" w:sz="4" w:space="0" w:color="auto"/>
            </w:tcBorders>
            <w:shd w:val="clear" w:color="auto" w:fill="000000" w:themeFill="text1"/>
          </w:tcPr>
          <w:p w14:paraId="506DA1C8" w14:textId="77777777" w:rsidR="0026373C" w:rsidRPr="007F5C00" w:rsidRDefault="0026373C">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Ethnicity</w:t>
            </w:r>
          </w:p>
        </w:tc>
        <w:tc>
          <w:tcPr>
            <w:tcW w:w="1541" w:type="pct"/>
            <w:gridSpan w:val="3"/>
            <w:tcBorders>
              <w:bottom w:val="single" w:sz="4" w:space="0" w:color="auto"/>
            </w:tcBorders>
            <w:shd w:val="clear" w:color="auto" w:fill="000000" w:themeFill="text1"/>
          </w:tcPr>
          <w:p w14:paraId="18E45531" w14:textId="77777777" w:rsidR="0026373C" w:rsidRPr="007F5C00" w:rsidRDefault="0026373C">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color w:val="FFFFFF" w:themeColor="background1"/>
                <w:lang w:eastAsia="fr-CA"/>
              </w:rPr>
              <w:t xml:space="preserve">Education </w:t>
            </w:r>
          </w:p>
        </w:tc>
        <w:tc>
          <w:tcPr>
            <w:tcW w:w="1082" w:type="pct"/>
            <w:gridSpan w:val="2"/>
            <w:tcBorders>
              <w:bottom w:val="single" w:sz="4" w:space="0" w:color="auto"/>
            </w:tcBorders>
            <w:shd w:val="clear" w:color="auto" w:fill="000000" w:themeFill="text1"/>
          </w:tcPr>
          <w:p w14:paraId="0AA502FC" w14:textId="77777777" w:rsidR="0026373C" w:rsidRPr="007F5C00" w:rsidRDefault="0026373C">
            <w:pPr>
              <w:spacing w:after="0" w:line="240" w:lineRule="auto"/>
              <w:jc w:val="center"/>
              <w:textAlignment w:val="bottom"/>
              <w:rPr>
                <w:rFonts w:asciiTheme="minorHAnsi" w:hAnsiTheme="minorHAnsi" w:cstheme="minorHAnsi"/>
                <w:b/>
                <w:bCs/>
                <w:color w:val="FFFFFF" w:themeColor="background1"/>
                <w:lang w:eastAsia="fr-CA"/>
              </w:rPr>
            </w:pPr>
            <w:r w:rsidRPr="007F5C00">
              <w:rPr>
                <w:rFonts w:asciiTheme="minorHAnsi" w:hAnsiTheme="minorHAnsi" w:cstheme="minorHAnsi"/>
                <w:b/>
                <w:bCs/>
                <w:color w:val="FFFFFF" w:themeColor="background1"/>
                <w:lang w:eastAsia="fr-CA"/>
              </w:rPr>
              <w:t xml:space="preserve">Familiarity with AAM </w:t>
            </w:r>
          </w:p>
        </w:tc>
      </w:tr>
      <w:tr w:rsidR="00DB3D12" w:rsidRPr="007F5C00" w14:paraId="523FA186" w14:textId="77777777">
        <w:trPr>
          <w:trHeight w:val="129"/>
          <w:jc w:val="center"/>
        </w:trPr>
        <w:tc>
          <w:tcPr>
            <w:tcW w:w="1474" w:type="pct"/>
            <w:tcBorders>
              <w:top w:val="nil"/>
              <w:left w:val="nil"/>
            </w:tcBorders>
          </w:tcPr>
          <w:p w14:paraId="2512D07E" w14:textId="77777777" w:rsidR="0026373C" w:rsidRPr="007F5C00" w:rsidRDefault="0026373C">
            <w:pPr>
              <w:spacing w:after="0" w:line="240" w:lineRule="auto"/>
              <w:textAlignment w:val="bottom"/>
              <w:rPr>
                <w:rFonts w:asciiTheme="minorHAnsi" w:hAnsiTheme="minorHAnsi" w:cstheme="minorHAnsi"/>
                <w:b/>
                <w:bCs/>
                <w:i/>
                <w:iCs/>
                <w:color w:val="000000"/>
                <w:kern w:val="24"/>
                <w:lang w:eastAsia="fr-CA"/>
              </w:rPr>
            </w:pPr>
            <w:r w:rsidRPr="007F5C00">
              <w:rPr>
                <w:rFonts w:asciiTheme="minorHAnsi" w:hAnsiTheme="minorHAnsi" w:cstheme="minorHAnsi"/>
                <w:b/>
                <w:bCs/>
                <w:i/>
                <w:iCs/>
                <w:color w:val="000000"/>
                <w:kern w:val="24"/>
                <w:sz w:val="20"/>
                <w:szCs w:val="20"/>
                <w:lang w:eastAsia="fr-CA"/>
              </w:rPr>
              <w:t xml:space="preserve">% Total Likely (Very + somewhat) </w:t>
            </w:r>
          </w:p>
        </w:tc>
        <w:tc>
          <w:tcPr>
            <w:tcW w:w="450" w:type="pct"/>
            <w:shd w:val="clear" w:color="auto" w:fill="auto"/>
            <w:vAlign w:val="center"/>
          </w:tcPr>
          <w:p w14:paraId="5DD53E6C" w14:textId="77777777" w:rsidR="0026373C" w:rsidRPr="007F5C00" w:rsidRDefault="0026373C" w:rsidP="00DB3D12">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White</w:t>
            </w:r>
          </w:p>
        </w:tc>
        <w:tc>
          <w:tcPr>
            <w:tcW w:w="453" w:type="pct"/>
            <w:shd w:val="clear" w:color="auto" w:fill="auto"/>
            <w:vAlign w:val="center"/>
          </w:tcPr>
          <w:p w14:paraId="58C8AE78" w14:textId="77777777" w:rsidR="0026373C" w:rsidRPr="007F5C00" w:rsidRDefault="0026373C" w:rsidP="00DB3D12">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BIPOC</w:t>
            </w:r>
          </w:p>
        </w:tc>
        <w:tc>
          <w:tcPr>
            <w:tcW w:w="370" w:type="pct"/>
            <w:shd w:val="clear" w:color="auto" w:fill="auto"/>
            <w:vAlign w:val="center"/>
          </w:tcPr>
          <w:p w14:paraId="25DA0763" w14:textId="77777777" w:rsidR="0026373C" w:rsidRPr="007F5C00" w:rsidRDefault="0026373C" w:rsidP="00DB3D12">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HS or less</w:t>
            </w:r>
          </w:p>
        </w:tc>
        <w:tc>
          <w:tcPr>
            <w:tcW w:w="512" w:type="pct"/>
            <w:shd w:val="clear" w:color="auto" w:fill="auto"/>
            <w:vAlign w:val="center"/>
          </w:tcPr>
          <w:p w14:paraId="385A39FB" w14:textId="77777777" w:rsidR="0026373C" w:rsidRPr="007F5C00" w:rsidRDefault="0026373C" w:rsidP="00DB3D12">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Trade/</w:t>
            </w:r>
          </w:p>
          <w:p w14:paraId="786F23ED" w14:textId="77777777" w:rsidR="0026373C" w:rsidRPr="007F5C00" w:rsidRDefault="0026373C" w:rsidP="00DB3D12">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College</w:t>
            </w:r>
          </w:p>
        </w:tc>
        <w:tc>
          <w:tcPr>
            <w:tcW w:w="660" w:type="pct"/>
            <w:shd w:val="clear" w:color="auto" w:fill="auto"/>
            <w:vAlign w:val="center"/>
          </w:tcPr>
          <w:p w14:paraId="5AC241D1" w14:textId="77777777" w:rsidR="0026373C" w:rsidRPr="007F5C00" w:rsidRDefault="0026373C" w:rsidP="00DB3D12">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Universtiy</w:t>
            </w:r>
          </w:p>
        </w:tc>
        <w:tc>
          <w:tcPr>
            <w:tcW w:w="550" w:type="pct"/>
            <w:vAlign w:val="center"/>
          </w:tcPr>
          <w:p w14:paraId="6963DF8A" w14:textId="77777777" w:rsidR="0026373C"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Familiar</w:t>
            </w:r>
          </w:p>
        </w:tc>
        <w:tc>
          <w:tcPr>
            <w:tcW w:w="532" w:type="pct"/>
            <w:vAlign w:val="center"/>
          </w:tcPr>
          <w:p w14:paraId="3783B190" w14:textId="77777777" w:rsidR="0026373C"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Not familiar</w:t>
            </w:r>
          </w:p>
        </w:tc>
      </w:tr>
      <w:tr w:rsidR="00DB3D12" w:rsidRPr="007F5C00" w14:paraId="58BA7448" w14:textId="77777777">
        <w:trPr>
          <w:trHeight w:val="129"/>
          <w:jc w:val="center"/>
        </w:trPr>
        <w:tc>
          <w:tcPr>
            <w:tcW w:w="1474" w:type="pct"/>
            <w:vAlign w:val="bottom"/>
            <w:hideMark/>
          </w:tcPr>
          <w:p w14:paraId="6E248511" w14:textId="77777777" w:rsidR="00DB3D12" w:rsidRPr="007F5C00" w:rsidRDefault="00DB3D12" w:rsidP="00DB3D12">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Delivery of consumer goods to your home by drones with a remote pilot</w:t>
            </w:r>
          </w:p>
        </w:tc>
        <w:tc>
          <w:tcPr>
            <w:tcW w:w="450" w:type="pct"/>
            <w:tcBorders>
              <w:top w:val="single" w:sz="4" w:space="0" w:color="auto"/>
              <w:left w:val="single" w:sz="4" w:space="0" w:color="C9C9C9"/>
              <w:bottom w:val="single" w:sz="4" w:space="0" w:color="auto"/>
              <w:right w:val="single" w:sz="4" w:space="0" w:color="auto"/>
            </w:tcBorders>
            <w:shd w:val="clear" w:color="auto" w:fill="auto"/>
            <w:vAlign w:val="center"/>
          </w:tcPr>
          <w:p w14:paraId="0A11D2E4"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val="en-CA" w:eastAsia="fr-CA"/>
              </w:rPr>
            </w:pPr>
            <w:r w:rsidRPr="007F5C00">
              <w:rPr>
                <w:rFonts w:ascii="Calibri" w:hAnsi="Calibri" w:cs="Calibri"/>
                <w:b/>
                <w:bCs/>
                <w:color w:val="FF0000"/>
                <w:sz w:val="20"/>
                <w:szCs w:val="20"/>
              </w:rPr>
              <w:t>41%-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8D43617"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57%+</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02BF237"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sz w:val="20"/>
                <w:szCs w:val="20"/>
              </w:rPr>
              <w:t>42%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0F7E400"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sz w:val="20"/>
                <w:szCs w:val="20"/>
              </w:rPr>
              <w:t>44%</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0F29A6E"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49%+</w:t>
            </w:r>
          </w:p>
        </w:tc>
        <w:tc>
          <w:tcPr>
            <w:tcW w:w="550" w:type="pct"/>
            <w:tcBorders>
              <w:top w:val="single" w:sz="4" w:space="0" w:color="auto"/>
              <w:left w:val="single" w:sz="4" w:space="0" w:color="auto"/>
              <w:bottom w:val="single" w:sz="4" w:space="0" w:color="auto"/>
              <w:right w:val="single" w:sz="4" w:space="0" w:color="auto"/>
            </w:tcBorders>
            <w:vAlign w:val="center"/>
          </w:tcPr>
          <w:p w14:paraId="561B6446" w14:textId="77777777" w:rsidR="00DB3D12" w:rsidRPr="007F5C00" w:rsidRDefault="00DB3D12" w:rsidP="00DB3D12">
            <w:pPr>
              <w:spacing w:after="0" w:line="240" w:lineRule="auto"/>
              <w:jc w:val="center"/>
              <w:textAlignment w:val="bottom"/>
              <w:rPr>
                <w:rFonts w:cs="Calibri"/>
                <w:b/>
                <w:bCs/>
                <w:color w:val="000000"/>
                <w:sz w:val="20"/>
                <w:szCs w:val="20"/>
              </w:rPr>
            </w:pPr>
            <w:r w:rsidRPr="007F5C00">
              <w:rPr>
                <w:rFonts w:ascii="Calibri" w:hAnsi="Calibri" w:cs="Calibri"/>
                <w:b/>
                <w:bCs/>
                <w:color w:val="008000"/>
                <w:sz w:val="20"/>
                <w:szCs w:val="20"/>
              </w:rPr>
              <w:t>61%+</w:t>
            </w:r>
          </w:p>
        </w:tc>
        <w:tc>
          <w:tcPr>
            <w:tcW w:w="532" w:type="pct"/>
            <w:tcBorders>
              <w:top w:val="single" w:sz="4" w:space="0" w:color="auto"/>
              <w:left w:val="single" w:sz="4" w:space="0" w:color="auto"/>
              <w:bottom w:val="single" w:sz="4" w:space="0" w:color="auto"/>
              <w:right w:val="single" w:sz="4" w:space="0" w:color="auto"/>
            </w:tcBorders>
            <w:vAlign w:val="center"/>
          </w:tcPr>
          <w:p w14:paraId="73E2A3FF" w14:textId="77777777" w:rsidR="00DB3D12" w:rsidRPr="007F5C00" w:rsidRDefault="00DB3D12" w:rsidP="00DB3D12">
            <w:pPr>
              <w:spacing w:after="0" w:line="240" w:lineRule="auto"/>
              <w:jc w:val="center"/>
              <w:textAlignment w:val="bottom"/>
              <w:rPr>
                <w:rFonts w:cs="Calibri"/>
                <w:b/>
                <w:bCs/>
                <w:color w:val="000000"/>
                <w:sz w:val="20"/>
                <w:szCs w:val="20"/>
              </w:rPr>
            </w:pPr>
            <w:r w:rsidRPr="007F5C00">
              <w:rPr>
                <w:rFonts w:ascii="Calibri" w:hAnsi="Calibri" w:cs="Calibri"/>
                <w:b/>
                <w:bCs/>
                <w:color w:val="FF0000"/>
                <w:sz w:val="20"/>
                <w:szCs w:val="20"/>
              </w:rPr>
              <w:t>48%-</w:t>
            </w:r>
          </w:p>
        </w:tc>
      </w:tr>
      <w:tr w:rsidR="00DB3D12" w:rsidRPr="007F5C00" w14:paraId="5280ADA3" w14:textId="77777777">
        <w:trPr>
          <w:trHeight w:val="72"/>
          <w:jc w:val="center"/>
        </w:trPr>
        <w:tc>
          <w:tcPr>
            <w:tcW w:w="1474" w:type="pct"/>
            <w:vAlign w:val="bottom"/>
            <w:hideMark/>
          </w:tcPr>
          <w:p w14:paraId="040BD7BC" w14:textId="77777777" w:rsidR="00DB3D12" w:rsidRPr="007F5C00" w:rsidRDefault="00DB3D12" w:rsidP="00DB3D12">
            <w:pPr>
              <w:spacing w:after="0" w:line="240" w:lineRule="auto"/>
              <w:textAlignment w:val="center"/>
              <w:rPr>
                <w:rFonts w:asciiTheme="minorHAnsi" w:hAnsiTheme="minorHAnsi" w:cstheme="minorHAnsi"/>
                <w:sz w:val="20"/>
                <w:szCs w:val="20"/>
                <w:lang w:val="en-CA" w:eastAsia="fr-CA"/>
              </w:rPr>
            </w:pPr>
            <w:r w:rsidRPr="007F5C00">
              <w:rPr>
                <w:rFonts w:ascii="Calibri" w:hAnsi="Calibri" w:cs="Calibri"/>
                <w:color w:val="000000"/>
                <w:sz w:val="20"/>
                <w:szCs w:val="20"/>
              </w:rPr>
              <w:t>Air taxis with pilot on board</w:t>
            </w:r>
          </w:p>
        </w:tc>
        <w:tc>
          <w:tcPr>
            <w:tcW w:w="450" w:type="pct"/>
            <w:tcBorders>
              <w:top w:val="single" w:sz="4" w:space="0" w:color="auto"/>
              <w:left w:val="single" w:sz="4" w:space="0" w:color="C9C9C9"/>
              <w:bottom w:val="single" w:sz="4" w:space="0" w:color="auto"/>
              <w:right w:val="single" w:sz="4" w:space="0" w:color="auto"/>
            </w:tcBorders>
            <w:shd w:val="clear" w:color="auto" w:fill="auto"/>
            <w:vAlign w:val="center"/>
          </w:tcPr>
          <w:p w14:paraId="555FF826"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38%-</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DBFB420"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53%+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6E262A"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sz w:val="20"/>
                <w:szCs w:val="20"/>
              </w:rPr>
              <w:t>39%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2BADA60"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sz w:val="20"/>
                <w:szCs w:val="20"/>
              </w:rPr>
              <w:t>40%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5558426E"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46%+</w:t>
            </w:r>
          </w:p>
        </w:tc>
        <w:tc>
          <w:tcPr>
            <w:tcW w:w="550" w:type="pct"/>
            <w:tcBorders>
              <w:top w:val="single" w:sz="4" w:space="0" w:color="auto"/>
              <w:left w:val="single" w:sz="4" w:space="0" w:color="auto"/>
              <w:bottom w:val="single" w:sz="4" w:space="0" w:color="auto"/>
              <w:right w:val="single" w:sz="4" w:space="0" w:color="auto"/>
            </w:tcBorders>
            <w:vAlign w:val="center"/>
          </w:tcPr>
          <w:p w14:paraId="35F96096" w14:textId="77777777" w:rsidR="00DB3D12" w:rsidRPr="007F5C00" w:rsidRDefault="00DB3D12" w:rsidP="00DB3D12">
            <w:pPr>
              <w:spacing w:after="0" w:line="240" w:lineRule="auto"/>
              <w:jc w:val="center"/>
              <w:textAlignment w:val="bottom"/>
              <w:rPr>
                <w:rFonts w:cs="Calibri"/>
                <w:b/>
                <w:bCs/>
                <w:color w:val="000000"/>
                <w:sz w:val="20"/>
                <w:szCs w:val="20"/>
              </w:rPr>
            </w:pPr>
            <w:r w:rsidRPr="007F5C00">
              <w:rPr>
                <w:rFonts w:ascii="Calibri" w:hAnsi="Calibri" w:cs="Calibri"/>
                <w:b/>
                <w:bCs/>
                <w:color w:val="008000"/>
                <w:sz w:val="20"/>
                <w:szCs w:val="20"/>
              </w:rPr>
              <w:t>42%+</w:t>
            </w:r>
          </w:p>
        </w:tc>
        <w:tc>
          <w:tcPr>
            <w:tcW w:w="532" w:type="pct"/>
            <w:tcBorders>
              <w:top w:val="single" w:sz="4" w:space="0" w:color="auto"/>
              <w:left w:val="single" w:sz="4" w:space="0" w:color="auto"/>
              <w:bottom w:val="single" w:sz="4" w:space="0" w:color="auto"/>
              <w:right w:val="single" w:sz="4" w:space="0" w:color="auto"/>
            </w:tcBorders>
            <w:vAlign w:val="center"/>
          </w:tcPr>
          <w:p w14:paraId="3AFB372E" w14:textId="77777777" w:rsidR="00DB3D12" w:rsidRPr="007F5C00" w:rsidRDefault="00DB3D12" w:rsidP="00DB3D12">
            <w:pPr>
              <w:spacing w:after="0" w:line="240" w:lineRule="auto"/>
              <w:jc w:val="center"/>
              <w:textAlignment w:val="bottom"/>
              <w:rPr>
                <w:rFonts w:cs="Calibri"/>
                <w:b/>
                <w:bCs/>
                <w:color w:val="000000"/>
                <w:sz w:val="20"/>
                <w:szCs w:val="20"/>
              </w:rPr>
            </w:pPr>
            <w:r w:rsidRPr="007F5C00">
              <w:rPr>
                <w:rFonts w:ascii="Calibri" w:hAnsi="Calibri" w:cs="Calibri"/>
                <w:b/>
                <w:bCs/>
                <w:color w:val="FF0000"/>
                <w:sz w:val="20"/>
                <w:szCs w:val="20"/>
              </w:rPr>
              <w:t>23%-</w:t>
            </w:r>
          </w:p>
        </w:tc>
      </w:tr>
      <w:tr w:rsidR="00DB3D12" w:rsidRPr="007F5C00" w14:paraId="1BF3D52F" w14:textId="77777777">
        <w:trPr>
          <w:trHeight w:val="129"/>
          <w:jc w:val="center"/>
        </w:trPr>
        <w:tc>
          <w:tcPr>
            <w:tcW w:w="1474" w:type="pct"/>
            <w:vAlign w:val="bottom"/>
            <w:hideMark/>
          </w:tcPr>
          <w:p w14:paraId="2D921C75" w14:textId="77777777" w:rsidR="00DB3D12" w:rsidRPr="007F5C00" w:rsidRDefault="00DB3D12" w:rsidP="00DB3D12">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Autonomous delivery drones (with no pilot)</w:t>
            </w:r>
          </w:p>
        </w:tc>
        <w:tc>
          <w:tcPr>
            <w:tcW w:w="450" w:type="pct"/>
            <w:tcBorders>
              <w:top w:val="single" w:sz="4" w:space="0" w:color="auto"/>
              <w:left w:val="single" w:sz="4" w:space="0" w:color="C9C9C9"/>
              <w:bottom w:val="single" w:sz="4" w:space="0" w:color="auto"/>
              <w:right w:val="single" w:sz="4" w:space="0" w:color="auto"/>
            </w:tcBorders>
            <w:shd w:val="clear" w:color="auto" w:fill="auto"/>
            <w:vAlign w:val="center"/>
          </w:tcPr>
          <w:p w14:paraId="595A90F7"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34%-</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278331E"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50%+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84DC224"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sz w:val="20"/>
                <w:szCs w:val="20"/>
              </w:rPr>
              <w:t>35%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A1DBA6B" w14:textId="77777777" w:rsidR="00DB3D12" w:rsidRPr="007F5C00" w:rsidRDefault="00DB3D12" w:rsidP="00DB3D12">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35%</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1857576"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43%+</w:t>
            </w:r>
          </w:p>
        </w:tc>
        <w:tc>
          <w:tcPr>
            <w:tcW w:w="550" w:type="pct"/>
            <w:tcBorders>
              <w:top w:val="single" w:sz="4" w:space="0" w:color="auto"/>
              <w:left w:val="single" w:sz="4" w:space="0" w:color="auto"/>
              <w:bottom w:val="single" w:sz="4" w:space="0" w:color="auto"/>
              <w:right w:val="single" w:sz="4" w:space="0" w:color="auto"/>
            </w:tcBorders>
            <w:vAlign w:val="center"/>
          </w:tcPr>
          <w:p w14:paraId="17F7FA80" w14:textId="77777777" w:rsidR="00DB3D12" w:rsidRPr="007F5C00" w:rsidRDefault="00DB3D12" w:rsidP="00DB3D12">
            <w:pPr>
              <w:spacing w:after="0" w:line="240" w:lineRule="auto"/>
              <w:jc w:val="center"/>
              <w:textAlignment w:val="bottom"/>
              <w:rPr>
                <w:rFonts w:cs="Calibri"/>
                <w:b/>
                <w:bCs/>
                <w:color w:val="000000"/>
                <w:sz w:val="20"/>
                <w:szCs w:val="20"/>
              </w:rPr>
            </w:pPr>
            <w:r w:rsidRPr="007F5C00">
              <w:rPr>
                <w:rFonts w:ascii="Calibri" w:hAnsi="Calibri" w:cs="Calibri"/>
                <w:b/>
                <w:bCs/>
                <w:color w:val="008000"/>
                <w:sz w:val="20"/>
                <w:szCs w:val="20"/>
              </w:rPr>
              <w:t>42%+</w:t>
            </w:r>
          </w:p>
        </w:tc>
        <w:tc>
          <w:tcPr>
            <w:tcW w:w="532" w:type="pct"/>
            <w:tcBorders>
              <w:top w:val="single" w:sz="4" w:space="0" w:color="auto"/>
              <w:left w:val="single" w:sz="4" w:space="0" w:color="auto"/>
              <w:bottom w:val="single" w:sz="4" w:space="0" w:color="auto"/>
              <w:right w:val="single" w:sz="4" w:space="0" w:color="auto"/>
            </w:tcBorders>
            <w:vAlign w:val="center"/>
          </w:tcPr>
          <w:p w14:paraId="1F51B0AE" w14:textId="77777777" w:rsidR="00DB3D12" w:rsidRPr="007F5C00" w:rsidRDefault="00DB3D12" w:rsidP="00DB3D12">
            <w:pPr>
              <w:spacing w:after="0" w:line="240" w:lineRule="auto"/>
              <w:jc w:val="center"/>
              <w:textAlignment w:val="bottom"/>
              <w:rPr>
                <w:rFonts w:cs="Calibri"/>
                <w:b/>
                <w:bCs/>
                <w:color w:val="000000"/>
                <w:sz w:val="20"/>
                <w:szCs w:val="20"/>
              </w:rPr>
            </w:pPr>
            <w:r w:rsidRPr="007F5C00">
              <w:rPr>
                <w:rFonts w:ascii="Calibri" w:hAnsi="Calibri" w:cs="Calibri"/>
                <w:b/>
                <w:bCs/>
                <w:color w:val="FF0000"/>
                <w:sz w:val="20"/>
                <w:szCs w:val="20"/>
              </w:rPr>
              <w:t>23%-</w:t>
            </w:r>
          </w:p>
        </w:tc>
      </w:tr>
      <w:tr w:rsidR="00DB3D12" w:rsidRPr="007F5C00" w14:paraId="18991E1C" w14:textId="77777777">
        <w:trPr>
          <w:trHeight w:val="72"/>
          <w:jc w:val="center"/>
        </w:trPr>
        <w:tc>
          <w:tcPr>
            <w:tcW w:w="1474" w:type="pct"/>
            <w:vAlign w:val="bottom"/>
            <w:hideMark/>
          </w:tcPr>
          <w:p w14:paraId="74463AF9" w14:textId="77777777" w:rsidR="00DB3D12" w:rsidRPr="007F5C00" w:rsidRDefault="00DB3D12" w:rsidP="00DB3D12">
            <w:pPr>
              <w:spacing w:after="0" w:line="240" w:lineRule="auto"/>
              <w:textAlignment w:val="bottom"/>
              <w:rPr>
                <w:rFonts w:asciiTheme="minorHAnsi" w:hAnsiTheme="minorHAnsi" w:cstheme="minorHAnsi"/>
                <w:sz w:val="20"/>
                <w:szCs w:val="20"/>
                <w:lang w:eastAsia="fr-CA"/>
              </w:rPr>
            </w:pPr>
            <w:r w:rsidRPr="007F5C00">
              <w:rPr>
                <w:rFonts w:ascii="Calibri" w:hAnsi="Calibri" w:cs="Calibri"/>
                <w:color w:val="000000"/>
                <w:sz w:val="20"/>
                <w:szCs w:val="20"/>
              </w:rPr>
              <w:t>Autonomous air taxis</w:t>
            </w:r>
          </w:p>
        </w:tc>
        <w:tc>
          <w:tcPr>
            <w:tcW w:w="450" w:type="pct"/>
            <w:tcBorders>
              <w:top w:val="single" w:sz="4" w:space="0" w:color="auto"/>
              <w:left w:val="single" w:sz="4" w:space="0" w:color="C9C9C9"/>
              <w:bottom w:val="single" w:sz="4" w:space="0" w:color="auto"/>
              <w:right w:val="single" w:sz="4" w:space="0" w:color="auto"/>
            </w:tcBorders>
            <w:shd w:val="clear" w:color="auto" w:fill="auto"/>
            <w:vAlign w:val="center"/>
          </w:tcPr>
          <w:p w14:paraId="45514690"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16%-</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A0CCF90"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36%+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883AB91"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sz w:val="20"/>
                <w:szCs w:val="20"/>
              </w:rPr>
              <w:t>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E59B4DD"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17%</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27C5E4C"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26%+</w:t>
            </w:r>
          </w:p>
        </w:tc>
        <w:tc>
          <w:tcPr>
            <w:tcW w:w="550" w:type="pct"/>
            <w:tcBorders>
              <w:top w:val="single" w:sz="4" w:space="0" w:color="auto"/>
              <w:left w:val="single" w:sz="4" w:space="0" w:color="auto"/>
              <w:bottom w:val="single" w:sz="4" w:space="0" w:color="auto"/>
              <w:right w:val="single" w:sz="4" w:space="0" w:color="auto"/>
            </w:tcBorders>
            <w:vAlign w:val="center"/>
          </w:tcPr>
          <w:p w14:paraId="383A658C" w14:textId="77777777" w:rsidR="00DB3D12" w:rsidRPr="007F5C00" w:rsidRDefault="00DB3D12" w:rsidP="00DB3D12">
            <w:pPr>
              <w:spacing w:after="0" w:line="240" w:lineRule="auto"/>
              <w:jc w:val="center"/>
              <w:textAlignment w:val="bottom"/>
              <w:rPr>
                <w:rFonts w:cs="Calibri"/>
                <w:b/>
                <w:bCs/>
                <w:color w:val="000000"/>
                <w:sz w:val="20"/>
                <w:szCs w:val="20"/>
              </w:rPr>
            </w:pPr>
            <w:r w:rsidRPr="007F5C00">
              <w:rPr>
                <w:rFonts w:ascii="Calibri" w:hAnsi="Calibri" w:cs="Calibri"/>
                <w:b/>
                <w:bCs/>
                <w:color w:val="008000"/>
                <w:sz w:val="20"/>
                <w:szCs w:val="20"/>
              </w:rPr>
              <w:t>68%+</w:t>
            </w:r>
          </w:p>
        </w:tc>
        <w:tc>
          <w:tcPr>
            <w:tcW w:w="532" w:type="pct"/>
            <w:tcBorders>
              <w:top w:val="single" w:sz="4" w:space="0" w:color="auto"/>
              <w:left w:val="single" w:sz="4" w:space="0" w:color="auto"/>
              <w:bottom w:val="single" w:sz="4" w:space="0" w:color="auto"/>
              <w:right w:val="single" w:sz="4" w:space="0" w:color="auto"/>
            </w:tcBorders>
            <w:vAlign w:val="center"/>
          </w:tcPr>
          <w:p w14:paraId="335680D4" w14:textId="77777777" w:rsidR="00DB3D12" w:rsidRPr="007F5C00" w:rsidRDefault="00DB3D12" w:rsidP="00DB3D12">
            <w:pPr>
              <w:spacing w:after="0" w:line="240" w:lineRule="auto"/>
              <w:jc w:val="center"/>
              <w:textAlignment w:val="bottom"/>
              <w:rPr>
                <w:rFonts w:cs="Calibri"/>
                <w:b/>
                <w:bCs/>
                <w:color w:val="000000"/>
                <w:sz w:val="20"/>
                <w:szCs w:val="20"/>
              </w:rPr>
            </w:pPr>
            <w:r w:rsidRPr="007F5C00">
              <w:rPr>
                <w:rFonts w:ascii="Calibri" w:hAnsi="Calibri" w:cs="Calibri"/>
                <w:b/>
                <w:bCs/>
                <w:color w:val="FF0000"/>
                <w:sz w:val="20"/>
                <w:szCs w:val="20"/>
              </w:rPr>
              <w:t>55%-</w:t>
            </w:r>
          </w:p>
        </w:tc>
      </w:tr>
      <w:tr w:rsidR="00DB3D12" w:rsidRPr="007F5C00" w14:paraId="63CB9F1A" w14:textId="77777777">
        <w:trPr>
          <w:trHeight w:val="72"/>
          <w:jc w:val="center"/>
        </w:trPr>
        <w:tc>
          <w:tcPr>
            <w:tcW w:w="1474" w:type="pct"/>
            <w:vAlign w:val="bottom"/>
            <w:hideMark/>
          </w:tcPr>
          <w:p w14:paraId="4524CA86" w14:textId="77777777" w:rsidR="00DB3D12" w:rsidRPr="007F5C00" w:rsidRDefault="00DB3D12" w:rsidP="00DB3D12">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sz w:val="20"/>
                <w:szCs w:val="20"/>
              </w:rPr>
              <w:t>Air taxis with a remote pilot</w:t>
            </w:r>
          </w:p>
        </w:tc>
        <w:tc>
          <w:tcPr>
            <w:tcW w:w="450" w:type="pct"/>
            <w:tcBorders>
              <w:top w:val="single" w:sz="4" w:space="0" w:color="auto"/>
              <w:left w:val="single" w:sz="4" w:space="0" w:color="C9C9C9"/>
              <w:bottom w:val="single" w:sz="4" w:space="0" w:color="auto"/>
              <w:right w:val="single" w:sz="4" w:space="0" w:color="auto"/>
            </w:tcBorders>
            <w:shd w:val="clear" w:color="auto" w:fill="auto"/>
            <w:vAlign w:val="center"/>
          </w:tcPr>
          <w:p w14:paraId="2F7A52EB"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15%-</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2CBCBDB"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35%+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F5832CD" w14:textId="77777777" w:rsidR="00DB3D12" w:rsidRPr="007F5C00" w:rsidRDefault="00DB3D12" w:rsidP="00DB3D12">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sz w:val="20"/>
                <w:szCs w:val="20"/>
              </w:rPr>
              <w:t>20%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5A1BCB0"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sz w:val="20"/>
                <w:szCs w:val="20"/>
              </w:rPr>
              <w:t>16%</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38D09117" w14:textId="77777777" w:rsidR="00DB3D12" w:rsidRPr="007F5C00" w:rsidRDefault="00DB3D12" w:rsidP="00DB3D12">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sz w:val="20"/>
                <w:szCs w:val="20"/>
              </w:rPr>
              <w:t>25%+</w:t>
            </w:r>
          </w:p>
        </w:tc>
        <w:tc>
          <w:tcPr>
            <w:tcW w:w="550" w:type="pct"/>
            <w:tcBorders>
              <w:top w:val="single" w:sz="4" w:space="0" w:color="auto"/>
              <w:left w:val="single" w:sz="4" w:space="0" w:color="auto"/>
              <w:bottom w:val="single" w:sz="4" w:space="0" w:color="auto"/>
              <w:right w:val="single" w:sz="4" w:space="0" w:color="auto"/>
            </w:tcBorders>
            <w:vAlign w:val="center"/>
          </w:tcPr>
          <w:p w14:paraId="345B0170" w14:textId="77777777" w:rsidR="00DB3D12" w:rsidRPr="007F5C00" w:rsidRDefault="00DB3D12" w:rsidP="00DB3D12">
            <w:pPr>
              <w:spacing w:after="0" w:line="240" w:lineRule="auto"/>
              <w:jc w:val="center"/>
              <w:textAlignment w:val="bottom"/>
              <w:rPr>
                <w:rFonts w:cs="Calibri"/>
                <w:b/>
                <w:bCs/>
                <w:color w:val="000000"/>
                <w:sz w:val="20"/>
                <w:szCs w:val="20"/>
              </w:rPr>
            </w:pPr>
            <w:r w:rsidRPr="007F5C00">
              <w:rPr>
                <w:rFonts w:ascii="Calibri" w:hAnsi="Calibri" w:cs="Calibri"/>
                <w:b/>
                <w:bCs/>
                <w:color w:val="008000"/>
                <w:sz w:val="20"/>
                <w:szCs w:val="20"/>
              </w:rPr>
              <w:t>58%+</w:t>
            </w:r>
          </w:p>
        </w:tc>
        <w:tc>
          <w:tcPr>
            <w:tcW w:w="532" w:type="pct"/>
            <w:tcBorders>
              <w:top w:val="single" w:sz="4" w:space="0" w:color="auto"/>
              <w:left w:val="single" w:sz="4" w:space="0" w:color="auto"/>
              <w:bottom w:val="single" w:sz="4" w:space="0" w:color="auto"/>
              <w:right w:val="single" w:sz="4" w:space="0" w:color="auto"/>
            </w:tcBorders>
            <w:vAlign w:val="center"/>
          </w:tcPr>
          <w:p w14:paraId="2252F69D" w14:textId="77777777" w:rsidR="00DB3D12" w:rsidRPr="007F5C00" w:rsidRDefault="00DB3D12" w:rsidP="00DB3D12">
            <w:pPr>
              <w:spacing w:after="0" w:line="240" w:lineRule="auto"/>
              <w:jc w:val="center"/>
              <w:textAlignment w:val="bottom"/>
              <w:rPr>
                <w:rFonts w:cs="Calibri"/>
                <w:color w:val="000000"/>
                <w:sz w:val="20"/>
                <w:szCs w:val="20"/>
              </w:rPr>
            </w:pPr>
            <w:r w:rsidRPr="007F5C00">
              <w:rPr>
                <w:rFonts w:ascii="Calibri" w:hAnsi="Calibri" w:cs="Calibri"/>
                <w:color w:val="000000"/>
                <w:sz w:val="20"/>
                <w:szCs w:val="20"/>
              </w:rPr>
              <w:t>49%</w:t>
            </w:r>
          </w:p>
        </w:tc>
      </w:tr>
    </w:tbl>
    <w:p w14:paraId="7155DF75" w14:textId="77777777" w:rsidR="00E250EC" w:rsidRPr="007F5C00" w:rsidRDefault="00E250EC" w:rsidP="006036A6">
      <w:pPr>
        <w:pStyle w:val="Titre3"/>
      </w:pPr>
      <w:bookmarkStart w:id="33" w:name="_Toc159945784"/>
      <w:bookmarkStart w:id="34" w:name="_Hlk155624035"/>
    </w:p>
    <w:p w14:paraId="65128F1E" w14:textId="1FBB5919" w:rsidR="006036A6" w:rsidRPr="007F5C00" w:rsidRDefault="00C01F7B" w:rsidP="006036A6">
      <w:pPr>
        <w:pStyle w:val="Titre3"/>
      </w:pPr>
      <w:r w:rsidRPr="007F5C00">
        <w:t xml:space="preserve">2.6 </w:t>
      </w:r>
      <w:r w:rsidR="006036A6" w:rsidRPr="007F5C00">
        <w:t xml:space="preserve">Feeling of safety </w:t>
      </w:r>
      <w:r w:rsidR="00F55069" w:rsidRPr="007F5C00">
        <w:t xml:space="preserve">of AAM </w:t>
      </w:r>
      <w:r w:rsidR="00C47149" w:rsidRPr="007F5C00">
        <w:t>as a pedestrian on the ground</w:t>
      </w:r>
      <w:bookmarkEnd w:id="33"/>
    </w:p>
    <w:p w14:paraId="14095A0D" w14:textId="1C252685" w:rsidR="003C5692" w:rsidRPr="007F5C00" w:rsidRDefault="006451A6" w:rsidP="003C5692">
      <w:pPr>
        <w:jc w:val="both"/>
        <w:rPr>
          <w:lang w:val="en-CA"/>
        </w:rPr>
      </w:pPr>
      <w:r w:rsidRPr="007F5C00">
        <w:rPr>
          <w:lang w:val="en-CA"/>
        </w:rPr>
        <w:t xml:space="preserve">When it comes to the feeling of safety for pedestrians, </w:t>
      </w:r>
      <w:r w:rsidR="00DD4CF9" w:rsidRPr="007F5C00">
        <w:rPr>
          <w:lang w:val="en-CA"/>
        </w:rPr>
        <w:t>half of respondents</w:t>
      </w:r>
      <w:r w:rsidR="00272927" w:rsidRPr="007F5C00">
        <w:rPr>
          <w:lang w:val="en-CA"/>
        </w:rPr>
        <w:t xml:space="preserve"> (52%)</w:t>
      </w:r>
      <w:r w:rsidR="00DD4CF9" w:rsidRPr="007F5C00">
        <w:rPr>
          <w:lang w:val="en-CA"/>
        </w:rPr>
        <w:t xml:space="preserve"> said they would feel</w:t>
      </w:r>
      <w:r w:rsidR="00272927" w:rsidRPr="007F5C00">
        <w:rPr>
          <w:lang w:val="en-CA"/>
        </w:rPr>
        <w:t xml:space="preserve"> very (17%) or somewhat safe (35%) </w:t>
      </w:r>
      <w:r w:rsidR="00967910" w:rsidRPr="007F5C00">
        <w:rPr>
          <w:lang w:val="en-CA"/>
        </w:rPr>
        <w:t xml:space="preserve">if air taxis with </w:t>
      </w:r>
      <w:r w:rsidR="00EF506E" w:rsidRPr="007F5C00">
        <w:rPr>
          <w:lang w:val="en-CA"/>
        </w:rPr>
        <w:t xml:space="preserve">a </w:t>
      </w:r>
      <w:r w:rsidR="00967910" w:rsidRPr="007F5C00">
        <w:rPr>
          <w:lang w:val="en-CA"/>
        </w:rPr>
        <w:t xml:space="preserve">pilot on board would fly above them. </w:t>
      </w:r>
      <w:r w:rsidR="003C5692" w:rsidRPr="007F5C00">
        <w:rPr>
          <w:lang w:val="en-CA"/>
        </w:rPr>
        <w:t>Other A</w:t>
      </w:r>
      <w:r w:rsidR="64BE0387" w:rsidRPr="007F5C00">
        <w:rPr>
          <w:lang w:val="en-CA"/>
        </w:rPr>
        <w:t>A</w:t>
      </w:r>
      <w:r w:rsidRPr="007F5C00" w:rsidDel="003C5692">
        <w:rPr>
          <w:lang w:val="en-CA"/>
        </w:rPr>
        <w:t>M</w:t>
      </w:r>
      <w:r w:rsidR="003C5692" w:rsidRPr="007F5C00">
        <w:rPr>
          <w:lang w:val="en-CA"/>
        </w:rPr>
        <w:t xml:space="preserve"> technologies surveyed were considered safe by a smaller proportion of respondents. </w:t>
      </w:r>
      <w:r w:rsidR="00AD1B39" w:rsidRPr="007F5C00">
        <w:rPr>
          <w:lang w:val="en-CA"/>
        </w:rPr>
        <w:t xml:space="preserve">Four respondents out of ten </w:t>
      </w:r>
      <w:r w:rsidR="003371A3" w:rsidRPr="007F5C00">
        <w:rPr>
          <w:lang w:val="en-CA"/>
        </w:rPr>
        <w:t xml:space="preserve">(41%) </w:t>
      </w:r>
      <w:r w:rsidR="00BC28FD" w:rsidRPr="007F5C00">
        <w:rPr>
          <w:lang w:val="en-CA"/>
        </w:rPr>
        <w:t>consider</w:t>
      </w:r>
      <w:r w:rsidR="00AD1B39" w:rsidRPr="007F5C00">
        <w:rPr>
          <w:lang w:val="en-CA"/>
        </w:rPr>
        <w:t xml:space="preserve"> delivery of goods by drones</w:t>
      </w:r>
      <w:r w:rsidR="00BC28FD" w:rsidRPr="007F5C00">
        <w:rPr>
          <w:lang w:val="en-CA"/>
        </w:rPr>
        <w:t xml:space="preserve"> with a remote pilot to be very </w:t>
      </w:r>
      <w:r w:rsidR="00EE13A2" w:rsidRPr="007F5C00">
        <w:rPr>
          <w:lang w:val="en-CA"/>
        </w:rPr>
        <w:t>(10%) or somewhat (31%) safe</w:t>
      </w:r>
      <w:r w:rsidR="00BC28FD" w:rsidRPr="007F5C00">
        <w:rPr>
          <w:lang w:val="en-CA"/>
        </w:rPr>
        <w:t xml:space="preserve"> for pedestrians, </w:t>
      </w:r>
      <w:r w:rsidR="00EE13A2" w:rsidRPr="007F5C00">
        <w:rPr>
          <w:lang w:val="en-CA"/>
        </w:rPr>
        <w:t xml:space="preserve">a third (33%) </w:t>
      </w:r>
      <w:r w:rsidR="00C153CD" w:rsidRPr="007F5C00">
        <w:rPr>
          <w:lang w:val="en-CA"/>
        </w:rPr>
        <w:t>consider autonomous delivery drones with no pilot to be very (8%) or somewhat safe (25%)</w:t>
      </w:r>
      <w:r w:rsidR="00D86437" w:rsidRPr="007F5C00">
        <w:rPr>
          <w:lang w:val="en-CA"/>
        </w:rPr>
        <w:t>, a quarter (27%) consider air taxis with a remote pilot to be very (7%) or somewhat (21%)</w:t>
      </w:r>
      <w:r w:rsidR="006203E9" w:rsidRPr="007F5C00">
        <w:rPr>
          <w:lang w:val="en-CA"/>
        </w:rPr>
        <w:t>,</w:t>
      </w:r>
      <w:r w:rsidR="00D86437" w:rsidRPr="007F5C00">
        <w:rPr>
          <w:lang w:val="en-CA"/>
        </w:rPr>
        <w:t xml:space="preserve"> and the same proportion (25%) consider autonomous air taxis to be very (6%) or somewhat (19%) safe. </w:t>
      </w:r>
    </w:p>
    <w:p w14:paraId="45D06AA1" w14:textId="77777777" w:rsidR="00921FCC" w:rsidRPr="007F5C00" w:rsidRDefault="00FB3B92" w:rsidP="003C5692">
      <w:pPr>
        <w:jc w:val="both"/>
        <w:rPr>
          <w:lang w:val="en-CA"/>
        </w:rPr>
      </w:pPr>
      <w:r w:rsidRPr="007F5C00">
        <w:rPr>
          <w:lang w:val="en-CA"/>
        </w:rPr>
        <w:t xml:space="preserve">The feeling of safety </w:t>
      </w:r>
      <w:r w:rsidR="006564C6" w:rsidRPr="007F5C00">
        <w:rPr>
          <w:lang w:val="en-CA"/>
        </w:rPr>
        <w:t xml:space="preserve">as a pedestrian </w:t>
      </w:r>
      <w:r w:rsidR="00B87FBD" w:rsidRPr="007F5C00">
        <w:rPr>
          <w:lang w:val="en-CA"/>
        </w:rPr>
        <w:t>walking under a flying air taxi drops</w:t>
      </w:r>
      <w:r w:rsidRPr="007F5C00">
        <w:rPr>
          <w:lang w:val="en-CA"/>
        </w:rPr>
        <w:t xml:space="preserve"> by </w:t>
      </w:r>
      <w:r w:rsidR="007F4886" w:rsidRPr="007F5C00">
        <w:rPr>
          <w:lang w:val="en-CA"/>
        </w:rPr>
        <w:t>25 points</w:t>
      </w:r>
      <w:r w:rsidR="00CB65E0" w:rsidRPr="007F5C00">
        <w:rPr>
          <w:lang w:val="en-CA"/>
        </w:rPr>
        <w:t xml:space="preserve"> </w:t>
      </w:r>
      <w:r w:rsidR="005A7BB4" w:rsidRPr="007F5C00">
        <w:rPr>
          <w:lang w:val="en-CA"/>
        </w:rPr>
        <w:t>(from 52% to 27%)</w:t>
      </w:r>
      <w:r w:rsidR="00CB65E0" w:rsidRPr="007F5C00">
        <w:rPr>
          <w:lang w:val="en-CA"/>
        </w:rPr>
        <w:t xml:space="preserve"> </w:t>
      </w:r>
      <w:r w:rsidR="00B87FBD" w:rsidRPr="007F5C00">
        <w:rPr>
          <w:lang w:val="en-CA"/>
        </w:rPr>
        <w:t xml:space="preserve">if the air taxi is remotely piloted and by 27 points </w:t>
      </w:r>
      <w:r w:rsidR="005A7BB4" w:rsidRPr="007F5C00">
        <w:rPr>
          <w:lang w:val="en-CA"/>
        </w:rPr>
        <w:t xml:space="preserve">(from 52% to 25%) </w:t>
      </w:r>
      <w:r w:rsidR="00B87FBD" w:rsidRPr="007F5C00">
        <w:rPr>
          <w:lang w:val="en-CA"/>
        </w:rPr>
        <w:t>if the air taxi is autonomous</w:t>
      </w:r>
      <w:r w:rsidR="00E35D06" w:rsidRPr="007F5C00">
        <w:rPr>
          <w:lang w:val="en-CA"/>
        </w:rPr>
        <w:t xml:space="preserve"> compared to</w:t>
      </w:r>
      <w:r w:rsidR="00B87FBD" w:rsidRPr="007F5C00">
        <w:rPr>
          <w:lang w:val="en-CA"/>
        </w:rPr>
        <w:t xml:space="preserve"> </w:t>
      </w:r>
      <w:r w:rsidR="00F46E77" w:rsidRPr="007F5C00">
        <w:rPr>
          <w:lang w:val="en-CA"/>
        </w:rPr>
        <w:t>when</w:t>
      </w:r>
      <w:r w:rsidR="003B4183" w:rsidRPr="007F5C00">
        <w:rPr>
          <w:lang w:val="en-CA"/>
        </w:rPr>
        <w:t xml:space="preserve"> the air taxi </w:t>
      </w:r>
      <w:r w:rsidR="005A7BB4" w:rsidRPr="007F5C00">
        <w:rPr>
          <w:lang w:val="en-CA"/>
        </w:rPr>
        <w:t>has a pilot on board.</w:t>
      </w:r>
    </w:p>
    <w:p w14:paraId="67978E62" w14:textId="7C0BCAB5" w:rsidR="00C543F7" w:rsidRPr="007F5C00" w:rsidRDefault="00C543F7" w:rsidP="003C5692">
      <w:pPr>
        <w:jc w:val="both"/>
        <w:rPr>
          <w:lang w:val="en-CA"/>
        </w:rPr>
      </w:pPr>
      <w:r w:rsidRPr="007F5C00">
        <w:rPr>
          <w:lang w:val="en-CA"/>
        </w:rPr>
        <w:t xml:space="preserve">The feeling of safety as a pedestrian walking under </w:t>
      </w:r>
      <w:r w:rsidR="00E85B3C" w:rsidRPr="007F5C00">
        <w:rPr>
          <w:lang w:val="en-CA"/>
        </w:rPr>
        <w:t xml:space="preserve">a delivery drone drops by 8 points (from 41% to 33%) </w:t>
      </w:r>
      <w:r w:rsidR="00560DF4" w:rsidRPr="007F5C00">
        <w:rPr>
          <w:lang w:val="en-CA"/>
        </w:rPr>
        <w:t xml:space="preserve">if the drone is </w:t>
      </w:r>
      <w:r w:rsidR="00035049" w:rsidRPr="007F5C00">
        <w:rPr>
          <w:lang w:val="en-CA"/>
        </w:rPr>
        <w:t xml:space="preserve">autonomous </w:t>
      </w:r>
      <w:r w:rsidR="009030AC" w:rsidRPr="007F5C00">
        <w:rPr>
          <w:lang w:val="en-CA"/>
        </w:rPr>
        <w:t>compa</w:t>
      </w:r>
      <w:r w:rsidR="00240824" w:rsidRPr="007F5C00">
        <w:rPr>
          <w:lang w:val="en-CA"/>
        </w:rPr>
        <w:t>red to when it is remotely piloted.</w:t>
      </w:r>
    </w:p>
    <w:p w14:paraId="3C3E3505" w14:textId="0385144A" w:rsidR="003C5692" w:rsidRPr="007F5C00" w:rsidRDefault="6B3C488F" w:rsidP="7045AA95">
      <w:pPr>
        <w:jc w:val="both"/>
        <w:rPr>
          <w:lang w:val="en-CA"/>
        </w:rPr>
      </w:pPr>
      <w:r w:rsidRPr="007F5C00">
        <w:rPr>
          <w:lang w:val="en-CA"/>
        </w:rPr>
        <w:t>Autonomous drone delivery, air taxis with a remote pilot</w:t>
      </w:r>
      <w:r w:rsidR="000F2B73" w:rsidRPr="007F5C00">
        <w:rPr>
          <w:lang w:val="en-CA"/>
        </w:rPr>
        <w:t>,</w:t>
      </w:r>
      <w:r w:rsidRPr="007F5C00">
        <w:rPr>
          <w:lang w:val="en-CA"/>
        </w:rPr>
        <w:t xml:space="preserve"> or autonomous air taxis bring a higher level of discomfort among respondents. In fact, more than half of respondents say these AAM applications do not make them feel safe as a pedestrian.</w:t>
      </w:r>
    </w:p>
    <w:p w14:paraId="69AF1DD2" w14:textId="167767C8" w:rsidR="7045AA95" w:rsidRPr="007F5C00" w:rsidRDefault="7045AA95" w:rsidP="7045AA95">
      <w:pPr>
        <w:jc w:val="both"/>
        <w:rPr>
          <w:lang w:val="en-CA"/>
        </w:rPr>
      </w:pPr>
    </w:p>
    <w:p w14:paraId="3984DE7A" w14:textId="77777777" w:rsidR="003F7315" w:rsidRPr="007F5C00" w:rsidRDefault="003F7315" w:rsidP="003F7315">
      <w:pPr>
        <w:rPr>
          <w:lang w:val="en-CA"/>
        </w:rPr>
      </w:pPr>
      <w:r w:rsidRPr="007F5C00">
        <w:rPr>
          <w:b/>
          <w:lang w:val="en-CA"/>
        </w:rPr>
        <w:t xml:space="preserve">Figure </w:t>
      </w:r>
      <w:r w:rsidRPr="007F5C00">
        <w:rPr>
          <w:b/>
          <w:bCs/>
          <w:lang w:val="en-CA"/>
        </w:rPr>
        <w:t>8: Feeling of safety with Advanced Air Mobility technologies as pedestrians</w:t>
      </w:r>
    </w:p>
    <w:bookmarkEnd w:id="34"/>
    <w:p w14:paraId="3957CA1C" w14:textId="77777777" w:rsidR="00287E8A" w:rsidRPr="007F5C00" w:rsidRDefault="0048403D" w:rsidP="00287E8A">
      <w:pPr>
        <w:rPr>
          <w:lang w:val="en-CA"/>
        </w:rPr>
      </w:pPr>
      <w:r w:rsidRPr="007F5C00">
        <w:rPr>
          <w:rFonts w:eastAsia="Calibri"/>
          <w:noProof/>
          <w:sz w:val="18"/>
          <w:szCs w:val="18"/>
          <w:shd w:val="clear" w:color="auto" w:fill="808080" w:themeFill="background1" w:themeFillShade="80"/>
          <w:lang w:bidi="ar-SA"/>
        </w:rPr>
        <w:drawing>
          <wp:inline distT="0" distB="0" distL="0" distR="0" wp14:anchorId="293ACC9F" wp14:editId="4FC8C268">
            <wp:extent cx="5943600" cy="2861945"/>
            <wp:effectExtent l="0" t="0" r="0" b="14605"/>
            <wp:docPr id="905695699" name="Graphique 905695699" descr="This graph shows respondents' feeling of safety with Advanced Air Mobility technologies as pedestrians, results show as follows: &#10;Air taxis with pilot on board :&#10;Very safe: 17%;&#10;Somewhat safe: 35%;&#10;Somewhat unsafe: 19%;&#10;Very unsafe: 15%;&#10;I don't know: 14%;&#10;I prefer not to say: 1%.&#10;&#10;Delivery of consumer goods to your home by drones with a remote pilot :&#10;Very safe: 10%;&#10;Somewhat safe: 31%;&#10;Somewhat unsafe: 25%;&#10;Very unsafe: 20%;&#10;I don't know: 14%;&#10;I prefer not to say: 1%.&#10;&#10;Autonomous delivery drones (with no pilot) :&#10;Very safe: 8%;&#10;Somewhat safe: 25%;&#10;Somewhat unsafe: 27%;&#10;Very unsafe: 26%;&#10;I don't know: 14%;&#10;I prefer not to say: 1%.&#10;&#10;Air taxis with a remote pilot :&#10;Very safe: 7%;&#10;Somewhat safe: 21%;&#10;Somewhat unsafe: 30%;&#10;Very unsafe: 27%;&#10;I don't know: 15%;&#10;I prefer not to say: 1%.&#10;&#10;Autonomous air taxis : &#10;Very safe: 6%;&#10;Somewhat safe: 19%;&#10;Somewhat unsafe: 29%;&#10;Very unsafe: 29%;&#10;I don't know: 16%;&#10;I prefer not to say: 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F15B33" w14:textId="77777777" w:rsidR="00287E8A" w:rsidRPr="007F5C00" w:rsidRDefault="00287E8A" w:rsidP="00287E8A">
      <w:pPr>
        <w:rPr>
          <w:rFonts w:cstheme="minorHAnsi"/>
          <w:i/>
          <w:iCs/>
          <w:lang w:val="en-CA"/>
        </w:rPr>
      </w:pPr>
      <w:r w:rsidRPr="007F5C00">
        <w:rPr>
          <w:rFonts w:cstheme="minorHAnsi"/>
          <w:i/>
          <w:iCs/>
          <w:lang w:val="en-CA"/>
        </w:rPr>
        <w:t xml:space="preserve">Q8: </w:t>
      </w:r>
      <w:r w:rsidR="00C47149" w:rsidRPr="007F5C00">
        <w:rPr>
          <w:rFonts w:cstheme="minorHAnsi"/>
          <w:i/>
          <w:iCs/>
          <w:lang w:val="en-CA"/>
        </w:rPr>
        <w:t>As a pedestrian on the ground, how safe would you feel with the following Advanced Air Mobility technologies flying above you</w:t>
      </w:r>
      <w:r w:rsidRPr="007F5C00">
        <w:rPr>
          <w:rFonts w:cstheme="minorHAnsi"/>
          <w:i/>
          <w:iCs/>
          <w:lang w:val="en-CA"/>
        </w:rPr>
        <w:t>? Base: All respondents (n= 2,717)</w:t>
      </w:r>
    </w:p>
    <w:p w14:paraId="0144BB3A" w14:textId="77777777" w:rsidR="00C73CD2" w:rsidRPr="007F5C00" w:rsidRDefault="00C73CD2" w:rsidP="00287E8A">
      <w:pPr>
        <w:rPr>
          <w:rFonts w:cstheme="minorHAnsi"/>
          <w:i/>
          <w:iCs/>
          <w:lang w:val="en-CA"/>
        </w:rPr>
      </w:pPr>
    </w:p>
    <w:p w14:paraId="44CF51BF" w14:textId="466B64FA" w:rsidR="00E417F7" w:rsidRPr="007F5C00" w:rsidRDefault="00C27DD0" w:rsidP="00260460">
      <w:pPr>
        <w:jc w:val="both"/>
        <w:rPr>
          <w:rFonts w:cstheme="minorHAnsi"/>
          <w:lang w:val="en-CA"/>
        </w:rPr>
      </w:pPr>
      <w:r w:rsidRPr="007F5C00">
        <w:rPr>
          <w:rFonts w:cstheme="minorHAnsi"/>
          <w:lang w:val="en-CA"/>
        </w:rPr>
        <w:t xml:space="preserve">Overall, women, white respondents, and respondents aged 55 or older are less likely to </w:t>
      </w:r>
      <w:r w:rsidR="008F1A4E" w:rsidRPr="007F5C00">
        <w:rPr>
          <w:rFonts w:cstheme="minorHAnsi"/>
          <w:lang w:val="en-CA"/>
        </w:rPr>
        <w:t>consider the AAM technologies as saf</w:t>
      </w:r>
      <w:r w:rsidR="00C17EF1" w:rsidRPr="007F5C00">
        <w:rPr>
          <w:rFonts w:cstheme="minorHAnsi"/>
          <w:lang w:val="en-CA"/>
        </w:rPr>
        <w:t>e for pedestrians</w:t>
      </w:r>
      <w:r w:rsidRPr="007F5C00">
        <w:rPr>
          <w:rFonts w:cstheme="minorHAnsi"/>
          <w:lang w:val="en-CA"/>
        </w:rPr>
        <w:t xml:space="preserve">. On the other hand, men, respondents aged 18 to 34, </w:t>
      </w:r>
      <w:r w:rsidR="005517FE" w:rsidRPr="007F5C00">
        <w:rPr>
          <w:rFonts w:cstheme="minorHAnsi"/>
          <w:lang w:val="en-CA"/>
        </w:rPr>
        <w:t xml:space="preserve">and </w:t>
      </w:r>
      <w:r w:rsidRPr="007F5C00">
        <w:rPr>
          <w:rFonts w:cstheme="minorHAnsi"/>
          <w:lang w:val="en-CA"/>
        </w:rPr>
        <w:t>those who are a part of the BIPOC community, are</w:t>
      </w:r>
      <w:r w:rsidR="0009694C" w:rsidRPr="007F5C00">
        <w:rPr>
          <w:rFonts w:cstheme="minorHAnsi"/>
          <w:lang w:val="en-CA"/>
        </w:rPr>
        <w:t xml:space="preserve"> more likely to consider them as safe</w:t>
      </w:r>
      <w:r w:rsidRPr="007F5C00">
        <w:rPr>
          <w:rFonts w:cstheme="minorHAnsi"/>
          <w:lang w:val="en-CA"/>
        </w:rPr>
        <w:t>. The following table provides more detailed information on the significant differences</w:t>
      </w:r>
      <w:r w:rsidR="0009694C" w:rsidRPr="007F5C00">
        <w:rPr>
          <w:rFonts w:cstheme="minorHAnsi"/>
          <w:lang w:val="en-CA"/>
        </w:rPr>
        <w:t>.</w:t>
      </w:r>
    </w:p>
    <w:p w14:paraId="607FF6A2" w14:textId="77777777" w:rsidR="00C27DD0" w:rsidRPr="007F5C00" w:rsidRDefault="00C27DD0" w:rsidP="00287E8A">
      <w:pPr>
        <w:rPr>
          <w:rFonts w:cstheme="minorHAnsi"/>
          <w:lang w:val="en-CA"/>
        </w:rPr>
      </w:pPr>
    </w:p>
    <w:p w14:paraId="289250DC" w14:textId="77777777" w:rsidR="00B24827" w:rsidRDefault="00B24827">
      <w:pPr>
        <w:spacing w:after="0" w:line="240" w:lineRule="auto"/>
        <w:rPr>
          <w:rFonts w:asciiTheme="minorHAnsi" w:eastAsiaTheme="minorHAnsi" w:hAnsiTheme="minorHAnsi" w:cstheme="minorHAnsi"/>
          <w:b/>
          <w:lang w:val="en-CA" w:eastAsia="fr-CA"/>
        </w:rPr>
      </w:pPr>
      <w:r>
        <w:rPr>
          <w:rFonts w:asciiTheme="minorHAnsi" w:eastAsiaTheme="minorHAnsi" w:hAnsiTheme="minorHAnsi" w:cstheme="minorHAnsi"/>
          <w:b/>
          <w:lang w:val="en-CA" w:eastAsia="fr-CA"/>
        </w:rPr>
        <w:br w:type="page"/>
      </w:r>
    </w:p>
    <w:p w14:paraId="28259FE3" w14:textId="781DC16C" w:rsidR="00C27DD0" w:rsidRPr="007F5C00" w:rsidRDefault="005E4162" w:rsidP="00E250EC">
      <w:pPr>
        <w:contextualSpacing/>
        <w:jc w:val="both"/>
        <w:rPr>
          <w:rFonts w:cstheme="minorHAnsi"/>
          <w:i/>
          <w:iCs/>
          <w:lang w:val="en-CA"/>
        </w:rPr>
      </w:pPr>
      <w:r w:rsidRPr="007F5C00">
        <w:rPr>
          <w:rFonts w:asciiTheme="minorHAnsi" w:eastAsiaTheme="minorHAnsi" w:hAnsiTheme="minorHAnsi" w:cstheme="minorHAnsi"/>
          <w:b/>
          <w:lang w:val="en-CA" w:eastAsia="fr-CA"/>
        </w:rPr>
        <w:t>Table 9.</w:t>
      </w:r>
      <w:r w:rsidR="00C27DD0" w:rsidRPr="007F5C00">
        <w:rPr>
          <w:rFonts w:asciiTheme="minorHAnsi" w:eastAsiaTheme="minorHAnsi" w:hAnsiTheme="minorHAnsi" w:cstheme="minorHAnsi"/>
          <w:b/>
          <w:lang w:val="en-CA" w:eastAsia="fr-CA"/>
        </w:rPr>
        <w:t xml:space="preserve"> </w:t>
      </w:r>
      <w:r w:rsidR="0009694C" w:rsidRPr="007F5C00">
        <w:rPr>
          <w:rFonts w:cstheme="minorHAnsi"/>
          <w:i/>
          <w:iCs/>
          <w:lang w:val="en-CA"/>
        </w:rPr>
        <w:t>As a pedestrian on the ground, how safe would you feel with the following Advanced Air Mobility technologies flying above you? Base: All respondents (n= 2,717)</w:t>
      </w:r>
    </w:p>
    <w:p w14:paraId="467384AE" w14:textId="77777777" w:rsidR="00C27DD0" w:rsidRDefault="00C27DD0" w:rsidP="00E250EC">
      <w:pPr>
        <w:contextualSpacing/>
        <w:jc w:val="both"/>
        <w:rPr>
          <w:rFonts w:asciiTheme="minorHAnsi" w:eastAsiaTheme="minorHAnsi" w:hAnsiTheme="minorHAnsi"/>
          <w:bCs/>
          <w:lang w:val="en-CA"/>
        </w:rPr>
      </w:pPr>
      <w:r w:rsidRPr="007F5C00">
        <w:rPr>
          <w:rFonts w:asciiTheme="minorHAnsi" w:eastAsiaTheme="minorHAnsi" w:hAnsiTheme="minorHAnsi"/>
          <w:bCs/>
          <w:lang w:val="en-CA"/>
        </w:rPr>
        <w:t>Reading note: Significantly lower differences are marked with a “-</w:t>
      </w:r>
      <w:r w:rsidR="00B35919" w:rsidRPr="007F5C00">
        <w:rPr>
          <w:rFonts w:asciiTheme="minorHAnsi" w:eastAsiaTheme="minorHAnsi" w:hAnsiTheme="minorHAnsi"/>
          <w:bCs/>
          <w:lang w:val="en-CA"/>
        </w:rPr>
        <w:t>”</w:t>
      </w:r>
      <w:r w:rsidRPr="007F5C00">
        <w:rPr>
          <w:rFonts w:asciiTheme="minorHAnsi" w:eastAsiaTheme="minorHAnsi" w:hAnsiTheme="minorHAnsi"/>
          <w:bCs/>
          <w:lang w:val="en-CA"/>
        </w:rPr>
        <w:t xml:space="preserve"> sign, while significantly higher differences are marked with a “+”.</w:t>
      </w:r>
    </w:p>
    <w:p w14:paraId="54F1681A" w14:textId="77777777" w:rsidR="00B24827" w:rsidRPr="007F5C00" w:rsidRDefault="00B24827" w:rsidP="00E250EC">
      <w:pPr>
        <w:contextualSpacing/>
        <w:jc w:val="both"/>
        <w:rPr>
          <w:rFonts w:asciiTheme="minorHAnsi" w:eastAsiaTheme="minorHAnsi" w:hAnsiTheme="minorHAnsi"/>
          <w:bCs/>
          <w:lang w:val="en-CA"/>
        </w:rPr>
      </w:pPr>
    </w:p>
    <w:tbl>
      <w:tblPr>
        <w:tblStyle w:val="Grilledutableau11"/>
        <w:tblW w:w="4863" w:type="pct"/>
        <w:jc w:val="center"/>
        <w:tblLook w:val="0420" w:firstRow="1" w:lastRow="0" w:firstColumn="0" w:lastColumn="0" w:noHBand="0" w:noVBand="1"/>
      </w:tblPr>
      <w:tblGrid>
        <w:gridCol w:w="3112"/>
        <w:gridCol w:w="1034"/>
        <w:gridCol w:w="826"/>
        <w:gridCol w:w="823"/>
        <w:gridCol w:w="823"/>
        <w:gridCol w:w="775"/>
        <w:gridCol w:w="853"/>
        <w:gridCol w:w="853"/>
      </w:tblGrid>
      <w:tr w:rsidR="00E00CD0" w:rsidRPr="007F5C00" w14:paraId="6949BBF4" w14:textId="77777777">
        <w:trPr>
          <w:trHeight w:val="129"/>
          <w:jc w:val="center"/>
        </w:trPr>
        <w:tc>
          <w:tcPr>
            <w:tcW w:w="1710" w:type="pct"/>
            <w:tcBorders>
              <w:top w:val="nil"/>
              <w:left w:val="nil"/>
              <w:bottom w:val="nil"/>
            </w:tcBorders>
          </w:tcPr>
          <w:p w14:paraId="58B5F069" w14:textId="77777777" w:rsidR="00E00CD0" w:rsidRPr="007F5C00" w:rsidRDefault="00E00CD0">
            <w:pPr>
              <w:spacing w:after="0" w:line="240" w:lineRule="auto"/>
              <w:textAlignment w:val="bottom"/>
              <w:rPr>
                <w:rFonts w:asciiTheme="minorHAnsi" w:hAnsiTheme="minorHAnsi" w:cstheme="minorHAnsi"/>
                <w:color w:val="000000"/>
                <w:kern w:val="24"/>
                <w:lang w:eastAsia="fr-CA"/>
              </w:rPr>
            </w:pPr>
          </w:p>
        </w:tc>
        <w:tc>
          <w:tcPr>
            <w:tcW w:w="1022" w:type="pct"/>
            <w:gridSpan w:val="2"/>
            <w:tcBorders>
              <w:bottom w:val="single" w:sz="4" w:space="0" w:color="auto"/>
            </w:tcBorders>
            <w:shd w:val="clear" w:color="auto" w:fill="000000" w:themeFill="text1"/>
          </w:tcPr>
          <w:p w14:paraId="56D4C6E2" w14:textId="77777777" w:rsidR="00E00CD0" w:rsidRPr="007F5C00" w:rsidRDefault="00E00CD0">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GENDER</w:t>
            </w:r>
          </w:p>
        </w:tc>
        <w:tc>
          <w:tcPr>
            <w:tcW w:w="1329" w:type="pct"/>
            <w:gridSpan w:val="3"/>
            <w:tcBorders>
              <w:bottom w:val="single" w:sz="4" w:space="0" w:color="auto"/>
            </w:tcBorders>
            <w:shd w:val="clear" w:color="auto" w:fill="000000" w:themeFill="text1"/>
          </w:tcPr>
          <w:p w14:paraId="3BDEA4AB" w14:textId="77777777" w:rsidR="00E00CD0" w:rsidRPr="007F5C00" w:rsidRDefault="00E00CD0">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AGE</w:t>
            </w:r>
          </w:p>
        </w:tc>
        <w:tc>
          <w:tcPr>
            <w:tcW w:w="940" w:type="pct"/>
            <w:gridSpan w:val="2"/>
            <w:tcBorders>
              <w:bottom w:val="single" w:sz="4" w:space="0" w:color="auto"/>
            </w:tcBorders>
            <w:shd w:val="clear" w:color="auto" w:fill="000000" w:themeFill="text1"/>
          </w:tcPr>
          <w:p w14:paraId="6760026B" w14:textId="77777777" w:rsidR="00E00CD0" w:rsidRPr="007F5C00" w:rsidRDefault="00E00CD0">
            <w:pPr>
              <w:spacing w:after="0" w:line="240" w:lineRule="auto"/>
              <w:jc w:val="center"/>
              <w:textAlignment w:val="bottom"/>
              <w:rPr>
                <w:rFonts w:asciiTheme="minorHAnsi" w:hAnsiTheme="minorHAnsi" w:cstheme="minorHAnsi"/>
                <w:b/>
                <w:bCs/>
                <w:color w:val="FFFFFF" w:themeColor="background1"/>
                <w:lang w:eastAsia="fr-CA"/>
              </w:rPr>
            </w:pPr>
            <w:r w:rsidRPr="007F5C00">
              <w:rPr>
                <w:rFonts w:asciiTheme="minorHAnsi" w:hAnsiTheme="minorHAnsi" w:cstheme="minorHAnsi"/>
                <w:b/>
                <w:bCs/>
                <w:color w:val="FFFFFF" w:themeColor="background1"/>
                <w:lang w:eastAsia="fr-CA"/>
              </w:rPr>
              <w:t>Ethnicity</w:t>
            </w:r>
          </w:p>
        </w:tc>
      </w:tr>
      <w:tr w:rsidR="00E00CD0" w:rsidRPr="007F5C00" w14:paraId="6DB59451" w14:textId="77777777">
        <w:trPr>
          <w:trHeight w:val="129"/>
          <w:jc w:val="center"/>
        </w:trPr>
        <w:tc>
          <w:tcPr>
            <w:tcW w:w="1710" w:type="pct"/>
            <w:tcBorders>
              <w:top w:val="nil"/>
              <w:left w:val="nil"/>
            </w:tcBorders>
          </w:tcPr>
          <w:p w14:paraId="4CBC6DDC" w14:textId="77777777" w:rsidR="00E00CD0" w:rsidRPr="007F5C00" w:rsidRDefault="00E00CD0">
            <w:pPr>
              <w:spacing w:after="0" w:line="240" w:lineRule="auto"/>
              <w:textAlignment w:val="bottom"/>
              <w:rPr>
                <w:rFonts w:asciiTheme="minorHAnsi" w:hAnsiTheme="minorHAnsi" w:cstheme="minorHAnsi"/>
                <w:b/>
                <w:bCs/>
                <w:i/>
                <w:iCs/>
                <w:color w:val="000000"/>
                <w:kern w:val="24"/>
                <w:lang w:eastAsia="fr-CA"/>
              </w:rPr>
            </w:pPr>
            <w:r w:rsidRPr="007F5C00">
              <w:rPr>
                <w:rFonts w:asciiTheme="minorHAnsi" w:hAnsiTheme="minorHAnsi" w:cstheme="minorHAnsi"/>
                <w:b/>
                <w:bCs/>
                <w:i/>
                <w:iCs/>
                <w:color w:val="000000"/>
                <w:kern w:val="24"/>
                <w:sz w:val="20"/>
                <w:szCs w:val="20"/>
                <w:lang w:eastAsia="fr-CA"/>
              </w:rPr>
              <w:t xml:space="preserve">% Total Safe (Very + somewhat) </w:t>
            </w:r>
          </w:p>
        </w:tc>
        <w:tc>
          <w:tcPr>
            <w:tcW w:w="568" w:type="pct"/>
            <w:shd w:val="clear" w:color="auto" w:fill="auto"/>
            <w:vAlign w:val="center"/>
          </w:tcPr>
          <w:p w14:paraId="73CF722D" w14:textId="77777777" w:rsidR="00E00CD0" w:rsidRPr="007F5C00" w:rsidRDefault="00E00CD0">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Women</w:t>
            </w:r>
          </w:p>
        </w:tc>
        <w:tc>
          <w:tcPr>
            <w:tcW w:w="454" w:type="pct"/>
            <w:shd w:val="clear" w:color="auto" w:fill="auto"/>
            <w:vAlign w:val="center"/>
          </w:tcPr>
          <w:p w14:paraId="785C1FB5" w14:textId="77777777" w:rsidR="00E00CD0" w:rsidRPr="007F5C00" w:rsidRDefault="00E00CD0">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Men</w:t>
            </w:r>
          </w:p>
        </w:tc>
        <w:tc>
          <w:tcPr>
            <w:tcW w:w="452" w:type="pct"/>
            <w:shd w:val="clear" w:color="auto" w:fill="auto"/>
            <w:vAlign w:val="center"/>
          </w:tcPr>
          <w:p w14:paraId="01394A3C" w14:textId="77777777" w:rsidR="00E00CD0" w:rsidRPr="007F5C00" w:rsidRDefault="00E00CD0">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18-34</w:t>
            </w:r>
          </w:p>
        </w:tc>
        <w:tc>
          <w:tcPr>
            <w:tcW w:w="452" w:type="pct"/>
            <w:shd w:val="clear" w:color="auto" w:fill="auto"/>
            <w:vAlign w:val="center"/>
          </w:tcPr>
          <w:p w14:paraId="0DE18D6E" w14:textId="77777777" w:rsidR="00E00CD0" w:rsidRPr="007F5C00" w:rsidRDefault="00E00CD0">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35-54</w:t>
            </w:r>
          </w:p>
        </w:tc>
        <w:tc>
          <w:tcPr>
            <w:tcW w:w="426" w:type="pct"/>
            <w:shd w:val="clear" w:color="auto" w:fill="auto"/>
            <w:vAlign w:val="center"/>
          </w:tcPr>
          <w:p w14:paraId="20FB8031" w14:textId="77777777" w:rsidR="00E00CD0" w:rsidRPr="007F5C00" w:rsidRDefault="00E00CD0">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55+</w:t>
            </w:r>
          </w:p>
        </w:tc>
        <w:tc>
          <w:tcPr>
            <w:tcW w:w="469" w:type="pct"/>
            <w:vAlign w:val="center"/>
          </w:tcPr>
          <w:p w14:paraId="6B71A4DD" w14:textId="77777777" w:rsidR="00E00CD0" w:rsidRPr="007F5C00" w:rsidRDefault="00E00CD0">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White</w:t>
            </w:r>
          </w:p>
        </w:tc>
        <w:tc>
          <w:tcPr>
            <w:tcW w:w="471" w:type="pct"/>
            <w:vAlign w:val="center"/>
          </w:tcPr>
          <w:p w14:paraId="01CE984E" w14:textId="77777777" w:rsidR="00E00CD0" w:rsidRPr="007F5C00" w:rsidRDefault="00E00CD0">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 xml:space="preserve">BIPOC </w:t>
            </w:r>
          </w:p>
        </w:tc>
      </w:tr>
      <w:tr w:rsidR="000D4E30" w:rsidRPr="007F5C00" w14:paraId="3F3F1603" w14:textId="77777777">
        <w:trPr>
          <w:trHeight w:val="129"/>
          <w:jc w:val="center"/>
        </w:trPr>
        <w:tc>
          <w:tcPr>
            <w:tcW w:w="1710" w:type="pct"/>
            <w:vAlign w:val="bottom"/>
            <w:hideMark/>
          </w:tcPr>
          <w:p w14:paraId="6A07D92B" w14:textId="77777777" w:rsidR="000D4E30" w:rsidRPr="007F5C00" w:rsidRDefault="000D4E30" w:rsidP="000D4E30">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Air taxis with pilot on board</w:t>
            </w:r>
          </w:p>
        </w:tc>
        <w:tc>
          <w:tcPr>
            <w:tcW w:w="568" w:type="pct"/>
            <w:tcBorders>
              <w:top w:val="single" w:sz="4" w:space="0" w:color="auto"/>
              <w:left w:val="single" w:sz="4" w:space="0" w:color="C9C9C9"/>
              <w:bottom w:val="single" w:sz="4" w:space="0" w:color="auto"/>
              <w:right w:val="single" w:sz="4" w:space="0" w:color="auto"/>
            </w:tcBorders>
            <w:shd w:val="clear" w:color="auto" w:fill="auto"/>
            <w:vAlign w:val="center"/>
          </w:tcPr>
          <w:p w14:paraId="4A232D33"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val="en-CA" w:eastAsia="fr-CA"/>
              </w:rPr>
            </w:pPr>
            <w:r w:rsidRPr="007F5C00">
              <w:rPr>
                <w:rFonts w:ascii="Calibri" w:hAnsi="Calibri" w:cs="Calibri"/>
                <w:b/>
                <w:bCs/>
                <w:color w:val="FF0000"/>
              </w:rPr>
              <w:t>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289CA8E"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B2C78F0"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54%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4285060"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51%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09A04DC4"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53%</w:t>
            </w:r>
          </w:p>
        </w:tc>
        <w:tc>
          <w:tcPr>
            <w:tcW w:w="469" w:type="pct"/>
            <w:tcBorders>
              <w:top w:val="single" w:sz="4" w:space="0" w:color="auto"/>
              <w:left w:val="single" w:sz="4" w:space="0" w:color="auto"/>
              <w:bottom w:val="single" w:sz="4" w:space="0" w:color="auto"/>
              <w:right w:val="single" w:sz="4" w:space="0" w:color="auto"/>
            </w:tcBorders>
            <w:vAlign w:val="center"/>
          </w:tcPr>
          <w:p w14:paraId="65D41857" w14:textId="77777777" w:rsidR="000D4E30" w:rsidRPr="007F5C00" w:rsidRDefault="000D4E30" w:rsidP="000D4E30">
            <w:pPr>
              <w:spacing w:after="0" w:line="240" w:lineRule="auto"/>
              <w:jc w:val="center"/>
              <w:textAlignment w:val="bottom"/>
              <w:rPr>
                <w:rFonts w:cs="Calibri"/>
                <w:color w:val="000000"/>
                <w:sz w:val="20"/>
                <w:szCs w:val="20"/>
              </w:rPr>
            </w:pPr>
            <w:r w:rsidRPr="007F5C00">
              <w:rPr>
                <w:rFonts w:ascii="Calibri" w:hAnsi="Calibri" w:cs="Calibri"/>
                <w:color w:val="000000"/>
              </w:rPr>
              <w:t>52%</w:t>
            </w:r>
          </w:p>
        </w:tc>
        <w:tc>
          <w:tcPr>
            <w:tcW w:w="471" w:type="pct"/>
            <w:tcBorders>
              <w:top w:val="single" w:sz="4" w:space="0" w:color="auto"/>
              <w:left w:val="single" w:sz="4" w:space="0" w:color="auto"/>
              <w:bottom w:val="single" w:sz="4" w:space="0" w:color="auto"/>
              <w:right w:val="single" w:sz="4" w:space="0" w:color="auto"/>
            </w:tcBorders>
            <w:vAlign w:val="center"/>
          </w:tcPr>
          <w:p w14:paraId="14B6AE08" w14:textId="77777777" w:rsidR="000D4E30" w:rsidRPr="007F5C00" w:rsidRDefault="000D4E30" w:rsidP="000D4E30">
            <w:pPr>
              <w:spacing w:after="0" w:line="240" w:lineRule="auto"/>
              <w:jc w:val="center"/>
              <w:textAlignment w:val="bottom"/>
              <w:rPr>
                <w:rFonts w:cs="Calibri"/>
                <w:b/>
                <w:bCs/>
                <w:color w:val="000000"/>
                <w:sz w:val="20"/>
                <w:szCs w:val="20"/>
              </w:rPr>
            </w:pPr>
            <w:r w:rsidRPr="007F5C00">
              <w:rPr>
                <w:rFonts w:ascii="Calibri" w:hAnsi="Calibri" w:cs="Calibri"/>
                <w:b/>
                <w:bCs/>
                <w:color w:val="008000"/>
              </w:rPr>
              <w:t>56%+</w:t>
            </w:r>
          </w:p>
        </w:tc>
      </w:tr>
      <w:tr w:rsidR="000D4E30" w:rsidRPr="007F5C00" w14:paraId="74847C44" w14:textId="77777777">
        <w:trPr>
          <w:trHeight w:val="72"/>
          <w:jc w:val="center"/>
        </w:trPr>
        <w:tc>
          <w:tcPr>
            <w:tcW w:w="1710" w:type="pct"/>
            <w:vAlign w:val="bottom"/>
            <w:hideMark/>
          </w:tcPr>
          <w:p w14:paraId="723C5843" w14:textId="77777777" w:rsidR="000D4E30" w:rsidRPr="007F5C00" w:rsidRDefault="000D4E30" w:rsidP="000D4E30">
            <w:pPr>
              <w:spacing w:after="0" w:line="240" w:lineRule="auto"/>
              <w:textAlignment w:val="center"/>
              <w:rPr>
                <w:rFonts w:asciiTheme="minorHAnsi" w:hAnsiTheme="minorHAnsi" w:cstheme="minorHAnsi"/>
                <w:sz w:val="20"/>
                <w:szCs w:val="20"/>
                <w:lang w:val="en-CA" w:eastAsia="fr-CA"/>
              </w:rPr>
            </w:pPr>
            <w:r w:rsidRPr="007F5C00">
              <w:rPr>
                <w:rFonts w:ascii="Calibri" w:hAnsi="Calibri" w:cs="Calibri"/>
                <w:color w:val="000000"/>
              </w:rPr>
              <w:t>Delivery of consumer goods to your home by drones with a remote pilot</w:t>
            </w:r>
          </w:p>
        </w:tc>
        <w:tc>
          <w:tcPr>
            <w:tcW w:w="568" w:type="pct"/>
            <w:tcBorders>
              <w:top w:val="single" w:sz="4" w:space="0" w:color="auto"/>
              <w:left w:val="single" w:sz="4" w:space="0" w:color="C9C9C9"/>
              <w:bottom w:val="single" w:sz="4" w:space="0" w:color="auto"/>
              <w:right w:val="single" w:sz="4" w:space="0" w:color="auto"/>
            </w:tcBorders>
            <w:shd w:val="clear" w:color="auto" w:fill="auto"/>
            <w:vAlign w:val="center"/>
          </w:tcPr>
          <w:p w14:paraId="1013071E"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504B847"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11E6657"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648FCAF"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912A0B1"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38%-</w:t>
            </w:r>
          </w:p>
        </w:tc>
        <w:tc>
          <w:tcPr>
            <w:tcW w:w="469" w:type="pct"/>
            <w:tcBorders>
              <w:top w:val="single" w:sz="4" w:space="0" w:color="auto"/>
              <w:left w:val="single" w:sz="4" w:space="0" w:color="auto"/>
              <w:bottom w:val="single" w:sz="4" w:space="0" w:color="auto"/>
              <w:right w:val="single" w:sz="4" w:space="0" w:color="auto"/>
            </w:tcBorders>
            <w:vAlign w:val="center"/>
          </w:tcPr>
          <w:p w14:paraId="7AAB54FA" w14:textId="77777777" w:rsidR="000D4E30" w:rsidRPr="007F5C00" w:rsidRDefault="000D4E30" w:rsidP="000D4E30">
            <w:pPr>
              <w:spacing w:after="0" w:line="240" w:lineRule="auto"/>
              <w:jc w:val="center"/>
              <w:textAlignment w:val="bottom"/>
              <w:rPr>
                <w:rFonts w:cs="Calibri"/>
                <w:b/>
                <w:bCs/>
                <w:color w:val="000000"/>
                <w:sz w:val="20"/>
                <w:szCs w:val="20"/>
              </w:rPr>
            </w:pPr>
            <w:r w:rsidRPr="007F5C00">
              <w:rPr>
                <w:rFonts w:ascii="Calibri" w:hAnsi="Calibri" w:cs="Calibri"/>
                <w:b/>
                <w:bCs/>
                <w:color w:val="FF0000"/>
              </w:rPr>
              <w:t>38%-</w:t>
            </w:r>
          </w:p>
        </w:tc>
        <w:tc>
          <w:tcPr>
            <w:tcW w:w="471" w:type="pct"/>
            <w:tcBorders>
              <w:top w:val="single" w:sz="4" w:space="0" w:color="auto"/>
              <w:left w:val="single" w:sz="4" w:space="0" w:color="auto"/>
              <w:bottom w:val="single" w:sz="4" w:space="0" w:color="auto"/>
              <w:right w:val="single" w:sz="4" w:space="0" w:color="auto"/>
            </w:tcBorders>
            <w:vAlign w:val="center"/>
          </w:tcPr>
          <w:p w14:paraId="19E8013F" w14:textId="77777777" w:rsidR="000D4E30" w:rsidRPr="007F5C00" w:rsidRDefault="000D4E30" w:rsidP="000D4E30">
            <w:pPr>
              <w:spacing w:after="0" w:line="240" w:lineRule="auto"/>
              <w:jc w:val="center"/>
              <w:textAlignment w:val="bottom"/>
              <w:rPr>
                <w:rFonts w:cs="Calibri"/>
                <w:b/>
                <w:bCs/>
                <w:color w:val="000000"/>
                <w:sz w:val="20"/>
                <w:szCs w:val="20"/>
              </w:rPr>
            </w:pPr>
            <w:r w:rsidRPr="007F5C00">
              <w:rPr>
                <w:rFonts w:ascii="Calibri" w:hAnsi="Calibri" w:cs="Calibri"/>
                <w:b/>
                <w:bCs/>
                <w:color w:val="008000"/>
              </w:rPr>
              <w:t>48%+</w:t>
            </w:r>
          </w:p>
        </w:tc>
      </w:tr>
      <w:tr w:rsidR="000D4E30" w:rsidRPr="007F5C00" w14:paraId="191CC09C" w14:textId="77777777">
        <w:trPr>
          <w:trHeight w:val="129"/>
          <w:jc w:val="center"/>
        </w:trPr>
        <w:tc>
          <w:tcPr>
            <w:tcW w:w="1710" w:type="pct"/>
            <w:vAlign w:val="bottom"/>
            <w:hideMark/>
          </w:tcPr>
          <w:p w14:paraId="19A02741" w14:textId="77777777" w:rsidR="000D4E30" w:rsidRPr="007F5C00" w:rsidRDefault="000D4E30" w:rsidP="000D4E30">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Autonomous delivery drones (with no pilot)</w:t>
            </w:r>
          </w:p>
        </w:tc>
        <w:tc>
          <w:tcPr>
            <w:tcW w:w="568" w:type="pct"/>
            <w:tcBorders>
              <w:top w:val="single" w:sz="4" w:space="0" w:color="auto"/>
              <w:left w:val="single" w:sz="4" w:space="0" w:color="C9C9C9"/>
              <w:bottom w:val="single" w:sz="4" w:space="0" w:color="auto"/>
              <w:right w:val="single" w:sz="4" w:space="0" w:color="auto"/>
            </w:tcBorders>
            <w:shd w:val="clear" w:color="auto" w:fill="auto"/>
            <w:vAlign w:val="center"/>
          </w:tcPr>
          <w:p w14:paraId="300EA77B"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25%-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D3BDC5F"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C81F550"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39%+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0ACDEDE"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34%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2EEDE90"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28%-</w:t>
            </w:r>
          </w:p>
        </w:tc>
        <w:tc>
          <w:tcPr>
            <w:tcW w:w="469" w:type="pct"/>
            <w:tcBorders>
              <w:top w:val="single" w:sz="4" w:space="0" w:color="auto"/>
              <w:left w:val="single" w:sz="4" w:space="0" w:color="auto"/>
              <w:bottom w:val="single" w:sz="4" w:space="0" w:color="auto"/>
              <w:right w:val="single" w:sz="4" w:space="0" w:color="auto"/>
            </w:tcBorders>
            <w:vAlign w:val="center"/>
          </w:tcPr>
          <w:p w14:paraId="00DD1415" w14:textId="77777777" w:rsidR="000D4E30" w:rsidRPr="007F5C00" w:rsidRDefault="000D4E30" w:rsidP="000D4E30">
            <w:pPr>
              <w:spacing w:after="0" w:line="240" w:lineRule="auto"/>
              <w:jc w:val="center"/>
              <w:textAlignment w:val="bottom"/>
              <w:rPr>
                <w:rFonts w:cs="Calibri"/>
                <w:b/>
                <w:bCs/>
                <w:color w:val="000000"/>
                <w:sz w:val="20"/>
                <w:szCs w:val="20"/>
              </w:rPr>
            </w:pPr>
            <w:r w:rsidRPr="007F5C00">
              <w:rPr>
                <w:rFonts w:ascii="Calibri" w:hAnsi="Calibri" w:cs="Calibri"/>
                <w:b/>
                <w:bCs/>
                <w:color w:val="FF0000"/>
              </w:rPr>
              <w:t>30%-</w:t>
            </w:r>
          </w:p>
        </w:tc>
        <w:tc>
          <w:tcPr>
            <w:tcW w:w="471" w:type="pct"/>
            <w:tcBorders>
              <w:top w:val="single" w:sz="4" w:space="0" w:color="auto"/>
              <w:left w:val="single" w:sz="4" w:space="0" w:color="auto"/>
              <w:bottom w:val="single" w:sz="4" w:space="0" w:color="auto"/>
              <w:right w:val="single" w:sz="4" w:space="0" w:color="auto"/>
            </w:tcBorders>
            <w:vAlign w:val="center"/>
          </w:tcPr>
          <w:p w14:paraId="3C580DF8" w14:textId="77777777" w:rsidR="000D4E30" w:rsidRPr="007F5C00" w:rsidRDefault="000D4E30" w:rsidP="000D4E30">
            <w:pPr>
              <w:spacing w:after="0" w:line="240" w:lineRule="auto"/>
              <w:jc w:val="center"/>
              <w:textAlignment w:val="bottom"/>
              <w:rPr>
                <w:rFonts w:cs="Calibri"/>
                <w:b/>
                <w:bCs/>
                <w:color w:val="000000"/>
                <w:sz w:val="20"/>
                <w:szCs w:val="20"/>
              </w:rPr>
            </w:pPr>
            <w:r w:rsidRPr="007F5C00">
              <w:rPr>
                <w:rFonts w:ascii="Calibri" w:hAnsi="Calibri" w:cs="Calibri"/>
                <w:b/>
                <w:bCs/>
                <w:color w:val="008000"/>
              </w:rPr>
              <w:t>42%+</w:t>
            </w:r>
          </w:p>
        </w:tc>
      </w:tr>
      <w:tr w:rsidR="000D4E30" w:rsidRPr="007F5C00" w14:paraId="74D2082B" w14:textId="77777777">
        <w:trPr>
          <w:trHeight w:val="72"/>
          <w:jc w:val="center"/>
        </w:trPr>
        <w:tc>
          <w:tcPr>
            <w:tcW w:w="1710" w:type="pct"/>
            <w:vAlign w:val="bottom"/>
            <w:hideMark/>
          </w:tcPr>
          <w:p w14:paraId="7F15D39F" w14:textId="77777777" w:rsidR="000D4E30" w:rsidRPr="007F5C00" w:rsidRDefault="000D4E30" w:rsidP="000D4E30">
            <w:pPr>
              <w:spacing w:after="0" w:line="240" w:lineRule="auto"/>
              <w:textAlignment w:val="bottom"/>
              <w:rPr>
                <w:rFonts w:asciiTheme="minorHAnsi" w:hAnsiTheme="minorHAnsi" w:cstheme="minorHAnsi"/>
                <w:sz w:val="20"/>
                <w:szCs w:val="20"/>
                <w:lang w:eastAsia="fr-CA"/>
              </w:rPr>
            </w:pPr>
            <w:r w:rsidRPr="007F5C00">
              <w:rPr>
                <w:rFonts w:ascii="Calibri" w:hAnsi="Calibri" w:cs="Calibri"/>
                <w:color w:val="000000"/>
              </w:rPr>
              <w:t>Air taxis with a remote pilot</w:t>
            </w:r>
          </w:p>
        </w:tc>
        <w:tc>
          <w:tcPr>
            <w:tcW w:w="568" w:type="pct"/>
            <w:tcBorders>
              <w:top w:val="single" w:sz="4" w:space="0" w:color="auto"/>
              <w:left w:val="single" w:sz="4" w:space="0" w:color="C9C9C9"/>
              <w:bottom w:val="single" w:sz="4" w:space="0" w:color="auto"/>
              <w:right w:val="single" w:sz="4" w:space="0" w:color="auto"/>
            </w:tcBorders>
            <w:shd w:val="clear" w:color="auto" w:fill="auto"/>
            <w:vAlign w:val="center"/>
          </w:tcPr>
          <w:p w14:paraId="03646863"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20%-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E05478D"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35%+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B96BECB"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35%+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1225208" w14:textId="77777777" w:rsidR="000D4E30" w:rsidRPr="007F5C00" w:rsidRDefault="000D4E30" w:rsidP="000D4E30">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27%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CB1C01D"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23%-</w:t>
            </w:r>
          </w:p>
        </w:tc>
        <w:tc>
          <w:tcPr>
            <w:tcW w:w="469" w:type="pct"/>
            <w:tcBorders>
              <w:top w:val="single" w:sz="4" w:space="0" w:color="auto"/>
              <w:left w:val="single" w:sz="4" w:space="0" w:color="auto"/>
              <w:bottom w:val="single" w:sz="4" w:space="0" w:color="auto"/>
              <w:right w:val="single" w:sz="4" w:space="0" w:color="auto"/>
            </w:tcBorders>
            <w:vAlign w:val="center"/>
          </w:tcPr>
          <w:p w14:paraId="7A24161D" w14:textId="77777777" w:rsidR="000D4E30" w:rsidRPr="007F5C00" w:rsidRDefault="000D4E30" w:rsidP="000D4E30">
            <w:pPr>
              <w:spacing w:after="0" w:line="240" w:lineRule="auto"/>
              <w:jc w:val="center"/>
              <w:textAlignment w:val="bottom"/>
              <w:rPr>
                <w:rFonts w:cs="Calibri"/>
                <w:b/>
                <w:bCs/>
                <w:color w:val="000000"/>
                <w:sz w:val="20"/>
                <w:szCs w:val="20"/>
              </w:rPr>
            </w:pPr>
            <w:r w:rsidRPr="007F5C00">
              <w:rPr>
                <w:rFonts w:ascii="Calibri" w:hAnsi="Calibri" w:cs="Calibri"/>
                <w:b/>
                <w:bCs/>
                <w:color w:val="FF0000"/>
              </w:rPr>
              <w:t>24%-</w:t>
            </w:r>
          </w:p>
        </w:tc>
        <w:tc>
          <w:tcPr>
            <w:tcW w:w="471" w:type="pct"/>
            <w:tcBorders>
              <w:top w:val="single" w:sz="4" w:space="0" w:color="auto"/>
              <w:left w:val="single" w:sz="4" w:space="0" w:color="auto"/>
              <w:bottom w:val="single" w:sz="4" w:space="0" w:color="auto"/>
              <w:right w:val="single" w:sz="4" w:space="0" w:color="auto"/>
            </w:tcBorders>
            <w:vAlign w:val="center"/>
          </w:tcPr>
          <w:p w14:paraId="557140DC" w14:textId="77777777" w:rsidR="000D4E30" w:rsidRPr="007F5C00" w:rsidRDefault="000D4E30" w:rsidP="000D4E30">
            <w:pPr>
              <w:spacing w:after="0" w:line="240" w:lineRule="auto"/>
              <w:jc w:val="center"/>
              <w:textAlignment w:val="bottom"/>
              <w:rPr>
                <w:rFonts w:cs="Calibri"/>
                <w:b/>
                <w:bCs/>
                <w:color w:val="000000"/>
                <w:sz w:val="20"/>
                <w:szCs w:val="20"/>
              </w:rPr>
            </w:pPr>
            <w:r w:rsidRPr="007F5C00">
              <w:rPr>
                <w:rFonts w:ascii="Calibri" w:hAnsi="Calibri" w:cs="Calibri"/>
                <w:b/>
                <w:bCs/>
                <w:color w:val="008000"/>
              </w:rPr>
              <w:t>38%+</w:t>
            </w:r>
          </w:p>
        </w:tc>
      </w:tr>
      <w:tr w:rsidR="000D4E30" w:rsidRPr="007F5C00" w14:paraId="1C16E5E3" w14:textId="77777777">
        <w:trPr>
          <w:trHeight w:val="72"/>
          <w:jc w:val="center"/>
        </w:trPr>
        <w:tc>
          <w:tcPr>
            <w:tcW w:w="1710" w:type="pct"/>
            <w:vAlign w:val="bottom"/>
            <w:hideMark/>
          </w:tcPr>
          <w:p w14:paraId="38904811" w14:textId="77777777" w:rsidR="000D4E30" w:rsidRPr="007F5C00" w:rsidRDefault="000D4E30" w:rsidP="000D4E30">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Autonomous air taxis</w:t>
            </w:r>
          </w:p>
        </w:tc>
        <w:tc>
          <w:tcPr>
            <w:tcW w:w="568" w:type="pct"/>
            <w:tcBorders>
              <w:top w:val="single" w:sz="4" w:space="0" w:color="auto"/>
              <w:left w:val="single" w:sz="4" w:space="0" w:color="C9C9C9"/>
              <w:bottom w:val="single" w:sz="4" w:space="0" w:color="auto"/>
              <w:right w:val="single" w:sz="4" w:space="0" w:color="auto"/>
            </w:tcBorders>
            <w:shd w:val="clear" w:color="auto" w:fill="auto"/>
            <w:vAlign w:val="center"/>
          </w:tcPr>
          <w:p w14:paraId="12298421"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18%-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DBE9232"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33%+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2FB6872"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32%+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1E2C6EA"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26%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3F5CF41" w14:textId="77777777" w:rsidR="000D4E30" w:rsidRPr="007F5C00" w:rsidRDefault="000D4E30" w:rsidP="000D4E30">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20%-</w:t>
            </w:r>
          </w:p>
        </w:tc>
        <w:tc>
          <w:tcPr>
            <w:tcW w:w="469" w:type="pct"/>
            <w:tcBorders>
              <w:top w:val="single" w:sz="4" w:space="0" w:color="auto"/>
              <w:left w:val="single" w:sz="4" w:space="0" w:color="auto"/>
              <w:bottom w:val="single" w:sz="4" w:space="0" w:color="auto"/>
              <w:right w:val="single" w:sz="4" w:space="0" w:color="auto"/>
            </w:tcBorders>
            <w:vAlign w:val="center"/>
          </w:tcPr>
          <w:p w14:paraId="681CDF0E" w14:textId="77777777" w:rsidR="000D4E30" w:rsidRPr="007F5C00" w:rsidRDefault="000D4E30" w:rsidP="000D4E30">
            <w:pPr>
              <w:spacing w:after="0" w:line="240" w:lineRule="auto"/>
              <w:jc w:val="center"/>
              <w:textAlignment w:val="bottom"/>
              <w:rPr>
                <w:rFonts w:cs="Calibri"/>
                <w:b/>
                <w:bCs/>
                <w:color w:val="000000"/>
                <w:sz w:val="20"/>
                <w:szCs w:val="20"/>
              </w:rPr>
            </w:pPr>
            <w:r w:rsidRPr="007F5C00">
              <w:rPr>
                <w:rFonts w:ascii="Calibri" w:hAnsi="Calibri" w:cs="Calibri"/>
                <w:b/>
                <w:bCs/>
                <w:color w:val="FF0000"/>
              </w:rPr>
              <w:t>22%-</w:t>
            </w:r>
          </w:p>
        </w:tc>
        <w:tc>
          <w:tcPr>
            <w:tcW w:w="471" w:type="pct"/>
            <w:tcBorders>
              <w:top w:val="single" w:sz="4" w:space="0" w:color="auto"/>
              <w:left w:val="single" w:sz="4" w:space="0" w:color="auto"/>
              <w:bottom w:val="single" w:sz="4" w:space="0" w:color="auto"/>
              <w:right w:val="single" w:sz="4" w:space="0" w:color="auto"/>
            </w:tcBorders>
            <w:vAlign w:val="center"/>
          </w:tcPr>
          <w:p w14:paraId="36A61240" w14:textId="77777777" w:rsidR="000D4E30" w:rsidRPr="007F5C00" w:rsidRDefault="000D4E30" w:rsidP="000D4E30">
            <w:pPr>
              <w:spacing w:after="0" w:line="240" w:lineRule="auto"/>
              <w:jc w:val="center"/>
              <w:textAlignment w:val="bottom"/>
              <w:rPr>
                <w:rFonts w:cs="Calibri"/>
                <w:b/>
                <w:bCs/>
                <w:color w:val="000000"/>
                <w:sz w:val="20"/>
                <w:szCs w:val="20"/>
              </w:rPr>
            </w:pPr>
            <w:r w:rsidRPr="007F5C00">
              <w:rPr>
                <w:rFonts w:ascii="Calibri" w:hAnsi="Calibri" w:cs="Calibri"/>
                <w:b/>
                <w:bCs/>
                <w:color w:val="008000"/>
              </w:rPr>
              <w:t>36%+</w:t>
            </w:r>
          </w:p>
        </w:tc>
      </w:tr>
    </w:tbl>
    <w:p w14:paraId="112B636D" w14:textId="77777777" w:rsidR="00385DB0" w:rsidRPr="007F5C00" w:rsidRDefault="00385DB0" w:rsidP="00287E8A">
      <w:pPr>
        <w:rPr>
          <w:rFonts w:cstheme="minorHAnsi"/>
          <w:i/>
          <w:iCs/>
          <w:lang w:val="en-CA"/>
        </w:rPr>
      </w:pPr>
    </w:p>
    <w:p w14:paraId="3C919DE0" w14:textId="7292E540" w:rsidR="00BB1F85" w:rsidRPr="007F5C00" w:rsidRDefault="00C01F7B" w:rsidP="00C73CD2">
      <w:pPr>
        <w:pStyle w:val="Titre3"/>
      </w:pPr>
      <w:bookmarkStart w:id="35" w:name="_Toc159945785"/>
      <w:r w:rsidRPr="007F5C00">
        <w:t xml:space="preserve">2.7 </w:t>
      </w:r>
      <w:r w:rsidR="00C73CD2" w:rsidRPr="007F5C00">
        <w:t>Level of Comfort living next to a vertiport</w:t>
      </w:r>
      <w:bookmarkEnd w:id="35"/>
    </w:p>
    <w:p w14:paraId="396271AB" w14:textId="1AD3A342" w:rsidR="00C3667A" w:rsidRPr="007F5C00" w:rsidRDefault="74DBACAD" w:rsidP="00E250EC">
      <w:pPr>
        <w:jc w:val="both"/>
        <w:rPr>
          <w:lang w:val="en-CA"/>
        </w:rPr>
      </w:pPr>
      <w:r w:rsidRPr="007F5C00">
        <w:rPr>
          <w:lang w:val="en-CA"/>
        </w:rPr>
        <w:t>One out of four</w:t>
      </w:r>
      <w:r w:rsidR="00D633BE" w:rsidRPr="007F5C00">
        <w:rPr>
          <w:lang w:val="en-CA"/>
        </w:rPr>
        <w:t xml:space="preserve"> respondents </w:t>
      </w:r>
      <w:r w:rsidR="00E75CF9" w:rsidRPr="007F5C00">
        <w:rPr>
          <w:lang w:val="en-CA"/>
        </w:rPr>
        <w:t>(26%) would be very (6%) or somewhat (19%) comfortable living next to a vertiport.</w:t>
      </w:r>
      <w:r w:rsidR="006F05F4" w:rsidRPr="007F5C00">
        <w:rPr>
          <w:lang w:val="en-CA"/>
        </w:rPr>
        <w:t xml:space="preserve"> On the other hand, six out of ten respondents (60%) would be </w:t>
      </w:r>
      <w:r w:rsidR="00C33BFE" w:rsidRPr="007F5C00">
        <w:rPr>
          <w:lang w:val="en-CA"/>
        </w:rPr>
        <w:t xml:space="preserve">somewhat (25%) or </w:t>
      </w:r>
      <w:r w:rsidR="006F05F4" w:rsidRPr="007F5C00">
        <w:rPr>
          <w:lang w:val="en-CA"/>
        </w:rPr>
        <w:t>very (35%)</w:t>
      </w:r>
      <w:r w:rsidR="00C33BFE" w:rsidRPr="007F5C00">
        <w:rPr>
          <w:lang w:val="en-CA"/>
        </w:rPr>
        <w:t xml:space="preserve"> uncomfortable living next to a vertiport</w:t>
      </w:r>
      <w:r w:rsidR="46F5E1D9" w:rsidRPr="007F5C00">
        <w:rPr>
          <w:lang w:val="en-CA"/>
        </w:rPr>
        <w:t>. These results clearly indicate that the majority of respondents would not feel comfortable living near a vertiport, given their current state of knowledge on the subject.</w:t>
      </w:r>
      <w:r w:rsidR="00C33BFE" w:rsidRPr="007F5C00">
        <w:rPr>
          <w:lang w:val="en-CA"/>
        </w:rPr>
        <w:t xml:space="preserve"> </w:t>
      </w:r>
    </w:p>
    <w:p w14:paraId="369D56C7" w14:textId="378D8713" w:rsidR="000A013C" w:rsidRPr="007F5C00" w:rsidRDefault="00792FF6" w:rsidP="000A013C">
      <w:pPr>
        <w:jc w:val="both"/>
        <w:rPr>
          <w:lang w:val="en-CA"/>
        </w:rPr>
      </w:pPr>
      <w:r w:rsidRPr="007F5C00">
        <w:rPr>
          <w:lang w:val="en-CA"/>
        </w:rPr>
        <w:t xml:space="preserve">Respondents </w:t>
      </w:r>
      <w:r w:rsidR="00DA53AD" w:rsidRPr="007F5C00">
        <w:rPr>
          <w:lang w:val="en-CA"/>
        </w:rPr>
        <w:t xml:space="preserve">who own or fly a drone (55%), </w:t>
      </w:r>
      <w:r w:rsidR="00AB4071" w:rsidRPr="007F5C00">
        <w:rPr>
          <w:lang w:val="en-CA"/>
        </w:rPr>
        <w:t>those who have an aviation background</w:t>
      </w:r>
      <w:r w:rsidR="02312930" w:rsidRPr="007F5C00">
        <w:rPr>
          <w:lang w:val="en-CA"/>
        </w:rPr>
        <w:t xml:space="preserve"> (</w:t>
      </w:r>
      <w:r w:rsidR="00D77C91" w:rsidRPr="007F5C00">
        <w:rPr>
          <w:lang w:val="en-CA"/>
        </w:rPr>
        <w:t>46</w:t>
      </w:r>
      <w:r w:rsidR="02312930" w:rsidRPr="007F5C00">
        <w:rPr>
          <w:lang w:val="en-CA"/>
        </w:rPr>
        <w:t>%)</w:t>
      </w:r>
      <w:r w:rsidR="00AB4071" w:rsidRPr="007F5C00">
        <w:rPr>
          <w:lang w:val="en-CA"/>
        </w:rPr>
        <w:t xml:space="preserve">, those </w:t>
      </w:r>
      <w:r w:rsidR="000D6E6D" w:rsidRPr="007F5C00">
        <w:rPr>
          <w:lang w:val="en-CA"/>
        </w:rPr>
        <w:t>who are familiar with A</w:t>
      </w:r>
      <w:r w:rsidR="11ABBDAF" w:rsidRPr="007F5C00">
        <w:rPr>
          <w:lang w:val="en-CA"/>
        </w:rPr>
        <w:t>A</w:t>
      </w:r>
      <w:r w:rsidRPr="007F5C00" w:rsidDel="000D6E6D">
        <w:rPr>
          <w:lang w:val="en-CA"/>
        </w:rPr>
        <w:t>M</w:t>
      </w:r>
      <w:r w:rsidR="000D6E6D" w:rsidRPr="007F5C00">
        <w:rPr>
          <w:lang w:val="en-CA"/>
        </w:rPr>
        <w:t xml:space="preserve"> (46%), those </w:t>
      </w:r>
      <w:r w:rsidRPr="007F5C00">
        <w:rPr>
          <w:lang w:val="en-CA"/>
        </w:rPr>
        <w:t>living in the Atlantic provinces (37%), m</w:t>
      </w:r>
      <w:r w:rsidR="00C20CB5" w:rsidRPr="007F5C00">
        <w:rPr>
          <w:lang w:val="en-CA"/>
        </w:rPr>
        <w:t xml:space="preserve">en (34%), </w:t>
      </w:r>
      <w:r w:rsidR="00AB4071" w:rsidRPr="007F5C00">
        <w:rPr>
          <w:lang w:val="en-CA"/>
        </w:rPr>
        <w:t xml:space="preserve">and </w:t>
      </w:r>
      <w:r w:rsidR="00C20CB5" w:rsidRPr="007F5C00">
        <w:rPr>
          <w:lang w:val="en-CA"/>
        </w:rPr>
        <w:t>respondents aged 18 to 34 years old (33%)</w:t>
      </w:r>
      <w:r w:rsidR="00AB4071" w:rsidRPr="007F5C00">
        <w:rPr>
          <w:lang w:val="en-CA"/>
        </w:rPr>
        <w:t xml:space="preserve"> are more likely to be comfortable </w:t>
      </w:r>
      <w:r w:rsidR="40995CB8" w:rsidRPr="007F5C00">
        <w:rPr>
          <w:lang w:val="en-CA"/>
        </w:rPr>
        <w:t>with</w:t>
      </w:r>
      <w:r w:rsidR="384BE20A" w:rsidRPr="007F5C00">
        <w:rPr>
          <w:lang w:val="en-CA"/>
        </w:rPr>
        <w:t xml:space="preserve"> liv</w:t>
      </w:r>
      <w:r w:rsidR="0F75DF52" w:rsidRPr="007F5C00">
        <w:rPr>
          <w:lang w:val="en-CA"/>
        </w:rPr>
        <w:t>ing</w:t>
      </w:r>
      <w:r w:rsidR="000A013C" w:rsidRPr="007F5C00">
        <w:rPr>
          <w:lang w:val="en-CA"/>
        </w:rPr>
        <w:t xml:space="preserve"> next to a vertiport. </w:t>
      </w:r>
    </w:p>
    <w:p w14:paraId="4D16D1C8" w14:textId="346F2DAD" w:rsidR="002A3ED6" w:rsidRPr="007F5C00" w:rsidRDefault="002A3ED6" w:rsidP="00E250EC">
      <w:pPr>
        <w:keepNext/>
        <w:rPr>
          <w:lang w:val="en-CA"/>
        </w:rPr>
      </w:pPr>
      <w:r w:rsidRPr="007F5C00">
        <w:rPr>
          <w:b/>
          <w:lang w:val="en-CA"/>
        </w:rPr>
        <w:t xml:space="preserve">Figure </w:t>
      </w:r>
      <w:r w:rsidR="005E4162" w:rsidRPr="007F5C00">
        <w:rPr>
          <w:b/>
          <w:bCs/>
          <w:lang w:val="en-CA"/>
        </w:rPr>
        <w:t>9</w:t>
      </w:r>
      <w:r w:rsidR="00D77C91" w:rsidRPr="007F5C00">
        <w:rPr>
          <w:b/>
          <w:bCs/>
          <w:lang w:val="en-CA"/>
        </w:rPr>
        <w:t>:</w:t>
      </w:r>
      <w:r w:rsidRPr="007F5C00">
        <w:rPr>
          <w:b/>
          <w:bCs/>
          <w:lang w:val="en-CA"/>
        </w:rPr>
        <w:t xml:space="preserve"> </w:t>
      </w:r>
      <w:r w:rsidR="24A44E82" w:rsidRPr="007F5C00">
        <w:rPr>
          <w:b/>
          <w:bCs/>
          <w:lang w:val="en-CA"/>
        </w:rPr>
        <w:t>L</w:t>
      </w:r>
      <w:r w:rsidR="33F01259" w:rsidRPr="007F5C00">
        <w:rPr>
          <w:b/>
          <w:bCs/>
          <w:lang w:val="en-CA"/>
        </w:rPr>
        <w:t>evel</w:t>
      </w:r>
      <w:r w:rsidR="004E511D" w:rsidRPr="007F5C00">
        <w:rPr>
          <w:b/>
          <w:bCs/>
          <w:lang w:val="en-CA"/>
        </w:rPr>
        <w:t xml:space="preserve"> of comfort </w:t>
      </w:r>
      <w:r w:rsidR="4BB7E9E6" w:rsidRPr="007F5C00">
        <w:rPr>
          <w:b/>
          <w:bCs/>
          <w:lang w:val="en-CA"/>
        </w:rPr>
        <w:t>with</w:t>
      </w:r>
      <w:r w:rsidR="33F01259" w:rsidRPr="007F5C00">
        <w:rPr>
          <w:b/>
          <w:bCs/>
          <w:lang w:val="en-CA"/>
        </w:rPr>
        <w:t xml:space="preserve"> </w:t>
      </w:r>
      <w:r w:rsidR="004E511D" w:rsidRPr="007F5C00">
        <w:rPr>
          <w:b/>
          <w:bCs/>
          <w:lang w:val="en-CA"/>
        </w:rPr>
        <w:t>living next to a vertiport</w:t>
      </w:r>
    </w:p>
    <w:p w14:paraId="7F7AB60D" w14:textId="77777777" w:rsidR="00BB1F85" w:rsidRPr="007F5C00" w:rsidRDefault="0048403D" w:rsidP="00E250EC">
      <w:pPr>
        <w:keepNext/>
        <w:rPr>
          <w:rFonts w:cstheme="minorBidi"/>
          <w:i/>
          <w:lang w:val="en-CA"/>
        </w:rPr>
      </w:pPr>
      <w:r w:rsidRPr="007F5C00">
        <w:rPr>
          <w:rFonts w:eastAsia="Calibri"/>
          <w:noProof/>
          <w:sz w:val="18"/>
          <w:szCs w:val="18"/>
          <w:shd w:val="clear" w:color="auto" w:fill="ED1C24"/>
          <w:lang w:bidi="ar-SA"/>
        </w:rPr>
        <w:drawing>
          <wp:inline distT="0" distB="0" distL="0" distR="0" wp14:anchorId="63D6F708" wp14:editId="48CFD349">
            <wp:extent cx="5943600" cy="2759978"/>
            <wp:effectExtent l="0" t="0" r="0" b="2540"/>
            <wp:docPr id="1859509469" name="Graphique 1859509469" descr="This graph shows respondents' level of comfort living next to a vertiport, results show as follows: &#10;&#10;Very comfortable: 6%;&#10;Somewhat comfortable: 19%;&#10;Somewhat uncomfortable: 25%;&#10;Very uncomfortable: 35%;&#10;I don't know: 14%;&#10;I prefer not to say: 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C975DD0" w14:textId="295A23A5" w:rsidR="00087793" w:rsidRPr="007F5C00" w:rsidRDefault="00BB1F85" w:rsidP="00E250EC">
      <w:pPr>
        <w:keepNext/>
        <w:rPr>
          <w:rFonts w:cstheme="minorHAnsi"/>
          <w:i/>
          <w:lang w:val="en-CA"/>
        </w:rPr>
      </w:pPr>
      <w:r w:rsidRPr="007F5C00">
        <w:rPr>
          <w:i/>
          <w:iCs/>
          <w:lang w:val="en-CA"/>
        </w:rPr>
        <w:t xml:space="preserve">Q9: How comfortable would you be living next to a vertiport (Advanced Air Mobility landing and departure area)? </w:t>
      </w:r>
      <w:r w:rsidR="0068066B" w:rsidRPr="007F5C00">
        <w:rPr>
          <w:rFonts w:cstheme="minorHAnsi"/>
          <w:i/>
          <w:iCs/>
          <w:lang w:val="en-CA"/>
        </w:rPr>
        <w:t>Base: All respondents (n= 2,717)</w:t>
      </w:r>
    </w:p>
    <w:p w14:paraId="2BFAAF6F" w14:textId="77777777" w:rsidR="00E250EC" w:rsidRPr="007F5C00" w:rsidRDefault="00E250EC" w:rsidP="00E250EC">
      <w:pPr>
        <w:keepNext/>
        <w:rPr>
          <w:rFonts w:cstheme="minorHAnsi"/>
          <w:i/>
          <w:lang w:val="en-CA"/>
        </w:rPr>
      </w:pPr>
    </w:p>
    <w:p w14:paraId="634BB788" w14:textId="2E92FBDA" w:rsidR="00286FB1" w:rsidRPr="007F5C00" w:rsidRDefault="00C01F7B" w:rsidP="00286FB1">
      <w:pPr>
        <w:pStyle w:val="Titre3"/>
      </w:pPr>
      <w:bookmarkStart w:id="36" w:name="_Toc159945786"/>
      <w:r w:rsidRPr="007F5C00">
        <w:t xml:space="preserve">2.8 </w:t>
      </w:r>
      <w:r w:rsidR="007243F6" w:rsidRPr="007F5C00">
        <w:t xml:space="preserve">Detailed </w:t>
      </w:r>
      <w:r w:rsidR="00286FB1" w:rsidRPr="007F5C00">
        <w:t>Perception</w:t>
      </w:r>
      <w:r w:rsidR="007243F6" w:rsidRPr="007F5C00">
        <w:t>s</w:t>
      </w:r>
      <w:r w:rsidR="00286FB1" w:rsidRPr="007F5C00">
        <w:t xml:space="preserve"> of </w:t>
      </w:r>
      <w:r w:rsidR="00FB1D22" w:rsidRPr="007F5C00">
        <w:t>AAM</w:t>
      </w:r>
      <w:bookmarkEnd w:id="36"/>
    </w:p>
    <w:p w14:paraId="5E1DB8B2" w14:textId="282C8339" w:rsidR="006450DB" w:rsidRPr="007F5C00" w:rsidRDefault="00EA3883" w:rsidP="00E250EC">
      <w:pPr>
        <w:jc w:val="both"/>
        <w:rPr>
          <w:lang w:val="en-CA"/>
        </w:rPr>
      </w:pPr>
      <w:r w:rsidRPr="007F5C00">
        <w:rPr>
          <w:lang w:val="en-CA"/>
        </w:rPr>
        <w:t xml:space="preserve">The statement that received the highest level of agreement among </w:t>
      </w:r>
      <w:r w:rsidR="009F6D7D" w:rsidRPr="007F5C00">
        <w:rPr>
          <w:lang w:val="en-CA"/>
        </w:rPr>
        <w:t xml:space="preserve">respondents </w:t>
      </w:r>
      <w:r w:rsidR="007E3CDC" w:rsidRPr="007F5C00">
        <w:rPr>
          <w:lang w:val="en-CA"/>
        </w:rPr>
        <w:t>is positive towards AAM. Indeed,</w:t>
      </w:r>
      <w:r w:rsidR="00F82CFF" w:rsidRPr="007F5C00">
        <w:rPr>
          <w:lang w:val="en-CA"/>
        </w:rPr>
        <w:t xml:space="preserve"> m</w:t>
      </w:r>
      <w:r w:rsidR="009F6D7D" w:rsidRPr="007F5C00">
        <w:rPr>
          <w:lang w:val="en-CA"/>
        </w:rPr>
        <w:t xml:space="preserve">ost respondents (70%) </w:t>
      </w:r>
      <w:r w:rsidR="00427CC7" w:rsidRPr="007F5C00">
        <w:rPr>
          <w:lang w:val="en-CA"/>
        </w:rPr>
        <w:t xml:space="preserve">agree (27% strongly and 43% somewhat) that </w:t>
      </w:r>
      <w:r w:rsidR="00BB4018" w:rsidRPr="007F5C00">
        <w:rPr>
          <w:lang w:val="en-CA"/>
        </w:rPr>
        <w:t>AAM</w:t>
      </w:r>
      <w:r w:rsidR="00427CC7" w:rsidRPr="007F5C00">
        <w:rPr>
          <w:lang w:val="en-CA"/>
        </w:rPr>
        <w:t xml:space="preserve"> will improve access to services for people living in remote areas.</w:t>
      </w:r>
      <w:r w:rsidR="009F6D7D" w:rsidRPr="007F5C00">
        <w:rPr>
          <w:lang w:val="en-CA"/>
        </w:rPr>
        <w:t xml:space="preserve"> </w:t>
      </w:r>
      <w:r w:rsidR="00F82CFF" w:rsidRPr="007F5C00">
        <w:rPr>
          <w:lang w:val="en-CA"/>
        </w:rPr>
        <w:t xml:space="preserve">Other positive statement </w:t>
      </w:r>
      <w:r w:rsidR="009F6D7D" w:rsidRPr="007F5C00">
        <w:rPr>
          <w:lang w:val="en-CA"/>
        </w:rPr>
        <w:t xml:space="preserve">surveyed </w:t>
      </w:r>
      <w:r w:rsidR="00982B35" w:rsidRPr="007F5C00">
        <w:rPr>
          <w:lang w:val="en-CA"/>
        </w:rPr>
        <w:t xml:space="preserve">received a lower level of agreement. </w:t>
      </w:r>
      <w:r w:rsidR="007E3CDC" w:rsidRPr="007F5C00">
        <w:rPr>
          <w:lang w:val="en-CA"/>
        </w:rPr>
        <w:t>Around half of respondents</w:t>
      </w:r>
      <w:r w:rsidR="006450DB" w:rsidRPr="007F5C00">
        <w:rPr>
          <w:lang w:val="en-CA"/>
        </w:rPr>
        <w:t xml:space="preserve"> (</w:t>
      </w:r>
      <w:r w:rsidR="00BF0774" w:rsidRPr="007F5C00">
        <w:rPr>
          <w:lang w:val="en-CA"/>
        </w:rPr>
        <w:t xml:space="preserve">47%) </w:t>
      </w:r>
      <w:r w:rsidR="00427CC7" w:rsidRPr="007F5C00">
        <w:rPr>
          <w:lang w:val="en-CA"/>
        </w:rPr>
        <w:t xml:space="preserve">agree (11% strongly and 36% somewhat) </w:t>
      </w:r>
      <w:r w:rsidR="00EC67D8" w:rsidRPr="007F5C00">
        <w:rPr>
          <w:lang w:val="en-CA"/>
        </w:rPr>
        <w:t xml:space="preserve">that </w:t>
      </w:r>
      <w:r w:rsidR="00BB4018" w:rsidRPr="007F5C00">
        <w:rPr>
          <w:lang w:val="en-CA"/>
        </w:rPr>
        <w:t xml:space="preserve">AAM </w:t>
      </w:r>
      <w:r w:rsidR="00427CC7" w:rsidRPr="007F5C00">
        <w:rPr>
          <w:lang w:val="en-CA"/>
        </w:rPr>
        <w:t xml:space="preserve">is the future of </w:t>
      </w:r>
      <w:r w:rsidR="00637443" w:rsidRPr="007F5C00">
        <w:rPr>
          <w:lang w:val="en-CA"/>
        </w:rPr>
        <w:t>transportation</w:t>
      </w:r>
      <w:r w:rsidR="00427CC7" w:rsidRPr="007F5C00">
        <w:rPr>
          <w:lang w:val="en-CA"/>
        </w:rPr>
        <w:t xml:space="preserve"> and </w:t>
      </w:r>
      <w:r w:rsidR="00A6294F" w:rsidRPr="007F5C00">
        <w:rPr>
          <w:lang w:val="en-CA"/>
        </w:rPr>
        <w:t xml:space="preserve">the same proportion (47%) agree </w:t>
      </w:r>
      <w:r w:rsidR="00427CC7" w:rsidRPr="007F5C00">
        <w:rPr>
          <w:lang w:val="en-CA"/>
        </w:rPr>
        <w:t xml:space="preserve">that </w:t>
      </w:r>
      <w:r w:rsidR="00BB4018" w:rsidRPr="007F5C00">
        <w:rPr>
          <w:lang w:val="en-CA"/>
        </w:rPr>
        <w:t>AAM</w:t>
      </w:r>
      <w:r w:rsidR="00427CC7" w:rsidRPr="007F5C00">
        <w:rPr>
          <w:lang w:val="en-CA"/>
        </w:rPr>
        <w:t xml:space="preserve"> will contribute to the economic growth of Canada</w:t>
      </w:r>
      <w:r w:rsidR="00637443" w:rsidRPr="007F5C00">
        <w:rPr>
          <w:lang w:val="en-CA"/>
        </w:rPr>
        <w:t xml:space="preserve"> (11% strongly and 37% somewhat)</w:t>
      </w:r>
      <w:r w:rsidR="00427CC7" w:rsidRPr="007F5C00">
        <w:rPr>
          <w:lang w:val="en-CA"/>
        </w:rPr>
        <w:t xml:space="preserve">. </w:t>
      </w:r>
      <w:r w:rsidR="2AC4373A" w:rsidRPr="007F5C00">
        <w:rPr>
          <w:lang w:val="en-CA"/>
        </w:rPr>
        <w:t>Forty-five percent</w:t>
      </w:r>
      <w:r w:rsidR="00637443" w:rsidRPr="007F5C00">
        <w:rPr>
          <w:lang w:val="en-CA"/>
        </w:rPr>
        <w:t xml:space="preserve"> </w:t>
      </w:r>
      <w:r w:rsidR="009628DE" w:rsidRPr="007F5C00">
        <w:rPr>
          <w:lang w:val="en-CA"/>
        </w:rPr>
        <w:t>(45%)</w:t>
      </w:r>
      <w:r w:rsidR="006450DB" w:rsidRPr="007F5C00">
        <w:rPr>
          <w:lang w:val="en-CA"/>
        </w:rPr>
        <w:t xml:space="preserve"> </w:t>
      </w:r>
      <w:r w:rsidR="00637443" w:rsidRPr="007F5C00">
        <w:rPr>
          <w:lang w:val="en-CA"/>
        </w:rPr>
        <w:t>of respondents</w:t>
      </w:r>
      <w:r w:rsidR="00427CC7" w:rsidRPr="007F5C00">
        <w:rPr>
          <w:lang w:val="en-CA"/>
        </w:rPr>
        <w:t xml:space="preserve"> agree (12% strongly and 33% somewhat) that </w:t>
      </w:r>
      <w:r w:rsidR="00BB4018" w:rsidRPr="007F5C00">
        <w:rPr>
          <w:lang w:val="en-CA"/>
        </w:rPr>
        <w:t>they</w:t>
      </w:r>
      <w:r w:rsidR="00427CC7" w:rsidRPr="007F5C00">
        <w:rPr>
          <w:lang w:val="en-CA"/>
        </w:rPr>
        <w:t xml:space="preserve"> trust the Government of Canada </w:t>
      </w:r>
      <w:r w:rsidR="00BB4018" w:rsidRPr="007F5C00">
        <w:rPr>
          <w:lang w:val="en-CA"/>
        </w:rPr>
        <w:t xml:space="preserve">to </w:t>
      </w:r>
      <w:r w:rsidR="00427CC7" w:rsidRPr="007F5C00">
        <w:rPr>
          <w:lang w:val="en-CA"/>
        </w:rPr>
        <w:t xml:space="preserve">ensure that </w:t>
      </w:r>
      <w:r w:rsidR="00BB4018" w:rsidRPr="007F5C00">
        <w:rPr>
          <w:lang w:val="en-CA"/>
        </w:rPr>
        <w:t>AAM technologies</w:t>
      </w:r>
      <w:r w:rsidR="00427CC7" w:rsidRPr="007F5C00">
        <w:rPr>
          <w:lang w:val="en-CA"/>
        </w:rPr>
        <w:t xml:space="preserve"> are safe,</w:t>
      </w:r>
      <w:r w:rsidR="00BB4018" w:rsidRPr="007F5C00">
        <w:rPr>
          <w:lang w:val="en-CA"/>
        </w:rPr>
        <w:t xml:space="preserve"> </w:t>
      </w:r>
      <w:r w:rsidR="00427CC7" w:rsidRPr="007F5C00">
        <w:rPr>
          <w:lang w:val="en-CA"/>
        </w:rPr>
        <w:t xml:space="preserve">and </w:t>
      </w:r>
      <w:r w:rsidR="009628DE" w:rsidRPr="007F5C00">
        <w:rPr>
          <w:lang w:val="en-CA"/>
        </w:rPr>
        <w:t>f</w:t>
      </w:r>
      <w:r w:rsidR="006450DB" w:rsidRPr="007F5C00">
        <w:rPr>
          <w:lang w:val="en-CA"/>
        </w:rPr>
        <w:t>orty</w:t>
      </w:r>
      <w:r w:rsidR="5588F8F8" w:rsidRPr="007F5C00">
        <w:rPr>
          <w:lang w:val="en-CA"/>
        </w:rPr>
        <w:t>-four percent</w:t>
      </w:r>
      <w:r w:rsidR="00427CC7" w:rsidRPr="007F5C00">
        <w:rPr>
          <w:lang w:val="en-CA"/>
        </w:rPr>
        <w:t xml:space="preserve"> </w:t>
      </w:r>
      <w:r w:rsidR="009628DE" w:rsidRPr="007F5C00">
        <w:rPr>
          <w:lang w:val="en-CA"/>
        </w:rPr>
        <w:t>(44%)</w:t>
      </w:r>
      <w:r w:rsidR="006450DB" w:rsidRPr="007F5C00">
        <w:rPr>
          <w:lang w:val="en-CA"/>
        </w:rPr>
        <w:t xml:space="preserve"> </w:t>
      </w:r>
      <w:r w:rsidR="00BB4018" w:rsidRPr="007F5C00">
        <w:rPr>
          <w:lang w:val="en-CA"/>
        </w:rPr>
        <w:t>of respondents</w:t>
      </w:r>
      <w:r w:rsidR="00427CC7" w:rsidRPr="007F5C00">
        <w:rPr>
          <w:lang w:val="en-CA"/>
        </w:rPr>
        <w:t xml:space="preserve"> agree (10% strongly and 34% somewhat) that </w:t>
      </w:r>
      <w:r w:rsidR="00BB4018" w:rsidRPr="007F5C00">
        <w:rPr>
          <w:lang w:val="en-CA"/>
        </w:rPr>
        <w:t>AAM</w:t>
      </w:r>
      <w:r w:rsidR="00427CC7" w:rsidRPr="007F5C00">
        <w:rPr>
          <w:lang w:val="en-CA"/>
        </w:rPr>
        <w:t xml:space="preserve"> will have a positive impact on the quality of life of Canadians</w:t>
      </w:r>
      <w:r w:rsidR="009628DE" w:rsidRPr="007F5C00">
        <w:rPr>
          <w:lang w:val="en-CA"/>
        </w:rPr>
        <w:t>. A</w:t>
      </w:r>
      <w:r w:rsidR="006450DB" w:rsidRPr="007F5C00">
        <w:rPr>
          <w:lang w:val="en-CA"/>
        </w:rPr>
        <w:t>bout</w:t>
      </w:r>
      <w:r w:rsidR="007F18E6" w:rsidRPr="007F5C00">
        <w:rPr>
          <w:lang w:val="en-CA"/>
        </w:rPr>
        <w:t xml:space="preserve"> the same proportion (43%) agree (11% strongly and 32% somewhat) with the idea that AAM will improve access to services in their region</w:t>
      </w:r>
      <w:r w:rsidR="009628DE" w:rsidRPr="007F5C00">
        <w:rPr>
          <w:lang w:val="en-CA"/>
        </w:rPr>
        <w:t xml:space="preserve">, and </w:t>
      </w:r>
      <w:r w:rsidR="00141B7C" w:rsidRPr="007F5C00">
        <w:rPr>
          <w:lang w:val="en-CA"/>
        </w:rPr>
        <w:t>40</w:t>
      </w:r>
      <w:r w:rsidR="006450DB" w:rsidRPr="007F5C00">
        <w:rPr>
          <w:lang w:val="en-CA"/>
        </w:rPr>
        <w:t>%</w:t>
      </w:r>
      <w:r w:rsidR="00427CC7" w:rsidRPr="007F5C00">
        <w:rPr>
          <w:lang w:val="en-CA"/>
        </w:rPr>
        <w:t xml:space="preserve"> </w:t>
      </w:r>
      <w:r w:rsidR="0041042F" w:rsidRPr="007F5C00">
        <w:rPr>
          <w:lang w:val="en-CA"/>
        </w:rPr>
        <w:t>trust</w:t>
      </w:r>
      <w:r w:rsidR="00427CC7" w:rsidRPr="007F5C00">
        <w:rPr>
          <w:lang w:val="en-CA"/>
        </w:rPr>
        <w:t xml:space="preserve"> (8% strongly and 32% somewhat) that </w:t>
      </w:r>
      <w:r w:rsidR="005C598F" w:rsidRPr="007F5C00">
        <w:rPr>
          <w:lang w:val="en-CA"/>
        </w:rPr>
        <w:t>AAM</w:t>
      </w:r>
      <w:r w:rsidR="00427CC7" w:rsidRPr="007F5C00">
        <w:rPr>
          <w:lang w:val="en-CA"/>
        </w:rPr>
        <w:t xml:space="preserve"> technologies will be saf</w:t>
      </w:r>
      <w:r w:rsidR="001C4C1C" w:rsidRPr="007F5C00">
        <w:rPr>
          <w:lang w:val="en-CA"/>
        </w:rPr>
        <w:t>e</w:t>
      </w:r>
      <w:r w:rsidR="00A9312A" w:rsidRPr="007F5C00">
        <w:rPr>
          <w:lang w:val="en-CA"/>
        </w:rPr>
        <w:t xml:space="preserve">. Around a third of respondents </w:t>
      </w:r>
      <w:r w:rsidR="006450DB" w:rsidRPr="007F5C00">
        <w:rPr>
          <w:lang w:val="en-CA"/>
        </w:rPr>
        <w:t>(</w:t>
      </w:r>
      <w:r w:rsidR="001C4C1C" w:rsidRPr="007F5C00">
        <w:rPr>
          <w:lang w:val="en-CA"/>
        </w:rPr>
        <w:t xml:space="preserve">38%) </w:t>
      </w:r>
      <w:r w:rsidR="00427CC7" w:rsidRPr="007F5C00">
        <w:rPr>
          <w:lang w:val="en-CA"/>
        </w:rPr>
        <w:t xml:space="preserve">agree (9% strongly and 29% somewhat) that </w:t>
      </w:r>
      <w:r w:rsidR="00125325" w:rsidRPr="007F5C00">
        <w:rPr>
          <w:lang w:val="en-CA"/>
        </w:rPr>
        <w:t>t</w:t>
      </w:r>
      <w:r w:rsidR="00427CC7" w:rsidRPr="007F5C00">
        <w:rPr>
          <w:lang w:val="en-CA"/>
        </w:rPr>
        <w:t xml:space="preserve">he advantages of </w:t>
      </w:r>
      <w:r w:rsidR="00125325" w:rsidRPr="007F5C00">
        <w:rPr>
          <w:lang w:val="en-CA"/>
        </w:rPr>
        <w:t>AAM</w:t>
      </w:r>
      <w:r w:rsidR="00427CC7" w:rsidRPr="007F5C00">
        <w:rPr>
          <w:lang w:val="en-CA"/>
        </w:rPr>
        <w:t xml:space="preserve"> technologies outweigh their disadvantages</w:t>
      </w:r>
      <w:r w:rsidR="00A9312A" w:rsidRPr="007F5C00">
        <w:rPr>
          <w:lang w:val="en-CA"/>
        </w:rPr>
        <w:t xml:space="preserve">, and </w:t>
      </w:r>
      <w:r w:rsidR="006450DB" w:rsidRPr="007F5C00">
        <w:rPr>
          <w:lang w:val="en-CA"/>
        </w:rPr>
        <w:t>31%</w:t>
      </w:r>
      <w:r w:rsidR="00427CC7" w:rsidRPr="007F5C00">
        <w:rPr>
          <w:lang w:val="en-CA"/>
        </w:rPr>
        <w:t xml:space="preserve"> agree (6% strongly and 25% somewhat) that </w:t>
      </w:r>
      <w:r w:rsidR="00141B7C" w:rsidRPr="007F5C00">
        <w:rPr>
          <w:lang w:val="en-CA"/>
        </w:rPr>
        <w:t xml:space="preserve">they are </w:t>
      </w:r>
      <w:r w:rsidR="00427CC7" w:rsidRPr="007F5C00">
        <w:rPr>
          <w:lang w:val="en-CA"/>
        </w:rPr>
        <w:t>usually among the first to embrace new technologies.</w:t>
      </w:r>
    </w:p>
    <w:p w14:paraId="6ACCBDE3" w14:textId="365ADCFA" w:rsidR="00427CC7" w:rsidRPr="007F5C00" w:rsidRDefault="004700EF" w:rsidP="00E250EC">
      <w:pPr>
        <w:jc w:val="both"/>
        <w:rPr>
          <w:lang w:val="en-CA"/>
        </w:rPr>
      </w:pPr>
      <w:r w:rsidRPr="007F5C00">
        <w:rPr>
          <w:lang w:val="en-CA"/>
        </w:rPr>
        <w:t xml:space="preserve">On the other hand, around half of respondents agree with some negative statements </w:t>
      </w:r>
      <w:r w:rsidR="00F20CCB" w:rsidRPr="007F5C00">
        <w:rPr>
          <w:lang w:val="en-CA"/>
        </w:rPr>
        <w:t xml:space="preserve">about AAM. </w:t>
      </w:r>
      <w:r w:rsidR="00EF673C" w:rsidRPr="007F5C00">
        <w:rPr>
          <w:lang w:val="en-CA"/>
        </w:rPr>
        <w:t xml:space="preserve">More than one </w:t>
      </w:r>
      <w:r w:rsidR="00611E3F" w:rsidRPr="007F5C00">
        <w:rPr>
          <w:lang w:val="en-CA"/>
        </w:rPr>
        <w:t>respondent</w:t>
      </w:r>
      <w:r w:rsidR="00EF673C" w:rsidRPr="007F5C00">
        <w:rPr>
          <w:lang w:val="en-CA"/>
        </w:rPr>
        <w:t xml:space="preserve"> out of two</w:t>
      </w:r>
      <w:r w:rsidR="00982B35" w:rsidRPr="007F5C00">
        <w:rPr>
          <w:lang w:val="en-CA"/>
        </w:rPr>
        <w:t xml:space="preserve"> (52%) </w:t>
      </w:r>
      <w:r w:rsidR="00427CC7" w:rsidRPr="007F5C00">
        <w:rPr>
          <w:lang w:val="en-CA"/>
        </w:rPr>
        <w:t xml:space="preserve">agree (20% strongly and 32% somewhat) that </w:t>
      </w:r>
      <w:r w:rsidR="00BB4018" w:rsidRPr="007F5C00">
        <w:rPr>
          <w:lang w:val="en-CA"/>
        </w:rPr>
        <w:t>AAM</w:t>
      </w:r>
      <w:r w:rsidR="00427CC7" w:rsidRPr="007F5C00">
        <w:rPr>
          <w:lang w:val="en-CA"/>
        </w:rPr>
        <w:t xml:space="preserve"> technologies will only benefit rich peopl</w:t>
      </w:r>
      <w:r w:rsidR="00EF673C" w:rsidRPr="007F5C00">
        <w:rPr>
          <w:lang w:val="en-CA"/>
        </w:rPr>
        <w:t>e</w:t>
      </w:r>
      <w:r w:rsidR="00427CC7" w:rsidRPr="007F5C00">
        <w:rPr>
          <w:lang w:val="en-CA"/>
        </w:rPr>
        <w:t>,</w:t>
      </w:r>
      <w:r w:rsidR="00BB4018" w:rsidRPr="007F5C00">
        <w:rPr>
          <w:lang w:val="en-CA"/>
        </w:rPr>
        <w:t xml:space="preserve"> </w:t>
      </w:r>
      <w:r w:rsidR="00D437D9" w:rsidRPr="007F5C00">
        <w:rPr>
          <w:lang w:val="en-CA"/>
        </w:rPr>
        <w:t>47%</w:t>
      </w:r>
      <w:r w:rsidR="00427CC7" w:rsidRPr="007F5C00">
        <w:rPr>
          <w:lang w:val="en-CA"/>
        </w:rPr>
        <w:t xml:space="preserve"> agree (14% strongly and 31% somewhat) </w:t>
      </w:r>
      <w:r w:rsidR="00BB4018" w:rsidRPr="007F5C00">
        <w:rPr>
          <w:lang w:val="en-CA"/>
        </w:rPr>
        <w:t>that AAM</w:t>
      </w:r>
      <w:r w:rsidR="00427CC7" w:rsidRPr="007F5C00">
        <w:rPr>
          <w:lang w:val="en-CA"/>
        </w:rPr>
        <w:t xml:space="preserve"> </w:t>
      </w:r>
      <w:r w:rsidR="06CF9B1E" w:rsidRPr="007F5C00">
        <w:rPr>
          <w:lang w:val="en-CA"/>
        </w:rPr>
        <w:t xml:space="preserve">technologies </w:t>
      </w:r>
      <w:r w:rsidR="00427CC7" w:rsidRPr="007F5C00">
        <w:rPr>
          <w:lang w:val="en-CA"/>
        </w:rPr>
        <w:t xml:space="preserve">are too risky. </w:t>
      </w:r>
    </w:p>
    <w:p w14:paraId="4B9D935E" w14:textId="2E82C5BC" w:rsidR="00427CC7" w:rsidRPr="007F5C00" w:rsidRDefault="2250E3D7" w:rsidP="00E250EC">
      <w:pPr>
        <w:jc w:val="both"/>
        <w:rPr>
          <w:lang w:val="en-CA"/>
        </w:rPr>
      </w:pPr>
      <w:r w:rsidRPr="007F5C00">
        <w:rPr>
          <w:lang w:val="en-CA"/>
        </w:rPr>
        <w:t xml:space="preserve">The results show that there is a </w:t>
      </w:r>
      <w:r w:rsidR="007174E7" w:rsidRPr="007F5C00">
        <w:rPr>
          <w:lang w:val="en-CA"/>
        </w:rPr>
        <w:t>lac</w:t>
      </w:r>
      <w:r w:rsidR="00234E74" w:rsidRPr="007F5C00">
        <w:rPr>
          <w:lang w:val="en-CA"/>
        </w:rPr>
        <w:t>k of awareness</w:t>
      </w:r>
      <w:r w:rsidRPr="007F5C00">
        <w:rPr>
          <w:lang w:val="en-CA"/>
        </w:rPr>
        <w:t xml:space="preserve"> about </w:t>
      </w:r>
      <w:r w:rsidR="0069490E" w:rsidRPr="007F5C00">
        <w:rPr>
          <w:lang w:val="en-CA"/>
        </w:rPr>
        <w:t>AAM</w:t>
      </w:r>
      <w:r w:rsidRPr="007F5C00">
        <w:rPr>
          <w:lang w:val="en-CA"/>
        </w:rPr>
        <w:t xml:space="preserve"> among respondents. Indeed, the level of "I don't know" is high for most of the statements evaluated in this study, showing that many respondents </w:t>
      </w:r>
      <w:r w:rsidR="002B7CAD" w:rsidRPr="007F5C00">
        <w:rPr>
          <w:lang w:val="en-CA"/>
        </w:rPr>
        <w:t>could not clearly state</w:t>
      </w:r>
      <w:r w:rsidRPr="007F5C00">
        <w:rPr>
          <w:lang w:val="en-CA"/>
        </w:rPr>
        <w:t xml:space="preserve"> the benefits of </w:t>
      </w:r>
      <w:r w:rsidR="0069490E" w:rsidRPr="007F5C00">
        <w:rPr>
          <w:lang w:val="en-CA"/>
        </w:rPr>
        <w:t>AAM</w:t>
      </w:r>
      <w:r w:rsidRPr="007F5C00">
        <w:rPr>
          <w:lang w:val="en-CA"/>
        </w:rPr>
        <w:t>.</w:t>
      </w:r>
    </w:p>
    <w:p w14:paraId="494D5987" w14:textId="77777777" w:rsidR="00D95FE8" w:rsidRPr="007F5C00" w:rsidRDefault="00D95FE8" w:rsidP="00BD4BDB">
      <w:pPr>
        <w:rPr>
          <w:b/>
          <w:bCs/>
          <w:lang w:val="en-CA"/>
        </w:rPr>
      </w:pPr>
    </w:p>
    <w:p w14:paraId="377067EF" w14:textId="52027A4F" w:rsidR="00BD4BDB" w:rsidRPr="007F5C00" w:rsidRDefault="005432E1" w:rsidP="00BD4BDB">
      <w:pPr>
        <w:rPr>
          <w:lang w:val="en-CA"/>
        </w:rPr>
      </w:pPr>
      <w:r w:rsidRPr="007F5C00">
        <w:rPr>
          <w:b/>
          <w:lang w:val="en-CA"/>
        </w:rPr>
        <w:t xml:space="preserve">Figure </w:t>
      </w:r>
      <w:r w:rsidR="005E4162" w:rsidRPr="007F5C00">
        <w:rPr>
          <w:b/>
          <w:bCs/>
          <w:lang w:val="en-CA"/>
        </w:rPr>
        <w:t>10</w:t>
      </w:r>
      <w:r w:rsidRPr="007F5C00">
        <w:rPr>
          <w:b/>
          <w:bCs/>
          <w:lang w:val="en-CA"/>
        </w:rPr>
        <w:t xml:space="preserve">: </w:t>
      </w:r>
      <w:r w:rsidR="007E4F8F" w:rsidRPr="007F5C00">
        <w:rPr>
          <w:b/>
          <w:bCs/>
          <w:lang w:val="en-CA"/>
        </w:rPr>
        <w:t>Level of agreement with statement</w:t>
      </w:r>
      <w:r w:rsidR="00336DAC" w:rsidRPr="007F5C00">
        <w:rPr>
          <w:b/>
          <w:bCs/>
          <w:lang w:val="en-CA"/>
        </w:rPr>
        <w:t>s</w:t>
      </w:r>
      <w:r w:rsidR="007E4F8F" w:rsidRPr="007F5C00">
        <w:rPr>
          <w:b/>
          <w:bCs/>
          <w:lang w:val="en-CA"/>
        </w:rPr>
        <w:t xml:space="preserve"> of AAM</w:t>
      </w:r>
    </w:p>
    <w:p w14:paraId="6E501822" w14:textId="77777777" w:rsidR="00BD4BDB" w:rsidRPr="007F5C00" w:rsidRDefault="0048403D" w:rsidP="00BD4BDB">
      <w:pPr>
        <w:rPr>
          <w:lang w:val="en-CA"/>
        </w:rPr>
      </w:pPr>
      <w:r w:rsidRPr="007F5C00">
        <w:rPr>
          <w:rFonts w:eastAsia="Calibri"/>
          <w:noProof/>
          <w:sz w:val="18"/>
          <w:szCs w:val="18"/>
          <w:shd w:val="clear" w:color="auto" w:fill="808080" w:themeFill="background1" w:themeFillShade="80"/>
          <w:lang w:bidi="ar-SA"/>
        </w:rPr>
        <w:drawing>
          <wp:inline distT="0" distB="0" distL="0" distR="0" wp14:anchorId="67E96824" wp14:editId="004D1801">
            <wp:extent cx="6575729" cy="2861945"/>
            <wp:effectExtent l="0" t="0" r="15875" b="14605"/>
            <wp:docPr id="497734066" name="Graphique 497734066" descr="This graph shows respondents' detailed perceptions of AAM, results show as follows: &#10;&#10;AAM will improve access to services for people living in remote areas:&#10;Strongly agree: 27%;&#10;Somewhat agree: 43%;&#10;Somewhat disagree: 8%;&#10;Strongly disagree: 5%;&#10;I don't know: 17%;&#10;I prefer not to say: 1%.&#10;&#10;AAM technologies will only benefit rich people:&#10;Strongly agree: 20%;&#10;Somewhat agree: 32%;&#10;Somewhat disagree: 19%;&#10;Strongly disagree: 7%;&#10;I don't know: 21%;&#10;I prefer not to say: 1%.&#10;&#10;AAM technologies are too risky:&#10;Strongly agree: 14%;&#10;Somewhat agree: 31%;&#10;Somewhat disagree: 23%;&#10;Strongly disagree: 7%;&#10;I don't know: 24%;&#10;I prefer not to say: 1%.&#10;&#10;I trust the Government of Canada ensures that AAM technologies are safe:&#10;Strongly agree: 12%;&#10;Somewhat agree: 33%;&#10;Somewhat disagree: 19%;&#10;Strongly disagree: 18%;&#10;I don't know: 17%;&#10;I prefer not to say: 1%.&#10;&#10;AAM will improve access to services in my region:&#10;Strongly agree: 11%;&#10;Somewhat agree: 32%;&#10;Somewhat disagree: 20%;&#10;Strongly disagree: 13%;&#10;I don't know: 23%;&#10;I prefer not to say: 1%.&#10;&#10;AAM is the future of transportation:&#10;Strongly agree: 11%;&#10;Somewhat agree: 36%;&#10;Somewhat disagree: 17%;&#10;Strongly disagree: 11%;&#10;I don't know: 24%;&#10;I prefer not to say: 1%.&#10;&#10;AAM will contribute to the economic growth of Canada:&#10;Strongly agree: 11%;&#10;Somewhat agree: 37%;&#10;Somewhat disagree: 15%;&#10;Strongly disagree: 8%;&#10;I don't know: 28%;&#10;I prefer not to say: 1%.&#10;&#10;AAM will have a positive impact on the quality of life of Canadians:&#10;Strongly agree: 10%;&#10;Somewhat agree: 34%;&#10;Somewhat disagree: 18%;&#10;Strongly disagree: 10%;&#10;I don't know: 28%;&#10;I prefer not to say: 1%.&#10;&#10;The advantages of AAM technologies outweigh their disadvantages:&#10;Strongly agree: 9%;&#10;Somewhat agree: 29%;&#10;Somewhat disagree: 19%;&#10;Strongly disagree: 11%;&#10;I don't know: 32%;&#10;I prefer not to say: 1%.&#10;&#10;I trust that AAM technologies will be safe:&#10;Strongly agree: 8%;&#10;Somewhat agree: 33%;&#10;Somewhat disagree: 22%;&#10;Strongly disagree: 13%;&#10;I don't know: 24%;&#10;I prefer not to say: 1%.&#10;&#10;I’m usually among the first to embrace new technologies:&#10;Strongly agree: 6%;&#10;Somewhat agree: 25%;&#10;Somewhat disagree: 32%;&#10;Strongly disagree: 26%;&#10;I don't know: 10%;&#10;I prefer not to say: 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1BAC82A" w14:textId="77777777" w:rsidR="00FB1D22" w:rsidRPr="007F5C00" w:rsidRDefault="00576D92" w:rsidP="00E250EC">
      <w:pPr>
        <w:rPr>
          <w:rFonts w:cstheme="minorHAnsi"/>
          <w:i/>
          <w:lang w:val="en-CA"/>
        </w:rPr>
      </w:pPr>
      <w:r w:rsidRPr="007F5C00">
        <w:rPr>
          <w:i/>
          <w:lang w:val="en-CA"/>
        </w:rPr>
        <w:t>Q10: To what extent do you agree or disagree with each of the following statements?</w:t>
      </w:r>
      <w:r w:rsidRPr="007F5C00">
        <w:rPr>
          <w:rFonts w:cstheme="minorHAnsi"/>
          <w:i/>
          <w:lang w:val="en-CA"/>
        </w:rPr>
        <w:t xml:space="preserve"> Base: All respondents (n= 2,717)</w:t>
      </w:r>
    </w:p>
    <w:p w14:paraId="459DB7D1" w14:textId="6757E649" w:rsidR="004578AB" w:rsidRPr="007F5C00" w:rsidRDefault="004578AB" w:rsidP="00E250EC">
      <w:pPr>
        <w:jc w:val="both"/>
        <w:rPr>
          <w:rFonts w:cstheme="minorHAnsi"/>
          <w:lang w:val="en-CA"/>
        </w:rPr>
      </w:pPr>
      <w:r w:rsidRPr="007F5C00">
        <w:rPr>
          <w:rFonts w:cstheme="minorHAnsi"/>
          <w:lang w:val="en-CA"/>
        </w:rPr>
        <w:t xml:space="preserve">Overall, </w:t>
      </w:r>
      <w:r w:rsidR="009303D0" w:rsidRPr="007F5C00">
        <w:rPr>
          <w:rFonts w:cstheme="minorHAnsi"/>
          <w:lang w:val="en-CA"/>
        </w:rPr>
        <w:t>men</w:t>
      </w:r>
      <w:r w:rsidRPr="007F5C00">
        <w:rPr>
          <w:rFonts w:cstheme="minorHAnsi"/>
          <w:lang w:val="en-CA"/>
        </w:rPr>
        <w:t>,</w:t>
      </w:r>
      <w:r w:rsidR="009303D0" w:rsidRPr="007F5C00">
        <w:rPr>
          <w:rFonts w:cstheme="minorHAnsi"/>
          <w:lang w:val="en-CA"/>
        </w:rPr>
        <w:t xml:space="preserve"> younger respondents (18-34),</w:t>
      </w:r>
      <w:r w:rsidR="00F96F07" w:rsidRPr="007F5C00">
        <w:rPr>
          <w:rFonts w:cstheme="minorHAnsi"/>
          <w:lang w:val="en-CA"/>
        </w:rPr>
        <w:t xml:space="preserve"> those living in an urban area,</w:t>
      </w:r>
      <w:r w:rsidR="009303D0" w:rsidRPr="007F5C00">
        <w:rPr>
          <w:rFonts w:cstheme="minorHAnsi"/>
          <w:lang w:val="en-CA"/>
        </w:rPr>
        <w:t xml:space="preserve"> and</w:t>
      </w:r>
      <w:r w:rsidRPr="007F5C00">
        <w:rPr>
          <w:rFonts w:cstheme="minorHAnsi"/>
          <w:lang w:val="en-CA"/>
        </w:rPr>
        <w:t xml:space="preserve"> </w:t>
      </w:r>
      <w:r w:rsidR="00972CEC" w:rsidRPr="007F5C00">
        <w:rPr>
          <w:rFonts w:cstheme="minorHAnsi"/>
          <w:lang w:val="en-CA"/>
        </w:rPr>
        <w:t xml:space="preserve">those </w:t>
      </w:r>
      <w:r w:rsidR="005360D7" w:rsidRPr="007F5C00">
        <w:rPr>
          <w:rFonts w:cstheme="minorHAnsi"/>
          <w:lang w:val="en-CA"/>
        </w:rPr>
        <w:t>not born in Canada</w:t>
      </w:r>
      <w:r w:rsidR="00972CEC" w:rsidRPr="007F5C00">
        <w:rPr>
          <w:rFonts w:cstheme="minorHAnsi"/>
          <w:lang w:val="en-CA"/>
        </w:rPr>
        <w:t xml:space="preserve"> are</w:t>
      </w:r>
      <w:r w:rsidR="00F96F07" w:rsidRPr="007F5C00">
        <w:rPr>
          <w:rFonts w:cstheme="minorHAnsi"/>
          <w:lang w:val="en-CA"/>
        </w:rPr>
        <w:t xml:space="preserve"> more likely to agree with the different statements on AAM technologies. </w:t>
      </w:r>
      <w:r w:rsidRPr="007F5C00">
        <w:rPr>
          <w:rFonts w:cstheme="minorHAnsi"/>
          <w:lang w:val="en-CA"/>
        </w:rPr>
        <w:t xml:space="preserve">On the other hand, </w:t>
      </w:r>
      <w:r w:rsidR="00F96F07" w:rsidRPr="007F5C00">
        <w:rPr>
          <w:rFonts w:cstheme="minorHAnsi"/>
          <w:lang w:val="en-CA"/>
        </w:rPr>
        <w:t>women</w:t>
      </w:r>
      <w:r w:rsidRPr="007F5C00">
        <w:rPr>
          <w:rFonts w:cstheme="minorHAnsi"/>
          <w:lang w:val="en-CA"/>
        </w:rPr>
        <w:t xml:space="preserve">, respondents aged </w:t>
      </w:r>
      <w:r w:rsidR="00540B3D" w:rsidRPr="007F5C00">
        <w:rPr>
          <w:rFonts w:cstheme="minorHAnsi"/>
          <w:lang w:val="en-CA"/>
        </w:rPr>
        <w:t>55 or over</w:t>
      </w:r>
      <w:r w:rsidRPr="007F5C00">
        <w:rPr>
          <w:rFonts w:cstheme="minorHAnsi"/>
          <w:lang w:val="en-CA"/>
        </w:rPr>
        <w:t>,</w:t>
      </w:r>
      <w:r w:rsidR="00540B3D" w:rsidRPr="007F5C00">
        <w:rPr>
          <w:rFonts w:cstheme="minorHAnsi"/>
          <w:lang w:val="en-CA"/>
        </w:rPr>
        <w:t xml:space="preserve"> and </w:t>
      </w:r>
      <w:r w:rsidR="00324013" w:rsidRPr="007F5C00">
        <w:rPr>
          <w:rFonts w:cstheme="minorHAnsi"/>
          <w:lang w:val="en-CA"/>
        </w:rPr>
        <w:t>respondents born in Canada</w:t>
      </w:r>
      <w:r w:rsidRPr="007F5C00">
        <w:rPr>
          <w:rFonts w:cstheme="minorHAnsi"/>
          <w:lang w:val="en-CA"/>
        </w:rPr>
        <w:t xml:space="preserve"> are </w:t>
      </w:r>
      <w:r w:rsidR="00324013" w:rsidRPr="007F5C00">
        <w:rPr>
          <w:rFonts w:cstheme="minorHAnsi"/>
          <w:lang w:val="en-CA"/>
        </w:rPr>
        <w:t>less</w:t>
      </w:r>
      <w:r w:rsidRPr="007F5C00">
        <w:rPr>
          <w:rFonts w:cstheme="minorHAnsi"/>
          <w:lang w:val="en-CA"/>
        </w:rPr>
        <w:t xml:space="preserve"> likely to </w:t>
      </w:r>
      <w:r w:rsidR="00324013" w:rsidRPr="007F5C00">
        <w:rPr>
          <w:rFonts w:cstheme="minorHAnsi"/>
          <w:lang w:val="en-CA"/>
        </w:rPr>
        <w:t xml:space="preserve">agree with the statements about AAM technologies. </w:t>
      </w:r>
      <w:r w:rsidRPr="007F5C00">
        <w:rPr>
          <w:rFonts w:cstheme="minorHAnsi"/>
          <w:lang w:val="en-CA"/>
        </w:rPr>
        <w:t>The following table provides more detailed information on the significant differences.</w:t>
      </w:r>
    </w:p>
    <w:p w14:paraId="4EA1AE7B" w14:textId="77777777" w:rsidR="004578AB" w:rsidRPr="007F5C00" w:rsidRDefault="004578AB" w:rsidP="004578AB">
      <w:pPr>
        <w:rPr>
          <w:rFonts w:cstheme="minorHAnsi"/>
          <w:lang w:val="en-CA"/>
        </w:rPr>
      </w:pPr>
    </w:p>
    <w:p w14:paraId="2BAF918E" w14:textId="76E82C51" w:rsidR="004578AB" w:rsidRPr="007F5C00" w:rsidRDefault="005E4162" w:rsidP="00E250EC">
      <w:pPr>
        <w:contextualSpacing/>
        <w:jc w:val="both"/>
        <w:rPr>
          <w:rFonts w:cstheme="minorHAnsi"/>
          <w:i/>
          <w:iCs/>
          <w:lang w:val="en-CA"/>
        </w:rPr>
      </w:pPr>
      <w:r w:rsidRPr="007F5C00">
        <w:rPr>
          <w:rFonts w:asciiTheme="minorHAnsi" w:eastAsiaTheme="minorHAnsi" w:hAnsiTheme="minorHAnsi" w:cstheme="minorHAnsi"/>
          <w:b/>
          <w:lang w:val="en-CA" w:eastAsia="fr-CA"/>
        </w:rPr>
        <w:t>Table 10</w:t>
      </w:r>
      <w:r w:rsidR="004578AB" w:rsidRPr="007F5C00">
        <w:rPr>
          <w:rFonts w:asciiTheme="minorHAnsi" w:eastAsiaTheme="minorHAnsi" w:hAnsiTheme="minorHAnsi" w:cstheme="minorHAnsi"/>
          <w:b/>
          <w:lang w:val="en-CA" w:eastAsia="fr-CA"/>
        </w:rPr>
        <w:t xml:space="preserve">: </w:t>
      </w:r>
      <w:r w:rsidR="002A54AC" w:rsidRPr="007F5C00">
        <w:rPr>
          <w:i/>
          <w:iCs/>
          <w:lang w:val="en-CA"/>
        </w:rPr>
        <w:t>To what extent do you agree or disagree with each of the following statements?</w:t>
      </w:r>
      <w:r w:rsidR="002A54AC" w:rsidRPr="007F5C00">
        <w:rPr>
          <w:rFonts w:cstheme="minorHAnsi"/>
          <w:i/>
          <w:iCs/>
          <w:lang w:val="en-CA"/>
        </w:rPr>
        <w:t xml:space="preserve"> Base: All respondents (n= 2,717)</w:t>
      </w:r>
    </w:p>
    <w:p w14:paraId="096FCB82" w14:textId="77777777" w:rsidR="004578AB" w:rsidRPr="007F5C00" w:rsidRDefault="004578AB" w:rsidP="00E250EC">
      <w:pPr>
        <w:contextualSpacing/>
        <w:jc w:val="both"/>
        <w:rPr>
          <w:rFonts w:asciiTheme="minorHAnsi" w:eastAsiaTheme="minorHAnsi" w:hAnsiTheme="minorHAnsi"/>
          <w:bCs/>
          <w:lang w:val="en-CA"/>
        </w:rPr>
      </w:pPr>
      <w:r w:rsidRPr="007F5C00">
        <w:rPr>
          <w:rFonts w:asciiTheme="minorHAnsi" w:eastAsiaTheme="minorHAnsi" w:hAnsiTheme="minorHAnsi"/>
          <w:bCs/>
          <w:lang w:val="en-CA"/>
        </w:rPr>
        <w:t>Reading note: Significantly lower differences are marked with a “-“ sign, while significantly higher differences are marked with a “+”.</w:t>
      </w:r>
    </w:p>
    <w:tbl>
      <w:tblPr>
        <w:tblStyle w:val="Grilledutableau11"/>
        <w:tblW w:w="5000" w:type="pct"/>
        <w:jc w:val="center"/>
        <w:tblLook w:val="0420" w:firstRow="1" w:lastRow="0" w:firstColumn="0" w:lastColumn="0" w:noHBand="0" w:noVBand="1"/>
      </w:tblPr>
      <w:tblGrid>
        <w:gridCol w:w="1808"/>
        <w:gridCol w:w="1014"/>
        <w:gridCol w:w="810"/>
        <w:gridCol w:w="808"/>
        <w:gridCol w:w="808"/>
        <w:gridCol w:w="760"/>
        <w:gridCol w:w="838"/>
        <w:gridCol w:w="838"/>
        <w:gridCol w:w="838"/>
        <w:gridCol w:w="833"/>
      </w:tblGrid>
      <w:tr w:rsidR="00FB5124" w:rsidRPr="007F5C00" w14:paraId="49EE7ADE" w14:textId="77777777" w:rsidTr="00FE74FD">
        <w:trPr>
          <w:trHeight w:val="129"/>
          <w:jc w:val="center"/>
        </w:trPr>
        <w:tc>
          <w:tcPr>
            <w:tcW w:w="966" w:type="pct"/>
            <w:tcBorders>
              <w:top w:val="nil"/>
              <w:left w:val="nil"/>
              <w:bottom w:val="nil"/>
            </w:tcBorders>
          </w:tcPr>
          <w:p w14:paraId="20DEE251" w14:textId="77777777" w:rsidR="00FB5124" w:rsidRPr="007F5C00" w:rsidRDefault="00FB5124">
            <w:pPr>
              <w:spacing w:after="0" w:line="240" w:lineRule="auto"/>
              <w:textAlignment w:val="bottom"/>
              <w:rPr>
                <w:rFonts w:asciiTheme="minorHAnsi" w:hAnsiTheme="minorHAnsi" w:cstheme="minorHAnsi"/>
                <w:color w:val="000000"/>
                <w:kern w:val="24"/>
                <w:lang w:eastAsia="fr-CA"/>
              </w:rPr>
            </w:pPr>
          </w:p>
        </w:tc>
        <w:tc>
          <w:tcPr>
            <w:tcW w:w="975" w:type="pct"/>
            <w:gridSpan w:val="2"/>
            <w:tcBorders>
              <w:bottom w:val="single" w:sz="4" w:space="0" w:color="auto"/>
            </w:tcBorders>
            <w:shd w:val="clear" w:color="auto" w:fill="000000" w:themeFill="text1"/>
          </w:tcPr>
          <w:p w14:paraId="219CF7B9" w14:textId="77777777" w:rsidR="00FB5124" w:rsidRPr="007F5C00" w:rsidRDefault="00FB5124">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GENDER</w:t>
            </w:r>
          </w:p>
        </w:tc>
        <w:tc>
          <w:tcPr>
            <w:tcW w:w="1270" w:type="pct"/>
            <w:gridSpan w:val="3"/>
            <w:tcBorders>
              <w:bottom w:val="single" w:sz="4" w:space="0" w:color="auto"/>
            </w:tcBorders>
            <w:shd w:val="clear" w:color="auto" w:fill="000000" w:themeFill="text1"/>
          </w:tcPr>
          <w:p w14:paraId="1DD833D3" w14:textId="77777777" w:rsidR="00FB5124" w:rsidRPr="007F5C00" w:rsidRDefault="00FB5124">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AGE</w:t>
            </w:r>
          </w:p>
        </w:tc>
        <w:tc>
          <w:tcPr>
            <w:tcW w:w="896" w:type="pct"/>
            <w:gridSpan w:val="2"/>
            <w:tcBorders>
              <w:bottom w:val="single" w:sz="4" w:space="0" w:color="auto"/>
            </w:tcBorders>
            <w:shd w:val="clear" w:color="auto" w:fill="000000" w:themeFill="text1"/>
          </w:tcPr>
          <w:p w14:paraId="0A48E14D" w14:textId="77777777" w:rsidR="00FB5124" w:rsidRPr="007F5C00" w:rsidRDefault="00FB5124">
            <w:pPr>
              <w:spacing w:after="0" w:line="240" w:lineRule="auto"/>
              <w:jc w:val="center"/>
              <w:textAlignment w:val="bottom"/>
              <w:rPr>
                <w:rFonts w:asciiTheme="minorHAnsi" w:hAnsiTheme="minorHAnsi" w:cstheme="minorHAnsi"/>
                <w:b/>
                <w:bCs/>
                <w:color w:val="FFFFFF" w:themeColor="background1"/>
                <w:lang w:eastAsia="fr-CA"/>
              </w:rPr>
            </w:pPr>
            <w:r w:rsidRPr="007F5C00">
              <w:rPr>
                <w:rFonts w:asciiTheme="minorHAnsi" w:hAnsiTheme="minorHAnsi" w:cstheme="minorHAnsi"/>
                <w:b/>
                <w:bCs/>
                <w:color w:val="FFFFFF" w:themeColor="background1"/>
                <w:lang w:eastAsia="fr-CA"/>
              </w:rPr>
              <w:t>Area</w:t>
            </w:r>
          </w:p>
        </w:tc>
        <w:tc>
          <w:tcPr>
            <w:tcW w:w="893" w:type="pct"/>
            <w:gridSpan w:val="2"/>
            <w:tcBorders>
              <w:bottom w:val="single" w:sz="4" w:space="0" w:color="auto"/>
            </w:tcBorders>
            <w:shd w:val="clear" w:color="auto" w:fill="000000" w:themeFill="text1"/>
          </w:tcPr>
          <w:p w14:paraId="28F7EA91" w14:textId="77777777" w:rsidR="00FB5124" w:rsidRPr="007F5C00" w:rsidRDefault="00FB5124">
            <w:pPr>
              <w:spacing w:after="0" w:line="240" w:lineRule="auto"/>
              <w:jc w:val="center"/>
              <w:textAlignment w:val="bottom"/>
              <w:rPr>
                <w:rFonts w:asciiTheme="minorHAnsi" w:hAnsiTheme="minorHAnsi" w:cstheme="minorHAnsi"/>
                <w:b/>
                <w:bCs/>
                <w:color w:val="FFFFFF" w:themeColor="background1"/>
                <w:lang w:eastAsia="fr-CA"/>
              </w:rPr>
            </w:pPr>
            <w:r w:rsidRPr="007F5C00">
              <w:rPr>
                <w:rFonts w:asciiTheme="minorHAnsi" w:hAnsiTheme="minorHAnsi" w:cstheme="minorHAnsi"/>
                <w:b/>
                <w:bCs/>
                <w:color w:val="FFFFFF" w:themeColor="background1"/>
                <w:lang w:eastAsia="fr-CA"/>
              </w:rPr>
              <w:t>Born in Canada</w:t>
            </w:r>
          </w:p>
        </w:tc>
      </w:tr>
      <w:tr w:rsidR="00FB5124" w:rsidRPr="007F5C00" w14:paraId="30D70E85" w14:textId="77777777" w:rsidTr="00FE74FD">
        <w:trPr>
          <w:trHeight w:val="129"/>
          <w:jc w:val="center"/>
        </w:trPr>
        <w:tc>
          <w:tcPr>
            <w:tcW w:w="966" w:type="pct"/>
            <w:tcBorders>
              <w:top w:val="nil"/>
              <w:left w:val="nil"/>
            </w:tcBorders>
          </w:tcPr>
          <w:p w14:paraId="5CEC6758" w14:textId="77777777" w:rsidR="00FB5124" w:rsidRPr="007F5C00" w:rsidRDefault="00FB5124">
            <w:pPr>
              <w:spacing w:after="0" w:line="240" w:lineRule="auto"/>
              <w:textAlignment w:val="bottom"/>
              <w:rPr>
                <w:rFonts w:asciiTheme="minorHAnsi" w:hAnsiTheme="minorHAnsi" w:cstheme="minorHAnsi"/>
                <w:b/>
                <w:bCs/>
                <w:i/>
                <w:iCs/>
                <w:color w:val="000000"/>
                <w:kern w:val="24"/>
                <w:lang w:eastAsia="fr-CA"/>
              </w:rPr>
            </w:pPr>
            <w:r w:rsidRPr="007F5C00">
              <w:rPr>
                <w:rFonts w:asciiTheme="minorHAnsi" w:hAnsiTheme="minorHAnsi" w:cstheme="minorHAnsi"/>
                <w:b/>
                <w:bCs/>
                <w:i/>
                <w:iCs/>
                <w:color w:val="000000"/>
                <w:kern w:val="24"/>
                <w:sz w:val="20"/>
                <w:szCs w:val="20"/>
                <w:lang w:eastAsia="fr-CA"/>
              </w:rPr>
              <w:t xml:space="preserve">% Total Agree (Strongly + somewhat) </w:t>
            </w:r>
          </w:p>
        </w:tc>
        <w:tc>
          <w:tcPr>
            <w:tcW w:w="542" w:type="pct"/>
            <w:shd w:val="clear" w:color="auto" w:fill="auto"/>
            <w:vAlign w:val="center"/>
          </w:tcPr>
          <w:p w14:paraId="74458CDB" w14:textId="77777777" w:rsidR="00FB5124" w:rsidRPr="007F5C00" w:rsidRDefault="00FB512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Women</w:t>
            </w:r>
          </w:p>
        </w:tc>
        <w:tc>
          <w:tcPr>
            <w:tcW w:w="433" w:type="pct"/>
            <w:shd w:val="clear" w:color="auto" w:fill="auto"/>
            <w:vAlign w:val="center"/>
          </w:tcPr>
          <w:p w14:paraId="2B39B15C" w14:textId="77777777" w:rsidR="00FB5124" w:rsidRPr="007F5C00" w:rsidRDefault="00FB512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Men</w:t>
            </w:r>
          </w:p>
        </w:tc>
        <w:tc>
          <w:tcPr>
            <w:tcW w:w="432" w:type="pct"/>
            <w:shd w:val="clear" w:color="auto" w:fill="auto"/>
            <w:vAlign w:val="center"/>
          </w:tcPr>
          <w:p w14:paraId="5F55DD61" w14:textId="77777777" w:rsidR="00FB5124" w:rsidRPr="007F5C00" w:rsidRDefault="00FB512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18-34</w:t>
            </w:r>
          </w:p>
        </w:tc>
        <w:tc>
          <w:tcPr>
            <w:tcW w:w="432" w:type="pct"/>
            <w:shd w:val="clear" w:color="auto" w:fill="auto"/>
            <w:vAlign w:val="center"/>
          </w:tcPr>
          <w:p w14:paraId="7C1AAC99" w14:textId="77777777" w:rsidR="00FB5124" w:rsidRPr="007F5C00" w:rsidRDefault="00FB512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35-54</w:t>
            </w:r>
          </w:p>
        </w:tc>
        <w:tc>
          <w:tcPr>
            <w:tcW w:w="406" w:type="pct"/>
            <w:shd w:val="clear" w:color="auto" w:fill="auto"/>
            <w:vAlign w:val="center"/>
          </w:tcPr>
          <w:p w14:paraId="265C6C09" w14:textId="77777777" w:rsidR="00FB5124" w:rsidRPr="007F5C00" w:rsidRDefault="00FB512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55+</w:t>
            </w:r>
          </w:p>
        </w:tc>
        <w:tc>
          <w:tcPr>
            <w:tcW w:w="448" w:type="pct"/>
            <w:vAlign w:val="center"/>
          </w:tcPr>
          <w:p w14:paraId="42A951E3" w14:textId="77777777" w:rsidR="00FB5124" w:rsidRPr="007F5C00" w:rsidRDefault="00FB512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Urban</w:t>
            </w:r>
          </w:p>
        </w:tc>
        <w:tc>
          <w:tcPr>
            <w:tcW w:w="448" w:type="pct"/>
            <w:vAlign w:val="center"/>
          </w:tcPr>
          <w:p w14:paraId="74B74947" w14:textId="77777777" w:rsidR="00FB5124" w:rsidRPr="007F5C00" w:rsidRDefault="00FB512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Rural</w:t>
            </w:r>
          </w:p>
        </w:tc>
        <w:tc>
          <w:tcPr>
            <w:tcW w:w="448" w:type="pct"/>
            <w:vAlign w:val="center"/>
          </w:tcPr>
          <w:p w14:paraId="36832480" w14:textId="77777777" w:rsidR="00FB5124" w:rsidRPr="007F5C00" w:rsidRDefault="00FB512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Yes</w:t>
            </w:r>
          </w:p>
        </w:tc>
        <w:tc>
          <w:tcPr>
            <w:tcW w:w="445" w:type="pct"/>
            <w:vAlign w:val="center"/>
          </w:tcPr>
          <w:p w14:paraId="601C1824" w14:textId="77777777" w:rsidR="00FB5124" w:rsidRPr="007F5C00" w:rsidRDefault="00FB5124">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 xml:space="preserve">No  </w:t>
            </w:r>
          </w:p>
        </w:tc>
      </w:tr>
      <w:tr w:rsidR="005879E2" w:rsidRPr="007F5C00" w14:paraId="38C42DAB" w14:textId="77777777" w:rsidTr="005879E2">
        <w:trPr>
          <w:trHeight w:val="129"/>
          <w:jc w:val="center"/>
        </w:trPr>
        <w:tc>
          <w:tcPr>
            <w:tcW w:w="5000" w:type="pct"/>
            <w:gridSpan w:val="10"/>
            <w:tcBorders>
              <w:right w:val="single" w:sz="4" w:space="0" w:color="auto"/>
            </w:tcBorders>
            <w:vAlign w:val="center"/>
          </w:tcPr>
          <w:p w14:paraId="240396FD" w14:textId="1301156B" w:rsidR="005879E2" w:rsidRPr="007F5C00" w:rsidRDefault="005879E2" w:rsidP="005A280B">
            <w:pPr>
              <w:spacing w:after="0" w:line="240" w:lineRule="auto"/>
              <w:jc w:val="center"/>
              <w:textAlignment w:val="bottom"/>
              <w:rPr>
                <w:rFonts w:cs="Calibri"/>
                <w:b/>
                <w:bCs/>
                <w:color w:val="008000"/>
              </w:rPr>
            </w:pPr>
            <w:r w:rsidRPr="007F5C00">
              <w:rPr>
                <w:rFonts w:cs="Calibri"/>
                <w:b/>
                <w:bCs/>
              </w:rPr>
              <w:t xml:space="preserve">Positive statements </w:t>
            </w:r>
          </w:p>
        </w:tc>
      </w:tr>
      <w:tr w:rsidR="005A280B" w:rsidRPr="007F5C00" w14:paraId="71DF563C" w14:textId="77777777" w:rsidTr="005A280B">
        <w:trPr>
          <w:trHeight w:val="129"/>
          <w:jc w:val="center"/>
        </w:trPr>
        <w:tc>
          <w:tcPr>
            <w:tcW w:w="966" w:type="pct"/>
            <w:vAlign w:val="center"/>
            <w:hideMark/>
          </w:tcPr>
          <w:p w14:paraId="4554DE4E" w14:textId="77777777" w:rsidR="005A280B" w:rsidRPr="007F5C00" w:rsidRDefault="005A280B" w:rsidP="005A280B">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AAM will improve access to services for people living in remote areas.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63E135F1"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val="en-CA" w:eastAsia="fr-CA"/>
              </w:rPr>
            </w:pPr>
            <w:r w:rsidRPr="007F5C00">
              <w:rPr>
                <w:rFonts w:ascii="Calibri" w:hAnsi="Calibri" w:cs="Calibri"/>
                <w:color w:val="000000"/>
              </w:rPr>
              <w:t>69%</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1DF5610"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71%</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FF572C9"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65%-</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6417419"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66%-</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80F85ED"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76%+</w:t>
            </w:r>
          </w:p>
        </w:tc>
        <w:tc>
          <w:tcPr>
            <w:tcW w:w="448" w:type="pct"/>
            <w:tcBorders>
              <w:top w:val="single" w:sz="4" w:space="0" w:color="auto"/>
              <w:left w:val="single" w:sz="4" w:space="0" w:color="auto"/>
              <w:bottom w:val="single" w:sz="4" w:space="0" w:color="auto"/>
              <w:right w:val="single" w:sz="4" w:space="0" w:color="auto"/>
            </w:tcBorders>
            <w:vAlign w:val="center"/>
          </w:tcPr>
          <w:p w14:paraId="26919A55" w14:textId="77777777" w:rsidR="005A280B" w:rsidRPr="007F5C00" w:rsidRDefault="005A280B" w:rsidP="005A280B">
            <w:pPr>
              <w:spacing w:after="0" w:line="240" w:lineRule="auto"/>
              <w:jc w:val="center"/>
              <w:textAlignment w:val="bottom"/>
              <w:rPr>
                <w:rFonts w:cs="Calibri"/>
                <w:b/>
                <w:bCs/>
                <w:color w:val="000000"/>
              </w:rPr>
            </w:pPr>
            <w:r w:rsidRPr="007F5C00">
              <w:rPr>
                <w:rFonts w:ascii="Calibri" w:hAnsi="Calibri" w:cs="Calibri"/>
                <w:b/>
                <w:bCs/>
                <w:color w:val="008000"/>
              </w:rPr>
              <w:t>72%+</w:t>
            </w:r>
          </w:p>
        </w:tc>
        <w:tc>
          <w:tcPr>
            <w:tcW w:w="448" w:type="pct"/>
            <w:tcBorders>
              <w:top w:val="single" w:sz="4" w:space="0" w:color="auto"/>
              <w:left w:val="single" w:sz="4" w:space="0" w:color="auto"/>
              <w:bottom w:val="single" w:sz="4" w:space="0" w:color="auto"/>
              <w:right w:val="single" w:sz="4" w:space="0" w:color="auto"/>
            </w:tcBorders>
            <w:vAlign w:val="center"/>
          </w:tcPr>
          <w:p w14:paraId="3ADA826D" w14:textId="77777777" w:rsidR="005A280B" w:rsidRPr="007F5C00" w:rsidRDefault="005A280B" w:rsidP="005A280B">
            <w:pPr>
              <w:spacing w:after="0" w:line="240" w:lineRule="auto"/>
              <w:jc w:val="center"/>
              <w:textAlignment w:val="bottom"/>
              <w:rPr>
                <w:rFonts w:cs="Calibri"/>
                <w:color w:val="000000"/>
              </w:rPr>
            </w:pPr>
            <w:r w:rsidRPr="007F5C00">
              <w:rPr>
                <w:rFonts w:ascii="Calibri" w:hAnsi="Calibri" w:cs="Calibri"/>
                <w:color w:val="000000"/>
              </w:rPr>
              <w:t>69%</w:t>
            </w:r>
          </w:p>
        </w:tc>
        <w:tc>
          <w:tcPr>
            <w:tcW w:w="448" w:type="pct"/>
            <w:tcBorders>
              <w:top w:val="single" w:sz="4" w:space="0" w:color="auto"/>
              <w:left w:val="single" w:sz="4" w:space="0" w:color="auto"/>
              <w:bottom w:val="single" w:sz="4" w:space="0" w:color="auto"/>
              <w:right w:val="single" w:sz="4" w:space="0" w:color="auto"/>
            </w:tcBorders>
            <w:vAlign w:val="center"/>
          </w:tcPr>
          <w:p w14:paraId="6BCA5760" w14:textId="77777777" w:rsidR="005A280B" w:rsidRPr="007F5C00" w:rsidRDefault="005A280B" w:rsidP="005A280B">
            <w:pPr>
              <w:spacing w:after="0" w:line="240" w:lineRule="auto"/>
              <w:jc w:val="center"/>
              <w:textAlignment w:val="bottom"/>
              <w:rPr>
                <w:rFonts w:cs="Calibri"/>
                <w:color w:val="000000"/>
                <w:sz w:val="20"/>
                <w:szCs w:val="20"/>
              </w:rPr>
            </w:pPr>
            <w:r w:rsidRPr="007F5C00">
              <w:rPr>
                <w:rFonts w:ascii="Calibri" w:hAnsi="Calibri" w:cs="Calibri"/>
                <w:color w:val="000000"/>
              </w:rPr>
              <w:t>70%</w:t>
            </w:r>
          </w:p>
        </w:tc>
        <w:tc>
          <w:tcPr>
            <w:tcW w:w="445" w:type="pct"/>
            <w:tcBorders>
              <w:top w:val="single" w:sz="4" w:space="0" w:color="auto"/>
              <w:left w:val="single" w:sz="4" w:space="0" w:color="auto"/>
              <w:bottom w:val="single" w:sz="4" w:space="0" w:color="auto"/>
              <w:right w:val="single" w:sz="4" w:space="0" w:color="auto"/>
            </w:tcBorders>
            <w:vAlign w:val="center"/>
          </w:tcPr>
          <w:p w14:paraId="4C86FE87"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008000"/>
              </w:rPr>
              <w:t>74%+</w:t>
            </w:r>
          </w:p>
        </w:tc>
      </w:tr>
      <w:tr w:rsidR="005A280B" w:rsidRPr="007F5C00" w14:paraId="7B5DA4DC" w14:textId="77777777" w:rsidTr="005A280B">
        <w:trPr>
          <w:trHeight w:val="129"/>
          <w:jc w:val="center"/>
        </w:trPr>
        <w:tc>
          <w:tcPr>
            <w:tcW w:w="966" w:type="pct"/>
            <w:vAlign w:val="center"/>
            <w:hideMark/>
          </w:tcPr>
          <w:p w14:paraId="6DB8D229" w14:textId="77777777" w:rsidR="005A280B" w:rsidRPr="007F5C00" w:rsidRDefault="005A280B" w:rsidP="005A280B">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AAM is the future of transportation.</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66635013"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43%-</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0B03D960"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DB6DDA4"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B61A508"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45%</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4C05168C"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48%</w:t>
            </w:r>
          </w:p>
        </w:tc>
        <w:tc>
          <w:tcPr>
            <w:tcW w:w="448" w:type="pct"/>
            <w:tcBorders>
              <w:top w:val="single" w:sz="4" w:space="0" w:color="auto"/>
              <w:left w:val="single" w:sz="4" w:space="0" w:color="auto"/>
              <w:bottom w:val="single" w:sz="4" w:space="0" w:color="auto"/>
              <w:right w:val="single" w:sz="4" w:space="0" w:color="auto"/>
            </w:tcBorders>
            <w:vAlign w:val="center"/>
          </w:tcPr>
          <w:p w14:paraId="7A3ECF40"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b/>
                <w:bCs/>
                <w:color w:val="008000"/>
              </w:rPr>
              <w:t>48%+</w:t>
            </w:r>
          </w:p>
        </w:tc>
        <w:tc>
          <w:tcPr>
            <w:tcW w:w="448" w:type="pct"/>
            <w:tcBorders>
              <w:top w:val="single" w:sz="4" w:space="0" w:color="auto"/>
              <w:left w:val="single" w:sz="4" w:space="0" w:color="auto"/>
              <w:bottom w:val="single" w:sz="4" w:space="0" w:color="auto"/>
              <w:right w:val="single" w:sz="4" w:space="0" w:color="auto"/>
            </w:tcBorders>
            <w:vAlign w:val="center"/>
          </w:tcPr>
          <w:p w14:paraId="56A1B4A6"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color w:val="000000"/>
              </w:rPr>
              <w:t>44%</w:t>
            </w:r>
          </w:p>
        </w:tc>
        <w:tc>
          <w:tcPr>
            <w:tcW w:w="448" w:type="pct"/>
            <w:tcBorders>
              <w:top w:val="single" w:sz="4" w:space="0" w:color="auto"/>
              <w:left w:val="single" w:sz="4" w:space="0" w:color="auto"/>
              <w:bottom w:val="single" w:sz="4" w:space="0" w:color="auto"/>
              <w:right w:val="single" w:sz="4" w:space="0" w:color="auto"/>
            </w:tcBorders>
            <w:vAlign w:val="center"/>
          </w:tcPr>
          <w:p w14:paraId="149C1B73"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FF0000"/>
              </w:rPr>
              <w:t>45%-</w:t>
            </w:r>
          </w:p>
        </w:tc>
        <w:tc>
          <w:tcPr>
            <w:tcW w:w="445" w:type="pct"/>
            <w:tcBorders>
              <w:top w:val="single" w:sz="4" w:space="0" w:color="auto"/>
              <w:left w:val="single" w:sz="4" w:space="0" w:color="auto"/>
              <w:bottom w:val="single" w:sz="4" w:space="0" w:color="auto"/>
              <w:right w:val="single" w:sz="4" w:space="0" w:color="auto"/>
            </w:tcBorders>
            <w:vAlign w:val="center"/>
          </w:tcPr>
          <w:p w14:paraId="43D5C7C5"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008000"/>
              </w:rPr>
              <w:t>58%+</w:t>
            </w:r>
          </w:p>
        </w:tc>
      </w:tr>
      <w:tr w:rsidR="005A280B" w:rsidRPr="007F5C00" w14:paraId="0147AAFC" w14:textId="77777777" w:rsidTr="005A280B">
        <w:trPr>
          <w:trHeight w:val="72"/>
          <w:jc w:val="center"/>
        </w:trPr>
        <w:tc>
          <w:tcPr>
            <w:tcW w:w="966" w:type="pct"/>
            <w:vAlign w:val="center"/>
            <w:hideMark/>
          </w:tcPr>
          <w:p w14:paraId="528A7306" w14:textId="77777777" w:rsidR="005A280B" w:rsidRPr="007F5C00" w:rsidRDefault="005A280B" w:rsidP="005A280B">
            <w:pPr>
              <w:spacing w:after="0" w:line="240" w:lineRule="auto"/>
              <w:textAlignment w:val="bottom"/>
              <w:rPr>
                <w:rFonts w:asciiTheme="minorHAnsi" w:hAnsiTheme="minorHAnsi" w:cstheme="minorHAnsi"/>
                <w:sz w:val="20"/>
                <w:szCs w:val="20"/>
                <w:lang w:eastAsia="fr-CA"/>
              </w:rPr>
            </w:pPr>
            <w:r w:rsidRPr="007F5C00">
              <w:rPr>
                <w:rFonts w:ascii="Calibri" w:hAnsi="Calibri" w:cs="Calibri"/>
                <w:color w:val="000000"/>
              </w:rPr>
              <w:t>AAM will contribute to the economic growth of Canada.</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246B849F"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42%-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4BCBA0A0"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54%+</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DDE044C"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957C036" w14:textId="77777777" w:rsidR="005A280B" w:rsidRPr="007F5C00" w:rsidRDefault="005A280B" w:rsidP="005A280B">
            <w:pPr>
              <w:spacing w:after="0" w:line="240" w:lineRule="auto"/>
              <w:jc w:val="center"/>
              <w:textAlignment w:val="bottom"/>
              <w:rPr>
                <w:rFonts w:asciiTheme="minorHAnsi" w:hAnsiTheme="minorHAnsi" w:cstheme="minorHAnsi"/>
                <w:sz w:val="20"/>
                <w:szCs w:val="20"/>
                <w:lang w:eastAsia="fr-CA"/>
              </w:rPr>
            </w:pPr>
            <w:r w:rsidRPr="007F5C00">
              <w:rPr>
                <w:rFonts w:ascii="Calibri" w:hAnsi="Calibri" w:cs="Calibri"/>
                <w:color w:val="000000"/>
              </w:rPr>
              <w:t>49%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675A0F9"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45%</w:t>
            </w:r>
          </w:p>
        </w:tc>
        <w:tc>
          <w:tcPr>
            <w:tcW w:w="448" w:type="pct"/>
            <w:tcBorders>
              <w:top w:val="single" w:sz="4" w:space="0" w:color="auto"/>
              <w:left w:val="single" w:sz="4" w:space="0" w:color="auto"/>
              <w:bottom w:val="single" w:sz="4" w:space="0" w:color="auto"/>
              <w:right w:val="single" w:sz="4" w:space="0" w:color="auto"/>
            </w:tcBorders>
            <w:vAlign w:val="center"/>
          </w:tcPr>
          <w:p w14:paraId="09AD43A2"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b/>
                <w:bCs/>
                <w:color w:val="008000"/>
              </w:rPr>
              <w:t>49%+</w:t>
            </w:r>
          </w:p>
        </w:tc>
        <w:tc>
          <w:tcPr>
            <w:tcW w:w="448" w:type="pct"/>
            <w:tcBorders>
              <w:top w:val="single" w:sz="4" w:space="0" w:color="auto"/>
              <w:left w:val="single" w:sz="4" w:space="0" w:color="auto"/>
              <w:bottom w:val="single" w:sz="4" w:space="0" w:color="auto"/>
              <w:right w:val="single" w:sz="4" w:space="0" w:color="auto"/>
            </w:tcBorders>
            <w:vAlign w:val="center"/>
          </w:tcPr>
          <w:p w14:paraId="570842CA"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color w:val="000000"/>
              </w:rPr>
              <w:t>46%</w:t>
            </w:r>
          </w:p>
        </w:tc>
        <w:tc>
          <w:tcPr>
            <w:tcW w:w="448" w:type="pct"/>
            <w:tcBorders>
              <w:top w:val="single" w:sz="4" w:space="0" w:color="auto"/>
              <w:left w:val="single" w:sz="4" w:space="0" w:color="auto"/>
              <w:bottom w:val="single" w:sz="4" w:space="0" w:color="auto"/>
              <w:right w:val="single" w:sz="4" w:space="0" w:color="auto"/>
            </w:tcBorders>
            <w:vAlign w:val="center"/>
          </w:tcPr>
          <w:p w14:paraId="72F72E46"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FF0000"/>
              </w:rPr>
              <w:t>46%-</w:t>
            </w:r>
          </w:p>
        </w:tc>
        <w:tc>
          <w:tcPr>
            <w:tcW w:w="445" w:type="pct"/>
            <w:tcBorders>
              <w:top w:val="single" w:sz="4" w:space="0" w:color="auto"/>
              <w:left w:val="single" w:sz="4" w:space="0" w:color="auto"/>
              <w:bottom w:val="single" w:sz="4" w:space="0" w:color="auto"/>
              <w:right w:val="single" w:sz="4" w:space="0" w:color="auto"/>
            </w:tcBorders>
            <w:vAlign w:val="center"/>
          </w:tcPr>
          <w:p w14:paraId="0FB72D0B"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008000"/>
              </w:rPr>
              <w:t>59%+</w:t>
            </w:r>
          </w:p>
        </w:tc>
      </w:tr>
      <w:tr w:rsidR="005A280B" w:rsidRPr="007F5C00" w14:paraId="3C4AE81A" w14:textId="77777777" w:rsidTr="005A280B">
        <w:trPr>
          <w:trHeight w:val="72"/>
          <w:jc w:val="center"/>
        </w:trPr>
        <w:tc>
          <w:tcPr>
            <w:tcW w:w="966" w:type="pct"/>
            <w:vAlign w:val="center"/>
          </w:tcPr>
          <w:p w14:paraId="14DFC9CD" w14:textId="77777777" w:rsidR="005A280B" w:rsidRPr="007F5C00" w:rsidRDefault="005A280B" w:rsidP="005A280B">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I trust the Government of Canada ensures that AAM technologies are safe.</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684D7A03"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40%-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7F4EBC4C"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51%+</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A9AAF71"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B493107"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45%</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1EAD579"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44%</w:t>
            </w:r>
          </w:p>
        </w:tc>
        <w:tc>
          <w:tcPr>
            <w:tcW w:w="448" w:type="pct"/>
            <w:tcBorders>
              <w:top w:val="single" w:sz="4" w:space="0" w:color="auto"/>
              <w:left w:val="single" w:sz="4" w:space="0" w:color="auto"/>
              <w:bottom w:val="single" w:sz="4" w:space="0" w:color="auto"/>
              <w:right w:val="single" w:sz="4" w:space="0" w:color="auto"/>
            </w:tcBorders>
            <w:vAlign w:val="center"/>
          </w:tcPr>
          <w:p w14:paraId="590C6D94"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b/>
                <w:bCs/>
                <w:color w:val="008000"/>
              </w:rPr>
              <w:t>47%+</w:t>
            </w:r>
          </w:p>
        </w:tc>
        <w:tc>
          <w:tcPr>
            <w:tcW w:w="448" w:type="pct"/>
            <w:tcBorders>
              <w:top w:val="single" w:sz="4" w:space="0" w:color="auto"/>
              <w:left w:val="single" w:sz="4" w:space="0" w:color="auto"/>
              <w:bottom w:val="single" w:sz="4" w:space="0" w:color="auto"/>
              <w:right w:val="single" w:sz="4" w:space="0" w:color="auto"/>
            </w:tcBorders>
            <w:vAlign w:val="center"/>
          </w:tcPr>
          <w:p w14:paraId="4CD4B2E3"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b/>
                <w:bCs/>
                <w:color w:val="FF0000"/>
              </w:rPr>
              <w:t>40%-</w:t>
            </w:r>
          </w:p>
        </w:tc>
        <w:tc>
          <w:tcPr>
            <w:tcW w:w="448" w:type="pct"/>
            <w:tcBorders>
              <w:top w:val="single" w:sz="4" w:space="0" w:color="auto"/>
              <w:left w:val="single" w:sz="4" w:space="0" w:color="auto"/>
              <w:bottom w:val="single" w:sz="4" w:space="0" w:color="auto"/>
              <w:right w:val="single" w:sz="4" w:space="0" w:color="auto"/>
            </w:tcBorders>
            <w:vAlign w:val="center"/>
          </w:tcPr>
          <w:p w14:paraId="16DF8C6E"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FF0000"/>
              </w:rPr>
              <w:t>43%-</w:t>
            </w:r>
          </w:p>
        </w:tc>
        <w:tc>
          <w:tcPr>
            <w:tcW w:w="445" w:type="pct"/>
            <w:tcBorders>
              <w:top w:val="single" w:sz="4" w:space="0" w:color="auto"/>
              <w:left w:val="single" w:sz="4" w:space="0" w:color="auto"/>
              <w:bottom w:val="single" w:sz="4" w:space="0" w:color="auto"/>
              <w:right w:val="single" w:sz="4" w:space="0" w:color="auto"/>
            </w:tcBorders>
            <w:vAlign w:val="center"/>
          </w:tcPr>
          <w:p w14:paraId="191B02E6"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008000"/>
              </w:rPr>
              <w:t>60%+</w:t>
            </w:r>
          </w:p>
        </w:tc>
      </w:tr>
      <w:tr w:rsidR="005A280B" w:rsidRPr="007F5C00" w14:paraId="386275BC" w14:textId="77777777" w:rsidTr="005A280B">
        <w:trPr>
          <w:trHeight w:val="72"/>
          <w:jc w:val="center"/>
        </w:trPr>
        <w:tc>
          <w:tcPr>
            <w:tcW w:w="966" w:type="pct"/>
            <w:vAlign w:val="center"/>
          </w:tcPr>
          <w:p w14:paraId="20B71047" w14:textId="77777777" w:rsidR="005A280B" w:rsidRPr="007F5C00" w:rsidRDefault="005A280B" w:rsidP="005A280B">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AAM will have a positive impact on the quality of life of Canadians.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29F83DAD"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38%-</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3362CD12"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062005B"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48%+</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AB49492"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CB4AC6E"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41%-</w:t>
            </w:r>
          </w:p>
        </w:tc>
        <w:tc>
          <w:tcPr>
            <w:tcW w:w="448" w:type="pct"/>
            <w:tcBorders>
              <w:top w:val="single" w:sz="4" w:space="0" w:color="auto"/>
              <w:left w:val="single" w:sz="4" w:space="0" w:color="auto"/>
              <w:bottom w:val="single" w:sz="4" w:space="0" w:color="auto"/>
              <w:right w:val="single" w:sz="4" w:space="0" w:color="auto"/>
            </w:tcBorders>
            <w:vAlign w:val="center"/>
          </w:tcPr>
          <w:p w14:paraId="3A4800DB"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color w:val="000000"/>
              </w:rPr>
              <w:t>44%</w:t>
            </w:r>
          </w:p>
        </w:tc>
        <w:tc>
          <w:tcPr>
            <w:tcW w:w="448" w:type="pct"/>
            <w:tcBorders>
              <w:top w:val="single" w:sz="4" w:space="0" w:color="auto"/>
              <w:left w:val="single" w:sz="4" w:space="0" w:color="auto"/>
              <w:bottom w:val="single" w:sz="4" w:space="0" w:color="auto"/>
              <w:right w:val="single" w:sz="4" w:space="0" w:color="auto"/>
            </w:tcBorders>
            <w:vAlign w:val="center"/>
          </w:tcPr>
          <w:p w14:paraId="7755A600"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color w:val="000000"/>
              </w:rPr>
              <w:t>45%</w:t>
            </w:r>
          </w:p>
        </w:tc>
        <w:tc>
          <w:tcPr>
            <w:tcW w:w="448" w:type="pct"/>
            <w:tcBorders>
              <w:top w:val="single" w:sz="4" w:space="0" w:color="auto"/>
              <w:left w:val="single" w:sz="4" w:space="0" w:color="auto"/>
              <w:bottom w:val="single" w:sz="4" w:space="0" w:color="auto"/>
              <w:right w:val="single" w:sz="4" w:space="0" w:color="auto"/>
            </w:tcBorders>
            <w:vAlign w:val="center"/>
          </w:tcPr>
          <w:p w14:paraId="2BCE430A"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FF0000"/>
              </w:rPr>
              <w:t>42%-</w:t>
            </w:r>
          </w:p>
        </w:tc>
        <w:tc>
          <w:tcPr>
            <w:tcW w:w="445" w:type="pct"/>
            <w:tcBorders>
              <w:top w:val="single" w:sz="4" w:space="0" w:color="auto"/>
              <w:left w:val="single" w:sz="4" w:space="0" w:color="auto"/>
              <w:bottom w:val="single" w:sz="4" w:space="0" w:color="auto"/>
              <w:right w:val="single" w:sz="4" w:space="0" w:color="auto"/>
            </w:tcBorders>
            <w:vAlign w:val="center"/>
          </w:tcPr>
          <w:p w14:paraId="22EEA5FC"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008000"/>
              </w:rPr>
              <w:t>55%+</w:t>
            </w:r>
          </w:p>
        </w:tc>
      </w:tr>
      <w:tr w:rsidR="005A280B" w:rsidRPr="007F5C00" w14:paraId="590D895F" w14:textId="77777777" w:rsidTr="005A280B">
        <w:trPr>
          <w:trHeight w:val="72"/>
          <w:jc w:val="center"/>
        </w:trPr>
        <w:tc>
          <w:tcPr>
            <w:tcW w:w="966" w:type="pct"/>
            <w:vAlign w:val="center"/>
          </w:tcPr>
          <w:p w14:paraId="344B8830" w14:textId="77777777" w:rsidR="005A280B" w:rsidRPr="007F5C00" w:rsidRDefault="005A280B" w:rsidP="005A280B">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AAM will improve access to services in my region.</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50B45993"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39%-</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31DD48D3"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13F9A20"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48%+</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0087E70"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44%</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0E76D18"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39%-</w:t>
            </w:r>
          </w:p>
        </w:tc>
        <w:tc>
          <w:tcPr>
            <w:tcW w:w="448" w:type="pct"/>
            <w:tcBorders>
              <w:top w:val="single" w:sz="4" w:space="0" w:color="auto"/>
              <w:left w:val="single" w:sz="4" w:space="0" w:color="auto"/>
              <w:bottom w:val="single" w:sz="4" w:space="0" w:color="auto"/>
              <w:right w:val="single" w:sz="4" w:space="0" w:color="auto"/>
            </w:tcBorders>
            <w:vAlign w:val="center"/>
          </w:tcPr>
          <w:p w14:paraId="79512CD3"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color w:val="000000"/>
              </w:rPr>
              <w:t>42%</w:t>
            </w:r>
          </w:p>
        </w:tc>
        <w:tc>
          <w:tcPr>
            <w:tcW w:w="448" w:type="pct"/>
            <w:tcBorders>
              <w:top w:val="single" w:sz="4" w:space="0" w:color="auto"/>
              <w:left w:val="single" w:sz="4" w:space="0" w:color="auto"/>
              <w:bottom w:val="single" w:sz="4" w:space="0" w:color="auto"/>
              <w:right w:val="single" w:sz="4" w:space="0" w:color="auto"/>
            </w:tcBorders>
            <w:vAlign w:val="center"/>
          </w:tcPr>
          <w:p w14:paraId="3A318547"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b/>
                <w:bCs/>
                <w:color w:val="008000"/>
              </w:rPr>
              <w:t>50%</w:t>
            </w:r>
          </w:p>
        </w:tc>
        <w:tc>
          <w:tcPr>
            <w:tcW w:w="448" w:type="pct"/>
            <w:tcBorders>
              <w:top w:val="single" w:sz="4" w:space="0" w:color="auto"/>
              <w:left w:val="single" w:sz="4" w:space="0" w:color="auto"/>
              <w:bottom w:val="single" w:sz="4" w:space="0" w:color="auto"/>
              <w:right w:val="single" w:sz="4" w:space="0" w:color="auto"/>
            </w:tcBorders>
            <w:vAlign w:val="center"/>
          </w:tcPr>
          <w:p w14:paraId="18D2BA8E"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FF0000"/>
              </w:rPr>
              <w:t>42%-</w:t>
            </w:r>
          </w:p>
        </w:tc>
        <w:tc>
          <w:tcPr>
            <w:tcW w:w="445" w:type="pct"/>
            <w:tcBorders>
              <w:top w:val="single" w:sz="4" w:space="0" w:color="auto"/>
              <w:left w:val="single" w:sz="4" w:space="0" w:color="auto"/>
              <w:bottom w:val="single" w:sz="4" w:space="0" w:color="auto"/>
              <w:right w:val="single" w:sz="4" w:space="0" w:color="auto"/>
            </w:tcBorders>
            <w:vAlign w:val="center"/>
          </w:tcPr>
          <w:p w14:paraId="674B912E"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008000"/>
              </w:rPr>
              <w:t>53%+</w:t>
            </w:r>
          </w:p>
        </w:tc>
      </w:tr>
      <w:tr w:rsidR="005A280B" w:rsidRPr="007F5C00" w14:paraId="341C9B04" w14:textId="77777777" w:rsidTr="005A280B">
        <w:trPr>
          <w:trHeight w:val="72"/>
          <w:jc w:val="center"/>
        </w:trPr>
        <w:tc>
          <w:tcPr>
            <w:tcW w:w="966" w:type="pct"/>
            <w:vAlign w:val="center"/>
          </w:tcPr>
          <w:p w14:paraId="775BDE6B" w14:textId="77777777" w:rsidR="005A280B" w:rsidRPr="007F5C00" w:rsidRDefault="005A280B" w:rsidP="005A280B">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I trust that AAM technologies will be safe.</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1A70B811"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33%-</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71522E21"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48%+</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8C08C8A"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42%</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DDC8159"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40%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5F5AE682"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39%</w:t>
            </w:r>
          </w:p>
        </w:tc>
        <w:tc>
          <w:tcPr>
            <w:tcW w:w="448" w:type="pct"/>
            <w:tcBorders>
              <w:top w:val="single" w:sz="4" w:space="0" w:color="auto"/>
              <w:left w:val="single" w:sz="4" w:space="0" w:color="auto"/>
              <w:bottom w:val="single" w:sz="4" w:space="0" w:color="auto"/>
              <w:right w:val="single" w:sz="4" w:space="0" w:color="auto"/>
            </w:tcBorders>
            <w:vAlign w:val="center"/>
          </w:tcPr>
          <w:p w14:paraId="3D49E564"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color w:val="000000"/>
              </w:rPr>
              <w:t>41%</w:t>
            </w:r>
          </w:p>
        </w:tc>
        <w:tc>
          <w:tcPr>
            <w:tcW w:w="448" w:type="pct"/>
            <w:tcBorders>
              <w:top w:val="single" w:sz="4" w:space="0" w:color="auto"/>
              <w:left w:val="single" w:sz="4" w:space="0" w:color="auto"/>
              <w:bottom w:val="single" w:sz="4" w:space="0" w:color="auto"/>
              <w:right w:val="single" w:sz="4" w:space="0" w:color="auto"/>
            </w:tcBorders>
            <w:vAlign w:val="center"/>
          </w:tcPr>
          <w:p w14:paraId="56F1F0D6"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color w:val="000000"/>
              </w:rPr>
              <w:t>39%</w:t>
            </w:r>
          </w:p>
        </w:tc>
        <w:tc>
          <w:tcPr>
            <w:tcW w:w="448" w:type="pct"/>
            <w:tcBorders>
              <w:top w:val="single" w:sz="4" w:space="0" w:color="auto"/>
              <w:left w:val="single" w:sz="4" w:space="0" w:color="auto"/>
              <w:bottom w:val="single" w:sz="4" w:space="0" w:color="auto"/>
              <w:right w:val="single" w:sz="4" w:space="0" w:color="auto"/>
            </w:tcBorders>
            <w:vAlign w:val="center"/>
          </w:tcPr>
          <w:p w14:paraId="1AB134D6"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FF0000"/>
              </w:rPr>
              <w:t>39%-</w:t>
            </w:r>
          </w:p>
        </w:tc>
        <w:tc>
          <w:tcPr>
            <w:tcW w:w="445" w:type="pct"/>
            <w:tcBorders>
              <w:top w:val="single" w:sz="4" w:space="0" w:color="auto"/>
              <w:left w:val="single" w:sz="4" w:space="0" w:color="auto"/>
              <w:bottom w:val="single" w:sz="4" w:space="0" w:color="auto"/>
              <w:right w:val="single" w:sz="4" w:space="0" w:color="auto"/>
            </w:tcBorders>
            <w:vAlign w:val="center"/>
          </w:tcPr>
          <w:p w14:paraId="1B44A938"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008000"/>
              </w:rPr>
              <w:t>51%+</w:t>
            </w:r>
          </w:p>
        </w:tc>
      </w:tr>
      <w:tr w:rsidR="005A280B" w:rsidRPr="007F5C00" w14:paraId="03DF1691" w14:textId="77777777" w:rsidTr="005A280B">
        <w:trPr>
          <w:trHeight w:val="72"/>
          <w:jc w:val="center"/>
        </w:trPr>
        <w:tc>
          <w:tcPr>
            <w:tcW w:w="966" w:type="pct"/>
            <w:vAlign w:val="center"/>
          </w:tcPr>
          <w:p w14:paraId="4873C1D8" w14:textId="77777777" w:rsidR="005A280B" w:rsidRPr="007F5C00" w:rsidRDefault="005A280B" w:rsidP="005A280B">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The advantages of AAM technologies outweigh their disadvantages.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1BE049B2"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0677FD6C"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44%+</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441BDD9"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42%+</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91D0EB7"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37%</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5ACA5700"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color w:val="000000"/>
              </w:rPr>
              <w:t>35%</w:t>
            </w:r>
          </w:p>
        </w:tc>
        <w:tc>
          <w:tcPr>
            <w:tcW w:w="448" w:type="pct"/>
            <w:tcBorders>
              <w:top w:val="single" w:sz="4" w:space="0" w:color="auto"/>
              <w:left w:val="single" w:sz="4" w:space="0" w:color="auto"/>
              <w:bottom w:val="single" w:sz="4" w:space="0" w:color="auto"/>
              <w:right w:val="single" w:sz="4" w:space="0" w:color="auto"/>
            </w:tcBorders>
            <w:vAlign w:val="center"/>
          </w:tcPr>
          <w:p w14:paraId="1F7870A5"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color w:val="000000"/>
              </w:rPr>
              <w:t>38%</w:t>
            </w:r>
          </w:p>
        </w:tc>
        <w:tc>
          <w:tcPr>
            <w:tcW w:w="448" w:type="pct"/>
            <w:tcBorders>
              <w:top w:val="single" w:sz="4" w:space="0" w:color="auto"/>
              <w:left w:val="single" w:sz="4" w:space="0" w:color="auto"/>
              <w:bottom w:val="single" w:sz="4" w:space="0" w:color="auto"/>
              <w:right w:val="single" w:sz="4" w:space="0" w:color="auto"/>
            </w:tcBorders>
            <w:vAlign w:val="center"/>
          </w:tcPr>
          <w:p w14:paraId="6A863504"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color w:val="000000"/>
              </w:rPr>
              <w:t>36%</w:t>
            </w:r>
          </w:p>
        </w:tc>
        <w:tc>
          <w:tcPr>
            <w:tcW w:w="448" w:type="pct"/>
            <w:tcBorders>
              <w:top w:val="single" w:sz="4" w:space="0" w:color="auto"/>
              <w:left w:val="single" w:sz="4" w:space="0" w:color="auto"/>
              <w:bottom w:val="single" w:sz="4" w:space="0" w:color="auto"/>
              <w:right w:val="single" w:sz="4" w:space="0" w:color="auto"/>
            </w:tcBorders>
            <w:vAlign w:val="center"/>
          </w:tcPr>
          <w:p w14:paraId="39ACDACE"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FF0000"/>
              </w:rPr>
              <w:t>36%-</w:t>
            </w:r>
          </w:p>
        </w:tc>
        <w:tc>
          <w:tcPr>
            <w:tcW w:w="445" w:type="pct"/>
            <w:tcBorders>
              <w:top w:val="single" w:sz="4" w:space="0" w:color="auto"/>
              <w:left w:val="single" w:sz="4" w:space="0" w:color="auto"/>
              <w:bottom w:val="single" w:sz="4" w:space="0" w:color="auto"/>
              <w:right w:val="single" w:sz="4" w:space="0" w:color="auto"/>
            </w:tcBorders>
            <w:vAlign w:val="center"/>
          </w:tcPr>
          <w:p w14:paraId="3752F072"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008000"/>
              </w:rPr>
              <w:t>49%+</w:t>
            </w:r>
          </w:p>
        </w:tc>
      </w:tr>
      <w:tr w:rsidR="005A280B" w:rsidRPr="007F5C00" w14:paraId="38E441F1" w14:textId="77777777" w:rsidTr="005A280B">
        <w:trPr>
          <w:trHeight w:val="72"/>
          <w:jc w:val="center"/>
        </w:trPr>
        <w:tc>
          <w:tcPr>
            <w:tcW w:w="966" w:type="pct"/>
            <w:vAlign w:val="center"/>
          </w:tcPr>
          <w:p w14:paraId="2071614A" w14:textId="77777777" w:rsidR="005A280B" w:rsidRPr="007F5C00" w:rsidRDefault="005A280B" w:rsidP="005A280B">
            <w:pPr>
              <w:spacing w:after="0" w:line="240" w:lineRule="auto"/>
              <w:rPr>
                <w:rFonts w:cs="Calibri"/>
                <w:color w:val="000000"/>
                <w:lang w:val="en-CA" w:eastAsia="fr-CA" w:bidi="ar-SA"/>
              </w:rPr>
            </w:pPr>
            <w:r w:rsidRPr="007F5C00">
              <w:rPr>
                <w:rFonts w:ascii="Calibri" w:hAnsi="Calibri" w:cs="Calibri"/>
                <w:color w:val="000000"/>
              </w:rPr>
              <w:t>I’m usually among the first to embrace new technologies.</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38AE1898"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25%-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09F2485A"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38%+</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ECE62F6"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41%+</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EB74F09"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36%+</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95FD3AE" w14:textId="77777777" w:rsidR="005A280B" w:rsidRPr="007F5C00" w:rsidRDefault="005A280B" w:rsidP="005A280B">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21%-</w:t>
            </w:r>
          </w:p>
        </w:tc>
        <w:tc>
          <w:tcPr>
            <w:tcW w:w="448" w:type="pct"/>
            <w:tcBorders>
              <w:top w:val="single" w:sz="4" w:space="0" w:color="auto"/>
              <w:left w:val="single" w:sz="4" w:space="0" w:color="auto"/>
              <w:bottom w:val="single" w:sz="4" w:space="0" w:color="auto"/>
              <w:right w:val="single" w:sz="4" w:space="0" w:color="auto"/>
            </w:tcBorders>
            <w:vAlign w:val="center"/>
          </w:tcPr>
          <w:p w14:paraId="0C4871A9"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b/>
                <w:bCs/>
                <w:color w:val="008000"/>
              </w:rPr>
              <w:t>33%+</w:t>
            </w:r>
          </w:p>
        </w:tc>
        <w:tc>
          <w:tcPr>
            <w:tcW w:w="448" w:type="pct"/>
            <w:tcBorders>
              <w:top w:val="single" w:sz="4" w:space="0" w:color="auto"/>
              <w:left w:val="single" w:sz="4" w:space="0" w:color="auto"/>
              <w:bottom w:val="single" w:sz="4" w:space="0" w:color="auto"/>
              <w:right w:val="single" w:sz="4" w:space="0" w:color="auto"/>
            </w:tcBorders>
            <w:vAlign w:val="center"/>
          </w:tcPr>
          <w:p w14:paraId="523D23C1" w14:textId="77777777" w:rsidR="005A280B" w:rsidRPr="007F5C00" w:rsidRDefault="005A280B" w:rsidP="005A280B">
            <w:pPr>
              <w:spacing w:after="0" w:line="240" w:lineRule="auto"/>
              <w:jc w:val="center"/>
              <w:textAlignment w:val="bottom"/>
              <w:rPr>
                <w:rFonts w:cs="Calibri"/>
                <w:b/>
                <w:bCs/>
                <w:color w:val="FF0000"/>
              </w:rPr>
            </w:pPr>
            <w:r w:rsidRPr="007F5C00">
              <w:rPr>
                <w:rFonts w:ascii="Calibri" w:hAnsi="Calibri" w:cs="Calibri"/>
                <w:b/>
                <w:bCs/>
                <w:color w:val="FF0000"/>
              </w:rPr>
              <w:t>27%-</w:t>
            </w:r>
          </w:p>
        </w:tc>
        <w:tc>
          <w:tcPr>
            <w:tcW w:w="448" w:type="pct"/>
            <w:tcBorders>
              <w:top w:val="single" w:sz="4" w:space="0" w:color="auto"/>
              <w:left w:val="single" w:sz="4" w:space="0" w:color="auto"/>
              <w:bottom w:val="single" w:sz="4" w:space="0" w:color="auto"/>
              <w:right w:val="single" w:sz="4" w:space="0" w:color="auto"/>
            </w:tcBorders>
            <w:vAlign w:val="center"/>
          </w:tcPr>
          <w:p w14:paraId="0E918845"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FF0000"/>
              </w:rPr>
              <w:t>30%-</w:t>
            </w:r>
          </w:p>
        </w:tc>
        <w:tc>
          <w:tcPr>
            <w:tcW w:w="445" w:type="pct"/>
            <w:tcBorders>
              <w:top w:val="single" w:sz="4" w:space="0" w:color="auto"/>
              <w:left w:val="single" w:sz="4" w:space="0" w:color="auto"/>
              <w:bottom w:val="single" w:sz="4" w:space="0" w:color="auto"/>
              <w:right w:val="single" w:sz="4" w:space="0" w:color="auto"/>
            </w:tcBorders>
            <w:vAlign w:val="center"/>
          </w:tcPr>
          <w:p w14:paraId="00257ACA" w14:textId="77777777" w:rsidR="005A280B" w:rsidRPr="007F5C00" w:rsidRDefault="005A280B" w:rsidP="005A280B">
            <w:pPr>
              <w:spacing w:after="0" w:line="240" w:lineRule="auto"/>
              <w:jc w:val="center"/>
              <w:textAlignment w:val="bottom"/>
              <w:rPr>
                <w:rFonts w:cs="Calibri"/>
                <w:b/>
                <w:bCs/>
                <w:color w:val="000000"/>
                <w:sz w:val="20"/>
                <w:szCs w:val="20"/>
              </w:rPr>
            </w:pPr>
            <w:r w:rsidRPr="007F5C00">
              <w:rPr>
                <w:rFonts w:ascii="Calibri" w:hAnsi="Calibri" w:cs="Calibri"/>
                <w:b/>
                <w:bCs/>
                <w:color w:val="008000"/>
              </w:rPr>
              <w:t>38%+</w:t>
            </w:r>
          </w:p>
        </w:tc>
      </w:tr>
      <w:tr w:rsidR="005879E2" w:rsidRPr="007F5C00" w14:paraId="519547DC" w14:textId="77777777" w:rsidTr="005879E2">
        <w:trPr>
          <w:trHeight w:val="72"/>
          <w:jc w:val="center"/>
        </w:trPr>
        <w:tc>
          <w:tcPr>
            <w:tcW w:w="5000" w:type="pct"/>
            <w:gridSpan w:val="10"/>
            <w:tcBorders>
              <w:right w:val="single" w:sz="4" w:space="0" w:color="auto"/>
            </w:tcBorders>
            <w:vAlign w:val="center"/>
          </w:tcPr>
          <w:p w14:paraId="55239844" w14:textId="1A4B98C9" w:rsidR="005879E2" w:rsidRPr="007F5C00" w:rsidRDefault="006D10EE" w:rsidP="005879E2">
            <w:pPr>
              <w:spacing w:after="0" w:line="240" w:lineRule="auto"/>
              <w:jc w:val="center"/>
              <w:textAlignment w:val="bottom"/>
              <w:rPr>
                <w:rFonts w:cs="Calibri"/>
                <w:b/>
                <w:bCs/>
                <w:color w:val="008000"/>
              </w:rPr>
            </w:pPr>
            <w:r w:rsidRPr="007F5C00">
              <w:rPr>
                <w:rFonts w:cs="Calibri"/>
                <w:b/>
                <w:bCs/>
              </w:rPr>
              <w:t>Negative</w:t>
            </w:r>
            <w:r w:rsidR="005879E2" w:rsidRPr="007F5C00">
              <w:rPr>
                <w:rFonts w:cs="Calibri"/>
                <w:b/>
                <w:bCs/>
              </w:rPr>
              <w:t xml:space="preserve"> statements </w:t>
            </w:r>
          </w:p>
        </w:tc>
      </w:tr>
      <w:tr w:rsidR="005879E2" w:rsidRPr="007F5C00" w14:paraId="6786C2ED" w14:textId="77777777" w:rsidTr="005A280B">
        <w:trPr>
          <w:trHeight w:val="72"/>
          <w:jc w:val="center"/>
        </w:trPr>
        <w:tc>
          <w:tcPr>
            <w:tcW w:w="966" w:type="pct"/>
            <w:vAlign w:val="center"/>
          </w:tcPr>
          <w:p w14:paraId="050A13F3" w14:textId="6FEF3744" w:rsidR="005879E2" w:rsidRPr="007F5C00" w:rsidRDefault="005879E2" w:rsidP="005879E2">
            <w:pPr>
              <w:spacing w:after="0" w:line="240" w:lineRule="auto"/>
              <w:rPr>
                <w:rFonts w:cs="Calibri"/>
                <w:color w:val="000000"/>
              </w:rPr>
            </w:pPr>
            <w:r w:rsidRPr="007F5C00">
              <w:rPr>
                <w:rFonts w:ascii="Calibri" w:hAnsi="Calibri" w:cs="Calibri"/>
                <w:color w:val="000000"/>
              </w:rPr>
              <w:t>AAM technologies will only benefit rich people.</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6EAC0CC5" w14:textId="4728138E" w:rsidR="005879E2" w:rsidRPr="007F5C00" w:rsidRDefault="005879E2" w:rsidP="005879E2">
            <w:pPr>
              <w:spacing w:after="0" w:line="240" w:lineRule="auto"/>
              <w:jc w:val="center"/>
              <w:textAlignment w:val="bottom"/>
              <w:rPr>
                <w:rFonts w:cs="Calibri"/>
                <w:b/>
                <w:bCs/>
                <w:color w:val="FF0000"/>
              </w:rPr>
            </w:pPr>
            <w:r w:rsidRPr="007F5C00">
              <w:rPr>
                <w:rFonts w:ascii="Calibri" w:hAnsi="Calibri" w:cs="Calibri"/>
                <w:color w:val="000000"/>
              </w:rPr>
              <w:t>51%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972C3F2" w14:textId="6782FF22" w:rsidR="005879E2" w:rsidRPr="007F5C00" w:rsidRDefault="005879E2" w:rsidP="005879E2">
            <w:pPr>
              <w:spacing w:after="0" w:line="240" w:lineRule="auto"/>
              <w:jc w:val="center"/>
              <w:textAlignment w:val="bottom"/>
              <w:rPr>
                <w:rFonts w:cs="Calibri"/>
                <w:b/>
                <w:bCs/>
                <w:color w:val="008000"/>
              </w:rPr>
            </w:pPr>
            <w:r w:rsidRPr="007F5C00">
              <w:rPr>
                <w:rFonts w:ascii="Calibri" w:hAnsi="Calibri" w:cs="Calibri"/>
                <w:color w:val="000000"/>
              </w:rPr>
              <w:t>54%</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2D407C9" w14:textId="27829F4F" w:rsidR="005879E2" w:rsidRPr="007F5C00" w:rsidRDefault="005879E2" w:rsidP="005879E2">
            <w:pPr>
              <w:spacing w:after="0" w:line="240" w:lineRule="auto"/>
              <w:jc w:val="center"/>
              <w:textAlignment w:val="bottom"/>
              <w:rPr>
                <w:rFonts w:cs="Calibri"/>
                <w:b/>
                <w:bCs/>
                <w:color w:val="008000"/>
              </w:rPr>
            </w:pPr>
            <w:r w:rsidRPr="007F5C00">
              <w:rPr>
                <w:rFonts w:ascii="Calibri" w:hAnsi="Calibri" w:cs="Calibri"/>
                <w:b/>
                <w:bCs/>
                <w:color w:val="008000"/>
              </w:rPr>
              <w:t>57%+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B3B80F0" w14:textId="59265903" w:rsidR="005879E2" w:rsidRPr="007F5C00" w:rsidRDefault="005879E2" w:rsidP="005879E2">
            <w:pPr>
              <w:spacing w:after="0" w:line="240" w:lineRule="auto"/>
              <w:jc w:val="center"/>
              <w:textAlignment w:val="bottom"/>
              <w:rPr>
                <w:rFonts w:cs="Calibri"/>
                <w:b/>
                <w:bCs/>
                <w:color w:val="008000"/>
              </w:rPr>
            </w:pPr>
            <w:r w:rsidRPr="007F5C00">
              <w:rPr>
                <w:rFonts w:ascii="Calibri" w:hAnsi="Calibri" w:cs="Calibri"/>
                <w:color w:val="000000"/>
              </w:rPr>
              <w:t>53%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4CE45A2" w14:textId="2F31B496" w:rsidR="005879E2" w:rsidRPr="007F5C00" w:rsidRDefault="005879E2" w:rsidP="005879E2">
            <w:pPr>
              <w:spacing w:after="0" w:line="240" w:lineRule="auto"/>
              <w:jc w:val="center"/>
              <w:textAlignment w:val="bottom"/>
              <w:rPr>
                <w:rFonts w:cs="Calibri"/>
                <w:b/>
                <w:bCs/>
                <w:color w:val="FF0000"/>
              </w:rPr>
            </w:pPr>
            <w:r w:rsidRPr="007F5C00">
              <w:rPr>
                <w:rFonts w:ascii="Calibri" w:hAnsi="Calibri" w:cs="Calibri"/>
                <w:b/>
                <w:bCs/>
                <w:color w:val="FF0000"/>
              </w:rPr>
              <w:t>49%-</w:t>
            </w:r>
          </w:p>
        </w:tc>
        <w:tc>
          <w:tcPr>
            <w:tcW w:w="448" w:type="pct"/>
            <w:tcBorders>
              <w:top w:val="single" w:sz="4" w:space="0" w:color="auto"/>
              <w:left w:val="single" w:sz="4" w:space="0" w:color="auto"/>
              <w:bottom w:val="single" w:sz="4" w:space="0" w:color="auto"/>
              <w:right w:val="single" w:sz="4" w:space="0" w:color="auto"/>
            </w:tcBorders>
            <w:vAlign w:val="center"/>
          </w:tcPr>
          <w:p w14:paraId="28525EE0" w14:textId="20E9B8EF" w:rsidR="005879E2" w:rsidRPr="007F5C00" w:rsidRDefault="005879E2" w:rsidP="005879E2">
            <w:pPr>
              <w:spacing w:after="0" w:line="240" w:lineRule="auto"/>
              <w:jc w:val="center"/>
              <w:textAlignment w:val="bottom"/>
              <w:rPr>
                <w:rFonts w:cs="Calibri"/>
                <w:b/>
                <w:bCs/>
                <w:color w:val="008000"/>
              </w:rPr>
            </w:pPr>
            <w:r w:rsidRPr="007F5C00">
              <w:rPr>
                <w:rFonts w:ascii="Calibri" w:hAnsi="Calibri" w:cs="Calibri"/>
                <w:color w:val="000000"/>
              </w:rPr>
              <w:t>53%</w:t>
            </w:r>
          </w:p>
        </w:tc>
        <w:tc>
          <w:tcPr>
            <w:tcW w:w="448" w:type="pct"/>
            <w:tcBorders>
              <w:top w:val="single" w:sz="4" w:space="0" w:color="auto"/>
              <w:left w:val="single" w:sz="4" w:space="0" w:color="auto"/>
              <w:bottom w:val="single" w:sz="4" w:space="0" w:color="auto"/>
              <w:right w:val="single" w:sz="4" w:space="0" w:color="auto"/>
            </w:tcBorders>
            <w:vAlign w:val="center"/>
          </w:tcPr>
          <w:p w14:paraId="7B0E7723" w14:textId="41686584" w:rsidR="005879E2" w:rsidRPr="007F5C00" w:rsidRDefault="005879E2" w:rsidP="005879E2">
            <w:pPr>
              <w:spacing w:after="0" w:line="240" w:lineRule="auto"/>
              <w:jc w:val="center"/>
              <w:textAlignment w:val="bottom"/>
              <w:rPr>
                <w:rFonts w:cs="Calibri"/>
                <w:b/>
                <w:bCs/>
                <w:color w:val="FF0000"/>
              </w:rPr>
            </w:pPr>
            <w:r w:rsidRPr="007F5C00">
              <w:rPr>
                <w:rFonts w:ascii="Calibri" w:hAnsi="Calibri" w:cs="Calibri"/>
                <w:color w:val="000000"/>
              </w:rPr>
              <w:t>53%</w:t>
            </w:r>
          </w:p>
        </w:tc>
        <w:tc>
          <w:tcPr>
            <w:tcW w:w="448" w:type="pct"/>
            <w:tcBorders>
              <w:top w:val="single" w:sz="4" w:space="0" w:color="auto"/>
              <w:left w:val="single" w:sz="4" w:space="0" w:color="auto"/>
              <w:bottom w:val="single" w:sz="4" w:space="0" w:color="auto"/>
              <w:right w:val="single" w:sz="4" w:space="0" w:color="auto"/>
            </w:tcBorders>
            <w:vAlign w:val="center"/>
          </w:tcPr>
          <w:p w14:paraId="74FD69A8" w14:textId="5D0B57BC" w:rsidR="005879E2" w:rsidRPr="007F5C00" w:rsidRDefault="005879E2" w:rsidP="005879E2">
            <w:pPr>
              <w:spacing w:after="0" w:line="240" w:lineRule="auto"/>
              <w:jc w:val="center"/>
              <w:textAlignment w:val="bottom"/>
              <w:rPr>
                <w:rFonts w:cs="Calibri"/>
                <w:b/>
                <w:bCs/>
                <w:color w:val="FF0000"/>
              </w:rPr>
            </w:pPr>
            <w:r w:rsidRPr="007F5C00">
              <w:rPr>
                <w:rFonts w:ascii="Calibri" w:hAnsi="Calibri" w:cs="Calibri"/>
                <w:color w:val="000000"/>
              </w:rPr>
              <w:t>53%</w:t>
            </w:r>
          </w:p>
        </w:tc>
        <w:tc>
          <w:tcPr>
            <w:tcW w:w="445" w:type="pct"/>
            <w:tcBorders>
              <w:top w:val="single" w:sz="4" w:space="0" w:color="auto"/>
              <w:left w:val="single" w:sz="4" w:space="0" w:color="auto"/>
              <w:bottom w:val="single" w:sz="4" w:space="0" w:color="auto"/>
              <w:right w:val="single" w:sz="4" w:space="0" w:color="auto"/>
            </w:tcBorders>
            <w:vAlign w:val="center"/>
          </w:tcPr>
          <w:p w14:paraId="38CB3A42" w14:textId="1731BEE3" w:rsidR="005879E2" w:rsidRPr="007F5C00" w:rsidRDefault="005879E2" w:rsidP="005879E2">
            <w:pPr>
              <w:spacing w:after="0" w:line="240" w:lineRule="auto"/>
              <w:jc w:val="center"/>
              <w:textAlignment w:val="bottom"/>
              <w:rPr>
                <w:rFonts w:cs="Calibri"/>
                <w:b/>
                <w:bCs/>
                <w:color w:val="008000"/>
              </w:rPr>
            </w:pPr>
            <w:r w:rsidRPr="007F5C00">
              <w:rPr>
                <w:rFonts w:ascii="Calibri" w:hAnsi="Calibri" w:cs="Calibri"/>
                <w:color w:val="000000"/>
              </w:rPr>
              <w:t>52%</w:t>
            </w:r>
          </w:p>
        </w:tc>
      </w:tr>
      <w:tr w:rsidR="005879E2" w:rsidRPr="007F5C00" w14:paraId="6AE06CBB" w14:textId="77777777" w:rsidTr="005A280B">
        <w:trPr>
          <w:trHeight w:val="72"/>
          <w:jc w:val="center"/>
        </w:trPr>
        <w:tc>
          <w:tcPr>
            <w:tcW w:w="966" w:type="pct"/>
            <w:vAlign w:val="center"/>
          </w:tcPr>
          <w:p w14:paraId="37F0ECD8" w14:textId="344F41A6" w:rsidR="005879E2" w:rsidRPr="007F5C00" w:rsidRDefault="005879E2" w:rsidP="005879E2">
            <w:pPr>
              <w:spacing w:after="0" w:line="240" w:lineRule="auto"/>
              <w:rPr>
                <w:rFonts w:cs="Calibri"/>
                <w:color w:val="000000"/>
              </w:rPr>
            </w:pPr>
            <w:r w:rsidRPr="007F5C00">
              <w:rPr>
                <w:rFonts w:ascii="Calibri" w:hAnsi="Calibri" w:cs="Calibri"/>
                <w:color w:val="000000"/>
              </w:rPr>
              <w:t>AAM technologies are too risky.</w:t>
            </w:r>
          </w:p>
        </w:tc>
        <w:tc>
          <w:tcPr>
            <w:tcW w:w="542" w:type="pct"/>
            <w:tcBorders>
              <w:top w:val="single" w:sz="4" w:space="0" w:color="auto"/>
              <w:left w:val="single" w:sz="4" w:space="0" w:color="C9C9C9"/>
              <w:bottom w:val="single" w:sz="4" w:space="0" w:color="auto"/>
              <w:right w:val="single" w:sz="4" w:space="0" w:color="auto"/>
            </w:tcBorders>
            <w:shd w:val="clear" w:color="auto" w:fill="auto"/>
            <w:vAlign w:val="center"/>
          </w:tcPr>
          <w:p w14:paraId="30BADFC7" w14:textId="5F965F16" w:rsidR="005879E2" w:rsidRPr="007F5C00" w:rsidRDefault="005879E2" w:rsidP="005879E2">
            <w:pPr>
              <w:spacing w:after="0" w:line="240" w:lineRule="auto"/>
              <w:jc w:val="center"/>
              <w:textAlignment w:val="bottom"/>
              <w:rPr>
                <w:rFonts w:cs="Calibri"/>
                <w:b/>
                <w:bCs/>
                <w:color w:val="FF0000"/>
              </w:rPr>
            </w:pPr>
            <w:r w:rsidRPr="007F5C00">
              <w:rPr>
                <w:rFonts w:ascii="Calibri" w:hAnsi="Calibri" w:cs="Calibri"/>
                <w:color w:val="000000"/>
              </w:rPr>
              <w:t>45%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0C27AFCF" w14:textId="26CAAA68" w:rsidR="005879E2" w:rsidRPr="007F5C00" w:rsidRDefault="005879E2" w:rsidP="005879E2">
            <w:pPr>
              <w:spacing w:after="0" w:line="240" w:lineRule="auto"/>
              <w:jc w:val="center"/>
              <w:textAlignment w:val="bottom"/>
              <w:rPr>
                <w:rFonts w:cs="Calibri"/>
                <w:b/>
                <w:bCs/>
                <w:color w:val="008000"/>
              </w:rPr>
            </w:pPr>
            <w:r w:rsidRPr="007F5C00">
              <w:rPr>
                <w:rFonts w:ascii="Calibri" w:hAnsi="Calibri" w:cs="Calibri"/>
                <w:color w:val="000000"/>
              </w:rPr>
              <w:t>45%</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9905BDB" w14:textId="47F82256" w:rsidR="005879E2" w:rsidRPr="007F5C00" w:rsidRDefault="005879E2" w:rsidP="005879E2">
            <w:pPr>
              <w:spacing w:after="0" w:line="240" w:lineRule="auto"/>
              <w:jc w:val="center"/>
              <w:textAlignment w:val="bottom"/>
              <w:rPr>
                <w:rFonts w:cs="Calibri"/>
                <w:b/>
                <w:bCs/>
                <w:color w:val="008000"/>
              </w:rPr>
            </w:pPr>
            <w:r w:rsidRPr="007F5C00">
              <w:rPr>
                <w:rFonts w:ascii="Calibri" w:hAnsi="Calibri" w:cs="Calibri"/>
                <w:b/>
                <w:bCs/>
                <w:color w:val="008000"/>
              </w:rPr>
              <w:t>49%+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220E195" w14:textId="154A0CD2" w:rsidR="005879E2" w:rsidRPr="007F5C00" w:rsidRDefault="005879E2" w:rsidP="005879E2">
            <w:pPr>
              <w:spacing w:after="0" w:line="240" w:lineRule="auto"/>
              <w:jc w:val="center"/>
              <w:textAlignment w:val="bottom"/>
              <w:rPr>
                <w:rFonts w:cs="Calibri"/>
                <w:b/>
                <w:bCs/>
                <w:color w:val="008000"/>
              </w:rPr>
            </w:pPr>
            <w:r w:rsidRPr="007F5C00">
              <w:rPr>
                <w:rFonts w:ascii="Calibri" w:hAnsi="Calibri" w:cs="Calibri"/>
                <w:color w:val="000000"/>
              </w:rPr>
              <w:t>44%</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27B0917" w14:textId="54DA8404" w:rsidR="005879E2" w:rsidRPr="007F5C00" w:rsidRDefault="005879E2" w:rsidP="005879E2">
            <w:pPr>
              <w:spacing w:after="0" w:line="240" w:lineRule="auto"/>
              <w:jc w:val="center"/>
              <w:textAlignment w:val="bottom"/>
              <w:rPr>
                <w:rFonts w:cs="Calibri"/>
                <w:b/>
                <w:bCs/>
                <w:color w:val="FF0000"/>
              </w:rPr>
            </w:pPr>
            <w:r w:rsidRPr="007F5C00">
              <w:rPr>
                <w:rFonts w:ascii="Calibri" w:hAnsi="Calibri" w:cs="Calibri"/>
                <w:color w:val="000000"/>
              </w:rPr>
              <w:t>43%</w:t>
            </w:r>
          </w:p>
        </w:tc>
        <w:tc>
          <w:tcPr>
            <w:tcW w:w="448" w:type="pct"/>
            <w:tcBorders>
              <w:top w:val="single" w:sz="4" w:space="0" w:color="auto"/>
              <w:left w:val="single" w:sz="4" w:space="0" w:color="auto"/>
              <w:bottom w:val="single" w:sz="4" w:space="0" w:color="auto"/>
              <w:right w:val="single" w:sz="4" w:space="0" w:color="auto"/>
            </w:tcBorders>
            <w:vAlign w:val="center"/>
          </w:tcPr>
          <w:p w14:paraId="651889C6" w14:textId="5E078257" w:rsidR="005879E2" w:rsidRPr="007F5C00" w:rsidRDefault="005879E2" w:rsidP="005879E2">
            <w:pPr>
              <w:spacing w:after="0" w:line="240" w:lineRule="auto"/>
              <w:jc w:val="center"/>
              <w:textAlignment w:val="bottom"/>
              <w:rPr>
                <w:rFonts w:cs="Calibri"/>
                <w:b/>
                <w:bCs/>
                <w:color w:val="008000"/>
              </w:rPr>
            </w:pPr>
            <w:r w:rsidRPr="007F5C00">
              <w:rPr>
                <w:rFonts w:ascii="Calibri" w:hAnsi="Calibri" w:cs="Calibri"/>
                <w:b/>
                <w:bCs/>
                <w:color w:val="008000"/>
              </w:rPr>
              <w:t>46%+</w:t>
            </w:r>
          </w:p>
        </w:tc>
        <w:tc>
          <w:tcPr>
            <w:tcW w:w="448" w:type="pct"/>
            <w:tcBorders>
              <w:top w:val="single" w:sz="4" w:space="0" w:color="auto"/>
              <w:left w:val="single" w:sz="4" w:space="0" w:color="auto"/>
              <w:bottom w:val="single" w:sz="4" w:space="0" w:color="auto"/>
              <w:right w:val="single" w:sz="4" w:space="0" w:color="auto"/>
            </w:tcBorders>
            <w:vAlign w:val="center"/>
          </w:tcPr>
          <w:p w14:paraId="796A69A3" w14:textId="61202B3B" w:rsidR="005879E2" w:rsidRPr="007F5C00" w:rsidRDefault="005879E2" w:rsidP="005879E2">
            <w:pPr>
              <w:spacing w:after="0" w:line="240" w:lineRule="auto"/>
              <w:jc w:val="center"/>
              <w:textAlignment w:val="bottom"/>
              <w:rPr>
                <w:rFonts w:cs="Calibri"/>
                <w:b/>
                <w:bCs/>
                <w:color w:val="FF0000"/>
              </w:rPr>
            </w:pPr>
            <w:r w:rsidRPr="007F5C00">
              <w:rPr>
                <w:rFonts w:ascii="Calibri" w:hAnsi="Calibri" w:cs="Calibri"/>
                <w:color w:val="000000"/>
              </w:rPr>
              <w:t>42%</w:t>
            </w:r>
          </w:p>
        </w:tc>
        <w:tc>
          <w:tcPr>
            <w:tcW w:w="448" w:type="pct"/>
            <w:tcBorders>
              <w:top w:val="single" w:sz="4" w:space="0" w:color="auto"/>
              <w:left w:val="single" w:sz="4" w:space="0" w:color="auto"/>
              <w:bottom w:val="single" w:sz="4" w:space="0" w:color="auto"/>
              <w:right w:val="single" w:sz="4" w:space="0" w:color="auto"/>
            </w:tcBorders>
            <w:vAlign w:val="center"/>
          </w:tcPr>
          <w:p w14:paraId="026383F6" w14:textId="2A27584B" w:rsidR="005879E2" w:rsidRPr="007F5C00" w:rsidRDefault="005879E2" w:rsidP="005879E2">
            <w:pPr>
              <w:spacing w:after="0" w:line="240" w:lineRule="auto"/>
              <w:jc w:val="center"/>
              <w:textAlignment w:val="bottom"/>
              <w:rPr>
                <w:rFonts w:cs="Calibri"/>
                <w:b/>
                <w:bCs/>
                <w:color w:val="FF0000"/>
              </w:rPr>
            </w:pPr>
            <w:r w:rsidRPr="007F5C00">
              <w:rPr>
                <w:rFonts w:ascii="Calibri" w:hAnsi="Calibri" w:cs="Calibri"/>
                <w:color w:val="000000"/>
              </w:rPr>
              <w:t>45%</w:t>
            </w:r>
          </w:p>
        </w:tc>
        <w:tc>
          <w:tcPr>
            <w:tcW w:w="445" w:type="pct"/>
            <w:tcBorders>
              <w:top w:val="single" w:sz="4" w:space="0" w:color="auto"/>
              <w:left w:val="single" w:sz="4" w:space="0" w:color="auto"/>
              <w:bottom w:val="single" w:sz="4" w:space="0" w:color="auto"/>
              <w:right w:val="single" w:sz="4" w:space="0" w:color="auto"/>
            </w:tcBorders>
            <w:vAlign w:val="center"/>
          </w:tcPr>
          <w:p w14:paraId="3ECA1DA7" w14:textId="4272F144" w:rsidR="005879E2" w:rsidRPr="007F5C00" w:rsidRDefault="005879E2" w:rsidP="005879E2">
            <w:pPr>
              <w:spacing w:after="0" w:line="240" w:lineRule="auto"/>
              <w:jc w:val="center"/>
              <w:textAlignment w:val="bottom"/>
              <w:rPr>
                <w:rFonts w:cs="Calibri"/>
                <w:b/>
                <w:bCs/>
                <w:color w:val="008000"/>
              </w:rPr>
            </w:pPr>
            <w:r w:rsidRPr="007F5C00">
              <w:rPr>
                <w:rFonts w:ascii="Calibri" w:hAnsi="Calibri" w:cs="Calibri"/>
                <w:color w:val="000000"/>
              </w:rPr>
              <w:t>49%</w:t>
            </w:r>
          </w:p>
        </w:tc>
      </w:tr>
    </w:tbl>
    <w:p w14:paraId="27C29AFD" w14:textId="77777777" w:rsidR="004578AB" w:rsidRPr="007F5C00" w:rsidRDefault="004578AB" w:rsidP="004578AB">
      <w:pPr>
        <w:rPr>
          <w:rFonts w:cstheme="minorHAnsi"/>
          <w:i/>
          <w:iCs/>
          <w:lang w:val="en-CA"/>
        </w:rPr>
      </w:pPr>
    </w:p>
    <w:p w14:paraId="6FC09501" w14:textId="32E0EED4" w:rsidR="004A7775" w:rsidRPr="007F5C00" w:rsidRDefault="004A7775" w:rsidP="00E250EC">
      <w:pPr>
        <w:jc w:val="both"/>
        <w:rPr>
          <w:rFonts w:cstheme="minorHAnsi"/>
          <w:lang w:val="en-CA"/>
        </w:rPr>
      </w:pPr>
      <w:r w:rsidRPr="007F5C00">
        <w:rPr>
          <w:rFonts w:cstheme="minorHAnsi"/>
          <w:lang w:val="en-CA"/>
        </w:rPr>
        <w:t xml:space="preserve">Respondents </w:t>
      </w:r>
      <w:r w:rsidR="00745076" w:rsidRPr="007F5C00">
        <w:rPr>
          <w:rFonts w:cstheme="minorHAnsi"/>
          <w:lang w:val="en-CA"/>
        </w:rPr>
        <w:t>who</w:t>
      </w:r>
      <w:r w:rsidR="00CE19BB" w:rsidRPr="007F5C00">
        <w:rPr>
          <w:rFonts w:cstheme="minorHAnsi"/>
          <w:lang w:val="en-CA"/>
        </w:rPr>
        <w:t xml:space="preserve"> have hear</w:t>
      </w:r>
      <w:r w:rsidR="0094292C" w:rsidRPr="007F5C00">
        <w:rPr>
          <w:rFonts w:cstheme="minorHAnsi"/>
          <w:lang w:val="en-CA"/>
        </w:rPr>
        <w:t>d</w:t>
      </w:r>
      <w:r w:rsidR="00CE19BB" w:rsidRPr="007F5C00">
        <w:rPr>
          <w:rFonts w:cstheme="minorHAnsi"/>
          <w:lang w:val="en-CA"/>
        </w:rPr>
        <w:t xml:space="preserve"> of </w:t>
      </w:r>
      <w:r w:rsidR="0069490E" w:rsidRPr="007F5C00">
        <w:rPr>
          <w:rFonts w:cstheme="minorHAnsi"/>
          <w:lang w:val="en-CA"/>
        </w:rPr>
        <w:t>AAM</w:t>
      </w:r>
      <w:r w:rsidR="00CE19BB" w:rsidRPr="007F5C00">
        <w:rPr>
          <w:rFonts w:cstheme="minorHAnsi"/>
          <w:lang w:val="en-CA"/>
        </w:rPr>
        <w:t xml:space="preserve"> befor</w:t>
      </w:r>
      <w:r w:rsidR="0094292C" w:rsidRPr="007F5C00">
        <w:rPr>
          <w:rFonts w:cstheme="minorHAnsi"/>
          <w:lang w:val="en-CA"/>
        </w:rPr>
        <w:t>e</w:t>
      </w:r>
      <w:r w:rsidR="00156567" w:rsidRPr="007F5C00">
        <w:rPr>
          <w:rFonts w:cstheme="minorHAnsi"/>
          <w:lang w:val="en-CA"/>
        </w:rPr>
        <w:t>, those who think that AAM development is good for Canada,</w:t>
      </w:r>
      <w:r w:rsidR="003E407E" w:rsidRPr="007F5C00">
        <w:rPr>
          <w:rFonts w:cstheme="minorHAnsi"/>
          <w:lang w:val="en-CA"/>
        </w:rPr>
        <w:t xml:space="preserve"> and </w:t>
      </w:r>
      <w:r w:rsidR="00156567" w:rsidRPr="007F5C00">
        <w:rPr>
          <w:rFonts w:cstheme="minorHAnsi"/>
          <w:lang w:val="en-CA"/>
        </w:rPr>
        <w:t xml:space="preserve">those </w:t>
      </w:r>
      <w:r w:rsidR="003E407E" w:rsidRPr="007F5C00">
        <w:rPr>
          <w:rFonts w:cstheme="minorHAnsi"/>
          <w:lang w:val="en-CA"/>
        </w:rPr>
        <w:t>who are familiar with AAM</w:t>
      </w:r>
      <w:r w:rsidR="00CF71A5" w:rsidRPr="007F5C00">
        <w:rPr>
          <w:rFonts w:cstheme="minorHAnsi"/>
          <w:lang w:val="en-CA"/>
        </w:rPr>
        <w:t xml:space="preserve"> are more likely to agree with the different statements on AAM when compared with respondents who have never heard of AAM</w:t>
      </w:r>
      <w:r w:rsidR="00156567" w:rsidRPr="007F5C00">
        <w:rPr>
          <w:rFonts w:cstheme="minorHAnsi"/>
          <w:lang w:val="en-CA"/>
        </w:rPr>
        <w:t xml:space="preserve">, those who think </w:t>
      </w:r>
      <w:r w:rsidR="0094292C" w:rsidRPr="007F5C00">
        <w:rPr>
          <w:rFonts w:cstheme="minorHAnsi"/>
          <w:lang w:val="en-CA"/>
        </w:rPr>
        <w:t>that AAM development is bad for Canada,</w:t>
      </w:r>
      <w:r w:rsidR="00CF71A5" w:rsidRPr="007F5C00">
        <w:rPr>
          <w:rFonts w:cstheme="minorHAnsi"/>
          <w:lang w:val="en-CA"/>
        </w:rPr>
        <w:t xml:space="preserve"> and </w:t>
      </w:r>
      <w:r w:rsidR="0094292C" w:rsidRPr="007F5C00">
        <w:rPr>
          <w:rFonts w:cstheme="minorHAnsi"/>
          <w:lang w:val="en-CA"/>
        </w:rPr>
        <w:t xml:space="preserve">those </w:t>
      </w:r>
      <w:r w:rsidR="002B1B3F" w:rsidRPr="007F5C00">
        <w:rPr>
          <w:rFonts w:cstheme="minorHAnsi"/>
          <w:lang w:val="en-CA"/>
        </w:rPr>
        <w:t xml:space="preserve">who are not familiar with the concept. </w:t>
      </w:r>
    </w:p>
    <w:p w14:paraId="4A2130F0" w14:textId="77777777" w:rsidR="003E5B53" w:rsidRPr="007F5C00" w:rsidRDefault="003E5B53" w:rsidP="003E5B53">
      <w:pPr>
        <w:jc w:val="both"/>
        <w:rPr>
          <w:rFonts w:cstheme="minorHAnsi"/>
          <w:lang w:val="en-CA"/>
        </w:rPr>
      </w:pPr>
    </w:p>
    <w:p w14:paraId="765F3E7A" w14:textId="0745340B" w:rsidR="004A7775" w:rsidRPr="007F5C00" w:rsidRDefault="00E55885" w:rsidP="00E250EC">
      <w:pPr>
        <w:contextualSpacing/>
        <w:jc w:val="both"/>
        <w:rPr>
          <w:rFonts w:cstheme="minorHAnsi"/>
          <w:i/>
          <w:iCs/>
          <w:lang w:val="en-CA"/>
        </w:rPr>
      </w:pPr>
      <w:r w:rsidRPr="007F5C00">
        <w:rPr>
          <w:rFonts w:asciiTheme="minorHAnsi" w:eastAsiaTheme="minorHAnsi" w:hAnsiTheme="minorHAnsi" w:cstheme="minorHAnsi"/>
          <w:b/>
          <w:lang w:val="en-CA" w:eastAsia="fr-CA"/>
        </w:rPr>
        <w:t>Table 11.</w:t>
      </w:r>
      <w:r w:rsidR="004A7775" w:rsidRPr="007F5C00">
        <w:rPr>
          <w:rFonts w:asciiTheme="minorHAnsi" w:eastAsiaTheme="minorHAnsi" w:hAnsiTheme="minorHAnsi" w:cstheme="minorHAnsi"/>
          <w:b/>
          <w:lang w:val="en-CA" w:eastAsia="fr-CA"/>
        </w:rPr>
        <w:t xml:space="preserve"> </w:t>
      </w:r>
      <w:r w:rsidR="004A7775" w:rsidRPr="007F5C00">
        <w:rPr>
          <w:i/>
          <w:iCs/>
          <w:lang w:val="en-CA"/>
        </w:rPr>
        <w:t>To what extent do you agree or disagree with each of the following statements?</w:t>
      </w:r>
      <w:r w:rsidR="004A7775" w:rsidRPr="007F5C00">
        <w:rPr>
          <w:rFonts w:cstheme="minorHAnsi"/>
          <w:i/>
          <w:iCs/>
          <w:lang w:val="en-CA"/>
        </w:rPr>
        <w:t xml:space="preserve"> Base: All respondents (n= 2,717)</w:t>
      </w:r>
    </w:p>
    <w:p w14:paraId="3EECBF9D" w14:textId="77777777" w:rsidR="004A7775" w:rsidRPr="007F5C00" w:rsidRDefault="004A7775" w:rsidP="00E250EC">
      <w:pPr>
        <w:contextualSpacing/>
        <w:jc w:val="both"/>
        <w:rPr>
          <w:rFonts w:asciiTheme="minorHAnsi" w:eastAsiaTheme="minorHAnsi" w:hAnsiTheme="minorHAnsi"/>
          <w:bCs/>
          <w:lang w:val="en-CA"/>
        </w:rPr>
      </w:pPr>
      <w:r w:rsidRPr="007F5C00">
        <w:rPr>
          <w:rFonts w:asciiTheme="minorHAnsi" w:eastAsiaTheme="minorHAnsi" w:hAnsiTheme="minorHAnsi"/>
          <w:bCs/>
          <w:lang w:val="en-CA"/>
        </w:rPr>
        <w:t>Reading note: Significantly lower differences are marked with a “-</w:t>
      </w:r>
      <w:r w:rsidR="00C14EE1" w:rsidRPr="007F5C00">
        <w:rPr>
          <w:rFonts w:asciiTheme="minorHAnsi" w:eastAsiaTheme="minorHAnsi" w:hAnsiTheme="minorHAnsi"/>
          <w:bCs/>
          <w:lang w:val="en-CA"/>
        </w:rPr>
        <w:t>”</w:t>
      </w:r>
      <w:r w:rsidRPr="007F5C00">
        <w:rPr>
          <w:rFonts w:asciiTheme="minorHAnsi" w:eastAsiaTheme="minorHAnsi" w:hAnsiTheme="minorHAnsi"/>
          <w:bCs/>
          <w:lang w:val="en-CA"/>
        </w:rPr>
        <w:t xml:space="preserve"> sign, while significantly higher differences are marked with a “+”.</w:t>
      </w:r>
    </w:p>
    <w:tbl>
      <w:tblPr>
        <w:tblStyle w:val="Grilledutableau11"/>
        <w:tblW w:w="5000" w:type="pct"/>
        <w:jc w:val="center"/>
        <w:tblLook w:val="0420" w:firstRow="1" w:lastRow="0" w:firstColumn="0" w:lastColumn="0" w:noHBand="0" w:noVBand="1"/>
      </w:tblPr>
      <w:tblGrid>
        <w:gridCol w:w="2424"/>
        <w:gridCol w:w="1356"/>
        <w:gridCol w:w="1089"/>
        <w:gridCol w:w="1121"/>
        <w:gridCol w:w="1121"/>
        <w:gridCol w:w="1121"/>
        <w:gridCol w:w="1123"/>
      </w:tblGrid>
      <w:tr w:rsidR="0094292C" w:rsidRPr="007F5C00" w14:paraId="23D78CAF" w14:textId="77777777" w:rsidTr="0094292C">
        <w:trPr>
          <w:trHeight w:val="133"/>
          <w:jc w:val="center"/>
        </w:trPr>
        <w:tc>
          <w:tcPr>
            <w:tcW w:w="1296" w:type="pct"/>
            <w:tcBorders>
              <w:top w:val="nil"/>
              <w:left w:val="nil"/>
              <w:bottom w:val="nil"/>
            </w:tcBorders>
          </w:tcPr>
          <w:p w14:paraId="1B7FB617" w14:textId="77777777" w:rsidR="0094292C" w:rsidRPr="007F5C00" w:rsidRDefault="0094292C">
            <w:pPr>
              <w:spacing w:after="0" w:line="240" w:lineRule="auto"/>
              <w:textAlignment w:val="bottom"/>
              <w:rPr>
                <w:rFonts w:asciiTheme="minorHAnsi" w:hAnsiTheme="minorHAnsi" w:cstheme="minorHAnsi"/>
                <w:color w:val="000000"/>
                <w:kern w:val="24"/>
                <w:lang w:eastAsia="fr-CA"/>
              </w:rPr>
            </w:pPr>
          </w:p>
        </w:tc>
        <w:tc>
          <w:tcPr>
            <w:tcW w:w="1307" w:type="pct"/>
            <w:gridSpan w:val="2"/>
            <w:tcBorders>
              <w:bottom w:val="single" w:sz="4" w:space="0" w:color="auto"/>
            </w:tcBorders>
            <w:shd w:val="clear" w:color="auto" w:fill="000000" w:themeFill="text1"/>
          </w:tcPr>
          <w:p w14:paraId="0D7951D9" w14:textId="77777777" w:rsidR="0094292C" w:rsidRPr="007F5C00" w:rsidRDefault="0094292C">
            <w:pPr>
              <w:spacing w:after="0" w:line="240" w:lineRule="auto"/>
              <w:jc w:val="center"/>
              <w:textAlignment w:val="bottom"/>
              <w:rPr>
                <w:rFonts w:asciiTheme="minorHAnsi" w:hAnsiTheme="minorHAnsi" w:cstheme="minorHAnsi"/>
                <w:b/>
                <w:color w:val="FFFFFF" w:themeColor="background1"/>
                <w:lang w:eastAsia="fr-CA"/>
              </w:rPr>
            </w:pPr>
            <w:r w:rsidRPr="007F5C00">
              <w:rPr>
                <w:rFonts w:asciiTheme="minorHAnsi" w:hAnsiTheme="minorHAnsi" w:cstheme="minorHAnsi"/>
                <w:b/>
                <w:bCs/>
                <w:color w:val="FFFFFF" w:themeColor="background1"/>
                <w:lang w:eastAsia="fr-CA"/>
              </w:rPr>
              <w:t xml:space="preserve">Heard of AAM </w:t>
            </w:r>
          </w:p>
        </w:tc>
        <w:tc>
          <w:tcPr>
            <w:tcW w:w="1198" w:type="pct"/>
            <w:gridSpan w:val="2"/>
            <w:tcBorders>
              <w:bottom w:val="single" w:sz="4" w:space="0" w:color="auto"/>
            </w:tcBorders>
            <w:shd w:val="clear" w:color="auto" w:fill="000000" w:themeFill="text1"/>
          </w:tcPr>
          <w:p w14:paraId="02459BDF" w14:textId="77777777" w:rsidR="0094292C" w:rsidRPr="007F5C00" w:rsidRDefault="0094292C">
            <w:pPr>
              <w:spacing w:after="0" w:line="240" w:lineRule="auto"/>
              <w:jc w:val="center"/>
              <w:textAlignment w:val="bottom"/>
              <w:rPr>
                <w:rFonts w:asciiTheme="minorHAnsi" w:hAnsiTheme="minorHAnsi" w:cstheme="minorHAnsi"/>
                <w:b/>
                <w:bCs/>
                <w:color w:val="FFFFFF" w:themeColor="background1"/>
                <w:lang w:eastAsia="fr-CA"/>
              </w:rPr>
            </w:pPr>
            <w:r w:rsidRPr="007F5C00">
              <w:rPr>
                <w:rFonts w:asciiTheme="minorHAnsi" w:hAnsiTheme="minorHAnsi" w:cstheme="minorHAnsi"/>
                <w:b/>
                <w:bCs/>
                <w:color w:val="FFFFFF" w:themeColor="background1"/>
                <w:lang w:eastAsia="fr-CA"/>
              </w:rPr>
              <w:t>Dev</w:t>
            </w:r>
            <w:r w:rsidR="00216218" w:rsidRPr="007F5C00">
              <w:rPr>
                <w:rFonts w:asciiTheme="minorHAnsi" w:hAnsiTheme="minorHAnsi" w:cstheme="minorHAnsi"/>
                <w:b/>
                <w:bCs/>
                <w:color w:val="FFFFFF" w:themeColor="background1"/>
                <w:lang w:eastAsia="fr-CA"/>
              </w:rPr>
              <w:t>e</w:t>
            </w:r>
            <w:r w:rsidRPr="007F5C00">
              <w:rPr>
                <w:rFonts w:asciiTheme="minorHAnsi" w:hAnsiTheme="minorHAnsi" w:cstheme="minorHAnsi"/>
                <w:b/>
                <w:bCs/>
                <w:color w:val="FFFFFF" w:themeColor="background1"/>
                <w:lang w:eastAsia="fr-CA"/>
              </w:rPr>
              <w:t>lopment of AAM</w:t>
            </w:r>
          </w:p>
        </w:tc>
        <w:tc>
          <w:tcPr>
            <w:tcW w:w="1199" w:type="pct"/>
            <w:gridSpan w:val="2"/>
            <w:tcBorders>
              <w:bottom w:val="single" w:sz="4" w:space="0" w:color="auto"/>
            </w:tcBorders>
            <w:shd w:val="clear" w:color="auto" w:fill="000000" w:themeFill="text1"/>
          </w:tcPr>
          <w:p w14:paraId="437969AB" w14:textId="77777777" w:rsidR="0094292C" w:rsidRPr="007F5C00" w:rsidRDefault="0094292C">
            <w:pPr>
              <w:spacing w:after="0" w:line="240" w:lineRule="auto"/>
              <w:jc w:val="center"/>
              <w:textAlignment w:val="bottom"/>
              <w:rPr>
                <w:rFonts w:asciiTheme="minorHAnsi" w:hAnsiTheme="minorHAnsi" w:cstheme="minorHAnsi"/>
                <w:b/>
                <w:bCs/>
                <w:color w:val="FFFFFF" w:themeColor="background1"/>
                <w:lang w:eastAsia="fr-CA"/>
              </w:rPr>
            </w:pPr>
            <w:r w:rsidRPr="007F5C00">
              <w:rPr>
                <w:rFonts w:asciiTheme="minorHAnsi" w:hAnsiTheme="minorHAnsi" w:cstheme="minorHAnsi"/>
                <w:b/>
                <w:bCs/>
                <w:color w:val="FFFFFF" w:themeColor="background1"/>
                <w:lang w:eastAsia="fr-CA"/>
              </w:rPr>
              <w:t xml:space="preserve">Familiarity with AAM </w:t>
            </w:r>
          </w:p>
        </w:tc>
      </w:tr>
      <w:tr w:rsidR="0094292C" w:rsidRPr="007F5C00" w14:paraId="462D7D3A" w14:textId="77777777" w:rsidTr="00216218">
        <w:trPr>
          <w:trHeight w:val="133"/>
          <w:jc w:val="center"/>
        </w:trPr>
        <w:tc>
          <w:tcPr>
            <w:tcW w:w="1296" w:type="pct"/>
            <w:tcBorders>
              <w:top w:val="nil"/>
              <w:left w:val="nil"/>
            </w:tcBorders>
          </w:tcPr>
          <w:p w14:paraId="1F3CCB9A" w14:textId="77777777" w:rsidR="0094292C" w:rsidRPr="007F5C00" w:rsidRDefault="0094292C">
            <w:pPr>
              <w:spacing w:after="0" w:line="240" w:lineRule="auto"/>
              <w:textAlignment w:val="bottom"/>
              <w:rPr>
                <w:rFonts w:asciiTheme="minorHAnsi" w:hAnsiTheme="minorHAnsi" w:cstheme="minorHAnsi"/>
                <w:b/>
                <w:bCs/>
                <w:i/>
                <w:iCs/>
                <w:color w:val="000000"/>
                <w:kern w:val="24"/>
                <w:lang w:eastAsia="fr-CA"/>
              </w:rPr>
            </w:pPr>
            <w:r w:rsidRPr="007F5C00">
              <w:rPr>
                <w:rFonts w:asciiTheme="minorHAnsi" w:hAnsiTheme="minorHAnsi" w:cstheme="minorHAnsi"/>
                <w:b/>
                <w:bCs/>
                <w:i/>
                <w:iCs/>
                <w:color w:val="000000"/>
                <w:kern w:val="24"/>
                <w:sz w:val="20"/>
                <w:szCs w:val="20"/>
                <w:lang w:eastAsia="fr-CA"/>
              </w:rPr>
              <w:t xml:space="preserve">% Total Agree (Strongly + somewhat) </w:t>
            </w:r>
          </w:p>
        </w:tc>
        <w:tc>
          <w:tcPr>
            <w:tcW w:w="725" w:type="pct"/>
            <w:shd w:val="clear" w:color="auto" w:fill="auto"/>
            <w:vAlign w:val="center"/>
          </w:tcPr>
          <w:p w14:paraId="7A5B84FF" w14:textId="77777777" w:rsidR="0094292C" w:rsidRPr="007F5C00" w:rsidRDefault="0094292C" w:rsidP="00216218">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Yes</w:t>
            </w:r>
          </w:p>
        </w:tc>
        <w:tc>
          <w:tcPr>
            <w:tcW w:w="582" w:type="pct"/>
            <w:shd w:val="clear" w:color="auto" w:fill="auto"/>
            <w:vAlign w:val="center"/>
          </w:tcPr>
          <w:p w14:paraId="240A115E" w14:textId="77777777" w:rsidR="0094292C" w:rsidRPr="007F5C00" w:rsidRDefault="0094292C" w:rsidP="00216218">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No</w:t>
            </w:r>
          </w:p>
        </w:tc>
        <w:tc>
          <w:tcPr>
            <w:tcW w:w="599" w:type="pct"/>
            <w:vAlign w:val="center"/>
          </w:tcPr>
          <w:p w14:paraId="3148F7D3" w14:textId="77777777" w:rsidR="0094292C" w:rsidRPr="007F5C00" w:rsidRDefault="0094292C" w:rsidP="00216218">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Good</w:t>
            </w:r>
          </w:p>
        </w:tc>
        <w:tc>
          <w:tcPr>
            <w:tcW w:w="599" w:type="pct"/>
            <w:vAlign w:val="center"/>
          </w:tcPr>
          <w:p w14:paraId="575827BA" w14:textId="77777777" w:rsidR="0094292C" w:rsidRPr="007F5C00" w:rsidRDefault="0094292C" w:rsidP="00216218">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Bad</w:t>
            </w:r>
          </w:p>
        </w:tc>
        <w:tc>
          <w:tcPr>
            <w:tcW w:w="599" w:type="pct"/>
            <w:vAlign w:val="center"/>
          </w:tcPr>
          <w:p w14:paraId="6BF8EEBF" w14:textId="77777777" w:rsidR="0094292C" w:rsidRPr="007F5C00" w:rsidRDefault="0094292C" w:rsidP="00216218">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Familiar</w:t>
            </w:r>
          </w:p>
        </w:tc>
        <w:tc>
          <w:tcPr>
            <w:tcW w:w="600" w:type="pct"/>
            <w:vAlign w:val="center"/>
          </w:tcPr>
          <w:p w14:paraId="47EC0FF8" w14:textId="77777777" w:rsidR="0094292C" w:rsidRPr="007F5C00" w:rsidRDefault="0094292C" w:rsidP="00216218">
            <w:pPr>
              <w:spacing w:after="0" w:line="240" w:lineRule="auto"/>
              <w:jc w:val="center"/>
              <w:textAlignment w:val="bottom"/>
              <w:rPr>
                <w:rFonts w:asciiTheme="minorHAnsi" w:hAnsiTheme="minorHAnsi" w:cstheme="minorHAnsi"/>
                <w:b/>
                <w:bCs/>
                <w:sz w:val="20"/>
                <w:szCs w:val="20"/>
                <w:lang w:eastAsia="fr-CA"/>
              </w:rPr>
            </w:pPr>
            <w:r w:rsidRPr="007F5C00">
              <w:rPr>
                <w:rFonts w:asciiTheme="minorHAnsi" w:hAnsiTheme="minorHAnsi" w:cstheme="minorHAnsi"/>
                <w:b/>
                <w:bCs/>
                <w:sz w:val="20"/>
                <w:szCs w:val="20"/>
                <w:lang w:eastAsia="fr-CA"/>
              </w:rPr>
              <w:t>Unfamiliar</w:t>
            </w:r>
          </w:p>
        </w:tc>
      </w:tr>
      <w:tr w:rsidR="00BC3E3C" w:rsidRPr="007F5C00" w14:paraId="1BC6D486" w14:textId="77777777" w:rsidTr="00BC3E3C">
        <w:trPr>
          <w:trHeight w:val="133"/>
          <w:jc w:val="center"/>
        </w:trPr>
        <w:tc>
          <w:tcPr>
            <w:tcW w:w="5000" w:type="pct"/>
            <w:gridSpan w:val="7"/>
            <w:tcBorders>
              <w:right w:val="single" w:sz="4" w:space="0" w:color="auto"/>
            </w:tcBorders>
            <w:vAlign w:val="center"/>
          </w:tcPr>
          <w:p w14:paraId="4D7EFD43" w14:textId="43F57288" w:rsidR="00BC3E3C" w:rsidRPr="007F5C00" w:rsidRDefault="00BC3E3C" w:rsidP="00BC3E3C">
            <w:pPr>
              <w:spacing w:after="0" w:line="240" w:lineRule="auto"/>
              <w:jc w:val="center"/>
              <w:textAlignment w:val="bottom"/>
              <w:rPr>
                <w:rFonts w:cs="Calibri"/>
                <w:color w:val="000000"/>
              </w:rPr>
            </w:pPr>
            <w:r w:rsidRPr="007F5C00">
              <w:rPr>
                <w:rFonts w:cs="Calibri"/>
                <w:b/>
                <w:bCs/>
              </w:rPr>
              <w:t xml:space="preserve">Positive statements </w:t>
            </w:r>
          </w:p>
        </w:tc>
      </w:tr>
      <w:tr w:rsidR="00216218" w:rsidRPr="007F5C00" w14:paraId="35917F9F" w14:textId="77777777" w:rsidTr="00216218">
        <w:trPr>
          <w:trHeight w:val="133"/>
          <w:jc w:val="center"/>
        </w:trPr>
        <w:tc>
          <w:tcPr>
            <w:tcW w:w="1296" w:type="pct"/>
            <w:vAlign w:val="center"/>
            <w:hideMark/>
          </w:tcPr>
          <w:p w14:paraId="5A29F5A2" w14:textId="77777777" w:rsidR="00216218" w:rsidRPr="007F5C00" w:rsidRDefault="00216218" w:rsidP="00216218">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AAM will improve access to services for people living in remote areas.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16C12058"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val="en-CA" w:eastAsia="fr-CA"/>
              </w:rPr>
            </w:pPr>
            <w:r w:rsidRPr="007F5C00">
              <w:rPr>
                <w:rFonts w:ascii="Calibri" w:hAnsi="Calibri" w:cs="Calibri"/>
                <w:b/>
                <w:bCs/>
                <w:color w:val="008000"/>
              </w:rPr>
              <w:t>80%</w:t>
            </w:r>
            <w:r w:rsidR="003162F3" w:rsidRPr="007F5C00">
              <w:rPr>
                <w:rFonts w:ascii="Calibri" w:hAnsi="Calibri" w:cs="Calibri"/>
                <w:b/>
                <w:bCs/>
                <w:color w:val="008000"/>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A02974E"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67%</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20733BD1" w14:textId="77777777" w:rsidR="00216218" w:rsidRPr="007F5C00" w:rsidRDefault="00216218" w:rsidP="00216218">
            <w:pPr>
              <w:spacing w:after="0" w:line="240" w:lineRule="auto"/>
              <w:jc w:val="center"/>
              <w:textAlignment w:val="bottom"/>
              <w:rPr>
                <w:rFonts w:cs="Calibri"/>
                <w:b/>
                <w:bCs/>
                <w:color w:val="000000"/>
              </w:rPr>
            </w:pPr>
            <w:r w:rsidRPr="007F5C00">
              <w:rPr>
                <w:rFonts w:ascii="Calibri" w:hAnsi="Calibri" w:cs="Calibri"/>
                <w:b/>
                <w:bCs/>
                <w:color w:val="008000"/>
              </w:rPr>
              <w:t>84%</w:t>
            </w:r>
            <w:r w:rsidR="003162F3" w:rsidRPr="007F5C00">
              <w:rPr>
                <w:rFonts w:ascii="Calibri" w:hAnsi="Calibri" w:cs="Calibri"/>
                <w:b/>
                <w:bCs/>
                <w:color w:val="008000"/>
              </w:rPr>
              <w:t>+</w:t>
            </w:r>
          </w:p>
        </w:tc>
        <w:tc>
          <w:tcPr>
            <w:tcW w:w="599" w:type="pct"/>
            <w:tcBorders>
              <w:top w:val="single" w:sz="4" w:space="0" w:color="auto"/>
              <w:left w:val="single" w:sz="4" w:space="0" w:color="auto"/>
              <w:bottom w:val="single" w:sz="4" w:space="0" w:color="auto"/>
              <w:right w:val="single" w:sz="4" w:space="0" w:color="auto"/>
            </w:tcBorders>
            <w:vAlign w:val="center"/>
          </w:tcPr>
          <w:p w14:paraId="7FCA8867" w14:textId="77777777" w:rsidR="00216218" w:rsidRPr="007F5C00" w:rsidRDefault="00216218" w:rsidP="00216218">
            <w:pPr>
              <w:spacing w:after="0" w:line="240" w:lineRule="auto"/>
              <w:jc w:val="center"/>
              <w:textAlignment w:val="bottom"/>
              <w:rPr>
                <w:rFonts w:cs="Calibri"/>
                <w:b/>
                <w:bCs/>
                <w:color w:val="000000"/>
              </w:rPr>
            </w:pPr>
            <w:r w:rsidRPr="007F5C00">
              <w:rPr>
                <w:rFonts w:ascii="Calibri" w:hAnsi="Calibri" w:cs="Calibri"/>
                <w:b/>
                <w:bCs/>
                <w:color w:val="FF0000"/>
              </w:rPr>
              <w:t>49%</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17DFE290" w14:textId="77777777" w:rsidR="00216218" w:rsidRPr="007F5C00" w:rsidRDefault="00216218" w:rsidP="00216218">
            <w:pPr>
              <w:spacing w:after="0" w:line="240" w:lineRule="auto"/>
              <w:jc w:val="center"/>
              <w:textAlignment w:val="bottom"/>
              <w:rPr>
                <w:rFonts w:cs="Calibri"/>
                <w:b/>
                <w:bCs/>
                <w:color w:val="000000"/>
              </w:rPr>
            </w:pPr>
            <w:r w:rsidRPr="007F5C00">
              <w:rPr>
                <w:rFonts w:ascii="Calibri" w:hAnsi="Calibri" w:cs="Calibri"/>
                <w:color w:val="000000"/>
              </w:rPr>
              <w:t>78%</w:t>
            </w:r>
          </w:p>
        </w:tc>
        <w:tc>
          <w:tcPr>
            <w:tcW w:w="600" w:type="pct"/>
            <w:tcBorders>
              <w:top w:val="single" w:sz="4" w:space="0" w:color="auto"/>
              <w:left w:val="single" w:sz="4" w:space="0" w:color="auto"/>
              <w:bottom w:val="single" w:sz="4" w:space="0" w:color="auto"/>
              <w:right w:val="single" w:sz="4" w:space="0" w:color="auto"/>
            </w:tcBorders>
            <w:vAlign w:val="center"/>
          </w:tcPr>
          <w:p w14:paraId="03036DA2" w14:textId="77777777" w:rsidR="00216218" w:rsidRPr="007F5C00" w:rsidRDefault="00216218" w:rsidP="00216218">
            <w:pPr>
              <w:spacing w:after="0" w:line="240" w:lineRule="auto"/>
              <w:jc w:val="center"/>
              <w:textAlignment w:val="bottom"/>
              <w:rPr>
                <w:rFonts w:cs="Calibri"/>
                <w:color w:val="000000"/>
              </w:rPr>
            </w:pPr>
            <w:r w:rsidRPr="007F5C00">
              <w:rPr>
                <w:rFonts w:ascii="Calibri" w:hAnsi="Calibri" w:cs="Calibri"/>
                <w:color w:val="000000"/>
              </w:rPr>
              <w:t>83%</w:t>
            </w:r>
          </w:p>
        </w:tc>
      </w:tr>
      <w:tr w:rsidR="00216218" w:rsidRPr="007F5C00" w14:paraId="57F8D789" w14:textId="77777777" w:rsidTr="00216218">
        <w:trPr>
          <w:trHeight w:val="133"/>
          <w:jc w:val="center"/>
        </w:trPr>
        <w:tc>
          <w:tcPr>
            <w:tcW w:w="1296" w:type="pct"/>
            <w:vAlign w:val="center"/>
            <w:hideMark/>
          </w:tcPr>
          <w:p w14:paraId="7A46731F" w14:textId="77777777" w:rsidR="00216218" w:rsidRPr="007F5C00" w:rsidRDefault="00216218" w:rsidP="00216218">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AAM is the future of transportation.</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7BBB777A"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61%</w:t>
            </w:r>
            <w:r w:rsidR="003162F3" w:rsidRPr="007F5C00">
              <w:rPr>
                <w:rFonts w:ascii="Calibri" w:hAnsi="Calibri" w:cs="Calibri"/>
                <w:b/>
                <w:bCs/>
                <w:color w:val="008000"/>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1E3700A"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43%</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6D4E1F0C" w14:textId="77777777" w:rsidR="00216218" w:rsidRPr="007F5C00" w:rsidRDefault="00216218" w:rsidP="00216218">
            <w:pPr>
              <w:spacing w:after="0" w:line="240" w:lineRule="auto"/>
              <w:jc w:val="center"/>
              <w:textAlignment w:val="bottom"/>
              <w:rPr>
                <w:rFonts w:cs="Calibri"/>
                <w:b/>
                <w:bCs/>
                <w:color w:val="000000"/>
              </w:rPr>
            </w:pPr>
            <w:r w:rsidRPr="007F5C00">
              <w:rPr>
                <w:rFonts w:ascii="Calibri" w:hAnsi="Calibri" w:cs="Calibri"/>
                <w:b/>
                <w:bCs/>
                <w:color w:val="008000"/>
              </w:rPr>
              <w:t>67%</w:t>
            </w:r>
            <w:r w:rsidR="003162F3" w:rsidRPr="007F5C00">
              <w:rPr>
                <w:rFonts w:ascii="Calibri" w:hAnsi="Calibri" w:cs="Calibri"/>
                <w:b/>
                <w:bCs/>
                <w:color w:val="008000"/>
              </w:rPr>
              <w:t>+</w:t>
            </w:r>
          </w:p>
        </w:tc>
        <w:tc>
          <w:tcPr>
            <w:tcW w:w="599" w:type="pct"/>
            <w:tcBorders>
              <w:top w:val="single" w:sz="4" w:space="0" w:color="auto"/>
              <w:left w:val="single" w:sz="4" w:space="0" w:color="auto"/>
              <w:bottom w:val="single" w:sz="4" w:space="0" w:color="auto"/>
              <w:right w:val="single" w:sz="4" w:space="0" w:color="auto"/>
            </w:tcBorders>
            <w:vAlign w:val="center"/>
          </w:tcPr>
          <w:p w14:paraId="690A1361" w14:textId="77777777" w:rsidR="00216218" w:rsidRPr="007F5C00" w:rsidRDefault="00216218" w:rsidP="00216218">
            <w:pPr>
              <w:spacing w:after="0" w:line="240" w:lineRule="auto"/>
              <w:jc w:val="center"/>
              <w:textAlignment w:val="bottom"/>
              <w:rPr>
                <w:rFonts w:cs="Calibri"/>
                <w:b/>
                <w:bCs/>
                <w:color w:val="000000"/>
              </w:rPr>
            </w:pPr>
            <w:r w:rsidRPr="007F5C00">
              <w:rPr>
                <w:rFonts w:ascii="Calibri" w:hAnsi="Calibri" w:cs="Calibri"/>
                <w:b/>
                <w:bCs/>
                <w:color w:val="FF0000"/>
              </w:rPr>
              <w:t>19%</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4296728A"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color w:val="000000"/>
              </w:rPr>
              <w:t>64%</w:t>
            </w:r>
          </w:p>
        </w:tc>
        <w:tc>
          <w:tcPr>
            <w:tcW w:w="600" w:type="pct"/>
            <w:tcBorders>
              <w:top w:val="single" w:sz="4" w:space="0" w:color="auto"/>
              <w:left w:val="single" w:sz="4" w:space="0" w:color="auto"/>
              <w:bottom w:val="single" w:sz="4" w:space="0" w:color="auto"/>
              <w:right w:val="single" w:sz="4" w:space="0" w:color="auto"/>
            </w:tcBorders>
            <w:vAlign w:val="center"/>
          </w:tcPr>
          <w:p w14:paraId="20B4ED1B"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color w:val="000000"/>
              </w:rPr>
              <w:t>59%</w:t>
            </w:r>
          </w:p>
        </w:tc>
      </w:tr>
      <w:tr w:rsidR="00216218" w:rsidRPr="007F5C00" w14:paraId="0F16568E" w14:textId="77777777" w:rsidTr="00216218">
        <w:trPr>
          <w:trHeight w:val="73"/>
          <w:jc w:val="center"/>
        </w:trPr>
        <w:tc>
          <w:tcPr>
            <w:tcW w:w="1296" w:type="pct"/>
            <w:vAlign w:val="center"/>
            <w:hideMark/>
          </w:tcPr>
          <w:p w14:paraId="00717B7D" w14:textId="77777777" w:rsidR="00216218" w:rsidRPr="007F5C00" w:rsidRDefault="00216218" w:rsidP="00216218">
            <w:pPr>
              <w:spacing w:after="0" w:line="240" w:lineRule="auto"/>
              <w:textAlignment w:val="bottom"/>
              <w:rPr>
                <w:rFonts w:asciiTheme="minorHAnsi" w:hAnsiTheme="minorHAnsi" w:cstheme="minorHAnsi"/>
                <w:sz w:val="20"/>
                <w:szCs w:val="20"/>
                <w:lang w:eastAsia="fr-CA"/>
              </w:rPr>
            </w:pPr>
            <w:r w:rsidRPr="007F5C00">
              <w:rPr>
                <w:rFonts w:ascii="Calibri" w:hAnsi="Calibri" w:cs="Calibri"/>
                <w:color w:val="000000"/>
              </w:rPr>
              <w:t>AAM will contribute to the economic growth of Canada.</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1C9B2049"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62%</w:t>
            </w:r>
            <w:r w:rsidR="003162F3" w:rsidRPr="007F5C00">
              <w:rPr>
                <w:rFonts w:ascii="Calibri" w:hAnsi="Calibri" w:cs="Calibri"/>
                <w:b/>
                <w:bCs/>
                <w:color w:val="008000"/>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6325B01"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43%</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54D9E31B"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008000"/>
              </w:rPr>
              <w:t>69%</w:t>
            </w:r>
            <w:r w:rsidR="003162F3" w:rsidRPr="007F5C00">
              <w:rPr>
                <w:rFonts w:ascii="Calibri" w:hAnsi="Calibri" w:cs="Calibri"/>
                <w:b/>
                <w:bCs/>
                <w:color w:val="008000"/>
              </w:rPr>
              <w:t>+</w:t>
            </w:r>
          </w:p>
        </w:tc>
        <w:tc>
          <w:tcPr>
            <w:tcW w:w="599" w:type="pct"/>
            <w:tcBorders>
              <w:top w:val="single" w:sz="4" w:space="0" w:color="auto"/>
              <w:left w:val="single" w:sz="4" w:space="0" w:color="auto"/>
              <w:bottom w:val="single" w:sz="4" w:space="0" w:color="auto"/>
              <w:right w:val="single" w:sz="4" w:space="0" w:color="auto"/>
            </w:tcBorders>
            <w:vAlign w:val="center"/>
          </w:tcPr>
          <w:p w14:paraId="45EA6BAC"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FF0000"/>
              </w:rPr>
              <w:t>18%</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4D317402"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008000"/>
              </w:rPr>
              <w:t>67%</w:t>
            </w:r>
            <w:r w:rsidR="003162F3" w:rsidRPr="007F5C00">
              <w:rPr>
                <w:rFonts w:ascii="Calibri" w:hAnsi="Calibri" w:cs="Calibri"/>
                <w:b/>
                <w:bCs/>
                <w:color w:val="008000"/>
              </w:rPr>
              <w:t>+</w:t>
            </w:r>
          </w:p>
        </w:tc>
        <w:tc>
          <w:tcPr>
            <w:tcW w:w="600" w:type="pct"/>
            <w:tcBorders>
              <w:top w:val="single" w:sz="4" w:space="0" w:color="auto"/>
              <w:left w:val="single" w:sz="4" w:space="0" w:color="auto"/>
              <w:bottom w:val="single" w:sz="4" w:space="0" w:color="auto"/>
              <w:right w:val="single" w:sz="4" w:space="0" w:color="auto"/>
            </w:tcBorders>
            <w:vAlign w:val="center"/>
          </w:tcPr>
          <w:p w14:paraId="7D3C5859"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color w:val="000000"/>
              </w:rPr>
              <w:t>58%</w:t>
            </w:r>
          </w:p>
        </w:tc>
      </w:tr>
      <w:tr w:rsidR="00216218" w:rsidRPr="007F5C00" w14:paraId="38B7BE9A" w14:textId="77777777" w:rsidTr="00216218">
        <w:trPr>
          <w:trHeight w:val="73"/>
          <w:jc w:val="center"/>
        </w:trPr>
        <w:tc>
          <w:tcPr>
            <w:tcW w:w="1296" w:type="pct"/>
            <w:vAlign w:val="center"/>
          </w:tcPr>
          <w:p w14:paraId="396265B0" w14:textId="77777777" w:rsidR="00216218" w:rsidRPr="007F5C00" w:rsidRDefault="00216218" w:rsidP="00216218">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I trust the Government of Canada ensures that AAM technologies are safe.</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0EE3D7D3"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55%</w:t>
            </w:r>
            <w:r w:rsidR="003162F3" w:rsidRPr="007F5C00">
              <w:rPr>
                <w:rFonts w:ascii="Calibri" w:hAnsi="Calibri" w:cs="Calibri"/>
                <w:b/>
                <w:bCs/>
                <w:color w:val="008000"/>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55DB66AF"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43%</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5CFF27C8"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008000"/>
              </w:rPr>
              <w:t>62%</w:t>
            </w:r>
            <w:r w:rsidR="003162F3" w:rsidRPr="007F5C00">
              <w:rPr>
                <w:rFonts w:ascii="Calibri" w:hAnsi="Calibri" w:cs="Calibri"/>
                <w:b/>
                <w:bCs/>
                <w:color w:val="008000"/>
              </w:rPr>
              <w:t>+</w:t>
            </w:r>
          </w:p>
        </w:tc>
        <w:tc>
          <w:tcPr>
            <w:tcW w:w="599" w:type="pct"/>
            <w:tcBorders>
              <w:top w:val="single" w:sz="4" w:space="0" w:color="auto"/>
              <w:left w:val="single" w:sz="4" w:space="0" w:color="auto"/>
              <w:bottom w:val="single" w:sz="4" w:space="0" w:color="auto"/>
              <w:right w:val="single" w:sz="4" w:space="0" w:color="auto"/>
            </w:tcBorders>
            <w:vAlign w:val="center"/>
          </w:tcPr>
          <w:p w14:paraId="43A60630"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FF0000"/>
              </w:rPr>
              <w:t>18%</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534833CE"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008000"/>
              </w:rPr>
              <w:t>60%</w:t>
            </w:r>
            <w:r w:rsidR="003162F3" w:rsidRPr="007F5C00">
              <w:rPr>
                <w:rFonts w:ascii="Calibri" w:hAnsi="Calibri" w:cs="Calibri"/>
                <w:b/>
                <w:bCs/>
                <w:color w:val="008000"/>
              </w:rPr>
              <w:t>+</w:t>
            </w:r>
          </w:p>
        </w:tc>
        <w:tc>
          <w:tcPr>
            <w:tcW w:w="600" w:type="pct"/>
            <w:tcBorders>
              <w:top w:val="single" w:sz="4" w:space="0" w:color="auto"/>
              <w:left w:val="single" w:sz="4" w:space="0" w:color="auto"/>
              <w:bottom w:val="single" w:sz="4" w:space="0" w:color="auto"/>
              <w:right w:val="single" w:sz="4" w:space="0" w:color="auto"/>
            </w:tcBorders>
            <w:vAlign w:val="center"/>
          </w:tcPr>
          <w:p w14:paraId="13F853E9"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FF0000"/>
              </w:rPr>
              <w:t>49%</w:t>
            </w:r>
            <w:r w:rsidR="003162F3" w:rsidRPr="007F5C00">
              <w:rPr>
                <w:rFonts w:ascii="Calibri" w:hAnsi="Calibri" w:cs="Calibri"/>
                <w:b/>
                <w:bCs/>
                <w:color w:val="FF0000"/>
              </w:rPr>
              <w:t>-</w:t>
            </w:r>
          </w:p>
        </w:tc>
      </w:tr>
      <w:tr w:rsidR="00216218" w:rsidRPr="007F5C00" w14:paraId="39F15253" w14:textId="77777777" w:rsidTr="00216218">
        <w:trPr>
          <w:trHeight w:val="73"/>
          <w:jc w:val="center"/>
        </w:trPr>
        <w:tc>
          <w:tcPr>
            <w:tcW w:w="1296" w:type="pct"/>
            <w:vAlign w:val="center"/>
          </w:tcPr>
          <w:p w14:paraId="7C17F32E" w14:textId="77777777" w:rsidR="00216218" w:rsidRPr="007F5C00" w:rsidRDefault="00216218" w:rsidP="00216218">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AAM will have a positive impact on the quality of life of Canadians.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3DD938BA"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57%</w:t>
            </w:r>
            <w:r w:rsidR="003162F3" w:rsidRPr="007F5C00">
              <w:rPr>
                <w:rFonts w:ascii="Calibri" w:hAnsi="Calibri" w:cs="Calibri"/>
                <w:b/>
                <w:bCs/>
                <w:color w:val="008000"/>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51620BB7"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40%</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396844A5"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008000"/>
              </w:rPr>
              <w:t>65%</w:t>
            </w:r>
            <w:r w:rsidR="003162F3" w:rsidRPr="007F5C00">
              <w:rPr>
                <w:rFonts w:ascii="Calibri" w:hAnsi="Calibri" w:cs="Calibri"/>
                <w:b/>
                <w:bCs/>
                <w:color w:val="008000"/>
              </w:rPr>
              <w:t>+</w:t>
            </w:r>
          </w:p>
        </w:tc>
        <w:tc>
          <w:tcPr>
            <w:tcW w:w="599" w:type="pct"/>
            <w:tcBorders>
              <w:top w:val="single" w:sz="4" w:space="0" w:color="auto"/>
              <w:left w:val="single" w:sz="4" w:space="0" w:color="auto"/>
              <w:bottom w:val="single" w:sz="4" w:space="0" w:color="auto"/>
              <w:right w:val="single" w:sz="4" w:space="0" w:color="auto"/>
            </w:tcBorders>
            <w:vAlign w:val="center"/>
          </w:tcPr>
          <w:p w14:paraId="701E4D9F"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FF0000"/>
              </w:rPr>
              <w:t>14%</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5594CB3D"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008000"/>
              </w:rPr>
              <w:t>64%</w:t>
            </w:r>
            <w:r w:rsidR="003162F3" w:rsidRPr="007F5C00">
              <w:rPr>
                <w:rFonts w:ascii="Calibri" w:hAnsi="Calibri" w:cs="Calibri"/>
                <w:b/>
                <w:bCs/>
                <w:color w:val="008000"/>
              </w:rPr>
              <w:t>+</w:t>
            </w:r>
          </w:p>
        </w:tc>
        <w:tc>
          <w:tcPr>
            <w:tcW w:w="600" w:type="pct"/>
            <w:tcBorders>
              <w:top w:val="single" w:sz="4" w:space="0" w:color="auto"/>
              <w:left w:val="single" w:sz="4" w:space="0" w:color="auto"/>
              <w:bottom w:val="single" w:sz="4" w:space="0" w:color="auto"/>
              <w:right w:val="single" w:sz="4" w:space="0" w:color="auto"/>
            </w:tcBorders>
            <w:vAlign w:val="center"/>
          </w:tcPr>
          <w:p w14:paraId="4845D460"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FF0000"/>
              </w:rPr>
              <w:t>50%</w:t>
            </w:r>
            <w:r w:rsidR="003162F3" w:rsidRPr="007F5C00">
              <w:rPr>
                <w:rFonts w:ascii="Calibri" w:hAnsi="Calibri" w:cs="Calibri"/>
                <w:b/>
                <w:bCs/>
                <w:color w:val="FF0000"/>
              </w:rPr>
              <w:t>-</w:t>
            </w:r>
          </w:p>
        </w:tc>
      </w:tr>
      <w:tr w:rsidR="00216218" w:rsidRPr="007F5C00" w14:paraId="7344D200" w14:textId="77777777" w:rsidTr="00216218">
        <w:trPr>
          <w:trHeight w:val="73"/>
          <w:jc w:val="center"/>
        </w:trPr>
        <w:tc>
          <w:tcPr>
            <w:tcW w:w="1296" w:type="pct"/>
            <w:vAlign w:val="center"/>
          </w:tcPr>
          <w:p w14:paraId="79EFFFC2" w14:textId="77777777" w:rsidR="00216218" w:rsidRPr="007F5C00" w:rsidRDefault="00216218" w:rsidP="00216218">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AAM will improve access to services in my region.</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0733ABDE"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55%</w:t>
            </w:r>
            <w:r w:rsidR="003162F3" w:rsidRPr="007F5C00">
              <w:rPr>
                <w:rFonts w:ascii="Calibri" w:hAnsi="Calibri" w:cs="Calibri"/>
                <w:b/>
                <w:bCs/>
                <w:color w:val="008000"/>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45516D3"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40%</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2F5978D1"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008000"/>
              </w:rPr>
              <w:t>63%</w:t>
            </w:r>
            <w:r w:rsidR="003162F3" w:rsidRPr="007F5C00">
              <w:rPr>
                <w:rFonts w:ascii="Calibri" w:hAnsi="Calibri" w:cs="Calibri"/>
                <w:b/>
                <w:bCs/>
                <w:color w:val="008000"/>
              </w:rPr>
              <w:t>+</w:t>
            </w:r>
          </w:p>
        </w:tc>
        <w:tc>
          <w:tcPr>
            <w:tcW w:w="599" w:type="pct"/>
            <w:tcBorders>
              <w:top w:val="single" w:sz="4" w:space="0" w:color="auto"/>
              <w:left w:val="single" w:sz="4" w:space="0" w:color="auto"/>
              <w:bottom w:val="single" w:sz="4" w:space="0" w:color="auto"/>
              <w:right w:val="single" w:sz="4" w:space="0" w:color="auto"/>
            </w:tcBorders>
            <w:vAlign w:val="center"/>
          </w:tcPr>
          <w:p w14:paraId="167CAD70"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FF0000"/>
              </w:rPr>
              <w:t>16%</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48166E6A"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008000"/>
              </w:rPr>
              <w:t>61%</w:t>
            </w:r>
            <w:r w:rsidR="003162F3" w:rsidRPr="007F5C00">
              <w:rPr>
                <w:rFonts w:ascii="Calibri" w:hAnsi="Calibri" w:cs="Calibri"/>
                <w:b/>
                <w:bCs/>
                <w:color w:val="008000"/>
              </w:rPr>
              <w:t>+</w:t>
            </w:r>
          </w:p>
        </w:tc>
        <w:tc>
          <w:tcPr>
            <w:tcW w:w="600" w:type="pct"/>
            <w:tcBorders>
              <w:top w:val="single" w:sz="4" w:space="0" w:color="auto"/>
              <w:left w:val="single" w:sz="4" w:space="0" w:color="auto"/>
              <w:bottom w:val="single" w:sz="4" w:space="0" w:color="auto"/>
              <w:right w:val="single" w:sz="4" w:space="0" w:color="auto"/>
            </w:tcBorders>
            <w:vAlign w:val="center"/>
          </w:tcPr>
          <w:p w14:paraId="1F96B259"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FF0000"/>
              </w:rPr>
              <w:t>50%</w:t>
            </w:r>
            <w:r w:rsidR="003162F3" w:rsidRPr="007F5C00">
              <w:rPr>
                <w:rFonts w:ascii="Calibri" w:hAnsi="Calibri" w:cs="Calibri"/>
                <w:b/>
                <w:bCs/>
                <w:color w:val="FF0000"/>
              </w:rPr>
              <w:t>-</w:t>
            </w:r>
          </w:p>
        </w:tc>
      </w:tr>
      <w:tr w:rsidR="00216218" w:rsidRPr="007F5C00" w14:paraId="4D400249" w14:textId="77777777" w:rsidTr="00216218">
        <w:trPr>
          <w:trHeight w:val="73"/>
          <w:jc w:val="center"/>
        </w:trPr>
        <w:tc>
          <w:tcPr>
            <w:tcW w:w="1296" w:type="pct"/>
            <w:vAlign w:val="center"/>
          </w:tcPr>
          <w:p w14:paraId="323949C1" w14:textId="77777777" w:rsidR="00216218" w:rsidRPr="007F5C00" w:rsidRDefault="00216218" w:rsidP="00216218">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I trust that AAM technologies will be safe.</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5ACF3F69"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55%</w:t>
            </w:r>
            <w:r w:rsidR="003162F3" w:rsidRPr="007F5C00">
              <w:rPr>
                <w:rFonts w:ascii="Calibri" w:hAnsi="Calibri" w:cs="Calibri"/>
                <w:b/>
                <w:bCs/>
                <w:color w:val="008000"/>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5BC0983A"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36%</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069CD74B"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008000"/>
              </w:rPr>
              <w:t>59%</w:t>
            </w:r>
            <w:r w:rsidR="003162F3" w:rsidRPr="007F5C00">
              <w:rPr>
                <w:rFonts w:ascii="Calibri" w:hAnsi="Calibri" w:cs="Calibri"/>
                <w:b/>
                <w:bCs/>
                <w:color w:val="008000"/>
              </w:rPr>
              <w:t>+</w:t>
            </w:r>
          </w:p>
        </w:tc>
        <w:tc>
          <w:tcPr>
            <w:tcW w:w="599" w:type="pct"/>
            <w:tcBorders>
              <w:top w:val="single" w:sz="4" w:space="0" w:color="auto"/>
              <w:left w:val="single" w:sz="4" w:space="0" w:color="auto"/>
              <w:bottom w:val="single" w:sz="4" w:space="0" w:color="auto"/>
              <w:right w:val="single" w:sz="4" w:space="0" w:color="auto"/>
            </w:tcBorders>
            <w:vAlign w:val="center"/>
          </w:tcPr>
          <w:p w14:paraId="49FC1324"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FF0000"/>
              </w:rPr>
              <w:t>12%</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66771D13"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008000"/>
              </w:rPr>
              <w:t>60%</w:t>
            </w:r>
            <w:r w:rsidR="003162F3" w:rsidRPr="007F5C00">
              <w:rPr>
                <w:rFonts w:ascii="Calibri" w:hAnsi="Calibri" w:cs="Calibri"/>
                <w:b/>
                <w:bCs/>
                <w:color w:val="008000"/>
              </w:rPr>
              <w:t>+</w:t>
            </w:r>
          </w:p>
        </w:tc>
        <w:tc>
          <w:tcPr>
            <w:tcW w:w="600" w:type="pct"/>
            <w:tcBorders>
              <w:top w:val="single" w:sz="4" w:space="0" w:color="auto"/>
              <w:left w:val="single" w:sz="4" w:space="0" w:color="auto"/>
              <w:bottom w:val="single" w:sz="4" w:space="0" w:color="auto"/>
              <w:right w:val="single" w:sz="4" w:space="0" w:color="auto"/>
            </w:tcBorders>
            <w:vAlign w:val="center"/>
          </w:tcPr>
          <w:p w14:paraId="02A3494F"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FF0000"/>
              </w:rPr>
              <w:t>49%</w:t>
            </w:r>
            <w:r w:rsidR="003162F3" w:rsidRPr="007F5C00">
              <w:rPr>
                <w:rFonts w:ascii="Calibri" w:hAnsi="Calibri" w:cs="Calibri"/>
                <w:b/>
                <w:bCs/>
                <w:color w:val="FF0000"/>
              </w:rPr>
              <w:t>-</w:t>
            </w:r>
          </w:p>
        </w:tc>
      </w:tr>
      <w:tr w:rsidR="00216218" w:rsidRPr="007F5C00" w14:paraId="73889BAD" w14:textId="77777777" w:rsidTr="00216218">
        <w:trPr>
          <w:trHeight w:val="73"/>
          <w:jc w:val="center"/>
        </w:trPr>
        <w:tc>
          <w:tcPr>
            <w:tcW w:w="1296" w:type="pct"/>
            <w:vAlign w:val="center"/>
          </w:tcPr>
          <w:p w14:paraId="2BA49944" w14:textId="77777777" w:rsidR="00216218" w:rsidRPr="007F5C00" w:rsidRDefault="00216218" w:rsidP="00216218">
            <w:pPr>
              <w:spacing w:after="0" w:line="240" w:lineRule="auto"/>
              <w:textAlignment w:val="bottom"/>
              <w:rPr>
                <w:rFonts w:asciiTheme="minorHAnsi" w:hAnsiTheme="minorHAnsi" w:cstheme="minorHAnsi"/>
                <w:sz w:val="20"/>
                <w:szCs w:val="20"/>
                <w:lang w:val="en-CA" w:eastAsia="fr-CA"/>
              </w:rPr>
            </w:pPr>
            <w:r w:rsidRPr="007F5C00">
              <w:rPr>
                <w:rFonts w:ascii="Calibri" w:hAnsi="Calibri" w:cs="Calibri"/>
                <w:color w:val="000000"/>
              </w:rPr>
              <w:t>The advantages of AAM technologies outweigh their disadvantages.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6498A203"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53%</w:t>
            </w:r>
            <w:r w:rsidR="003162F3" w:rsidRPr="007F5C00">
              <w:rPr>
                <w:rFonts w:ascii="Calibri" w:hAnsi="Calibri" w:cs="Calibri"/>
                <w:b/>
                <w:bCs/>
                <w:color w:val="008000"/>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E8C44E6"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33%</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763C1666"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008000"/>
              </w:rPr>
              <w:t>58%</w:t>
            </w:r>
            <w:r w:rsidR="003162F3" w:rsidRPr="007F5C00">
              <w:rPr>
                <w:rFonts w:ascii="Calibri" w:hAnsi="Calibri" w:cs="Calibri"/>
                <w:b/>
                <w:bCs/>
                <w:color w:val="008000"/>
              </w:rPr>
              <w:t>+</w:t>
            </w:r>
          </w:p>
        </w:tc>
        <w:tc>
          <w:tcPr>
            <w:tcW w:w="599" w:type="pct"/>
            <w:tcBorders>
              <w:top w:val="single" w:sz="4" w:space="0" w:color="auto"/>
              <w:left w:val="single" w:sz="4" w:space="0" w:color="auto"/>
              <w:bottom w:val="single" w:sz="4" w:space="0" w:color="auto"/>
              <w:right w:val="single" w:sz="4" w:space="0" w:color="auto"/>
            </w:tcBorders>
            <w:vAlign w:val="center"/>
          </w:tcPr>
          <w:p w14:paraId="7A344801"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FF0000"/>
              </w:rPr>
              <w:t>13%</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42BB3F6E"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008000"/>
              </w:rPr>
              <w:t>59%</w:t>
            </w:r>
            <w:r w:rsidR="003162F3" w:rsidRPr="007F5C00">
              <w:rPr>
                <w:rFonts w:ascii="Calibri" w:hAnsi="Calibri" w:cs="Calibri"/>
                <w:b/>
                <w:bCs/>
                <w:color w:val="008000"/>
              </w:rPr>
              <w:t>+</w:t>
            </w:r>
          </w:p>
        </w:tc>
        <w:tc>
          <w:tcPr>
            <w:tcW w:w="600" w:type="pct"/>
            <w:tcBorders>
              <w:top w:val="single" w:sz="4" w:space="0" w:color="auto"/>
              <w:left w:val="single" w:sz="4" w:space="0" w:color="auto"/>
              <w:bottom w:val="single" w:sz="4" w:space="0" w:color="auto"/>
              <w:right w:val="single" w:sz="4" w:space="0" w:color="auto"/>
            </w:tcBorders>
            <w:vAlign w:val="center"/>
          </w:tcPr>
          <w:p w14:paraId="247D3C8C"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FF0000"/>
              </w:rPr>
              <w:t>48%</w:t>
            </w:r>
            <w:r w:rsidR="003162F3" w:rsidRPr="007F5C00">
              <w:rPr>
                <w:rFonts w:ascii="Calibri" w:hAnsi="Calibri" w:cs="Calibri"/>
                <w:b/>
                <w:bCs/>
                <w:color w:val="FF0000"/>
              </w:rPr>
              <w:t>-</w:t>
            </w:r>
          </w:p>
        </w:tc>
      </w:tr>
      <w:tr w:rsidR="00216218" w:rsidRPr="007F5C00" w14:paraId="11D02771" w14:textId="77777777" w:rsidTr="00216218">
        <w:trPr>
          <w:trHeight w:val="73"/>
          <w:jc w:val="center"/>
        </w:trPr>
        <w:tc>
          <w:tcPr>
            <w:tcW w:w="1296" w:type="pct"/>
            <w:vAlign w:val="center"/>
          </w:tcPr>
          <w:p w14:paraId="5AC92D5D" w14:textId="77777777" w:rsidR="00216218" w:rsidRPr="007F5C00" w:rsidRDefault="00216218" w:rsidP="00216218">
            <w:pPr>
              <w:spacing w:after="0" w:line="240" w:lineRule="auto"/>
              <w:rPr>
                <w:rFonts w:cs="Calibri"/>
                <w:color w:val="000000"/>
                <w:lang w:val="en-CA" w:eastAsia="fr-CA" w:bidi="ar-SA"/>
              </w:rPr>
            </w:pPr>
            <w:r w:rsidRPr="007F5C00">
              <w:rPr>
                <w:rFonts w:ascii="Calibri" w:hAnsi="Calibri" w:cs="Calibri"/>
                <w:color w:val="000000"/>
              </w:rPr>
              <w:t>I’m usually among the first to embrace new technologies.</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72DE29D1"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008000"/>
              </w:rPr>
              <w:t>44%</w:t>
            </w:r>
            <w:r w:rsidR="003162F3" w:rsidRPr="007F5C00">
              <w:rPr>
                <w:rFonts w:ascii="Calibri" w:hAnsi="Calibri" w:cs="Calibri"/>
                <w:b/>
                <w:bCs/>
                <w:color w:val="008000"/>
              </w:rPr>
              <w:t>+</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FF71962" w14:textId="77777777" w:rsidR="00216218" w:rsidRPr="007F5C00" w:rsidRDefault="00216218" w:rsidP="00216218">
            <w:pPr>
              <w:spacing w:after="0" w:line="240" w:lineRule="auto"/>
              <w:jc w:val="center"/>
              <w:textAlignment w:val="bottom"/>
              <w:rPr>
                <w:rFonts w:asciiTheme="minorHAnsi" w:hAnsiTheme="minorHAnsi" w:cstheme="minorHAnsi"/>
                <w:b/>
                <w:bCs/>
                <w:sz w:val="20"/>
                <w:szCs w:val="20"/>
                <w:lang w:eastAsia="fr-CA"/>
              </w:rPr>
            </w:pPr>
            <w:r w:rsidRPr="007F5C00">
              <w:rPr>
                <w:rFonts w:ascii="Calibri" w:hAnsi="Calibri" w:cs="Calibri"/>
                <w:b/>
                <w:bCs/>
                <w:color w:val="FF0000"/>
              </w:rPr>
              <w:t>28%</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55959227"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008000"/>
              </w:rPr>
              <w:t>42%</w:t>
            </w:r>
            <w:r w:rsidR="003162F3" w:rsidRPr="007F5C00">
              <w:rPr>
                <w:rFonts w:ascii="Calibri" w:hAnsi="Calibri" w:cs="Calibri"/>
                <w:b/>
                <w:bCs/>
                <w:color w:val="008000"/>
              </w:rPr>
              <w:t>+</w:t>
            </w:r>
          </w:p>
        </w:tc>
        <w:tc>
          <w:tcPr>
            <w:tcW w:w="599" w:type="pct"/>
            <w:tcBorders>
              <w:top w:val="single" w:sz="4" w:space="0" w:color="auto"/>
              <w:left w:val="single" w:sz="4" w:space="0" w:color="auto"/>
              <w:bottom w:val="single" w:sz="4" w:space="0" w:color="auto"/>
              <w:right w:val="single" w:sz="4" w:space="0" w:color="auto"/>
            </w:tcBorders>
            <w:vAlign w:val="center"/>
          </w:tcPr>
          <w:p w14:paraId="6614BBEE" w14:textId="77777777" w:rsidR="00216218" w:rsidRPr="007F5C00" w:rsidRDefault="00216218" w:rsidP="00216218">
            <w:pPr>
              <w:spacing w:after="0" w:line="240" w:lineRule="auto"/>
              <w:jc w:val="center"/>
              <w:textAlignment w:val="bottom"/>
              <w:rPr>
                <w:rFonts w:cs="Calibri"/>
                <w:b/>
                <w:bCs/>
                <w:color w:val="008000"/>
              </w:rPr>
            </w:pPr>
            <w:r w:rsidRPr="007F5C00">
              <w:rPr>
                <w:rFonts w:ascii="Calibri" w:hAnsi="Calibri" w:cs="Calibri"/>
                <w:b/>
                <w:bCs/>
                <w:color w:val="FF0000"/>
              </w:rPr>
              <w:t>21%</w:t>
            </w:r>
            <w:r w:rsidR="003162F3" w:rsidRPr="007F5C00">
              <w:rPr>
                <w:rFonts w:ascii="Calibri" w:hAnsi="Calibri" w:cs="Calibri"/>
                <w:b/>
                <w:bCs/>
                <w:color w:val="FF0000"/>
              </w:rPr>
              <w:t>-</w:t>
            </w:r>
          </w:p>
        </w:tc>
        <w:tc>
          <w:tcPr>
            <w:tcW w:w="599" w:type="pct"/>
            <w:tcBorders>
              <w:top w:val="single" w:sz="4" w:space="0" w:color="auto"/>
              <w:left w:val="single" w:sz="4" w:space="0" w:color="auto"/>
              <w:bottom w:val="single" w:sz="4" w:space="0" w:color="auto"/>
              <w:right w:val="single" w:sz="4" w:space="0" w:color="auto"/>
            </w:tcBorders>
            <w:vAlign w:val="center"/>
          </w:tcPr>
          <w:p w14:paraId="447A8A87"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008000"/>
              </w:rPr>
              <w:t>52%</w:t>
            </w:r>
            <w:r w:rsidR="003162F3" w:rsidRPr="007F5C00">
              <w:rPr>
                <w:rFonts w:ascii="Calibri" w:hAnsi="Calibri" w:cs="Calibri"/>
                <w:b/>
                <w:bCs/>
                <w:color w:val="008000"/>
              </w:rPr>
              <w:t>+</w:t>
            </w:r>
          </w:p>
        </w:tc>
        <w:tc>
          <w:tcPr>
            <w:tcW w:w="600" w:type="pct"/>
            <w:tcBorders>
              <w:top w:val="single" w:sz="4" w:space="0" w:color="auto"/>
              <w:left w:val="single" w:sz="4" w:space="0" w:color="auto"/>
              <w:bottom w:val="single" w:sz="4" w:space="0" w:color="auto"/>
              <w:right w:val="single" w:sz="4" w:space="0" w:color="auto"/>
            </w:tcBorders>
            <w:vAlign w:val="center"/>
          </w:tcPr>
          <w:p w14:paraId="2C213A8E" w14:textId="77777777" w:rsidR="00216218" w:rsidRPr="007F5C00" w:rsidRDefault="00216218" w:rsidP="00216218">
            <w:pPr>
              <w:spacing w:after="0" w:line="240" w:lineRule="auto"/>
              <w:jc w:val="center"/>
              <w:textAlignment w:val="bottom"/>
              <w:rPr>
                <w:rFonts w:cs="Calibri"/>
                <w:b/>
                <w:bCs/>
                <w:color w:val="FF0000"/>
              </w:rPr>
            </w:pPr>
            <w:r w:rsidRPr="007F5C00">
              <w:rPr>
                <w:rFonts w:ascii="Calibri" w:hAnsi="Calibri" w:cs="Calibri"/>
                <w:b/>
                <w:bCs/>
                <w:color w:val="FF0000"/>
              </w:rPr>
              <w:t>35%</w:t>
            </w:r>
            <w:r w:rsidR="003162F3" w:rsidRPr="007F5C00">
              <w:rPr>
                <w:rFonts w:ascii="Calibri" w:hAnsi="Calibri" w:cs="Calibri"/>
                <w:b/>
                <w:bCs/>
                <w:color w:val="FF0000"/>
              </w:rPr>
              <w:t>-</w:t>
            </w:r>
          </w:p>
        </w:tc>
      </w:tr>
      <w:tr w:rsidR="00BC3E3C" w:rsidRPr="007F5C00" w14:paraId="67ADBE24" w14:textId="77777777" w:rsidTr="00BC3E3C">
        <w:trPr>
          <w:trHeight w:val="73"/>
          <w:jc w:val="center"/>
        </w:trPr>
        <w:tc>
          <w:tcPr>
            <w:tcW w:w="5000" w:type="pct"/>
            <w:gridSpan w:val="7"/>
            <w:tcBorders>
              <w:right w:val="single" w:sz="4" w:space="0" w:color="auto"/>
            </w:tcBorders>
            <w:vAlign w:val="center"/>
          </w:tcPr>
          <w:p w14:paraId="50B26A88" w14:textId="79745948" w:rsidR="00BC3E3C" w:rsidRPr="007F5C00" w:rsidRDefault="00BC3E3C" w:rsidP="00BC3E3C">
            <w:pPr>
              <w:spacing w:after="0" w:line="240" w:lineRule="auto"/>
              <w:jc w:val="center"/>
              <w:textAlignment w:val="bottom"/>
              <w:rPr>
                <w:rFonts w:cs="Calibri"/>
                <w:b/>
                <w:bCs/>
                <w:color w:val="FF0000"/>
              </w:rPr>
            </w:pPr>
            <w:r w:rsidRPr="007F5C00">
              <w:rPr>
                <w:rFonts w:cs="Calibri"/>
                <w:b/>
                <w:bCs/>
              </w:rPr>
              <w:t xml:space="preserve">Negative statements </w:t>
            </w:r>
          </w:p>
        </w:tc>
      </w:tr>
      <w:tr w:rsidR="00BC3E3C" w:rsidRPr="007F5C00" w14:paraId="4A40967D" w14:textId="77777777" w:rsidTr="00216218">
        <w:trPr>
          <w:trHeight w:val="73"/>
          <w:jc w:val="center"/>
        </w:trPr>
        <w:tc>
          <w:tcPr>
            <w:tcW w:w="1296" w:type="pct"/>
            <w:vAlign w:val="center"/>
          </w:tcPr>
          <w:p w14:paraId="0F646A03" w14:textId="64880124" w:rsidR="00BC3E3C" w:rsidRPr="007F5C00" w:rsidRDefault="00BC3E3C" w:rsidP="00BC3E3C">
            <w:pPr>
              <w:spacing w:after="0" w:line="240" w:lineRule="auto"/>
              <w:rPr>
                <w:rFonts w:cs="Calibri"/>
                <w:color w:val="000000"/>
              </w:rPr>
            </w:pPr>
            <w:r w:rsidRPr="007F5C00">
              <w:rPr>
                <w:rFonts w:ascii="Calibri" w:hAnsi="Calibri" w:cs="Calibri"/>
                <w:color w:val="000000"/>
              </w:rPr>
              <w:t>AAM technologies will only benefit rich people.</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1A439D07" w14:textId="50A0BA0A" w:rsidR="00BC3E3C" w:rsidRPr="007F5C00" w:rsidRDefault="00BC3E3C" w:rsidP="00BC3E3C">
            <w:pPr>
              <w:spacing w:after="0" w:line="240" w:lineRule="auto"/>
              <w:jc w:val="center"/>
              <w:textAlignment w:val="bottom"/>
              <w:rPr>
                <w:rFonts w:cs="Calibri"/>
                <w:b/>
                <w:bCs/>
                <w:color w:val="008000"/>
              </w:rPr>
            </w:pPr>
            <w:r w:rsidRPr="007F5C00">
              <w:rPr>
                <w:rFonts w:ascii="Calibri" w:hAnsi="Calibri" w:cs="Calibri"/>
                <w:b/>
                <w:bCs/>
                <w:color w:val="008000"/>
              </w:rPr>
              <w:t>59%+</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2EEBE844" w14:textId="410DE40E" w:rsidR="00BC3E3C" w:rsidRPr="007F5C00" w:rsidRDefault="00BC3E3C" w:rsidP="00BC3E3C">
            <w:pPr>
              <w:spacing w:after="0" w:line="240" w:lineRule="auto"/>
              <w:jc w:val="center"/>
              <w:textAlignment w:val="bottom"/>
              <w:rPr>
                <w:rFonts w:cs="Calibri"/>
                <w:b/>
                <w:bCs/>
                <w:color w:val="FF0000"/>
              </w:rPr>
            </w:pPr>
            <w:r w:rsidRPr="007F5C00">
              <w:rPr>
                <w:rFonts w:ascii="Calibri" w:hAnsi="Calibri" w:cs="Calibri"/>
                <w:b/>
                <w:bCs/>
                <w:color w:val="FF0000"/>
              </w:rPr>
              <w:t>50%-</w:t>
            </w:r>
          </w:p>
        </w:tc>
        <w:tc>
          <w:tcPr>
            <w:tcW w:w="599" w:type="pct"/>
            <w:tcBorders>
              <w:top w:val="single" w:sz="4" w:space="0" w:color="auto"/>
              <w:left w:val="single" w:sz="4" w:space="0" w:color="auto"/>
              <w:bottom w:val="single" w:sz="4" w:space="0" w:color="auto"/>
              <w:right w:val="single" w:sz="4" w:space="0" w:color="auto"/>
            </w:tcBorders>
            <w:vAlign w:val="center"/>
          </w:tcPr>
          <w:p w14:paraId="2B3A4090" w14:textId="4CF2BF6F" w:rsidR="00BC3E3C" w:rsidRPr="007F5C00" w:rsidRDefault="00BC3E3C" w:rsidP="00BC3E3C">
            <w:pPr>
              <w:spacing w:after="0" w:line="240" w:lineRule="auto"/>
              <w:jc w:val="center"/>
              <w:textAlignment w:val="bottom"/>
              <w:rPr>
                <w:rFonts w:cs="Calibri"/>
                <w:b/>
                <w:bCs/>
                <w:color w:val="008000"/>
              </w:rPr>
            </w:pPr>
            <w:r w:rsidRPr="007F5C00">
              <w:rPr>
                <w:rFonts w:ascii="Calibri" w:hAnsi="Calibri" w:cs="Calibri"/>
                <w:color w:val="000000"/>
              </w:rPr>
              <w:t>54%</w:t>
            </w:r>
          </w:p>
        </w:tc>
        <w:tc>
          <w:tcPr>
            <w:tcW w:w="599" w:type="pct"/>
            <w:tcBorders>
              <w:top w:val="single" w:sz="4" w:space="0" w:color="auto"/>
              <w:left w:val="single" w:sz="4" w:space="0" w:color="auto"/>
              <w:bottom w:val="single" w:sz="4" w:space="0" w:color="auto"/>
              <w:right w:val="single" w:sz="4" w:space="0" w:color="auto"/>
            </w:tcBorders>
            <w:vAlign w:val="center"/>
          </w:tcPr>
          <w:p w14:paraId="74CB8F34" w14:textId="17A6D0B4" w:rsidR="00BC3E3C" w:rsidRPr="007F5C00" w:rsidRDefault="00BC3E3C" w:rsidP="00BC3E3C">
            <w:pPr>
              <w:spacing w:after="0" w:line="240" w:lineRule="auto"/>
              <w:jc w:val="center"/>
              <w:textAlignment w:val="bottom"/>
              <w:rPr>
                <w:rFonts w:cs="Calibri"/>
                <w:b/>
                <w:bCs/>
                <w:color w:val="FF0000"/>
              </w:rPr>
            </w:pPr>
            <w:r w:rsidRPr="007F5C00">
              <w:rPr>
                <w:rFonts w:ascii="Calibri" w:hAnsi="Calibri" w:cs="Calibri"/>
                <w:b/>
                <w:bCs/>
                <w:color w:val="008000"/>
              </w:rPr>
              <w:t>67%+</w:t>
            </w:r>
          </w:p>
        </w:tc>
        <w:tc>
          <w:tcPr>
            <w:tcW w:w="599" w:type="pct"/>
            <w:tcBorders>
              <w:top w:val="single" w:sz="4" w:space="0" w:color="auto"/>
              <w:left w:val="single" w:sz="4" w:space="0" w:color="auto"/>
              <w:bottom w:val="single" w:sz="4" w:space="0" w:color="auto"/>
              <w:right w:val="single" w:sz="4" w:space="0" w:color="auto"/>
            </w:tcBorders>
            <w:vAlign w:val="center"/>
          </w:tcPr>
          <w:p w14:paraId="4041B540" w14:textId="75A158E3" w:rsidR="00BC3E3C" w:rsidRPr="007F5C00" w:rsidRDefault="00BC3E3C" w:rsidP="00BC3E3C">
            <w:pPr>
              <w:spacing w:after="0" w:line="240" w:lineRule="auto"/>
              <w:jc w:val="center"/>
              <w:textAlignment w:val="bottom"/>
              <w:rPr>
                <w:rFonts w:cs="Calibri"/>
                <w:b/>
                <w:bCs/>
                <w:color w:val="008000"/>
              </w:rPr>
            </w:pPr>
            <w:r w:rsidRPr="007F5C00">
              <w:rPr>
                <w:rFonts w:ascii="Calibri" w:hAnsi="Calibri" w:cs="Calibri"/>
                <w:color w:val="000000"/>
              </w:rPr>
              <w:t>59%</w:t>
            </w:r>
          </w:p>
        </w:tc>
        <w:tc>
          <w:tcPr>
            <w:tcW w:w="600" w:type="pct"/>
            <w:tcBorders>
              <w:top w:val="single" w:sz="4" w:space="0" w:color="auto"/>
              <w:left w:val="single" w:sz="4" w:space="0" w:color="auto"/>
              <w:bottom w:val="single" w:sz="4" w:space="0" w:color="auto"/>
              <w:right w:val="single" w:sz="4" w:space="0" w:color="auto"/>
            </w:tcBorders>
            <w:vAlign w:val="center"/>
          </w:tcPr>
          <w:p w14:paraId="33D33FBA" w14:textId="49DBF1F4" w:rsidR="00BC3E3C" w:rsidRPr="007F5C00" w:rsidRDefault="00BC3E3C" w:rsidP="00BC3E3C">
            <w:pPr>
              <w:spacing w:after="0" w:line="240" w:lineRule="auto"/>
              <w:jc w:val="center"/>
              <w:textAlignment w:val="bottom"/>
              <w:rPr>
                <w:rFonts w:cs="Calibri"/>
                <w:b/>
                <w:bCs/>
                <w:color w:val="FF0000"/>
              </w:rPr>
            </w:pPr>
            <w:r w:rsidRPr="007F5C00">
              <w:rPr>
                <w:rFonts w:ascii="Calibri" w:hAnsi="Calibri" w:cs="Calibri"/>
                <w:color w:val="000000"/>
              </w:rPr>
              <w:t>59%</w:t>
            </w:r>
          </w:p>
        </w:tc>
      </w:tr>
      <w:tr w:rsidR="00BC3E3C" w:rsidRPr="007F5C00" w14:paraId="377BD06F" w14:textId="77777777" w:rsidTr="00216218">
        <w:trPr>
          <w:trHeight w:val="73"/>
          <w:jc w:val="center"/>
        </w:trPr>
        <w:tc>
          <w:tcPr>
            <w:tcW w:w="1296" w:type="pct"/>
            <w:vAlign w:val="center"/>
          </w:tcPr>
          <w:p w14:paraId="2ADA2409" w14:textId="58431CBB" w:rsidR="00BC3E3C" w:rsidRPr="007F5C00" w:rsidRDefault="00BC3E3C" w:rsidP="00BC3E3C">
            <w:pPr>
              <w:spacing w:after="0" w:line="240" w:lineRule="auto"/>
              <w:rPr>
                <w:rFonts w:cs="Calibri"/>
                <w:color w:val="000000"/>
              </w:rPr>
            </w:pPr>
            <w:r w:rsidRPr="007F5C00">
              <w:rPr>
                <w:rFonts w:ascii="Calibri" w:hAnsi="Calibri" w:cs="Calibri"/>
                <w:color w:val="000000"/>
              </w:rPr>
              <w:t>AAM technologies are too risky.</w:t>
            </w:r>
          </w:p>
        </w:tc>
        <w:tc>
          <w:tcPr>
            <w:tcW w:w="725" w:type="pct"/>
            <w:tcBorders>
              <w:top w:val="single" w:sz="4" w:space="0" w:color="auto"/>
              <w:left w:val="single" w:sz="4" w:space="0" w:color="C9C9C9"/>
              <w:bottom w:val="single" w:sz="4" w:space="0" w:color="auto"/>
              <w:right w:val="single" w:sz="4" w:space="0" w:color="auto"/>
            </w:tcBorders>
            <w:shd w:val="clear" w:color="auto" w:fill="auto"/>
            <w:vAlign w:val="center"/>
          </w:tcPr>
          <w:p w14:paraId="0DA532F5" w14:textId="21B22806" w:rsidR="00BC3E3C" w:rsidRPr="007F5C00" w:rsidRDefault="00BC3E3C" w:rsidP="00BC3E3C">
            <w:pPr>
              <w:spacing w:after="0" w:line="240" w:lineRule="auto"/>
              <w:jc w:val="center"/>
              <w:textAlignment w:val="bottom"/>
              <w:rPr>
                <w:rFonts w:cs="Calibri"/>
                <w:b/>
                <w:bCs/>
                <w:color w:val="008000"/>
              </w:rPr>
            </w:pPr>
            <w:r w:rsidRPr="007F5C00">
              <w:rPr>
                <w:rFonts w:ascii="Calibri" w:hAnsi="Calibri" w:cs="Calibri"/>
                <w:color w:val="000000"/>
              </w:rPr>
              <w:t>48%</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5A091A3" w14:textId="4AB62BD8" w:rsidR="00BC3E3C" w:rsidRPr="007F5C00" w:rsidRDefault="00BC3E3C" w:rsidP="00BC3E3C">
            <w:pPr>
              <w:spacing w:after="0" w:line="240" w:lineRule="auto"/>
              <w:jc w:val="center"/>
              <w:textAlignment w:val="bottom"/>
              <w:rPr>
                <w:rFonts w:cs="Calibri"/>
                <w:b/>
                <w:bCs/>
                <w:color w:val="FF0000"/>
              </w:rPr>
            </w:pPr>
            <w:r w:rsidRPr="007F5C00">
              <w:rPr>
                <w:rFonts w:ascii="Calibri" w:hAnsi="Calibri" w:cs="Calibri"/>
                <w:color w:val="000000"/>
              </w:rPr>
              <w:t>44%</w:t>
            </w:r>
          </w:p>
        </w:tc>
        <w:tc>
          <w:tcPr>
            <w:tcW w:w="599" w:type="pct"/>
            <w:tcBorders>
              <w:top w:val="single" w:sz="4" w:space="0" w:color="auto"/>
              <w:left w:val="single" w:sz="4" w:space="0" w:color="auto"/>
              <w:bottom w:val="single" w:sz="4" w:space="0" w:color="auto"/>
              <w:right w:val="single" w:sz="4" w:space="0" w:color="auto"/>
            </w:tcBorders>
            <w:vAlign w:val="center"/>
          </w:tcPr>
          <w:p w14:paraId="4BFFC945" w14:textId="49BCEA1D" w:rsidR="00BC3E3C" w:rsidRPr="007F5C00" w:rsidRDefault="00BC3E3C" w:rsidP="00BC3E3C">
            <w:pPr>
              <w:spacing w:after="0" w:line="240" w:lineRule="auto"/>
              <w:jc w:val="center"/>
              <w:textAlignment w:val="bottom"/>
              <w:rPr>
                <w:rFonts w:cs="Calibri"/>
                <w:b/>
                <w:bCs/>
                <w:color w:val="008000"/>
              </w:rPr>
            </w:pPr>
            <w:r w:rsidRPr="007F5C00">
              <w:rPr>
                <w:rFonts w:ascii="Calibri" w:hAnsi="Calibri" w:cs="Calibri"/>
                <w:b/>
                <w:bCs/>
                <w:color w:val="FF0000"/>
              </w:rPr>
              <w:t>42%-</w:t>
            </w:r>
          </w:p>
        </w:tc>
        <w:tc>
          <w:tcPr>
            <w:tcW w:w="599" w:type="pct"/>
            <w:tcBorders>
              <w:top w:val="single" w:sz="4" w:space="0" w:color="auto"/>
              <w:left w:val="single" w:sz="4" w:space="0" w:color="auto"/>
              <w:bottom w:val="single" w:sz="4" w:space="0" w:color="auto"/>
              <w:right w:val="single" w:sz="4" w:space="0" w:color="auto"/>
            </w:tcBorders>
            <w:vAlign w:val="center"/>
          </w:tcPr>
          <w:p w14:paraId="2ED9389B" w14:textId="6F6E42E8" w:rsidR="00BC3E3C" w:rsidRPr="007F5C00" w:rsidRDefault="00BC3E3C" w:rsidP="00BC3E3C">
            <w:pPr>
              <w:spacing w:after="0" w:line="240" w:lineRule="auto"/>
              <w:jc w:val="center"/>
              <w:textAlignment w:val="bottom"/>
              <w:rPr>
                <w:rFonts w:cs="Calibri"/>
                <w:b/>
                <w:bCs/>
                <w:color w:val="FF0000"/>
              </w:rPr>
            </w:pPr>
            <w:r w:rsidRPr="007F5C00">
              <w:rPr>
                <w:rFonts w:ascii="Calibri" w:hAnsi="Calibri" w:cs="Calibri"/>
                <w:b/>
                <w:bCs/>
                <w:color w:val="008000"/>
              </w:rPr>
              <w:t>76%+</w:t>
            </w:r>
          </w:p>
        </w:tc>
        <w:tc>
          <w:tcPr>
            <w:tcW w:w="599" w:type="pct"/>
            <w:tcBorders>
              <w:top w:val="single" w:sz="4" w:space="0" w:color="auto"/>
              <w:left w:val="single" w:sz="4" w:space="0" w:color="auto"/>
              <w:bottom w:val="single" w:sz="4" w:space="0" w:color="auto"/>
              <w:right w:val="single" w:sz="4" w:space="0" w:color="auto"/>
            </w:tcBorders>
            <w:vAlign w:val="center"/>
          </w:tcPr>
          <w:p w14:paraId="5E5D524C" w14:textId="7409BF74" w:rsidR="00BC3E3C" w:rsidRPr="007F5C00" w:rsidRDefault="00BC3E3C" w:rsidP="00BC3E3C">
            <w:pPr>
              <w:spacing w:after="0" w:line="240" w:lineRule="auto"/>
              <w:jc w:val="center"/>
              <w:textAlignment w:val="bottom"/>
              <w:rPr>
                <w:rFonts w:cs="Calibri"/>
                <w:b/>
                <w:bCs/>
                <w:color w:val="008000"/>
              </w:rPr>
            </w:pPr>
            <w:r w:rsidRPr="007F5C00">
              <w:rPr>
                <w:rFonts w:ascii="Calibri" w:hAnsi="Calibri" w:cs="Calibri"/>
                <w:b/>
                <w:bCs/>
                <w:color w:val="008000"/>
              </w:rPr>
              <w:t>54%+</w:t>
            </w:r>
          </w:p>
        </w:tc>
        <w:tc>
          <w:tcPr>
            <w:tcW w:w="600" w:type="pct"/>
            <w:tcBorders>
              <w:top w:val="single" w:sz="4" w:space="0" w:color="auto"/>
              <w:left w:val="single" w:sz="4" w:space="0" w:color="auto"/>
              <w:bottom w:val="single" w:sz="4" w:space="0" w:color="auto"/>
              <w:right w:val="single" w:sz="4" w:space="0" w:color="auto"/>
            </w:tcBorders>
            <w:vAlign w:val="center"/>
          </w:tcPr>
          <w:p w14:paraId="3D2B0C18" w14:textId="3502CB0A" w:rsidR="00BC3E3C" w:rsidRPr="007F5C00" w:rsidRDefault="00BC3E3C" w:rsidP="00BC3E3C">
            <w:pPr>
              <w:spacing w:after="0" w:line="240" w:lineRule="auto"/>
              <w:jc w:val="center"/>
              <w:textAlignment w:val="bottom"/>
              <w:rPr>
                <w:rFonts w:cs="Calibri"/>
                <w:b/>
                <w:bCs/>
                <w:color w:val="FF0000"/>
              </w:rPr>
            </w:pPr>
            <w:r w:rsidRPr="007F5C00">
              <w:rPr>
                <w:rFonts w:ascii="Calibri" w:hAnsi="Calibri" w:cs="Calibri"/>
                <w:b/>
                <w:bCs/>
                <w:color w:val="FF0000"/>
              </w:rPr>
              <w:t>43%-</w:t>
            </w:r>
          </w:p>
        </w:tc>
      </w:tr>
    </w:tbl>
    <w:p w14:paraId="1B9537F4" w14:textId="77777777" w:rsidR="00457EE5" w:rsidRPr="007F5C00" w:rsidRDefault="00457EE5" w:rsidP="00457EE5">
      <w:pPr>
        <w:rPr>
          <w:lang w:val="en-CA"/>
        </w:rPr>
      </w:pPr>
    </w:p>
    <w:p w14:paraId="279B6A85" w14:textId="0C5F5F16" w:rsidR="00AE7D16" w:rsidRPr="007F5C00" w:rsidRDefault="00C01F7B" w:rsidP="00E250EC">
      <w:pPr>
        <w:pStyle w:val="Titre3"/>
      </w:pPr>
      <w:bookmarkStart w:id="37" w:name="_Toc159945787"/>
      <w:r w:rsidRPr="007F5C00">
        <w:t xml:space="preserve">2.9 </w:t>
      </w:r>
      <w:r w:rsidR="00FB1D22" w:rsidRPr="007F5C00">
        <w:t>General attitude towards AAM</w:t>
      </w:r>
      <w:bookmarkEnd w:id="37"/>
    </w:p>
    <w:p w14:paraId="105235C7" w14:textId="1C62865D" w:rsidR="00AE7D16" w:rsidRPr="007F5C00" w:rsidRDefault="00AE7D16" w:rsidP="00E250EC">
      <w:pPr>
        <w:jc w:val="both"/>
        <w:rPr>
          <w:lang w:val="en-CA"/>
        </w:rPr>
      </w:pPr>
      <w:r w:rsidRPr="007F5C00">
        <w:rPr>
          <w:lang w:val="en-CA"/>
        </w:rPr>
        <w:t xml:space="preserve">Six respondents out of ten (63%) </w:t>
      </w:r>
      <w:r w:rsidR="0068456D" w:rsidRPr="007F5C00">
        <w:rPr>
          <w:lang w:val="en-CA"/>
        </w:rPr>
        <w:t xml:space="preserve">have a conditional stance, indicating </w:t>
      </w:r>
      <w:r w:rsidR="00EF0771" w:rsidRPr="007F5C00">
        <w:rPr>
          <w:lang w:val="en-CA"/>
        </w:rPr>
        <w:t xml:space="preserve">that </w:t>
      </w:r>
      <w:r w:rsidR="0068456D" w:rsidRPr="007F5C00">
        <w:rPr>
          <w:lang w:val="en-CA"/>
        </w:rPr>
        <w:t xml:space="preserve">their support for AAM technology depends on specific circumstances, such as application, operating environment, costs, benefits, risks, or aircraft characteristics. </w:t>
      </w:r>
      <w:r w:rsidR="001F29A8" w:rsidRPr="007F5C00">
        <w:rPr>
          <w:lang w:val="en-CA"/>
        </w:rPr>
        <w:t xml:space="preserve">A small proportion of respondents, 9%, oppose </w:t>
      </w:r>
      <w:r w:rsidR="00670354" w:rsidRPr="007F5C00">
        <w:rPr>
          <w:lang w:val="en-CA"/>
        </w:rPr>
        <w:t>using</w:t>
      </w:r>
      <w:r w:rsidR="001F29A8" w:rsidRPr="007F5C00">
        <w:rPr>
          <w:lang w:val="en-CA"/>
        </w:rPr>
        <w:t xml:space="preserve"> AAM technology in all circumstances, which includes considerations of application, operating environment, costs, benefits, risks, or aircraft characteristics. </w:t>
      </w:r>
      <w:r w:rsidR="00EF0771" w:rsidRPr="007F5C00">
        <w:rPr>
          <w:lang w:val="en-CA"/>
        </w:rPr>
        <w:t>The same proportion (</w:t>
      </w:r>
      <w:r w:rsidR="001F29A8" w:rsidRPr="007F5C00">
        <w:rPr>
          <w:lang w:val="en-CA"/>
        </w:rPr>
        <w:t>9%</w:t>
      </w:r>
      <w:r w:rsidR="00EF0771" w:rsidRPr="007F5C00">
        <w:rPr>
          <w:lang w:val="en-CA"/>
        </w:rPr>
        <w:t>)</w:t>
      </w:r>
      <w:r w:rsidR="001F29A8" w:rsidRPr="007F5C00">
        <w:rPr>
          <w:lang w:val="en-CA"/>
        </w:rPr>
        <w:t xml:space="preserve"> support </w:t>
      </w:r>
      <w:r w:rsidR="00720F58" w:rsidRPr="007F5C00">
        <w:rPr>
          <w:lang w:val="en-CA"/>
        </w:rPr>
        <w:t>using</w:t>
      </w:r>
      <w:r w:rsidR="001F29A8" w:rsidRPr="007F5C00">
        <w:rPr>
          <w:lang w:val="en-CA"/>
        </w:rPr>
        <w:t xml:space="preserve"> AAM technology in all circumstances, irrespective of the same factors.</w:t>
      </w:r>
      <w:r w:rsidR="004A24F9" w:rsidRPr="007F5C00">
        <w:rPr>
          <w:lang w:val="en-CA"/>
        </w:rPr>
        <w:t xml:space="preserve"> Overall, </w:t>
      </w:r>
      <w:r w:rsidR="008F6AB9" w:rsidRPr="007F5C00">
        <w:rPr>
          <w:lang w:val="en-CA"/>
        </w:rPr>
        <w:t>three</w:t>
      </w:r>
      <w:r w:rsidR="007674DF" w:rsidRPr="007F5C00">
        <w:rPr>
          <w:lang w:val="en-CA"/>
        </w:rPr>
        <w:t>-</w:t>
      </w:r>
      <w:r w:rsidR="008F6AB9" w:rsidRPr="007F5C00">
        <w:rPr>
          <w:lang w:val="en-CA"/>
        </w:rPr>
        <w:t xml:space="preserve">quarters (73%) of respondents </w:t>
      </w:r>
      <w:r w:rsidR="00CF2C3C" w:rsidRPr="007F5C00">
        <w:rPr>
          <w:lang w:val="en-CA"/>
        </w:rPr>
        <w:t xml:space="preserve">completely or </w:t>
      </w:r>
      <w:r w:rsidR="00D83B2C" w:rsidRPr="007F5C00">
        <w:rPr>
          <w:lang w:val="en-CA"/>
        </w:rPr>
        <w:t>conditionally</w:t>
      </w:r>
      <w:r w:rsidR="00CF2C3C" w:rsidRPr="007F5C00">
        <w:rPr>
          <w:lang w:val="en-CA"/>
        </w:rPr>
        <w:t xml:space="preserve"> </w:t>
      </w:r>
      <w:r w:rsidR="008F6AB9" w:rsidRPr="007F5C00">
        <w:rPr>
          <w:lang w:val="en-CA"/>
        </w:rPr>
        <w:t>support</w:t>
      </w:r>
      <w:r w:rsidR="00CF2C3C" w:rsidRPr="007F5C00">
        <w:rPr>
          <w:lang w:val="en-CA"/>
        </w:rPr>
        <w:t xml:space="preserve"> AAM technology. It</w:t>
      </w:r>
      <w:r w:rsidR="008F6AB9" w:rsidRPr="007F5C00">
        <w:rPr>
          <w:lang w:val="en-CA"/>
        </w:rPr>
        <w:t xml:space="preserve"> </w:t>
      </w:r>
      <w:r w:rsidR="004B7C0E" w:rsidRPr="007F5C00">
        <w:rPr>
          <w:lang w:val="en-CA"/>
        </w:rPr>
        <w:t xml:space="preserve">should be noted that nearly one in five respondents (17%) </w:t>
      </w:r>
      <w:r w:rsidR="00EF7998" w:rsidRPr="007F5C00">
        <w:rPr>
          <w:lang w:val="en-CA"/>
        </w:rPr>
        <w:t>cannot</w:t>
      </w:r>
      <w:r w:rsidR="004B7C0E" w:rsidRPr="007F5C00">
        <w:rPr>
          <w:lang w:val="en-CA"/>
        </w:rPr>
        <w:t xml:space="preserve"> give an answer regarding the</w:t>
      </w:r>
      <w:r w:rsidR="004205BD" w:rsidRPr="007F5C00">
        <w:rPr>
          <w:lang w:val="en-CA"/>
        </w:rPr>
        <w:t>i</w:t>
      </w:r>
      <w:r w:rsidR="004B7C0E" w:rsidRPr="007F5C00">
        <w:rPr>
          <w:lang w:val="en-CA"/>
        </w:rPr>
        <w:t xml:space="preserve">r attitude towards AAM. </w:t>
      </w:r>
    </w:p>
    <w:p w14:paraId="3CE5D561" w14:textId="77777777" w:rsidR="008174EE" w:rsidRPr="007F5C00" w:rsidRDefault="0019481B" w:rsidP="00E250EC">
      <w:pPr>
        <w:jc w:val="both"/>
        <w:rPr>
          <w:lang w:val="en-CA"/>
        </w:rPr>
      </w:pPr>
      <w:r w:rsidRPr="007F5C00">
        <w:rPr>
          <w:lang w:val="en-CA"/>
        </w:rPr>
        <w:t>Respondents</w:t>
      </w:r>
      <w:r w:rsidR="00E8088B" w:rsidRPr="007F5C00">
        <w:rPr>
          <w:lang w:val="en-CA"/>
        </w:rPr>
        <w:t xml:space="preserve"> who are not </w:t>
      </w:r>
      <w:r w:rsidR="00727E94" w:rsidRPr="007F5C00">
        <w:rPr>
          <w:lang w:val="en-CA"/>
        </w:rPr>
        <w:t>familiar with the concept of AAM (</w:t>
      </w:r>
      <w:r w:rsidR="00F64407" w:rsidRPr="007F5C00">
        <w:rPr>
          <w:lang w:val="en-CA"/>
        </w:rPr>
        <w:t>79%)</w:t>
      </w:r>
      <w:r w:rsidR="008F16ED" w:rsidRPr="007F5C00">
        <w:rPr>
          <w:lang w:val="en-CA"/>
        </w:rPr>
        <w:t>, those</w:t>
      </w:r>
      <w:r w:rsidRPr="007F5C00">
        <w:rPr>
          <w:lang w:val="en-CA"/>
        </w:rPr>
        <w:t xml:space="preserve"> aged 55 and over (</w:t>
      </w:r>
      <w:r w:rsidR="00E96C8F" w:rsidRPr="007F5C00">
        <w:rPr>
          <w:lang w:val="en-CA"/>
        </w:rPr>
        <w:t>7</w:t>
      </w:r>
      <w:r w:rsidRPr="007F5C00">
        <w:rPr>
          <w:lang w:val="en-CA"/>
        </w:rPr>
        <w:t>3%)</w:t>
      </w:r>
      <w:r w:rsidR="00690B93" w:rsidRPr="007F5C00">
        <w:rPr>
          <w:lang w:val="en-CA"/>
        </w:rPr>
        <w:t xml:space="preserve">, </w:t>
      </w:r>
      <w:r w:rsidR="008F16ED" w:rsidRPr="007F5C00">
        <w:rPr>
          <w:lang w:val="en-CA"/>
        </w:rPr>
        <w:t>respondents who have heard of AAM before the survey (71%),</w:t>
      </w:r>
      <w:r w:rsidR="004E7386" w:rsidRPr="007F5C00">
        <w:rPr>
          <w:lang w:val="en-CA"/>
        </w:rPr>
        <w:t xml:space="preserve"> and </w:t>
      </w:r>
      <w:r w:rsidR="00E829AB" w:rsidRPr="007F5C00">
        <w:rPr>
          <w:lang w:val="en-CA"/>
        </w:rPr>
        <w:t>those</w:t>
      </w:r>
      <w:r w:rsidR="00690B93" w:rsidRPr="007F5C00">
        <w:rPr>
          <w:lang w:val="en-CA"/>
        </w:rPr>
        <w:t xml:space="preserve"> with a university degree (</w:t>
      </w:r>
      <w:r w:rsidR="00E417AE" w:rsidRPr="007F5C00">
        <w:rPr>
          <w:lang w:val="en-CA"/>
        </w:rPr>
        <w:t>68%)</w:t>
      </w:r>
      <w:r w:rsidR="004E7386" w:rsidRPr="007F5C00">
        <w:rPr>
          <w:lang w:val="en-CA"/>
        </w:rPr>
        <w:t xml:space="preserve"> are more likely to suppor</w:t>
      </w:r>
      <w:r w:rsidR="00787EDA" w:rsidRPr="007F5C00">
        <w:rPr>
          <w:lang w:val="en-CA"/>
        </w:rPr>
        <w:t xml:space="preserve">t AAM technology depending on the circumstances. </w:t>
      </w:r>
    </w:p>
    <w:p w14:paraId="5837CC05" w14:textId="42E3709F" w:rsidR="00EC4C8E" w:rsidRPr="007F5C00" w:rsidRDefault="00183A17" w:rsidP="00E250EC">
      <w:pPr>
        <w:jc w:val="both"/>
        <w:rPr>
          <w:lang w:val="en-CA"/>
        </w:rPr>
      </w:pPr>
      <w:r w:rsidRPr="007F5C00">
        <w:rPr>
          <w:lang w:val="en-CA"/>
        </w:rPr>
        <w:t>Respondents who are familiar with the concept of AAM (21%), those</w:t>
      </w:r>
      <w:r w:rsidR="00FD4BEB" w:rsidRPr="007F5C00">
        <w:rPr>
          <w:lang w:val="en-CA"/>
        </w:rPr>
        <w:t xml:space="preserve"> aged 18 to 34 years old (18%), m</w:t>
      </w:r>
      <w:r w:rsidR="00EC4C8E" w:rsidRPr="007F5C00">
        <w:rPr>
          <w:lang w:val="en-CA"/>
        </w:rPr>
        <w:t>en (13%),</w:t>
      </w:r>
      <w:r w:rsidR="005C2614" w:rsidRPr="007F5C00">
        <w:rPr>
          <w:lang w:val="en-CA"/>
        </w:rPr>
        <w:t xml:space="preserve"> respondents living in urban area</w:t>
      </w:r>
      <w:r w:rsidR="007B00BD" w:rsidRPr="007F5C00">
        <w:rPr>
          <w:lang w:val="en-CA"/>
        </w:rPr>
        <w:t>s</w:t>
      </w:r>
      <w:r w:rsidR="005C2614" w:rsidRPr="007F5C00">
        <w:rPr>
          <w:lang w:val="en-CA"/>
        </w:rPr>
        <w:t xml:space="preserve"> (11%)</w:t>
      </w:r>
      <w:r w:rsidR="00FD43C8" w:rsidRPr="007F5C00">
        <w:rPr>
          <w:lang w:val="en-CA"/>
        </w:rPr>
        <w:t>, those who are a part of the BIPOC community (18%)</w:t>
      </w:r>
      <w:r w:rsidR="00845635" w:rsidRPr="007F5C00">
        <w:rPr>
          <w:lang w:val="en-CA"/>
        </w:rPr>
        <w:t xml:space="preserve">, </w:t>
      </w:r>
      <w:r w:rsidR="00473B87" w:rsidRPr="007F5C00">
        <w:rPr>
          <w:lang w:val="en-CA"/>
        </w:rPr>
        <w:t>especially South Asia</w:t>
      </w:r>
      <w:r w:rsidR="00E85AE9" w:rsidRPr="007F5C00">
        <w:rPr>
          <w:lang w:val="en-CA"/>
        </w:rPr>
        <w:t xml:space="preserve">ns (32%), </w:t>
      </w:r>
      <w:r w:rsidR="006509E5" w:rsidRPr="007F5C00">
        <w:rPr>
          <w:lang w:val="en-CA"/>
        </w:rPr>
        <w:t xml:space="preserve">and </w:t>
      </w:r>
      <w:r w:rsidR="00845635" w:rsidRPr="007F5C00">
        <w:rPr>
          <w:lang w:val="en-CA"/>
        </w:rPr>
        <w:t>respondents who have heard of AAM (16%)</w:t>
      </w:r>
      <w:r w:rsidR="006509E5" w:rsidRPr="007F5C00">
        <w:rPr>
          <w:lang w:val="en-CA"/>
        </w:rPr>
        <w:t xml:space="preserve"> are more likely to support AAM technologies in all circumstances. </w:t>
      </w:r>
    </w:p>
    <w:p w14:paraId="6F9AB73A" w14:textId="2EE020D3" w:rsidR="006509E5" w:rsidRPr="007F5C00" w:rsidRDefault="001368FD" w:rsidP="00E250EC">
      <w:pPr>
        <w:jc w:val="both"/>
        <w:rPr>
          <w:lang w:val="en-CA"/>
        </w:rPr>
      </w:pPr>
      <w:r w:rsidRPr="007F5C00">
        <w:rPr>
          <w:lang w:val="en-CA"/>
        </w:rPr>
        <w:t>Respondents</w:t>
      </w:r>
      <w:r w:rsidR="00A65212" w:rsidRPr="007F5C00">
        <w:rPr>
          <w:lang w:val="en-CA"/>
        </w:rPr>
        <w:t xml:space="preserve"> who think the development of AAM has a bad impact on Canada (29%)</w:t>
      </w:r>
      <w:r w:rsidR="00156888" w:rsidRPr="007F5C00">
        <w:rPr>
          <w:lang w:val="en-CA"/>
        </w:rPr>
        <w:t xml:space="preserve"> and </w:t>
      </w:r>
      <w:r w:rsidR="007F3CA5" w:rsidRPr="007F5C00">
        <w:rPr>
          <w:lang w:val="en-CA"/>
        </w:rPr>
        <w:t>those living in Quebec</w:t>
      </w:r>
      <w:r w:rsidR="00A65212" w:rsidRPr="007F5C00">
        <w:rPr>
          <w:lang w:val="en-CA"/>
        </w:rPr>
        <w:t xml:space="preserve"> (13%)</w:t>
      </w:r>
      <w:r w:rsidR="00B37003" w:rsidRPr="007F5C00">
        <w:rPr>
          <w:lang w:val="en-CA"/>
        </w:rPr>
        <w:t xml:space="preserve"> are more likely to be opposed to AAM in all circumstances. </w:t>
      </w:r>
    </w:p>
    <w:p w14:paraId="40DB7C03" w14:textId="761D4C17" w:rsidR="008174EE" w:rsidRPr="007F5C00" w:rsidRDefault="008174EE" w:rsidP="008174EE">
      <w:pPr>
        <w:rPr>
          <w:lang w:val="en-CA"/>
        </w:rPr>
      </w:pPr>
      <w:r w:rsidRPr="007F5C00">
        <w:rPr>
          <w:b/>
          <w:lang w:val="en-CA"/>
        </w:rPr>
        <w:t xml:space="preserve">Figure </w:t>
      </w:r>
      <w:r w:rsidR="00E55885" w:rsidRPr="007F5C00">
        <w:rPr>
          <w:b/>
          <w:bCs/>
          <w:lang w:val="en-CA"/>
        </w:rPr>
        <w:t>11</w:t>
      </w:r>
      <w:r w:rsidRPr="007F5C00">
        <w:rPr>
          <w:b/>
          <w:bCs/>
          <w:lang w:val="en-CA"/>
        </w:rPr>
        <w:t xml:space="preserve">: </w:t>
      </w:r>
      <w:r w:rsidR="00346E4F" w:rsidRPr="007F5C00">
        <w:rPr>
          <w:b/>
          <w:bCs/>
          <w:lang w:val="en-CA"/>
        </w:rPr>
        <w:t>Attitude towards Advanced Air Mobility technology</w:t>
      </w:r>
    </w:p>
    <w:p w14:paraId="3F31497E" w14:textId="77777777" w:rsidR="007243F6" w:rsidRPr="007F5C00" w:rsidRDefault="0048403D" w:rsidP="007243F6">
      <w:pPr>
        <w:rPr>
          <w:lang w:val="en-CA"/>
        </w:rPr>
      </w:pPr>
      <w:r w:rsidRPr="007F5C00">
        <w:rPr>
          <w:rFonts w:eastAsia="Calibri"/>
          <w:noProof/>
          <w:sz w:val="18"/>
          <w:szCs w:val="18"/>
          <w:shd w:val="clear" w:color="auto" w:fill="ED1C24"/>
          <w:lang w:bidi="ar-SA"/>
        </w:rPr>
        <w:drawing>
          <wp:inline distT="0" distB="0" distL="0" distR="0" wp14:anchorId="289E998F" wp14:editId="6775C975">
            <wp:extent cx="5943600" cy="2861945"/>
            <wp:effectExtent l="0" t="0" r="0" b="14605"/>
            <wp:docPr id="1208149846" name="Graphique 1208149846" descr="This graph shows respondents' general attitude towards AAM, results show as follow: &#10;&#10;I oppose the use of AAM technology in all circumstances, regardless of application, operating environment, costs, benefits : 9%;&#10;I support the use of AAM technology in all circumstances, regardless of application, operating environment, costs, benefits, risks, or aircraft characteristics : 9%;&#10;My support of AAM technology depends on circumstances, such as application, operating environment, costs, benefits, risks, or aircraft characteristics : 63%;&#10;I don't knows: 17%;&#10;I prefer not to say 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AB31FE5" w14:textId="5E8952FF" w:rsidR="00D62BE0" w:rsidRPr="007F5C00" w:rsidRDefault="00FB1D22" w:rsidP="00E250EC">
      <w:pPr>
        <w:rPr>
          <w:rFonts w:cstheme="minorHAnsi"/>
          <w:i/>
          <w:iCs/>
          <w:lang w:val="en-CA"/>
        </w:rPr>
      </w:pPr>
      <w:r w:rsidRPr="007F5C00">
        <w:rPr>
          <w:lang w:val="en-CA"/>
        </w:rPr>
        <w:t xml:space="preserve">Q11: </w:t>
      </w:r>
      <w:r w:rsidRPr="007F5C00">
        <w:rPr>
          <w:i/>
          <w:lang w:val="en-CA"/>
        </w:rPr>
        <w:t>Which option best represents your attitude towards Advanced Air Mobility technology?</w:t>
      </w:r>
      <w:r w:rsidR="00BD4A38" w:rsidRPr="007F5C00">
        <w:rPr>
          <w:rFonts w:cstheme="minorHAnsi"/>
          <w:i/>
          <w:iCs/>
          <w:lang w:val="en-CA"/>
        </w:rPr>
        <w:t xml:space="preserve"> Base: All respondents (n= 2,717)</w:t>
      </w:r>
    </w:p>
    <w:p w14:paraId="5B8F5EAC" w14:textId="77777777" w:rsidR="00D62BE0" w:rsidRDefault="00D62BE0" w:rsidP="00FB1D22">
      <w:pPr>
        <w:rPr>
          <w:rFonts w:cstheme="minorHAnsi"/>
          <w:i/>
          <w:iCs/>
          <w:lang w:val="en-CA"/>
        </w:rPr>
      </w:pPr>
    </w:p>
    <w:p w14:paraId="7030094F" w14:textId="77777777" w:rsidR="00B24827" w:rsidRPr="007F5C00" w:rsidRDefault="00B24827" w:rsidP="00FB1D22">
      <w:pPr>
        <w:rPr>
          <w:rFonts w:cstheme="minorHAnsi"/>
          <w:i/>
          <w:iCs/>
          <w:lang w:val="en-CA"/>
        </w:rPr>
      </w:pPr>
    </w:p>
    <w:p w14:paraId="60172EA9" w14:textId="0A06CE68" w:rsidR="008D4F7C" w:rsidRPr="007F5C00" w:rsidRDefault="00C01F7B" w:rsidP="008D4F7C">
      <w:pPr>
        <w:pStyle w:val="Titre3"/>
      </w:pPr>
      <w:bookmarkStart w:id="38" w:name="_Toc159945788"/>
      <w:r w:rsidRPr="007F5C00">
        <w:t xml:space="preserve">2.10 </w:t>
      </w:r>
      <w:r w:rsidR="008D4F7C" w:rsidRPr="007F5C00">
        <w:t>Perceived benefits of AAM</w:t>
      </w:r>
      <w:bookmarkEnd w:id="38"/>
      <w:r w:rsidR="00A73ED3" w:rsidRPr="007F5C00">
        <w:t xml:space="preserve"> </w:t>
      </w:r>
    </w:p>
    <w:p w14:paraId="7465E7F3" w14:textId="54383A56" w:rsidR="00757AB9" w:rsidRPr="007F5C00" w:rsidRDefault="00C13A70" w:rsidP="00E250EC">
      <w:pPr>
        <w:jc w:val="both"/>
        <w:rPr>
          <w:lang w:val="en-CA"/>
        </w:rPr>
      </w:pPr>
      <w:r w:rsidRPr="007F5C00">
        <w:rPr>
          <w:lang w:val="en-CA"/>
        </w:rPr>
        <w:t>Faster emergency response to disasters (60%), faster medical services (53%), and better connectivity to remote areas (46%) are the top thr</w:t>
      </w:r>
      <w:r w:rsidR="00680D03" w:rsidRPr="007F5C00">
        <w:rPr>
          <w:lang w:val="en-CA"/>
        </w:rPr>
        <w:t>ee p</w:t>
      </w:r>
      <w:r w:rsidR="00970C6B" w:rsidRPr="007F5C00">
        <w:rPr>
          <w:lang w:val="en-CA"/>
        </w:rPr>
        <w:t>er</w:t>
      </w:r>
      <w:r w:rsidR="00680D03" w:rsidRPr="007F5C00">
        <w:rPr>
          <w:lang w:val="en-CA"/>
        </w:rPr>
        <w:t xml:space="preserve">ceived benefits </w:t>
      </w:r>
      <w:r w:rsidR="00B17F36" w:rsidRPr="007F5C00">
        <w:rPr>
          <w:lang w:val="en-CA"/>
        </w:rPr>
        <w:t>by respondents. Other benefits, such as reduced traffic congestion (23%), faster delivery time (21%), faster travel time (16%), better envi</w:t>
      </w:r>
      <w:r w:rsidR="00801A35" w:rsidRPr="007F5C00">
        <w:rPr>
          <w:lang w:val="en-CA"/>
        </w:rPr>
        <w:t>ronmental sustainability (10%), and better safety and reliability of the transportation system (6%)</w:t>
      </w:r>
      <w:r w:rsidR="00D72FFD" w:rsidRPr="007F5C00">
        <w:rPr>
          <w:lang w:val="en-CA"/>
        </w:rPr>
        <w:t>,</w:t>
      </w:r>
      <w:r w:rsidR="00801A35" w:rsidRPr="007F5C00">
        <w:rPr>
          <w:lang w:val="en-CA"/>
        </w:rPr>
        <w:t xml:space="preserve"> </w:t>
      </w:r>
      <w:r w:rsidR="00587157" w:rsidRPr="007F5C00">
        <w:rPr>
          <w:lang w:val="en-CA"/>
        </w:rPr>
        <w:t xml:space="preserve">were selected </w:t>
      </w:r>
      <w:r w:rsidR="00D72FFD" w:rsidRPr="007F5C00">
        <w:rPr>
          <w:lang w:val="en-CA"/>
        </w:rPr>
        <w:t xml:space="preserve">in a </w:t>
      </w:r>
      <w:r w:rsidR="00587157" w:rsidRPr="007F5C00">
        <w:rPr>
          <w:lang w:val="en-CA"/>
        </w:rPr>
        <w:t xml:space="preserve">smaller proportion. </w:t>
      </w:r>
    </w:p>
    <w:p w14:paraId="1B300DFD" w14:textId="05AF9F2D" w:rsidR="00E250EC" w:rsidRPr="007F5C00" w:rsidRDefault="00685B4D" w:rsidP="00E250EC">
      <w:pPr>
        <w:jc w:val="both"/>
        <w:rPr>
          <w:lang w:val="en-CA"/>
        </w:rPr>
      </w:pPr>
      <w:r w:rsidRPr="007F5C00">
        <w:rPr>
          <w:lang w:val="en-CA"/>
        </w:rPr>
        <w:t xml:space="preserve">A small proportion of respondents (4%) </w:t>
      </w:r>
      <w:r w:rsidR="00C27E1B" w:rsidRPr="007F5C00">
        <w:rPr>
          <w:lang w:val="en-CA"/>
        </w:rPr>
        <w:t xml:space="preserve">think AAM have no benefits. </w:t>
      </w:r>
      <w:r w:rsidR="00D43B09" w:rsidRPr="007F5C00">
        <w:rPr>
          <w:lang w:val="en-CA"/>
        </w:rPr>
        <w:t>Respondents who think that the development of AAM is bad for Canada (18%)</w:t>
      </w:r>
      <w:r w:rsidR="00501F03" w:rsidRPr="007F5C00">
        <w:rPr>
          <w:lang w:val="en-CA"/>
        </w:rPr>
        <w:t xml:space="preserve"> and those who have a low trust in the government</w:t>
      </w:r>
      <w:r w:rsidR="0039066A" w:rsidRPr="007F5C00">
        <w:rPr>
          <w:lang w:val="en-CA"/>
        </w:rPr>
        <w:t xml:space="preserve"> to handle ris</w:t>
      </w:r>
      <w:r w:rsidR="001F292B" w:rsidRPr="007F5C00">
        <w:rPr>
          <w:lang w:val="en-CA"/>
        </w:rPr>
        <w:t xml:space="preserve">ks associated with </w:t>
      </w:r>
      <w:r w:rsidR="0069490E" w:rsidRPr="007F5C00">
        <w:rPr>
          <w:lang w:val="en-CA"/>
        </w:rPr>
        <w:t>AAM</w:t>
      </w:r>
      <w:r w:rsidR="001F292B" w:rsidRPr="007F5C00">
        <w:rPr>
          <w:lang w:val="en-CA"/>
        </w:rPr>
        <w:t xml:space="preserve"> (10%) are more likely to see no benefits in the use of AAM. </w:t>
      </w:r>
    </w:p>
    <w:p w14:paraId="5B4B60D1" w14:textId="1D955A22" w:rsidR="00757AB9" w:rsidRPr="007F5C00" w:rsidRDefault="00757AB9" w:rsidP="00757AB9">
      <w:pPr>
        <w:rPr>
          <w:lang w:val="en-CA"/>
        </w:rPr>
      </w:pPr>
      <w:r w:rsidRPr="007F5C00">
        <w:rPr>
          <w:b/>
          <w:lang w:val="en-CA"/>
        </w:rPr>
        <w:t xml:space="preserve">Figure </w:t>
      </w:r>
      <w:r w:rsidR="00E55885" w:rsidRPr="007F5C00">
        <w:rPr>
          <w:b/>
          <w:bCs/>
          <w:lang w:val="en-CA"/>
        </w:rPr>
        <w:t>12</w:t>
      </w:r>
      <w:r w:rsidRPr="007F5C00">
        <w:rPr>
          <w:b/>
          <w:bCs/>
          <w:lang w:val="en-CA"/>
        </w:rPr>
        <w:t>: Perceived benefits of AAM</w:t>
      </w:r>
    </w:p>
    <w:p w14:paraId="75CE2ADB" w14:textId="77777777" w:rsidR="00BD4A38" w:rsidRPr="007F5C00" w:rsidRDefault="0048403D" w:rsidP="00BD4A38">
      <w:pPr>
        <w:rPr>
          <w:lang w:val="en-CA"/>
        </w:rPr>
      </w:pPr>
      <w:r w:rsidRPr="007F5C00">
        <w:rPr>
          <w:rFonts w:eastAsia="Calibri"/>
          <w:noProof/>
          <w:sz w:val="18"/>
          <w:szCs w:val="18"/>
          <w:shd w:val="clear" w:color="auto" w:fill="ED1C24"/>
          <w:lang w:bidi="ar-SA"/>
        </w:rPr>
        <w:drawing>
          <wp:inline distT="0" distB="0" distL="0" distR="0" wp14:anchorId="2CBE72CF" wp14:editId="214738DB">
            <wp:extent cx="5943600" cy="2950234"/>
            <wp:effectExtent l="0" t="0" r="0" b="2540"/>
            <wp:docPr id="465376299" name="Graphique 465376299" descr="This graph shows respondents' perceived benefits of AAM, results show as follows: &#10;&#10;Faster emergency response to disasters : 60%;&#10;Faster medical services: 53%;&#10;Better connectivity to remote areas : 46%;&#10;Reduced traffic congestion : 23%;&#10;Faster delivery time : 21%;&#10;Faster travel time: 16%;&#10;Better environmental sustainability : 10%;&#10;Better safety and reliability of the transportation system: 6%;&#10;No benefits : 4%;&#10;I don't know : 10%;&#10;I prefer not to say :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14F1A35" w14:textId="77777777" w:rsidR="00BD4A38" w:rsidRPr="007F5C00" w:rsidRDefault="00BD4A38" w:rsidP="00E250EC">
      <w:pPr>
        <w:rPr>
          <w:rFonts w:cstheme="minorHAnsi"/>
          <w:i/>
          <w:iCs/>
          <w:lang w:val="en-CA"/>
        </w:rPr>
      </w:pPr>
      <w:r w:rsidRPr="007F5C00">
        <w:rPr>
          <w:i/>
          <w:iCs/>
          <w:lang w:val="en-CA"/>
        </w:rPr>
        <w:t xml:space="preserve">Q12: What are the top 3 key benefits that you believe Advanced Air Mobility could bring? </w:t>
      </w:r>
      <w:r w:rsidR="007511C1" w:rsidRPr="007F5C00">
        <w:rPr>
          <w:i/>
          <w:iCs/>
          <w:lang w:val="en-CA"/>
        </w:rPr>
        <w:t>*Multiple answer allowed</w:t>
      </w:r>
      <w:r w:rsidR="008D4F7C" w:rsidRPr="007F5C00">
        <w:rPr>
          <w:i/>
          <w:iCs/>
          <w:lang w:val="en-CA"/>
        </w:rPr>
        <w:t xml:space="preserve"> (Maximum of three</w:t>
      </w:r>
      <w:r w:rsidR="00631076" w:rsidRPr="007F5C00">
        <w:rPr>
          <w:i/>
          <w:iCs/>
          <w:lang w:val="en-CA"/>
        </w:rPr>
        <w:t>)</w:t>
      </w:r>
      <w:r w:rsidR="00446CE5" w:rsidRPr="007F5C00">
        <w:rPr>
          <w:i/>
          <w:iCs/>
          <w:lang w:val="en-CA"/>
        </w:rPr>
        <w:t>.</w:t>
      </w:r>
      <w:r w:rsidRPr="007F5C00">
        <w:rPr>
          <w:rFonts w:cstheme="minorHAnsi"/>
          <w:i/>
          <w:iCs/>
          <w:lang w:val="en-CA"/>
        </w:rPr>
        <w:t xml:space="preserve"> Base: All respondents (n= 2,717)</w:t>
      </w:r>
    </w:p>
    <w:p w14:paraId="217F8867" w14:textId="77777777" w:rsidR="00AB6A79" w:rsidRPr="007F5C00" w:rsidRDefault="00AB6A79" w:rsidP="00BD4A38">
      <w:pPr>
        <w:rPr>
          <w:rFonts w:cstheme="minorHAnsi"/>
          <w:i/>
          <w:iCs/>
          <w:lang w:val="en-CA"/>
        </w:rPr>
      </w:pPr>
    </w:p>
    <w:p w14:paraId="34A09649" w14:textId="4247B792" w:rsidR="00576D92" w:rsidRPr="007F5C00" w:rsidRDefault="00C01F7B" w:rsidP="00446CE5">
      <w:pPr>
        <w:pStyle w:val="Titre3"/>
      </w:pPr>
      <w:bookmarkStart w:id="39" w:name="_Toc159945789"/>
      <w:r w:rsidRPr="007F5C00">
        <w:t xml:space="preserve">2.11 </w:t>
      </w:r>
      <w:r w:rsidR="00446CE5" w:rsidRPr="007F5C00">
        <w:t>Concerns with AAM</w:t>
      </w:r>
      <w:bookmarkEnd w:id="39"/>
    </w:p>
    <w:p w14:paraId="0FB23136" w14:textId="2EC1F4B5" w:rsidR="00C17C1D" w:rsidRPr="007F5C00" w:rsidRDefault="002A62A1" w:rsidP="00E250EC">
      <w:pPr>
        <w:jc w:val="both"/>
        <w:rPr>
          <w:lang w:val="en-CA"/>
        </w:rPr>
      </w:pPr>
      <w:r w:rsidRPr="007F5C00">
        <w:rPr>
          <w:lang w:val="en-CA"/>
        </w:rPr>
        <w:t>Safety or crashing concerns (54%), security threats (43%)</w:t>
      </w:r>
      <w:r w:rsidR="0019770E" w:rsidRPr="007F5C00">
        <w:rPr>
          <w:lang w:val="en-CA"/>
        </w:rPr>
        <w:t xml:space="preserve">, and privacy concerns (37%) are the top concerns of respondents with AAM. </w:t>
      </w:r>
      <w:r w:rsidR="00701944" w:rsidRPr="007F5C00">
        <w:rPr>
          <w:lang w:val="en-CA"/>
        </w:rPr>
        <w:t>It is followed closely by affordability</w:t>
      </w:r>
      <w:r w:rsidR="00DC0FB8" w:rsidRPr="007F5C00">
        <w:rPr>
          <w:lang w:val="en-CA"/>
        </w:rPr>
        <w:t xml:space="preserve"> (32%), noise pollution (28%)</w:t>
      </w:r>
      <w:r w:rsidR="004D5B41" w:rsidRPr="007F5C00">
        <w:rPr>
          <w:lang w:val="en-CA"/>
        </w:rPr>
        <w:t xml:space="preserve">, </w:t>
      </w:r>
      <w:r w:rsidR="00DC0FB8" w:rsidRPr="007F5C00">
        <w:rPr>
          <w:lang w:val="en-CA"/>
        </w:rPr>
        <w:t>and impact on the environment (27%)</w:t>
      </w:r>
      <w:r w:rsidR="009D49B0" w:rsidRPr="007F5C00">
        <w:rPr>
          <w:lang w:val="en-CA"/>
        </w:rPr>
        <w:t>. Other concerns</w:t>
      </w:r>
      <w:r w:rsidR="004D5B41" w:rsidRPr="007F5C00">
        <w:rPr>
          <w:lang w:val="en-CA"/>
        </w:rPr>
        <w:t>,</w:t>
      </w:r>
      <w:r w:rsidR="009D49B0" w:rsidRPr="007F5C00">
        <w:rPr>
          <w:lang w:val="en-CA"/>
        </w:rPr>
        <w:t xml:space="preserve"> such as job losses (19%) and locations of landing spots (17%)</w:t>
      </w:r>
      <w:r w:rsidR="004D5B41" w:rsidRPr="007F5C00">
        <w:rPr>
          <w:lang w:val="en-CA"/>
        </w:rPr>
        <w:t>,</w:t>
      </w:r>
      <w:r w:rsidR="009357C2" w:rsidRPr="007F5C00">
        <w:rPr>
          <w:lang w:val="en-CA"/>
        </w:rPr>
        <w:t xml:space="preserve"> were mentioned to a lesser extent. </w:t>
      </w:r>
      <w:r w:rsidR="4712960B" w:rsidRPr="007F5C00">
        <w:rPr>
          <w:lang w:val="en-CA"/>
        </w:rPr>
        <w:t xml:space="preserve">A </w:t>
      </w:r>
      <w:r w:rsidR="00833327" w:rsidRPr="007F5C00">
        <w:rPr>
          <w:lang w:val="en-CA"/>
        </w:rPr>
        <w:t>vast</w:t>
      </w:r>
      <w:r w:rsidR="4712960B" w:rsidRPr="007F5C00">
        <w:rPr>
          <w:lang w:val="en-CA"/>
        </w:rPr>
        <w:t xml:space="preserve"> majority</w:t>
      </w:r>
      <w:r w:rsidR="00274F29" w:rsidRPr="007F5C00">
        <w:rPr>
          <w:lang w:val="en-CA"/>
        </w:rPr>
        <w:t xml:space="preserve"> of respondents </w:t>
      </w:r>
      <w:r w:rsidR="4712960B" w:rsidRPr="007F5C00">
        <w:rPr>
          <w:lang w:val="en-CA"/>
        </w:rPr>
        <w:t>expressed</w:t>
      </w:r>
      <w:r w:rsidR="00274F29" w:rsidRPr="007F5C00">
        <w:rPr>
          <w:lang w:val="en-CA"/>
        </w:rPr>
        <w:t xml:space="preserve"> concerns about </w:t>
      </w:r>
      <w:r w:rsidR="4712960B" w:rsidRPr="007F5C00">
        <w:rPr>
          <w:lang w:val="en-CA"/>
        </w:rPr>
        <w:t>A</w:t>
      </w:r>
      <w:r w:rsidR="154F82E4" w:rsidRPr="007F5C00">
        <w:rPr>
          <w:lang w:val="en-CA"/>
        </w:rPr>
        <w:t>A</w:t>
      </w:r>
      <w:r w:rsidRPr="007F5C00" w:rsidDel="4712960B">
        <w:rPr>
          <w:lang w:val="en-CA"/>
        </w:rPr>
        <w:t>M</w:t>
      </w:r>
      <w:r w:rsidR="4712960B" w:rsidRPr="007F5C00">
        <w:rPr>
          <w:lang w:val="en-CA"/>
        </w:rPr>
        <w:t>. Only one out of ten respondents said they had no concerns (2%), didn't know (7%</w:t>
      </w:r>
      <w:r w:rsidR="0080697F" w:rsidRPr="007F5C00">
        <w:rPr>
          <w:lang w:val="en-CA"/>
        </w:rPr>
        <w:t>),</w:t>
      </w:r>
      <w:r w:rsidR="4712960B" w:rsidRPr="007F5C00">
        <w:rPr>
          <w:lang w:val="en-CA"/>
        </w:rPr>
        <w:t xml:space="preserve"> or preferred not to answer (1%).</w:t>
      </w:r>
      <w:r w:rsidR="00274F29" w:rsidRPr="007F5C00">
        <w:rPr>
          <w:lang w:val="en-CA"/>
        </w:rPr>
        <w:t xml:space="preserve"> </w:t>
      </w:r>
    </w:p>
    <w:p w14:paraId="42168B0E" w14:textId="2F2A28B1" w:rsidR="006C50AD" w:rsidRPr="007F5C00" w:rsidRDefault="001E24E0" w:rsidP="00E250EC">
      <w:pPr>
        <w:jc w:val="both"/>
        <w:rPr>
          <w:lang w:val="en-CA"/>
        </w:rPr>
      </w:pPr>
      <w:r w:rsidRPr="007F5C00">
        <w:rPr>
          <w:lang w:val="en-CA"/>
        </w:rPr>
        <w:t>Some</w:t>
      </w:r>
      <w:r w:rsidR="1BB20F0F" w:rsidRPr="007F5C00">
        <w:rPr>
          <w:lang w:val="en-CA"/>
        </w:rPr>
        <w:t xml:space="preserve"> </w:t>
      </w:r>
      <w:r w:rsidR="4692581C" w:rsidRPr="007F5C00">
        <w:rPr>
          <w:lang w:val="en-CA"/>
        </w:rPr>
        <w:t xml:space="preserve">significant differences can be noted, notably </w:t>
      </w:r>
      <w:r w:rsidR="0049F24B" w:rsidRPr="007F5C00">
        <w:rPr>
          <w:lang w:val="en-CA"/>
        </w:rPr>
        <w:t xml:space="preserve">respondents </w:t>
      </w:r>
      <w:r w:rsidR="564AA8D8" w:rsidRPr="007F5C00">
        <w:rPr>
          <w:lang w:val="en-CA"/>
        </w:rPr>
        <w:t>aged</w:t>
      </w:r>
      <w:r w:rsidR="0049F24B" w:rsidRPr="007F5C00">
        <w:rPr>
          <w:lang w:val="en-CA"/>
        </w:rPr>
        <w:t xml:space="preserve"> 18 to 34 years old </w:t>
      </w:r>
      <w:r w:rsidR="60465B76" w:rsidRPr="007F5C00">
        <w:rPr>
          <w:lang w:val="en-CA"/>
        </w:rPr>
        <w:t xml:space="preserve">who are more likely to </w:t>
      </w:r>
      <w:r w:rsidR="46E8A23A" w:rsidRPr="007F5C00">
        <w:rPr>
          <w:lang w:val="en-CA"/>
        </w:rPr>
        <w:t>mention</w:t>
      </w:r>
      <w:r w:rsidR="60465B76" w:rsidRPr="007F5C00">
        <w:rPr>
          <w:lang w:val="en-CA"/>
        </w:rPr>
        <w:t xml:space="preserve"> the impact on the environment (33%</w:t>
      </w:r>
      <w:r w:rsidR="564AA8D8" w:rsidRPr="007F5C00">
        <w:rPr>
          <w:lang w:val="en-CA"/>
        </w:rPr>
        <w:t xml:space="preserve">), while respondents aged 55 and over are more likely to mention safety concerns (61%) and security threats (49%). </w:t>
      </w:r>
      <w:r w:rsidR="000512D4" w:rsidRPr="007F5C00">
        <w:rPr>
          <w:lang w:val="en-CA"/>
        </w:rPr>
        <w:t>Respondents living in Quebec</w:t>
      </w:r>
      <w:r w:rsidR="46E8A23A" w:rsidRPr="007F5C00">
        <w:rPr>
          <w:lang w:val="en-CA"/>
        </w:rPr>
        <w:t xml:space="preserve"> are more likely to be concerned with noise pollution (37%), respondents living in the </w:t>
      </w:r>
      <w:r w:rsidR="6B35A328" w:rsidRPr="007F5C00">
        <w:rPr>
          <w:lang w:val="en-CA"/>
        </w:rPr>
        <w:t>A</w:t>
      </w:r>
      <w:r w:rsidR="46E8A23A" w:rsidRPr="007F5C00">
        <w:rPr>
          <w:lang w:val="en-CA"/>
        </w:rPr>
        <w:t xml:space="preserve">tlantic provinces are more likely to be concerned </w:t>
      </w:r>
      <w:r w:rsidR="21256535" w:rsidRPr="007F5C00">
        <w:rPr>
          <w:lang w:val="en-CA"/>
        </w:rPr>
        <w:t xml:space="preserve">with </w:t>
      </w:r>
      <w:r w:rsidR="3FC5AEE1" w:rsidRPr="007F5C00">
        <w:rPr>
          <w:lang w:val="en-CA"/>
        </w:rPr>
        <w:t>privacy concerns (46%)</w:t>
      </w:r>
      <w:r w:rsidR="13155FDF" w:rsidRPr="007F5C00">
        <w:rPr>
          <w:lang w:val="en-CA"/>
        </w:rPr>
        <w:t xml:space="preserve">, </w:t>
      </w:r>
      <w:r w:rsidR="442ECBF4" w:rsidRPr="007F5C00">
        <w:rPr>
          <w:lang w:val="en-CA"/>
        </w:rPr>
        <w:t xml:space="preserve">and respondents living in British Columbia </w:t>
      </w:r>
      <w:r w:rsidR="78E28984" w:rsidRPr="007F5C00">
        <w:rPr>
          <w:lang w:val="en-CA"/>
        </w:rPr>
        <w:t>are more li</w:t>
      </w:r>
      <w:r w:rsidR="0BC539CD" w:rsidRPr="007F5C00">
        <w:rPr>
          <w:lang w:val="en-CA"/>
        </w:rPr>
        <w:t xml:space="preserve">kely to be concerned with safety concerns (62%). </w:t>
      </w:r>
      <w:r w:rsidR="476784C2" w:rsidRPr="007F5C00">
        <w:rPr>
          <w:lang w:val="en-CA"/>
        </w:rPr>
        <w:t xml:space="preserve">Respondents living in rural areas </w:t>
      </w:r>
      <w:r w:rsidR="161B9F79" w:rsidRPr="007F5C00">
        <w:rPr>
          <w:lang w:val="en-CA"/>
        </w:rPr>
        <w:t xml:space="preserve">are more likely to be concerned with </w:t>
      </w:r>
      <w:r w:rsidR="17C0253F" w:rsidRPr="007F5C00">
        <w:rPr>
          <w:lang w:val="en-CA"/>
        </w:rPr>
        <w:t>security threats (</w:t>
      </w:r>
      <w:r w:rsidR="5BBBA0C6" w:rsidRPr="007F5C00">
        <w:rPr>
          <w:lang w:val="en-CA"/>
        </w:rPr>
        <w:t xml:space="preserve">49%) and privacy concerns (43%). </w:t>
      </w:r>
      <w:r w:rsidR="70B0542B" w:rsidRPr="007F5C00">
        <w:rPr>
          <w:lang w:val="en-CA"/>
        </w:rPr>
        <w:t>Fina</w:t>
      </w:r>
      <w:r w:rsidR="1627596D" w:rsidRPr="007F5C00">
        <w:rPr>
          <w:lang w:val="en-CA"/>
        </w:rPr>
        <w:t>l</w:t>
      </w:r>
      <w:r w:rsidR="70B0542B" w:rsidRPr="007F5C00">
        <w:rPr>
          <w:lang w:val="en-CA"/>
        </w:rPr>
        <w:t xml:space="preserve">ly, respondents who are </w:t>
      </w:r>
      <w:r w:rsidR="1627596D" w:rsidRPr="007F5C00">
        <w:rPr>
          <w:lang w:val="en-CA"/>
        </w:rPr>
        <w:t>un</w:t>
      </w:r>
      <w:r w:rsidR="70B0542B" w:rsidRPr="007F5C00">
        <w:rPr>
          <w:lang w:val="en-CA"/>
        </w:rPr>
        <w:t xml:space="preserve">familiar with </w:t>
      </w:r>
      <w:r w:rsidR="1C066D81" w:rsidRPr="007F5C00">
        <w:rPr>
          <w:lang w:val="en-CA"/>
        </w:rPr>
        <w:t>AAM</w:t>
      </w:r>
      <w:r w:rsidR="1627596D" w:rsidRPr="007F5C00">
        <w:rPr>
          <w:lang w:val="en-CA"/>
        </w:rPr>
        <w:t xml:space="preserve"> are more likely than respondents who are familiar with AAM to mention safety concerns (63% vs 50% among respondents who are familiar with the concept) and security threats (51% vs 40% among respondents who are familiar with the concept). </w:t>
      </w:r>
    </w:p>
    <w:p w14:paraId="75E178E4" w14:textId="29182A6B" w:rsidR="00C17C1D" w:rsidRPr="007F5C00" w:rsidRDefault="00C17C1D" w:rsidP="00C17C1D">
      <w:pPr>
        <w:rPr>
          <w:lang w:val="en-CA"/>
        </w:rPr>
      </w:pPr>
      <w:r w:rsidRPr="007F5C00">
        <w:rPr>
          <w:b/>
          <w:bCs/>
          <w:lang w:val="en-CA"/>
        </w:rPr>
        <w:t xml:space="preserve">Figure </w:t>
      </w:r>
      <w:r w:rsidR="005D1F34" w:rsidRPr="007F5C00">
        <w:rPr>
          <w:b/>
          <w:bCs/>
          <w:lang w:val="en-CA"/>
        </w:rPr>
        <w:t>1</w:t>
      </w:r>
      <w:r w:rsidR="00E55885" w:rsidRPr="007F5C00">
        <w:rPr>
          <w:b/>
          <w:bCs/>
          <w:lang w:val="en-CA"/>
        </w:rPr>
        <w:t>3</w:t>
      </w:r>
      <w:r w:rsidRPr="007F5C00">
        <w:rPr>
          <w:b/>
          <w:bCs/>
          <w:lang w:val="en-CA"/>
        </w:rPr>
        <w:t xml:space="preserve">: </w:t>
      </w:r>
      <w:r w:rsidR="00123A82" w:rsidRPr="007F5C00">
        <w:rPr>
          <w:b/>
          <w:bCs/>
          <w:lang w:val="en-CA"/>
        </w:rPr>
        <w:t>top concerns with</w:t>
      </w:r>
      <w:r w:rsidRPr="007F5C00">
        <w:rPr>
          <w:b/>
          <w:bCs/>
          <w:lang w:val="en-CA"/>
        </w:rPr>
        <w:t xml:space="preserve"> AAM</w:t>
      </w:r>
    </w:p>
    <w:p w14:paraId="65E7B6BD" w14:textId="77777777" w:rsidR="00446CE5" w:rsidRPr="007F5C00" w:rsidRDefault="0048403D" w:rsidP="00446CE5">
      <w:pPr>
        <w:rPr>
          <w:lang w:val="en-CA"/>
        </w:rPr>
      </w:pPr>
      <w:r w:rsidRPr="007F5C00">
        <w:rPr>
          <w:rFonts w:eastAsia="Calibri"/>
          <w:noProof/>
          <w:sz w:val="18"/>
          <w:szCs w:val="18"/>
          <w:shd w:val="clear" w:color="auto" w:fill="ED1C24"/>
          <w:lang w:bidi="ar-SA"/>
        </w:rPr>
        <w:drawing>
          <wp:inline distT="0" distB="0" distL="0" distR="0" wp14:anchorId="445CF23D" wp14:editId="3CC5EF58">
            <wp:extent cx="5943600" cy="3140015"/>
            <wp:effectExtent l="0" t="0" r="0" b="3810"/>
            <wp:docPr id="367563370" name="Graphique 367563370" descr="This graph shows respondents' concerns with AAM, results show as follows: &#10;&#10;Safety concerns (crashing concerns): 54%;&#10;Security threats (criminals hacking into the control system): 43%;&#10;Privacy concerns (drones flying close or over my property): 37%;&#10;Affordability (only wealthy people being able to afford it): 32%;&#10;Noise pollution (loud or annoying sound): 28%;&#10;Impact on the environment (e.g., pollution, bird life, etc.): 27%;&#10;Job losses:  19%;&#10;Locations of landing spots: 17%;&#10;No concerns: 2%;&#10;I don't know: 7%;&#10;I prefer not to say: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9A89FF4" w14:textId="0244BE95" w:rsidR="00A4562A" w:rsidRPr="007F5C00" w:rsidRDefault="00446CE5" w:rsidP="00A4562A">
      <w:pPr>
        <w:rPr>
          <w:i/>
          <w:iCs/>
          <w:lang w:val="en-CA"/>
        </w:rPr>
      </w:pPr>
      <w:r w:rsidRPr="007F5C00">
        <w:rPr>
          <w:i/>
          <w:iCs/>
          <w:lang w:val="en-CA"/>
        </w:rPr>
        <w:t xml:space="preserve">Q13: </w:t>
      </w:r>
      <w:r w:rsidR="00A4562A" w:rsidRPr="007F5C00">
        <w:rPr>
          <w:i/>
          <w:iCs/>
          <w:lang w:val="en-CA"/>
        </w:rPr>
        <w:t>What are the top 3 key concerns you have with regards to Advanced Air Mobility? *Multiple answer allowed (Maximum of three). Base: All respondents (n= 2,717)</w:t>
      </w:r>
    </w:p>
    <w:p w14:paraId="550D5364" w14:textId="77777777" w:rsidR="00CF1B90" w:rsidRPr="007F5C00" w:rsidRDefault="00CF1B90" w:rsidP="00A4562A">
      <w:pPr>
        <w:rPr>
          <w:lang w:val="en-CA"/>
        </w:rPr>
      </w:pPr>
    </w:p>
    <w:p w14:paraId="7E75277D" w14:textId="4C370665" w:rsidR="00635369" w:rsidRPr="007F5C00" w:rsidRDefault="00C01F7B" w:rsidP="00C53394">
      <w:pPr>
        <w:pStyle w:val="Titre3"/>
      </w:pPr>
      <w:bookmarkStart w:id="40" w:name="_Toc159945790"/>
      <w:r w:rsidRPr="007F5C00">
        <w:t xml:space="preserve">2.12 </w:t>
      </w:r>
      <w:r w:rsidR="00C53394" w:rsidRPr="007F5C00">
        <w:t>Opinion of AAM after exposure to information</w:t>
      </w:r>
      <w:bookmarkEnd w:id="40"/>
      <w:r w:rsidR="00C53394" w:rsidRPr="007F5C00">
        <w:t xml:space="preserve"> </w:t>
      </w:r>
    </w:p>
    <w:p w14:paraId="6F78EE07" w14:textId="2DC5D490" w:rsidR="005D1F34" w:rsidRPr="007F5C00" w:rsidRDefault="00C07296" w:rsidP="00E250EC">
      <w:pPr>
        <w:jc w:val="both"/>
        <w:rPr>
          <w:lang w:val="en-CA"/>
        </w:rPr>
      </w:pPr>
      <w:r w:rsidRPr="007F5C00">
        <w:rPr>
          <w:lang w:val="en-CA"/>
        </w:rPr>
        <w:t xml:space="preserve">After exposure to information about AAM, </w:t>
      </w:r>
      <w:r w:rsidR="00E30B43" w:rsidRPr="007F5C00">
        <w:rPr>
          <w:lang w:val="en-CA"/>
        </w:rPr>
        <w:t xml:space="preserve">half of respondents think that the development of AAM is good, with 10% </w:t>
      </w:r>
      <w:r w:rsidR="00AB7775" w:rsidRPr="007F5C00">
        <w:rPr>
          <w:lang w:val="en-CA"/>
        </w:rPr>
        <w:t xml:space="preserve">saying very good and 43% saying good. </w:t>
      </w:r>
      <w:r w:rsidR="00F72E64" w:rsidRPr="007F5C00">
        <w:rPr>
          <w:lang w:val="en-CA"/>
        </w:rPr>
        <w:t xml:space="preserve">On the other hand, </w:t>
      </w:r>
      <w:r w:rsidR="002D2156" w:rsidRPr="007F5C00">
        <w:rPr>
          <w:lang w:val="en-CA"/>
        </w:rPr>
        <w:t>fewer</w:t>
      </w:r>
      <w:r w:rsidR="00AF2CA7" w:rsidRPr="007F5C00">
        <w:rPr>
          <w:lang w:val="en-CA"/>
        </w:rPr>
        <w:t xml:space="preserve"> than </w:t>
      </w:r>
      <w:r w:rsidR="006409B0" w:rsidRPr="007F5C00">
        <w:rPr>
          <w:lang w:val="en-CA"/>
        </w:rPr>
        <w:t>one</w:t>
      </w:r>
      <w:r w:rsidR="00AF2CA7" w:rsidRPr="007F5C00">
        <w:rPr>
          <w:lang w:val="en-CA"/>
        </w:rPr>
        <w:t xml:space="preserve"> respondent out of five (16%) </w:t>
      </w:r>
      <w:r w:rsidR="00892EDD" w:rsidRPr="007F5C00">
        <w:rPr>
          <w:lang w:val="en-CA"/>
        </w:rPr>
        <w:t>now think that the development of AAM is bad for Canada</w:t>
      </w:r>
      <w:r w:rsidR="000F639B" w:rsidRPr="007F5C00">
        <w:rPr>
          <w:lang w:val="en-CA"/>
        </w:rPr>
        <w:t>, with 12% thinking i</w:t>
      </w:r>
      <w:r w:rsidR="00FE02C2" w:rsidRPr="007F5C00">
        <w:rPr>
          <w:lang w:val="en-CA"/>
        </w:rPr>
        <w:t>t is</w:t>
      </w:r>
      <w:r w:rsidR="000F639B" w:rsidRPr="007F5C00">
        <w:rPr>
          <w:lang w:val="en-CA"/>
        </w:rPr>
        <w:t xml:space="preserve"> bad an</w:t>
      </w:r>
      <w:r w:rsidR="00FE02C2" w:rsidRPr="007F5C00">
        <w:rPr>
          <w:lang w:val="en-CA"/>
        </w:rPr>
        <w:t>d</w:t>
      </w:r>
      <w:r w:rsidR="000F639B" w:rsidRPr="007F5C00">
        <w:rPr>
          <w:lang w:val="en-CA"/>
        </w:rPr>
        <w:t xml:space="preserve"> 4% thi</w:t>
      </w:r>
      <w:r w:rsidR="00FE02C2" w:rsidRPr="007F5C00">
        <w:rPr>
          <w:lang w:val="en-CA"/>
        </w:rPr>
        <w:t>nking it is very bad</w:t>
      </w:r>
      <w:r w:rsidR="0096457C" w:rsidRPr="007F5C00">
        <w:rPr>
          <w:lang w:val="en-CA"/>
        </w:rPr>
        <w:t xml:space="preserve">, and about a third of respondents (30%) don’t know. </w:t>
      </w:r>
      <w:r w:rsidR="00FE02C2" w:rsidRPr="007F5C00">
        <w:rPr>
          <w:lang w:val="en-CA"/>
        </w:rPr>
        <w:t xml:space="preserve">The same question was asked </w:t>
      </w:r>
      <w:r w:rsidR="00D4035D" w:rsidRPr="007F5C00">
        <w:rPr>
          <w:lang w:val="en-CA"/>
        </w:rPr>
        <w:t>before exposure to the information (see Q2)</w:t>
      </w:r>
      <w:r w:rsidR="00C06502" w:rsidRPr="007F5C00">
        <w:rPr>
          <w:lang w:val="en-CA"/>
        </w:rPr>
        <w:t xml:space="preserve">, </w:t>
      </w:r>
      <w:r w:rsidR="00D4035D" w:rsidRPr="007F5C00">
        <w:rPr>
          <w:lang w:val="en-CA"/>
        </w:rPr>
        <w:t>and results after exposure are</w:t>
      </w:r>
      <w:r w:rsidR="00F22CA8" w:rsidRPr="007F5C00">
        <w:rPr>
          <w:lang w:val="en-CA"/>
        </w:rPr>
        <w:t xml:space="preserve"> </w:t>
      </w:r>
      <w:r w:rsidR="00D4035D" w:rsidRPr="007F5C00">
        <w:rPr>
          <w:lang w:val="en-CA"/>
        </w:rPr>
        <w:t>simila</w:t>
      </w:r>
      <w:r w:rsidR="008B3015" w:rsidRPr="007F5C00">
        <w:rPr>
          <w:lang w:val="en-CA"/>
        </w:rPr>
        <w:t>r to the one</w:t>
      </w:r>
      <w:r w:rsidR="00AD1725" w:rsidRPr="007F5C00">
        <w:rPr>
          <w:lang w:val="en-CA"/>
        </w:rPr>
        <w:t>s</w:t>
      </w:r>
      <w:r w:rsidR="008B3015" w:rsidRPr="007F5C00">
        <w:rPr>
          <w:lang w:val="en-CA"/>
        </w:rPr>
        <w:t xml:space="preserve"> before exposure to information about AAM. </w:t>
      </w:r>
      <w:r w:rsidR="00F22CA8" w:rsidRPr="007F5C00">
        <w:rPr>
          <w:lang w:val="en-CA"/>
        </w:rPr>
        <w:t xml:space="preserve">Before exposure, 52% of respondents </w:t>
      </w:r>
      <w:r w:rsidR="007C4B43" w:rsidRPr="007F5C00">
        <w:rPr>
          <w:lang w:val="en-CA"/>
        </w:rPr>
        <w:t xml:space="preserve">thought that </w:t>
      </w:r>
      <w:r w:rsidR="00AD1725" w:rsidRPr="007F5C00">
        <w:rPr>
          <w:lang w:val="en-CA"/>
        </w:rPr>
        <w:t xml:space="preserve">the </w:t>
      </w:r>
      <w:r w:rsidR="007C4B43" w:rsidRPr="007F5C00">
        <w:rPr>
          <w:lang w:val="en-CA"/>
        </w:rPr>
        <w:t>development of AAM was good for Canada</w:t>
      </w:r>
      <w:r w:rsidR="007B6609" w:rsidRPr="007F5C00">
        <w:rPr>
          <w:lang w:val="en-CA"/>
        </w:rPr>
        <w:t xml:space="preserve">, with 13% saying very good and </w:t>
      </w:r>
      <w:r w:rsidR="00383186" w:rsidRPr="007F5C00">
        <w:rPr>
          <w:lang w:val="en-CA"/>
        </w:rPr>
        <w:t xml:space="preserve">40% saying good, and 9% </w:t>
      </w:r>
      <w:r w:rsidR="00BF1792" w:rsidRPr="007F5C00">
        <w:rPr>
          <w:lang w:val="en-CA"/>
        </w:rPr>
        <w:t xml:space="preserve">thought it was bad, with 6% saying it was bad and 3% thinking it was very bad. </w:t>
      </w:r>
      <w:r w:rsidR="00F3443C" w:rsidRPr="007F5C00">
        <w:rPr>
          <w:lang w:val="en-CA"/>
        </w:rPr>
        <w:t xml:space="preserve">After being exposed to the information about AAM, significantly more respondents now think </w:t>
      </w:r>
      <w:r w:rsidR="00CD5EBE" w:rsidRPr="007F5C00">
        <w:rPr>
          <w:lang w:val="en-CA"/>
        </w:rPr>
        <w:t xml:space="preserve">the </w:t>
      </w:r>
      <w:r w:rsidR="00F3443C" w:rsidRPr="007F5C00">
        <w:rPr>
          <w:lang w:val="en-CA"/>
        </w:rPr>
        <w:t>development of that type of technology is bad for Canada (16% now vs 9%)</w:t>
      </w:r>
      <w:r w:rsidR="00894522" w:rsidRPr="007F5C00">
        <w:rPr>
          <w:lang w:val="en-CA"/>
        </w:rPr>
        <w:t xml:space="preserve">, </w:t>
      </w:r>
      <w:r w:rsidR="00F3443C" w:rsidRPr="007F5C00">
        <w:rPr>
          <w:lang w:val="en-CA"/>
        </w:rPr>
        <w:t xml:space="preserve">and significantly </w:t>
      </w:r>
      <w:r w:rsidR="00CD5EBE" w:rsidRPr="007F5C00">
        <w:rPr>
          <w:lang w:val="en-CA"/>
        </w:rPr>
        <w:t>fewer</w:t>
      </w:r>
      <w:r w:rsidR="00F3443C" w:rsidRPr="007F5C00">
        <w:rPr>
          <w:lang w:val="en-CA"/>
        </w:rPr>
        <w:t xml:space="preserve"> are now unable to give an answer to the question (30% now vs 38%). </w:t>
      </w:r>
      <w:r w:rsidR="000459AD" w:rsidRPr="007F5C00">
        <w:rPr>
          <w:lang w:val="en-CA"/>
        </w:rPr>
        <w:t xml:space="preserve">As the proportion of respondents who believe that the development of AAM is good for Canada has remained the same, it can be </w:t>
      </w:r>
      <w:r w:rsidR="00741864" w:rsidRPr="007F5C00">
        <w:rPr>
          <w:lang w:val="en-CA"/>
        </w:rPr>
        <w:t>inferred that</w:t>
      </w:r>
      <w:r w:rsidR="000459AD" w:rsidRPr="007F5C00">
        <w:rPr>
          <w:lang w:val="en-CA"/>
        </w:rPr>
        <w:t xml:space="preserve"> people who were undecided before being exposed to information have now </w:t>
      </w:r>
      <w:r w:rsidR="0075726C" w:rsidRPr="007F5C00">
        <w:rPr>
          <w:lang w:val="en-CA"/>
        </w:rPr>
        <w:t>voiced their opinion</w:t>
      </w:r>
      <w:r w:rsidR="000459AD" w:rsidRPr="007F5C00">
        <w:rPr>
          <w:lang w:val="en-CA"/>
        </w:rPr>
        <w:t xml:space="preserve"> and judged that the development of AAM is bad for Canada</w:t>
      </w:r>
      <w:r w:rsidR="0075726C" w:rsidRPr="007F5C00">
        <w:rPr>
          <w:lang w:val="en-CA"/>
        </w:rPr>
        <w:t xml:space="preserve">. </w:t>
      </w:r>
      <w:r w:rsidR="00D17F7B" w:rsidRPr="007F5C00">
        <w:rPr>
          <w:lang w:val="en-CA"/>
        </w:rPr>
        <w:t xml:space="preserve">As a following question (Q14B) will demonstrate, safety concerns are the main reason mentioned to explain respondents' negative opinion after being exposed to information on AAM. During the </w:t>
      </w:r>
      <w:r w:rsidR="00285E77" w:rsidRPr="007F5C00">
        <w:rPr>
          <w:lang w:val="en-CA"/>
        </w:rPr>
        <w:t>survey</w:t>
      </w:r>
      <w:r w:rsidR="00D17F7B" w:rsidRPr="007F5C00">
        <w:rPr>
          <w:lang w:val="en-CA"/>
        </w:rPr>
        <w:t>, respondents were exposed to various possible applications for AAM through statements that could be either positive or negative. This information seems to have had an impact on undecided</w:t>
      </w:r>
      <w:r w:rsidR="00A06844" w:rsidRPr="007F5C00">
        <w:rPr>
          <w:lang w:val="en-CA"/>
        </w:rPr>
        <w:t xml:space="preserve"> respondents</w:t>
      </w:r>
      <w:r w:rsidR="00D17F7B" w:rsidRPr="007F5C00">
        <w:rPr>
          <w:lang w:val="en-CA"/>
        </w:rPr>
        <w:t>, making them doubt</w:t>
      </w:r>
      <w:r w:rsidR="00285E77" w:rsidRPr="007F5C00">
        <w:rPr>
          <w:lang w:val="en-CA"/>
        </w:rPr>
        <w:t xml:space="preserve"> </w:t>
      </w:r>
      <w:r w:rsidR="00D17F7B" w:rsidRPr="007F5C00">
        <w:rPr>
          <w:lang w:val="en-CA"/>
        </w:rPr>
        <w:t>the safety of AAM development in Canada.</w:t>
      </w:r>
    </w:p>
    <w:p w14:paraId="68041DED" w14:textId="77777777" w:rsidR="002C36D9" w:rsidRPr="007F5C00" w:rsidRDefault="002C36D9" w:rsidP="000F639B">
      <w:pPr>
        <w:jc w:val="both"/>
        <w:rPr>
          <w:lang w:val="en-CA"/>
        </w:rPr>
      </w:pPr>
    </w:p>
    <w:p w14:paraId="63673A22" w14:textId="29D4E95A" w:rsidR="005D1F34" w:rsidRPr="007F5C00" w:rsidRDefault="005D1F34" w:rsidP="005D1F34">
      <w:pPr>
        <w:rPr>
          <w:lang w:val="en-CA"/>
        </w:rPr>
      </w:pPr>
      <w:r w:rsidRPr="007F5C00">
        <w:rPr>
          <w:b/>
          <w:bCs/>
          <w:lang w:val="en-CA"/>
        </w:rPr>
        <w:t>Figure 1</w:t>
      </w:r>
      <w:r w:rsidR="00E55885" w:rsidRPr="007F5C00">
        <w:rPr>
          <w:b/>
          <w:bCs/>
          <w:lang w:val="en-CA"/>
        </w:rPr>
        <w:t>4</w:t>
      </w:r>
      <w:r w:rsidRPr="007F5C00">
        <w:rPr>
          <w:b/>
          <w:bCs/>
          <w:lang w:val="en-CA"/>
        </w:rPr>
        <w:t xml:space="preserve">: </w:t>
      </w:r>
      <w:r w:rsidR="00EB2667" w:rsidRPr="007F5C00">
        <w:rPr>
          <w:b/>
          <w:bCs/>
          <w:lang w:val="en-CA"/>
        </w:rPr>
        <w:t>Opinion of AAM after exposure to information</w:t>
      </w:r>
    </w:p>
    <w:p w14:paraId="0A2E1C65" w14:textId="77777777" w:rsidR="00DF250A" w:rsidRPr="007F5C00" w:rsidRDefault="0048403D" w:rsidP="00DF250A">
      <w:pPr>
        <w:rPr>
          <w:lang w:val="en-CA"/>
        </w:rPr>
      </w:pPr>
      <w:r w:rsidRPr="007F5C00">
        <w:rPr>
          <w:rFonts w:eastAsia="Calibri"/>
          <w:noProof/>
          <w:sz w:val="18"/>
          <w:szCs w:val="18"/>
          <w:shd w:val="clear" w:color="auto" w:fill="ED1C24"/>
          <w:lang w:bidi="ar-SA"/>
        </w:rPr>
        <w:drawing>
          <wp:inline distT="0" distB="0" distL="0" distR="0" wp14:anchorId="107BCD00" wp14:editId="78743E28">
            <wp:extent cx="5943600" cy="3217653"/>
            <wp:effectExtent l="0" t="0" r="0" b="1905"/>
            <wp:docPr id="1121908705" name="Graphique 1121908705" descr="This graph shows respondents' opinion on Advanced Air Mobility after exposure to information, results show as follows: &#10;&#10;Very good: 10%;&#10;Good: 43%;&#10;Bad: 12%;&#10;Very bad: 4%;&#10;I don't know: 30%&#10;I prefer not to say: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7252DE4" w14:textId="4740399D" w:rsidR="00EB2667" w:rsidRPr="007F5C00" w:rsidRDefault="00CA0F99" w:rsidP="00CA0F99">
      <w:pPr>
        <w:rPr>
          <w:i/>
          <w:iCs/>
          <w:lang w:val="en-CA"/>
        </w:rPr>
      </w:pPr>
      <w:r w:rsidRPr="007F5C00">
        <w:rPr>
          <w:lang w:val="en-CA"/>
        </w:rPr>
        <w:t xml:space="preserve">Q14: </w:t>
      </w:r>
      <w:r w:rsidRPr="007F5C00">
        <w:rPr>
          <w:i/>
          <w:lang w:val="en-CA"/>
        </w:rPr>
        <w:t>Now that you know more about Advanced Air Mobility, do you think that the development of Advanced Air Mobility is good or bad for Canada?</w:t>
      </w:r>
      <w:r w:rsidR="002671B9" w:rsidRPr="007F5C00">
        <w:rPr>
          <w:lang w:val="en-CA"/>
        </w:rPr>
        <w:t xml:space="preserve"> </w:t>
      </w:r>
      <w:r w:rsidR="002671B9" w:rsidRPr="007F5C00">
        <w:rPr>
          <w:i/>
          <w:iCs/>
          <w:lang w:val="en-CA"/>
        </w:rPr>
        <w:t>Base: All respondents (n= 2,717)</w:t>
      </w:r>
    </w:p>
    <w:p w14:paraId="4143973E" w14:textId="77777777" w:rsidR="00E250EC" w:rsidRPr="007F5C00" w:rsidRDefault="00E250EC" w:rsidP="00CA0F99">
      <w:pPr>
        <w:rPr>
          <w:i/>
          <w:iCs/>
          <w:lang w:val="en-CA"/>
        </w:rPr>
      </w:pPr>
    </w:p>
    <w:p w14:paraId="385E3D26" w14:textId="758165F2" w:rsidR="00C53394" w:rsidRPr="007F5C00" w:rsidRDefault="00C01F7B" w:rsidP="00FF5CC4">
      <w:pPr>
        <w:pStyle w:val="Titre3"/>
      </w:pPr>
      <w:bookmarkStart w:id="41" w:name="_Toc159945791"/>
      <w:r w:rsidRPr="007F5C00">
        <w:t xml:space="preserve">2.13 </w:t>
      </w:r>
      <w:r w:rsidR="00FF5CC4" w:rsidRPr="007F5C00">
        <w:t>Reasons for positive opinion</w:t>
      </w:r>
      <w:r w:rsidR="005A5311" w:rsidRPr="007F5C00">
        <w:t xml:space="preserve"> of development of AAM in Canada</w:t>
      </w:r>
      <w:bookmarkEnd w:id="41"/>
    </w:p>
    <w:p w14:paraId="125CB2EC" w14:textId="01C49B7F" w:rsidR="005A5F07" w:rsidRPr="007F5C00" w:rsidRDefault="005A5F07" w:rsidP="00E250EC">
      <w:pPr>
        <w:jc w:val="both"/>
        <w:rPr>
          <w:lang w:val="en-CA"/>
        </w:rPr>
      </w:pPr>
      <w:r w:rsidRPr="007F5C00">
        <w:rPr>
          <w:lang w:val="en-CA"/>
        </w:rPr>
        <w:t xml:space="preserve">Among respondents who have a </w:t>
      </w:r>
      <w:r w:rsidR="0048403D" w:rsidRPr="007F5C00">
        <w:rPr>
          <w:lang w:val="en-CA"/>
        </w:rPr>
        <w:t>positive</w:t>
      </w:r>
      <w:r w:rsidRPr="007F5C00">
        <w:rPr>
          <w:lang w:val="en-CA"/>
        </w:rPr>
        <w:t xml:space="preserve"> opi</w:t>
      </w:r>
      <w:r w:rsidR="00AE1AEE" w:rsidRPr="007F5C00">
        <w:rPr>
          <w:lang w:val="en-CA"/>
        </w:rPr>
        <w:t xml:space="preserve">nion of </w:t>
      </w:r>
      <w:r w:rsidR="00EE2267" w:rsidRPr="007F5C00">
        <w:rPr>
          <w:lang w:val="en-CA"/>
        </w:rPr>
        <w:t>the</w:t>
      </w:r>
      <w:r w:rsidR="00AE1AEE" w:rsidRPr="007F5C00">
        <w:rPr>
          <w:lang w:val="en-CA"/>
        </w:rPr>
        <w:t xml:space="preserve"> development of </w:t>
      </w:r>
      <w:r w:rsidR="00BB78C7" w:rsidRPr="007F5C00">
        <w:rPr>
          <w:lang w:val="en-CA"/>
        </w:rPr>
        <w:t xml:space="preserve">AAM </w:t>
      </w:r>
      <w:r w:rsidR="00B64410" w:rsidRPr="007F5C00">
        <w:rPr>
          <w:lang w:val="en-CA"/>
        </w:rPr>
        <w:t>in Canada, the main reasons to explain their view are that it is the future of transportation</w:t>
      </w:r>
      <w:r w:rsidR="00465D57" w:rsidRPr="007F5C00">
        <w:rPr>
          <w:lang w:val="en-CA"/>
        </w:rPr>
        <w:t>, new and advanced technology (18%)</w:t>
      </w:r>
      <w:r w:rsidR="00D86BE9" w:rsidRPr="007F5C00">
        <w:rPr>
          <w:lang w:val="en-CA"/>
        </w:rPr>
        <w:t>, that it will improv</w:t>
      </w:r>
      <w:r w:rsidR="00A35AD2" w:rsidRPr="007F5C00">
        <w:rPr>
          <w:lang w:val="en-CA"/>
        </w:rPr>
        <w:t>e</w:t>
      </w:r>
      <w:r w:rsidR="00D86BE9" w:rsidRPr="007F5C00">
        <w:rPr>
          <w:lang w:val="en-CA"/>
        </w:rPr>
        <w:t xml:space="preserve"> accessibility to remote areas (15%)</w:t>
      </w:r>
      <w:r w:rsidR="72B5198D" w:rsidRPr="007F5C00">
        <w:rPr>
          <w:lang w:val="en-CA"/>
        </w:rPr>
        <w:t>,</w:t>
      </w:r>
      <w:r w:rsidR="00D86BE9" w:rsidRPr="007F5C00">
        <w:rPr>
          <w:lang w:val="en-CA"/>
        </w:rPr>
        <w:t xml:space="preserve"> that it will improve</w:t>
      </w:r>
      <w:r w:rsidR="00A35AD2" w:rsidRPr="007F5C00">
        <w:rPr>
          <w:lang w:val="en-CA"/>
        </w:rPr>
        <w:t xml:space="preserve"> </w:t>
      </w:r>
      <w:r w:rsidR="00E00E8F" w:rsidRPr="007F5C00">
        <w:rPr>
          <w:lang w:val="en-CA"/>
        </w:rPr>
        <w:t>emergency response times and save life (14%)</w:t>
      </w:r>
      <w:r w:rsidR="5EE7E45F" w:rsidRPr="007F5C00">
        <w:rPr>
          <w:lang w:val="en-CA"/>
        </w:rPr>
        <w:t xml:space="preserve"> and that it will enhance transport efficiency (10%)</w:t>
      </w:r>
      <w:r w:rsidR="00E00E8F" w:rsidRPr="007F5C00">
        <w:rPr>
          <w:lang w:val="en-CA"/>
        </w:rPr>
        <w:t xml:space="preserve">. </w:t>
      </w:r>
      <w:r w:rsidR="00D86BE9" w:rsidRPr="007F5C00">
        <w:rPr>
          <w:lang w:val="en-CA"/>
        </w:rPr>
        <w:t xml:space="preserve"> </w:t>
      </w:r>
      <w:r w:rsidR="1E28747F" w:rsidRPr="007F5C00">
        <w:rPr>
          <w:lang w:val="en-CA"/>
        </w:rPr>
        <w:t xml:space="preserve">Other reasons were mentioned by respondents in lesser proportions (less than 10%), such as traffic reduction, improved delivery speed and efficiency, improved access to healthcare services, etc. </w:t>
      </w:r>
    </w:p>
    <w:p w14:paraId="0948D297" w14:textId="77777777" w:rsidR="000D5DBA" w:rsidRPr="007F5C00" w:rsidRDefault="000D5DBA" w:rsidP="000D5DBA">
      <w:pPr>
        <w:rPr>
          <w:lang w:val="en-CA"/>
        </w:rPr>
      </w:pPr>
    </w:p>
    <w:p w14:paraId="084D709C" w14:textId="77777777" w:rsidR="00E250EC" w:rsidRPr="007F5C00" w:rsidRDefault="00E250EC" w:rsidP="000D5DBA">
      <w:pPr>
        <w:rPr>
          <w:b/>
          <w:lang w:val="en-CA"/>
        </w:rPr>
      </w:pPr>
    </w:p>
    <w:p w14:paraId="49C3AFF0" w14:textId="2F3B12D0" w:rsidR="000D5DBA" w:rsidRPr="007F5C00" w:rsidRDefault="000D5DBA" w:rsidP="000D5DBA">
      <w:pPr>
        <w:rPr>
          <w:lang w:val="en-CA"/>
        </w:rPr>
      </w:pPr>
      <w:r w:rsidRPr="007F5C00">
        <w:rPr>
          <w:b/>
          <w:lang w:val="en-CA"/>
        </w:rPr>
        <w:t>Table 12:</w:t>
      </w:r>
      <w:r w:rsidRPr="007F5C00">
        <w:rPr>
          <w:b/>
          <w:bCs/>
          <w:lang w:val="en-CA"/>
        </w:rPr>
        <w:t xml:space="preserve"> </w:t>
      </w:r>
      <w:r w:rsidR="001C7CAD" w:rsidRPr="007F5C00">
        <w:rPr>
          <w:b/>
          <w:bCs/>
          <w:lang w:val="en-CA"/>
        </w:rPr>
        <w:t xml:space="preserve">Reasons for positive opinion of development </w:t>
      </w:r>
      <w:r w:rsidR="009B10D8" w:rsidRPr="007F5C00">
        <w:rPr>
          <w:b/>
          <w:bCs/>
          <w:lang w:val="en-CA"/>
        </w:rPr>
        <w:t>of AAM in Canada</w:t>
      </w:r>
    </w:p>
    <w:tbl>
      <w:tblPr>
        <w:tblStyle w:val="Tramemoyenne12"/>
        <w:tblW w:w="8630" w:type="dxa"/>
        <w:tblLook w:val="04A0" w:firstRow="1" w:lastRow="0" w:firstColumn="1" w:lastColumn="0" w:noHBand="0" w:noVBand="1"/>
      </w:tblPr>
      <w:tblGrid>
        <w:gridCol w:w="7443"/>
        <w:gridCol w:w="1187"/>
      </w:tblGrid>
      <w:tr w:rsidR="00B56E30" w:rsidRPr="007F5C00" w14:paraId="1DCE5AEA" w14:textId="77777777" w:rsidTr="00B56E3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tcPr>
          <w:p w14:paraId="73417628" w14:textId="77777777" w:rsidR="005835F1" w:rsidRPr="007F5C00" w:rsidRDefault="00B56E30" w:rsidP="005835F1">
            <w:pPr>
              <w:spacing w:after="0" w:line="240" w:lineRule="auto"/>
              <w:rPr>
                <w:rFonts w:ascii="Aptos Narrow" w:hAnsi="Aptos Narrow"/>
                <w:color w:val="FFFFFF" w:themeColor="background1"/>
                <w:lang w:val="en-CA" w:eastAsia="en-CA" w:bidi="ar-SA"/>
              </w:rPr>
            </w:pPr>
            <w:r w:rsidRPr="007F5C00">
              <w:rPr>
                <w:rFonts w:ascii="Aptos Narrow" w:hAnsi="Aptos Narrow"/>
                <w:color w:val="FFFFFF" w:themeColor="background1"/>
                <w:lang w:val="en-CA" w:eastAsia="en-CA" w:bidi="ar-SA"/>
              </w:rPr>
              <w:t>Reasons</w:t>
            </w:r>
          </w:p>
        </w:tc>
        <w:tc>
          <w:tcPr>
            <w:tcW w:w="1187" w:type="dxa"/>
            <w:noWrap/>
          </w:tcPr>
          <w:p w14:paraId="315ED2EB" w14:textId="77777777" w:rsidR="005835F1" w:rsidRPr="007F5C00" w:rsidRDefault="00B56E30" w:rsidP="005835F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ptos Narrow" w:hAnsi="Aptos Narrow"/>
                <w:color w:val="FFFFFF" w:themeColor="background1"/>
                <w:lang w:val="en-CA" w:eastAsia="en-CA" w:bidi="ar-SA"/>
              </w:rPr>
            </w:pPr>
            <w:r w:rsidRPr="007F5C00">
              <w:rPr>
                <w:rFonts w:ascii="Aptos Narrow" w:hAnsi="Aptos Narrow"/>
                <w:color w:val="FFFFFF" w:themeColor="background1"/>
                <w:lang w:val="en-CA" w:eastAsia="en-CA" w:bidi="ar-SA"/>
              </w:rPr>
              <w:t>Total</w:t>
            </w:r>
          </w:p>
        </w:tc>
      </w:tr>
      <w:tr w:rsidR="00B56E30" w:rsidRPr="007F5C00" w14:paraId="4AC7F2D8"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tcPr>
          <w:p w14:paraId="108278CF" w14:textId="77777777" w:rsidR="00B56E30" w:rsidRPr="007F5C00" w:rsidRDefault="00B56E30" w:rsidP="00B56E30">
            <w:pPr>
              <w:spacing w:after="0" w:line="240" w:lineRule="auto"/>
              <w:rPr>
                <w:rFonts w:ascii="Aptos Narrow" w:hAnsi="Aptos Narrow"/>
                <w:color w:val="000000"/>
                <w:lang w:val="en-CA" w:eastAsia="en-CA" w:bidi="ar-SA"/>
              </w:rPr>
            </w:pPr>
            <w:r w:rsidRPr="007F5C00">
              <w:rPr>
                <w:rFonts w:ascii="Aptos Narrow" w:hAnsi="Aptos Narrow"/>
                <w:color w:val="000000"/>
                <w:lang w:val="en-CA" w:eastAsia="en-CA" w:bidi="ar-SA"/>
              </w:rPr>
              <w:t>Base (</w:t>
            </w:r>
            <w:r w:rsidRPr="007F5C00">
              <w:rPr>
                <w:i/>
                <w:iCs/>
                <w:lang w:val="en-CA"/>
              </w:rPr>
              <w:t>Those who have a positive opinion of AAM)</w:t>
            </w:r>
          </w:p>
        </w:tc>
        <w:tc>
          <w:tcPr>
            <w:tcW w:w="1187" w:type="dxa"/>
            <w:noWrap/>
          </w:tcPr>
          <w:p w14:paraId="786160B5"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b/>
                <w:bCs/>
                <w:color w:val="000000"/>
                <w:lang w:val="en-CA" w:eastAsia="en-CA" w:bidi="ar-SA"/>
              </w:rPr>
            </w:pPr>
            <w:r w:rsidRPr="007F5C00">
              <w:rPr>
                <w:rFonts w:ascii="Aptos Narrow" w:hAnsi="Aptos Narrow"/>
                <w:b/>
                <w:bCs/>
                <w:color w:val="000000"/>
                <w:lang w:val="en-CA" w:eastAsia="en-CA" w:bidi="ar-SA"/>
              </w:rPr>
              <w:t>n=</w:t>
            </w:r>
            <w:r w:rsidR="003436CB" w:rsidRPr="007F5C00">
              <w:rPr>
                <w:rFonts w:ascii="Aptos Narrow" w:hAnsi="Aptos Narrow"/>
                <w:b/>
                <w:bCs/>
                <w:color w:val="000000"/>
                <w:lang w:val="en-CA" w:eastAsia="en-CA" w:bidi="ar-SA"/>
              </w:rPr>
              <w:t>1,447</w:t>
            </w:r>
          </w:p>
        </w:tc>
      </w:tr>
      <w:tr w:rsidR="00B56E30" w:rsidRPr="007F5C00" w14:paraId="3DD0D00D"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tcPr>
          <w:p w14:paraId="73BC224E"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The future of transportation / new technology / advanced technology</w:t>
            </w:r>
          </w:p>
        </w:tc>
        <w:tc>
          <w:tcPr>
            <w:tcW w:w="1187" w:type="dxa"/>
            <w:noWrap/>
          </w:tcPr>
          <w:p w14:paraId="137D0260"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18%</w:t>
            </w:r>
          </w:p>
        </w:tc>
      </w:tr>
      <w:tr w:rsidR="00B56E30" w:rsidRPr="007F5C00" w14:paraId="13045C8D"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ECA5EE3"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Improved accessibility to remote areas</w:t>
            </w:r>
          </w:p>
        </w:tc>
        <w:tc>
          <w:tcPr>
            <w:tcW w:w="1187" w:type="dxa"/>
            <w:noWrap/>
            <w:hideMark/>
          </w:tcPr>
          <w:p w14:paraId="04A6EDFB"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15%</w:t>
            </w:r>
          </w:p>
        </w:tc>
      </w:tr>
      <w:tr w:rsidR="00B56E30" w:rsidRPr="007F5C00" w14:paraId="68EF806A"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295F40B3"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Improved / faster emergency response times / saving lives</w:t>
            </w:r>
          </w:p>
        </w:tc>
        <w:tc>
          <w:tcPr>
            <w:tcW w:w="1187" w:type="dxa"/>
            <w:noWrap/>
            <w:hideMark/>
          </w:tcPr>
          <w:p w14:paraId="4641E4B3"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14%</w:t>
            </w:r>
          </w:p>
        </w:tc>
      </w:tr>
      <w:tr w:rsidR="00B56E30" w:rsidRPr="007F5C00" w14:paraId="0AB84EB9"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471E5719"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Enhanced transportation efficiency (faster, easier, etc.)</w:t>
            </w:r>
          </w:p>
        </w:tc>
        <w:tc>
          <w:tcPr>
            <w:tcW w:w="1187" w:type="dxa"/>
            <w:noWrap/>
            <w:hideMark/>
          </w:tcPr>
          <w:p w14:paraId="720025D5"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10%</w:t>
            </w:r>
          </w:p>
        </w:tc>
      </w:tr>
      <w:tr w:rsidR="00B56E30" w:rsidRPr="007F5C00" w14:paraId="595150C7"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5BB0C9E0"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Traffic reduction / reduces traffic congestion</w:t>
            </w:r>
          </w:p>
        </w:tc>
        <w:tc>
          <w:tcPr>
            <w:tcW w:w="1187" w:type="dxa"/>
            <w:noWrap/>
            <w:hideMark/>
          </w:tcPr>
          <w:p w14:paraId="283D78D5"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9%</w:t>
            </w:r>
          </w:p>
        </w:tc>
      </w:tr>
      <w:tr w:rsidR="00B56E30" w:rsidRPr="007F5C00" w14:paraId="7743CC08"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1F94D47C"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Improved delivery speed and efficiency</w:t>
            </w:r>
          </w:p>
        </w:tc>
        <w:tc>
          <w:tcPr>
            <w:tcW w:w="1187" w:type="dxa"/>
            <w:noWrap/>
            <w:hideMark/>
          </w:tcPr>
          <w:p w14:paraId="2BA86BFE"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9%</w:t>
            </w:r>
          </w:p>
        </w:tc>
      </w:tr>
      <w:tr w:rsidR="00B56E30" w:rsidRPr="007F5C00" w14:paraId="3F28E905"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7EF74A29"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Improved access to health care services / delivering medical supplies</w:t>
            </w:r>
          </w:p>
        </w:tc>
        <w:tc>
          <w:tcPr>
            <w:tcW w:w="1187" w:type="dxa"/>
            <w:noWrap/>
            <w:hideMark/>
          </w:tcPr>
          <w:p w14:paraId="6FE4FF74"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7%</w:t>
            </w:r>
          </w:p>
        </w:tc>
      </w:tr>
      <w:tr w:rsidR="00B56E30" w:rsidRPr="007F5C00" w14:paraId="35471391"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1F80439A"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Improved services/access to services in remote areas</w:t>
            </w:r>
          </w:p>
        </w:tc>
        <w:tc>
          <w:tcPr>
            <w:tcW w:w="1187" w:type="dxa"/>
            <w:noWrap/>
            <w:hideMark/>
          </w:tcPr>
          <w:p w14:paraId="16AE3C2C"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7%</w:t>
            </w:r>
          </w:p>
        </w:tc>
      </w:tr>
      <w:tr w:rsidR="00B56E30" w:rsidRPr="007F5C00" w14:paraId="1DA6965E"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2C66245"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It's good / I like it (unspecified)</w:t>
            </w:r>
          </w:p>
        </w:tc>
        <w:tc>
          <w:tcPr>
            <w:tcW w:w="1187" w:type="dxa"/>
            <w:noWrap/>
            <w:hideMark/>
          </w:tcPr>
          <w:p w14:paraId="0FB49436"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7%</w:t>
            </w:r>
          </w:p>
        </w:tc>
      </w:tr>
      <w:tr w:rsidR="00B56E30" w:rsidRPr="007F5C00" w14:paraId="195C272C"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1AE347DA"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Improved quality of life in remote areas / helpful/beneficial to remote communities</w:t>
            </w:r>
          </w:p>
        </w:tc>
        <w:tc>
          <w:tcPr>
            <w:tcW w:w="1187" w:type="dxa"/>
            <w:noWrap/>
            <w:hideMark/>
          </w:tcPr>
          <w:p w14:paraId="1C483669"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7%</w:t>
            </w:r>
          </w:p>
        </w:tc>
      </w:tr>
      <w:tr w:rsidR="00B56E30" w:rsidRPr="007F5C00" w14:paraId="52518CFF"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7F579254"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Economic benefits / good for the economy</w:t>
            </w:r>
          </w:p>
        </w:tc>
        <w:tc>
          <w:tcPr>
            <w:tcW w:w="1187" w:type="dxa"/>
            <w:noWrap/>
            <w:hideMark/>
          </w:tcPr>
          <w:p w14:paraId="5D95AE6E"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6%</w:t>
            </w:r>
          </w:p>
        </w:tc>
      </w:tr>
      <w:tr w:rsidR="00B56E30" w:rsidRPr="007F5C00" w14:paraId="31B921D9"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1D9B0714"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Environmentally friendly / better for the environment</w:t>
            </w:r>
          </w:p>
        </w:tc>
        <w:tc>
          <w:tcPr>
            <w:tcW w:w="1187" w:type="dxa"/>
            <w:noWrap/>
            <w:hideMark/>
          </w:tcPr>
          <w:p w14:paraId="5F6B4814"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5%</w:t>
            </w:r>
          </w:p>
        </w:tc>
      </w:tr>
      <w:tr w:rsidR="00B56E30" w:rsidRPr="007F5C00" w14:paraId="262D41BD"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265461F8"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Overall improvement in efficiency (cost, time, etc.)</w:t>
            </w:r>
          </w:p>
        </w:tc>
        <w:tc>
          <w:tcPr>
            <w:tcW w:w="1187" w:type="dxa"/>
            <w:noWrap/>
            <w:hideMark/>
          </w:tcPr>
          <w:p w14:paraId="0E3F1C4C"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5%</w:t>
            </w:r>
          </w:p>
        </w:tc>
      </w:tr>
      <w:tr w:rsidR="00B56E30" w:rsidRPr="007F5C00" w14:paraId="093D1762"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313FB6FE"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Improved firefighting capabilities / Forest fire management and prevention</w:t>
            </w:r>
          </w:p>
        </w:tc>
        <w:tc>
          <w:tcPr>
            <w:tcW w:w="1187" w:type="dxa"/>
            <w:noWrap/>
            <w:hideMark/>
          </w:tcPr>
          <w:p w14:paraId="745C051D"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3%</w:t>
            </w:r>
          </w:p>
        </w:tc>
      </w:tr>
      <w:tr w:rsidR="00B56E30" w:rsidRPr="007F5C00" w14:paraId="4445C665"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7B6C92C"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Improved search and rescue capabilities</w:t>
            </w:r>
          </w:p>
        </w:tc>
        <w:tc>
          <w:tcPr>
            <w:tcW w:w="1187" w:type="dxa"/>
            <w:noWrap/>
            <w:hideMark/>
          </w:tcPr>
          <w:p w14:paraId="0A5043CD"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3%</w:t>
            </w:r>
          </w:p>
        </w:tc>
      </w:tr>
      <w:tr w:rsidR="00B56E30" w:rsidRPr="007F5C00" w14:paraId="55D74BAC"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43D8F000"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Job creation</w:t>
            </w:r>
          </w:p>
        </w:tc>
        <w:tc>
          <w:tcPr>
            <w:tcW w:w="1187" w:type="dxa"/>
            <w:noWrap/>
            <w:hideMark/>
          </w:tcPr>
          <w:p w14:paraId="747C0BA2"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2%</w:t>
            </w:r>
          </w:p>
        </w:tc>
      </w:tr>
      <w:tr w:rsidR="00B56E30" w:rsidRPr="007F5C00" w14:paraId="6B8EDCDC"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3F7EEF35"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Improved disaster response and relief</w:t>
            </w:r>
          </w:p>
        </w:tc>
        <w:tc>
          <w:tcPr>
            <w:tcW w:w="1187" w:type="dxa"/>
            <w:noWrap/>
            <w:hideMark/>
          </w:tcPr>
          <w:p w14:paraId="03ABA969"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2%</w:t>
            </w:r>
          </w:p>
        </w:tc>
      </w:tr>
      <w:tr w:rsidR="00B56E30" w:rsidRPr="007F5C00" w14:paraId="23EB1103"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62BBDB35"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Safety / security (road safety, national security, etc.)</w:t>
            </w:r>
          </w:p>
        </w:tc>
        <w:tc>
          <w:tcPr>
            <w:tcW w:w="1187" w:type="dxa"/>
            <w:noWrap/>
            <w:hideMark/>
          </w:tcPr>
          <w:p w14:paraId="5BD560AF"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2%</w:t>
            </w:r>
          </w:p>
        </w:tc>
      </w:tr>
      <w:tr w:rsidR="00B56E30" w:rsidRPr="007F5C00" w14:paraId="470C8CC3"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0BF86819"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Other</w:t>
            </w:r>
          </w:p>
        </w:tc>
        <w:tc>
          <w:tcPr>
            <w:tcW w:w="1187" w:type="dxa"/>
            <w:noWrap/>
            <w:hideMark/>
          </w:tcPr>
          <w:p w14:paraId="53BE4FE9"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2%</w:t>
            </w:r>
          </w:p>
        </w:tc>
      </w:tr>
      <w:tr w:rsidR="00B56E30" w:rsidRPr="007F5C00" w14:paraId="6AA16A9B" w14:textId="77777777" w:rsidTr="00B56E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4780FCFD"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No reason</w:t>
            </w:r>
          </w:p>
        </w:tc>
        <w:tc>
          <w:tcPr>
            <w:tcW w:w="1187" w:type="dxa"/>
            <w:noWrap/>
            <w:hideMark/>
          </w:tcPr>
          <w:p w14:paraId="3A76622F" w14:textId="77777777" w:rsidR="00B56E30" w:rsidRPr="007F5C00" w:rsidRDefault="00B56E30" w:rsidP="00B56E3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1%</w:t>
            </w:r>
          </w:p>
        </w:tc>
      </w:tr>
      <w:tr w:rsidR="00B56E30" w:rsidRPr="007F5C00" w14:paraId="2B909F39" w14:textId="77777777" w:rsidTr="00B56E3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hideMark/>
          </w:tcPr>
          <w:p w14:paraId="4D83ABBA" w14:textId="77777777" w:rsidR="00B56E30" w:rsidRPr="007F5C00" w:rsidRDefault="00B56E30" w:rsidP="00B56E30">
            <w:pPr>
              <w:spacing w:after="0" w:line="240" w:lineRule="auto"/>
              <w:rPr>
                <w:rFonts w:ascii="Aptos Narrow" w:hAnsi="Aptos Narrow"/>
                <w:b w:val="0"/>
                <w:bCs w:val="0"/>
                <w:color w:val="000000"/>
                <w:lang w:val="en-CA" w:eastAsia="en-CA" w:bidi="ar-SA"/>
              </w:rPr>
            </w:pPr>
            <w:r w:rsidRPr="007F5C00">
              <w:rPr>
                <w:rFonts w:ascii="Aptos Narrow" w:hAnsi="Aptos Narrow"/>
                <w:b w:val="0"/>
                <w:bCs w:val="0"/>
                <w:color w:val="000000"/>
                <w:lang w:val="en-CA" w:eastAsia="en-CA" w:bidi="ar-SA"/>
              </w:rPr>
              <w:t>I don't know / refusal</w:t>
            </w:r>
          </w:p>
        </w:tc>
        <w:tc>
          <w:tcPr>
            <w:tcW w:w="1187" w:type="dxa"/>
            <w:noWrap/>
            <w:hideMark/>
          </w:tcPr>
          <w:p w14:paraId="4F5FDC3B" w14:textId="77777777" w:rsidR="00B56E30" w:rsidRPr="007F5C00" w:rsidRDefault="00B56E30" w:rsidP="00B56E3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ascii="Aptos Narrow" w:hAnsi="Aptos Narrow"/>
                <w:color w:val="000000"/>
                <w:lang w:val="en-CA" w:eastAsia="en-CA" w:bidi="ar-SA"/>
              </w:rPr>
              <w:t>9%</w:t>
            </w:r>
          </w:p>
        </w:tc>
      </w:tr>
    </w:tbl>
    <w:p w14:paraId="663914BD" w14:textId="40B8F3E6" w:rsidR="001D671E" w:rsidRPr="007F5C00" w:rsidRDefault="000F1F67" w:rsidP="001D671E">
      <w:pPr>
        <w:spacing w:after="0" w:line="240" w:lineRule="auto"/>
        <w:rPr>
          <w:i/>
          <w:iCs/>
          <w:lang w:val="en-CA"/>
        </w:rPr>
      </w:pPr>
      <w:r w:rsidRPr="007F5C00">
        <w:rPr>
          <w:i/>
          <w:iCs/>
          <w:lang w:val="en-CA"/>
        </w:rPr>
        <w:t xml:space="preserve">Q14A: </w:t>
      </w:r>
      <w:r w:rsidR="001D671E" w:rsidRPr="007F5C00">
        <w:rPr>
          <w:i/>
          <w:iCs/>
          <w:lang w:val="en-CA"/>
        </w:rPr>
        <w:t xml:space="preserve">Can you please explain why you think that the development of Advanced Air Mobility is good for Canada? </w:t>
      </w:r>
      <w:r w:rsidR="0EFA5DDF" w:rsidRPr="007F5C00">
        <w:rPr>
          <w:i/>
          <w:iCs/>
          <w:lang w:val="en-CA"/>
        </w:rPr>
        <w:t xml:space="preserve"> Spontaneous answers.</w:t>
      </w:r>
    </w:p>
    <w:p w14:paraId="36DD77FE" w14:textId="77777777" w:rsidR="001D671E" w:rsidRPr="007F5C00" w:rsidRDefault="001D671E" w:rsidP="001D671E">
      <w:pPr>
        <w:rPr>
          <w:lang w:val="en-CA"/>
        </w:rPr>
      </w:pPr>
    </w:p>
    <w:p w14:paraId="6951233D" w14:textId="77777777" w:rsidR="00C84673" w:rsidRPr="007F5C00" w:rsidRDefault="00C84673" w:rsidP="001D671E">
      <w:pPr>
        <w:rPr>
          <w:lang w:val="en-CA"/>
        </w:rPr>
      </w:pPr>
    </w:p>
    <w:p w14:paraId="7978F40F" w14:textId="62DE9B03" w:rsidR="00FF5CC4" w:rsidRPr="007F5C00" w:rsidRDefault="00C01F7B" w:rsidP="00FF5CC4">
      <w:pPr>
        <w:pStyle w:val="Titre3"/>
      </w:pPr>
      <w:bookmarkStart w:id="42" w:name="_Toc159945792"/>
      <w:r w:rsidRPr="007F5C00">
        <w:t xml:space="preserve">2.14 </w:t>
      </w:r>
      <w:r w:rsidR="00FF5CC4" w:rsidRPr="007F5C00">
        <w:t>Reasons for negative opinion</w:t>
      </w:r>
      <w:r w:rsidR="005A5311" w:rsidRPr="007F5C00">
        <w:t xml:space="preserve"> of development of AAM in Canada</w:t>
      </w:r>
      <w:bookmarkEnd w:id="42"/>
      <w:r w:rsidR="00FF5CC4" w:rsidRPr="007F5C00">
        <w:t xml:space="preserve"> </w:t>
      </w:r>
    </w:p>
    <w:p w14:paraId="3037DE1C" w14:textId="297953D9" w:rsidR="00637D03" w:rsidRPr="007F5C00" w:rsidRDefault="29BB797E" w:rsidP="00E250EC">
      <w:pPr>
        <w:jc w:val="both"/>
        <w:rPr>
          <w:lang w:val="en-CA"/>
        </w:rPr>
      </w:pPr>
      <w:r w:rsidRPr="007F5C00">
        <w:rPr>
          <w:lang w:val="en-CA"/>
        </w:rPr>
        <w:t xml:space="preserve">Among </w:t>
      </w:r>
      <w:r w:rsidR="00BB0210" w:rsidRPr="007F5C00">
        <w:rPr>
          <w:lang w:val="en-CA"/>
        </w:rPr>
        <w:t>participants expressing negative perceptions towards</w:t>
      </w:r>
      <w:r w:rsidRPr="007F5C00">
        <w:rPr>
          <w:lang w:val="en-CA"/>
        </w:rPr>
        <w:t xml:space="preserve"> </w:t>
      </w:r>
      <w:r w:rsidR="21ACC7E1" w:rsidRPr="007F5C00">
        <w:rPr>
          <w:lang w:val="en-CA"/>
        </w:rPr>
        <w:t xml:space="preserve">the </w:t>
      </w:r>
      <w:r w:rsidR="00BB0210" w:rsidRPr="007F5C00">
        <w:rPr>
          <w:lang w:val="en-CA"/>
        </w:rPr>
        <w:t>advancement</w:t>
      </w:r>
      <w:r w:rsidRPr="007F5C00">
        <w:rPr>
          <w:lang w:val="en-CA"/>
        </w:rPr>
        <w:t xml:space="preserve"> of AAM in Canada, the main </w:t>
      </w:r>
      <w:r w:rsidR="00BB0210" w:rsidRPr="007F5C00">
        <w:rPr>
          <w:lang w:val="en-CA"/>
        </w:rPr>
        <w:t>explanation for</w:t>
      </w:r>
      <w:r w:rsidRPr="007F5C00">
        <w:rPr>
          <w:lang w:val="en-CA"/>
        </w:rPr>
        <w:t xml:space="preserve"> their </w:t>
      </w:r>
      <w:r w:rsidR="00BB0210" w:rsidRPr="007F5C00">
        <w:rPr>
          <w:lang w:val="en-CA"/>
        </w:rPr>
        <w:t>stance</w:t>
      </w:r>
      <w:r w:rsidRPr="007F5C00">
        <w:rPr>
          <w:lang w:val="en-CA"/>
        </w:rPr>
        <w:t xml:space="preserve"> </w:t>
      </w:r>
      <w:r w:rsidR="671B6CDF" w:rsidRPr="007F5C00">
        <w:rPr>
          <w:lang w:val="en-CA"/>
        </w:rPr>
        <w:t xml:space="preserve">is </w:t>
      </w:r>
      <w:r w:rsidR="00BB0210" w:rsidRPr="007F5C00">
        <w:rPr>
          <w:lang w:val="en-CA"/>
        </w:rPr>
        <w:t xml:space="preserve">apprehensions related to </w:t>
      </w:r>
      <w:r w:rsidR="671B6CDF" w:rsidRPr="007F5C00">
        <w:rPr>
          <w:lang w:val="en-CA"/>
        </w:rPr>
        <w:t>safety concern</w:t>
      </w:r>
      <w:r w:rsidR="1249CF1A" w:rsidRPr="007F5C00">
        <w:rPr>
          <w:lang w:val="en-CA"/>
        </w:rPr>
        <w:t>s</w:t>
      </w:r>
      <w:r w:rsidR="13FAE974" w:rsidRPr="007F5C00">
        <w:rPr>
          <w:lang w:val="en-CA"/>
        </w:rPr>
        <w:t xml:space="preserve"> and the feeling that it is unsafe and dangerous (32%). It is followed by privacy concerns (15%), job losses (15%)</w:t>
      </w:r>
      <w:r w:rsidR="34B31BEE" w:rsidRPr="007F5C00">
        <w:rPr>
          <w:lang w:val="en-CA"/>
        </w:rPr>
        <w:t>,</w:t>
      </w:r>
      <w:r w:rsidR="13FAE974" w:rsidRPr="007F5C00">
        <w:rPr>
          <w:lang w:val="en-CA"/>
        </w:rPr>
        <w:t xml:space="preserve"> and environmental concerns (14%). </w:t>
      </w:r>
      <w:r w:rsidR="0802C50F" w:rsidRPr="007F5C00">
        <w:rPr>
          <w:lang w:val="en-CA"/>
        </w:rPr>
        <w:t>Respondents</w:t>
      </w:r>
      <w:r w:rsidR="2A844417" w:rsidRPr="007F5C00">
        <w:rPr>
          <w:lang w:val="en-CA"/>
        </w:rPr>
        <w:t xml:space="preserve"> mentioned </w:t>
      </w:r>
      <w:r w:rsidR="38D180AC" w:rsidRPr="007F5C00">
        <w:rPr>
          <w:lang w:val="en-CA"/>
        </w:rPr>
        <w:t>other</w:t>
      </w:r>
      <w:r w:rsidR="2A844417" w:rsidRPr="007F5C00">
        <w:rPr>
          <w:lang w:val="en-CA"/>
        </w:rPr>
        <w:t xml:space="preserve"> </w:t>
      </w:r>
      <w:r w:rsidR="2327AD23" w:rsidRPr="007F5C00">
        <w:rPr>
          <w:lang w:val="en-CA"/>
        </w:rPr>
        <w:t>reasons</w:t>
      </w:r>
      <w:r w:rsidR="2A844417" w:rsidRPr="007F5C00">
        <w:rPr>
          <w:lang w:val="en-CA"/>
        </w:rPr>
        <w:t xml:space="preserve"> in lesser proportions (less than 10%), such as it will only benefit the wealthy, noise concerns, criminal activity, etc.</w:t>
      </w:r>
    </w:p>
    <w:p w14:paraId="6A5098FC" w14:textId="77777777" w:rsidR="00887DEB" w:rsidRPr="007F5C00" w:rsidRDefault="00887DEB" w:rsidP="00887DEB">
      <w:pPr>
        <w:jc w:val="both"/>
        <w:rPr>
          <w:lang w:val="en-CA"/>
        </w:rPr>
      </w:pPr>
    </w:p>
    <w:p w14:paraId="5F372FCA" w14:textId="77777777" w:rsidR="00E250EC" w:rsidRPr="007F5C00" w:rsidRDefault="00E250EC" w:rsidP="009B10D8">
      <w:pPr>
        <w:rPr>
          <w:b/>
          <w:lang w:val="en-CA"/>
        </w:rPr>
      </w:pPr>
    </w:p>
    <w:p w14:paraId="71CDC176" w14:textId="77777777" w:rsidR="00E250EC" w:rsidRPr="007F5C00" w:rsidRDefault="00E250EC" w:rsidP="009B10D8">
      <w:pPr>
        <w:rPr>
          <w:b/>
          <w:lang w:val="en-CA"/>
        </w:rPr>
      </w:pPr>
    </w:p>
    <w:p w14:paraId="43AEA67E" w14:textId="77777777" w:rsidR="00E250EC" w:rsidRPr="007F5C00" w:rsidRDefault="00E250EC" w:rsidP="009B10D8">
      <w:pPr>
        <w:rPr>
          <w:b/>
          <w:lang w:val="en-CA"/>
        </w:rPr>
      </w:pPr>
    </w:p>
    <w:p w14:paraId="3109D9F5" w14:textId="7D83C878" w:rsidR="009B10D8" w:rsidRPr="007F5C00" w:rsidRDefault="009B10D8" w:rsidP="009B10D8">
      <w:pPr>
        <w:rPr>
          <w:lang w:val="en-CA"/>
        </w:rPr>
      </w:pPr>
      <w:r w:rsidRPr="007F5C00">
        <w:rPr>
          <w:b/>
          <w:lang w:val="en-CA"/>
        </w:rPr>
        <w:t>Table 1</w:t>
      </w:r>
      <w:r w:rsidR="008C47E1" w:rsidRPr="007F5C00">
        <w:rPr>
          <w:b/>
          <w:lang w:val="en-CA"/>
        </w:rPr>
        <w:t>3</w:t>
      </w:r>
      <w:r w:rsidRPr="007F5C00">
        <w:rPr>
          <w:b/>
          <w:lang w:val="en-CA"/>
        </w:rPr>
        <w:t>: Reasons</w:t>
      </w:r>
      <w:r w:rsidRPr="007F5C00">
        <w:rPr>
          <w:b/>
          <w:bCs/>
          <w:lang w:val="en-CA"/>
        </w:rPr>
        <w:t xml:space="preserve"> for negative opinion of development of AAM in Canada</w:t>
      </w:r>
    </w:p>
    <w:tbl>
      <w:tblPr>
        <w:tblStyle w:val="Tramemoyenne12"/>
        <w:tblW w:w="8630" w:type="dxa"/>
        <w:tblLook w:val="04A0" w:firstRow="1" w:lastRow="0" w:firstColumn="1" w:lastColumn="0" w:noHBand="0" w:noVBand="1"/>
      </w:tblPr>
      <w:tblGrid>
        <w:gridCol w:w="7443"/>
        <w:gridCol w:w="1187"/>
      </w:tblGrid>
      <w:tr w:rsidR="00F66E59" w:rsidRPr="007F5C00" w14:paraId="47DBDAE7" w14:textId="7777777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tcPr>
          <w:p w14:paraId="61FB60BF" w14:textId="77777777" w:rsidR="00F66E59" w:rsidRPr="007F5C00" w:rsidRDefault="00F66E59">
            <w:pPr>
              <w:spacing w:after="0" w:line="240" w:lineRule="auto"/>
              <w:rPr>
                <w:rFonts w:ascii="Aptos Narrow" w:hAnsi="Aptos Narrow"/>
                <w:color w:val="FFFFFF" w:themeColor="background1"/>
                <w:lang w:val="en-CA" w:eastAsia="en-CA" w:bidi="ar-SA"/>
              </w:rPr>
            </w:pPr>
            <w:r w:rsidRPr="007F5C00">
              <w:rPr>
                <w:rFonts w:ascii="Aptos Narrow" w:hAnsi="Aptos Narrow"/>
                <w:color w:val="FFFFFF" w:themeColor="background1"/>
                <w:lang w:val="en-CA" w:eastAsia="en-CA" w:bidi="ar-SA"/>
              </w:rPr>
              <w:t>Reasons</w:t>
            </w:r>
          </w:p>
        </w:tc>
        <w:tc>
          <w:tcPr>
            <w:tcW w:w="1187" w:type="dxa"/>
            <w:noWrap/>
          </w:tcPr>
          <w:p w14:paraId="03BB69F0" w14:textId="77777777" w:rsidR="00F66E59" w:rsidRPr="007F5C00" w:rsidRDefault="00F66E59">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ptos Narrow" w:hAnsi="Aptos Narrow"/>
                <w:color w:val="FFFFFF" w:themeColor="background1"/>
                <w:lang w:val="en-CA" w:eastAsia="en-CA" w:bidi="ar-SA"/>
              </w:rPr>
            </w:pPr>
            <w:r w:rsidRPr="007F5C00">
              <w:rPr>
                <w:rFonts w:ascii="Aptos Narrow" w:hAnsi="Aptos Narrow"/>
                <w:color w:val="FFFFFF" w:themeColor="background1"/>
                <w:lang w:val="en-CA" w:eastAsia="en-CA" w:bidi="ar-SA"/>
              </w:rPr>
              <w:t>Total</w:t>
            </w:r>
          </w:p>
        </w:tc>
      </w:tr>
      <w:tr w:rsidR="00F66E59" w:rsidRPr="007F5C00" w14:paraId="078A1857"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tcPr>
          <w:p w14:paraId="5869AB08" w14:textId="77777777" w:rsidR="00F66E59" w:rsidRPr="007F5C00" w:rsidRDefault="00F66E59">
            <w:pPr>
              <w:spacing w:after="0" w:line="240" w:lineRule="auto"/>
              <w:rPr>
                <w:rFonts w:ascii="Aptos Narrow" w:hAnsi="Aptos Narrow"/>
                <w:color w:val="000000"/>
                <w:lang w:val="en-CA" w:eastAsia="en-CA" w:bidi="ar-SA"/>
              </w:rPr>
            </w:pPr>
            <w:r w:rsidRPr="007F5C00">
              <w:rPr>
                <w:rFonts w:ascii="Aptos Narrow" w:hAnsi="Aptos Narrow"/>
                <w:color w:val="000000"/>
                <w:lang w:val="en-CA" w:eastAsia="en-CA" w:bidi="ar-SA"/>
              </w:rPr>
              <w:t>Base (</w:t>
            </w:r>
            <w:r w:rsidRPr="007F5C00">
              <w:rPr>
                <w:i/>
                <w:iCs/>
                <w:lang w:val="en-CA"/>
              </w:rPr>
              <w:t xml:space="preserve">Those who have a </w:t>
            </w:r>
            <w:r w:rsidR="00655DA6" w:rsidRPr="007F5C00">
              <w:rPr>
                <w:i/>
                <w:iCs/>
                <w:lang w:val="en-CA"/>
              </w:rPr>
              <w:t>negative</w:t>
            </w:r>
            <w:r w:rsidRPr="007F5C00">
              <w:rPr>
                <w:i/>
                <w:iCs/>
                <w:lang w:val="en-CA"/>
              </w:rPr>
              <w:t xml:space="preserve"> opinion of AAM)</w:t>
            </w:r>
          </w:p>
        </w:tc>
        <w:tc>
          <w:tcPr>
            <w:tcW w:w="1187" w:type="dxa"/>
            <w:noWrap/>
          </w:tcPr>
          <w:p w14:paraId="68D326F3" w14:textId="77777777" w:rsidR="00F66E59" w:rsidRPr="007F5C00" w:rsidRDefault="00F66E5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b/>
                <w:bCs/>
                <w:color w:val="000000"/>
                <w:lang w:val="en-CA" w:eastAsia="en-CA" w:bidi="ar-SA"/>
              </w:rPr>
            </w:pPr>
            <w:r w:rsidRPr="007F5C00">
              <w:rPr>
                <w:rFonts w:ascii="Aptos Narrow" w:hAnsi="Aptos Narrow"/>
                <w:b/>
                <w:bCs/>
                <w:color w:val="000000"/>
                <w:lang w:val="en-CA" w:eastAsia="en-CA" w:bidi="ar-SA"/>
              </w:rPr>
              <w:t>n=</w:t>
            </w:r>
            <w:r w:rsidR="00655DA6" w:rsidRPr="007F5C00">
              <w:rPr>
                <w:rFonts w:ascii="Aptos Narrow" w:hAnsi="Aptos Narrow"/>
                <w:b/>
                <w:bCs/>
                <w:color w:val="000000"/>
                <w:lang w:val="en-CA" w:eastAsia="en-CA" w:bidi="ar-SA"/>
              </w:rPr>
              <w:t>440</w:t>
            </w:r>
          </w:p>
        </w:tc>
      </w:tr>
      <w:tr w:rsidR="00C7407E" w:rsidRPr="007F5C00" w14:paraId="427F0704" w14:textId="77777777">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tcPr>
          <w:p w14:paraId="57D46FD6"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Safety concerns / unsafe / dangerous</w:t>
            </w:r>
          </w:p>
        </w:tc>
        <w:tc>
          <w:tcPr>
            <w:tcW w:w="1187" w:type="dxa"/>
            <w:noWrap/>
            <w:vAlign w:val="bottom"/>
          </w:tcPr>
          <w:p w14:paraId="0BD3415B" w14:textId="77777777" w:rsidR="00C7407E" w:rsidRPr="007F5C00" w:rsidRDefault="00C7407E" w:rsidP="00C7407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cs="Calibri"/>
                <w:color w:val="000000"/>
              </w:rPr>
              <w:t>32%</w:t>
            </w:r>
          </w:p>
        </w:tc>
      </w:tr>
      <w:tr w:rsidR="00C7407E" w:rsidRPr="007F5C00" w14:paraId="505779FF"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1E3CFED2"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Privacy concerns</w:t>
            </w:r>
          </w:p>
        </w:tc>
        <w:tc>
          <w:tcPr>
            <w:tcW w:w="1187" w:type="dxa"/>
            <w:noWrap/>
            <w:vAlign w:val="bottom"/>
            <w:hideMark/>
          </w:tcPr>
          <w:p w14:paraId="25087404" w14:textId="77777777" w:rsidR="00C7407E" w:rsidRPr="007F5C00" w:rsidRDefault="00C7407E" w:rsidP="00C7407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cs="Calibri"/>
                <w:color w:val="000000"/>
              </w:rPr>
              <w:t>15%</w:t>
            </w:r>
          </w:p>
        </w:tc>
      </w:tr>
      <w:tr w:rsidR="00C7407E" w:rsidRPr="007F5C00" w14:paraId="035848CA" w14:textId="77777777">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46EFFC7C"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Job losses</w:t>
            </w:r>
          </w:p>
        </w:tc>
        <w:tc>
          <w:tcPr>
            <w:tcW w:w="1187" w:type="dxa"/>
            <w:noWrap/>
            <w:vAlign w:val="bottom"/>
            <w:hideMark/>
          </w:tcPr>
          <w:p w14:paraId="7FB5FA82" w14:textId="77777777" w:rsidR="00C7407E" w:rsidRPr="007F5C00" w:rsidRDefault="00C7407E" w:rsidP="00C7407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cs="Calibri"/>
                <w:color w:val="000000"/>
              </w:rPr>
              <w:t>15%</w:t>
            </w:r>
          </w:p>
        </w:tc>
      </w:tr>
      <w:tr w:rsidR="00C7407E" w:rsidRPr="007F5C00" w14:paraId="7ED9AC10"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6CED0EB9"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Environmental concerns / pollution</w:t>
            </w:r>
          </w:p>
        </w:tc>
        <w:tc>
          <w:tcPr>
            <w:tcW w:w="1187" w:type="dxa"/>
            <w:noWrap/>
            <w:vAlign w:val="bottom"/>
            <w:hideMark/>
          </w:tcPr>
          <w:p w14:paraId="5D5AC8E4" w14:textId="77777777" w:rsidR="00C7407E" w:rsidRPr="007F5C00" w:rsidRDefault="00C7407E" w:rsidP="00C7407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cs="Calibri"/>
                <w:color w:val="000000"/>
              </w:rPr>
              <w:t>14%</w:t>
            </w:r>
          </w:p>
        </w:tc>
      </w:tr>
      <w:tr w:rsidR="00C7407E" w:rsidRPr="007F5C00" w14:paraId="19E77123" w14:textId="77777777">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7FAAEED3"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It will only benefit the wealthy / no benefits for regular people</w:t>
            </w:r>
          </w:p>
        </w:tc>
        <w:tc>
          <w:tcPr>
            <w:tcW w:w="1187" w:type="dxa"/>
            <w:noWrap/>
            <w:vAlign w:val="bottom"/>
            <w:hideMark/>
          </w:tcPr>
          <w:p w14:paraId="5B990F29" w14:textId="77777777" w:rsidR="00C7407E" w:rsidRPr="007F5C00" w:rsidRDefault="00C7407E" w:rsidP="00C7407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cs="Calibri"/>
                <w:color w:val="000000"/>
              </w:rPr>
              <w:t>8%</w:t>
            </w:r>
          </w:p>
        </w:tc>
      </w:tr>
      <w:tr w:rsidR="00C7407E" w:rsidRPr="007F5C00" w14:paraId="1C1ED2A7"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5EEC0C00"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Noise concerns / noise pollution</w:t>
            </w:r>
          </w:p>
        </w:tc>
        <w:tc>
          <w:tcPr>
            <w:tcW w:w="1187" w:type="dxa"/>
            <w:noWrap/>
            <w:vAlign w:val="bottom"/>
            <w:hideMark/>
          </w:tcPr>
          <w:p w14:paraId="2095565C" w14:textId="77777777" w:rsidR="00C7407E" w:rsidRPr="007F5C00" w:rsidRDefault="00C7407E" w:rsidP="00C7407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cs="Calibri"/>
                <w:color w:val="000000"/>
              </w:rPr>
              <w:t>7%</w:t>
            </w:r>
          </w:p>
        </w:tc>
      </w:tr>
      <w:tr w:rsidR="00C7407E" w:rsidRPr="007F5C00" w14:paraId="4DDBE25E" w14:textId="77777777">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6584123A"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Criminal activity / abuse / vulnerable to hacking</w:t>
            </w:r>
          </w:p>
        </w:tc>
        <w:tc>
          <w:tcPr>
            <w:tcW w:w="1187" w:type="dxa"/>
            <w:noWrap/>
            <w:vAlign w:val="bottom"/>
            <w:hideMark/>
          </w:tcPr>
          <w:p w14:paraId="16BC38CE" w14:textId="77777777" w:rsidR="00C7407E" w:rsidRPr="007F5C00" w:rsidRDefault="00C7407E" w:rsidP="00C7407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cs="Calibri"/>
                <w:color w:val="000000"/>
              </w:rPr>
              <w:t>7%</w:t>
            </w:r>
          </w:p>
        </w:tc>
      </w:tr>
      <w:tr w:rsidR="00C7407E" w:rsidRPr="007F5C00" w14:paraId="2CDE19AC"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07881E72"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Air traffic / congested air space</w:t>
            </w:r>
          </w:p>
        </w:tc>
        <w:tc>
          <w:tcPr>
            <w:tcW w:w="1187" w:type="dxa"/>
            <w:noWrap/>
            <w:vAlign w:val="bottom"/>
            <w:hideMark/>
          </w:tcPr>
          <w:p w14:paraId="0C04BD48" w14:textId="77777777" w:rsidR="00C7407E" w:rsidRPr="007F5C00" w:rsidRDefault="00C7407E" w:rsidP="00C7407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cs="Calibri"/>
                <w:color w:val="000000"/>
              </w:rPr>
              <w:t>6%</w:t>
            </w:r>
          </w:p>
        </w:tc>
      </w:tr>
      <w:tr w:rsidR="00C7407E" w:rsidRPr="007F5C00" w14:paraId="79A659AF" w14:textId="77777777">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5F8B9CE5"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It needs more testing / too many unknown variables</w:t>
            </w:r>
          </w:p>
        </w:tc>
        <w:tc>
          <w:tcPr>
            <w:tcW w:w="1187" w:type="dxa"/>
            <w:noWrap/>
            <w:vAlign w:val="bottom"/>
            <w:hideMark/>
          </w:tcPr>
          <w:p w14:paraId="0A0EECFD" w14:textId="77777777" w:rsidR="00C7407E" w:rsidRPr="007F5C00" w:rsidRDefault="00C7407E" w:rsidP="00C7407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cs="Calibri"/>
                <w:color w:val="000000"/>
              </w:rPr>
              <w:t>6%</w:t>
            </w:r>
          </w:p>
        </w:tc>
      </w:tr>
      <w:tr w:rsidR="00C7407E" w:rsidRPr="007F5C00" w14:paraId="0A12532A"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7DCB7C1E"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It's not needed / unnecessary</w:t>
            </w:r>
          </w:p>
        </w:tc>
        <w:tc>
          <w:tcPr>
            <w:tcW w:w="1187" w:type="dxa"/>
            <w:noWrap/>
            <w:vAlign w:val="bottom"/>
            <w:hideMark/>
          </w:tcPr>
          <w:p w14:paraId="02657A52" w14:textId="77777777" w:rsidR="00C7407E" w:rsidRPr="007F5C00" w:rsidRDefault="00C7407E" w:rsidP="00C7407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cs="Calibri"/>
                <w:color w:val="000000"/>
              </w:rPr>
              <w:t>5%</w:t>
            </w:r>
          </w:p>
        </w:tc>
      </w:tr>
      <w:tr w:rsidR="00C7407E" w:rsidRPr="007F5C00" w14:paraId="0A744EE9" w14:textId="77777777">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7C0D2EA6"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Costs / too expensive</w:t>
            </w:r>
          </w:p>
        </w:tc>
        <w:tc>
          <w:tcPr>
            <w:tcW w:w="1187" w:type="dxa"/>
            <w:noWrap/>
            <w:vAlign w:val="bottom"/>
            <w:hideMark/>
          </w:tcPr>
          <w:p w14:paraId="20C39693" w14:textId="77777777" w:rsidR="00C7407E" w:rsidRPr="007F5C00" w:rsidRDefault="00C7407E" w:rsidP="00C7407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cs="Calibri"/>
                <w:color w:val="000000"/>
              </w:rPr>
              <w:t>5%</w:t>
            </w:r>
          </w:p>
        </w:tc>
      </w:tr>
      <w:tr w:rsidR="00C7407E" w:rsidRPr="007F5C00" w14:paraId="0DF93B9D"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2B03FB64"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Distrust in governmental authorities</w:t>
            </w:r>
          </w:p>
        </w:tc>
        <w:tc>
          <w:tcPr>
            <w:tcW w:w="1187" w:type="dxa"/>
            <w:noWrap/>
            <w:vAlign w:val="bottom"/>
            <w:hideMark/>
          </w:tcPr>
          <w:p w14:paraId="52CFEE63" w14:textId="77777777" w:rsidR="00C7407E" w:rsidRPr="007F5C00" w:rsidRDefault="00C7407E" w:rsidP="00C7407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cs="Calibri"/>
                <w:color w:val="000000"/>
              </w:rPr>
              <w:t>4%</w:t>
            </w:r>
          </w:p>
        </w:tc>
      </w:tr>
      <w:tr w:rsidR="00C7407E" w:rsidRPr="007F5C00" w14:paraId="521D13A1" w14:textId="77777777">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2D709BE0" w14:textId="77777777" w:rsidR="00C7407E" w:rsidRPr="007F5C00" w:rsidRDefault="00C7407E" w:rsidP="00C7407E">
            <w:pPr>
              <w:spacing w:after="0" w:line="240" w:lineRule="auto"/>
              <w:rPr>
                <w:rFonts w:ascii="Aptos Narrow" w:hAnsi="Aptos Narrow"/>
                <w:b w:val="0"/>
                <w:bCs w:val="0"/>
                <w:color w:val="000000"/>
                <w:lang w:val="en-CA" w:eastAsia="en-CA" w:bidi="ar-SA"/>
              </w:rPr>
            </w:pPr>
            <w:r w:rsidRPr="007F5C00">
              <w:rPr>
                <w:rFonts w:cs="Calibri"/>
                <w:b w:val="0"/>
                <w:bCs w:val="0"/>
                <w:color w:val="000000"/>
              </w:rPr>
              <w:t>It's bad / I don't like it (unspecified)</w:t>
            </w:r>
          </w:p>
        </w:tc>
        <w:tc>
          <w:tcPr>
            <w:tcW w:w="1187" w:type="dxa"/>
            <w:noWrap/>
            <w:vAlign w:val="bottom"/>
            <w:hideMark/>
          </w:tcPr>
          <w:p w14:paraId="5418AFCC" w14:textId="77777777" w:rsidR="00C7407E" w:rsidRPr="007F5C00" w:rsidRDefault="00C7407E" w:rsidP="00C7407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cs="Calibri"/>
                <w:color w:val="000000"/>
              </w:rPr>
              <w:t>2%</w:t>
            </w:r>
          </w:p>
        </w:tc>
      </w:tr>
      <w:tr w:rsidR="00F66E59" w:rsidRPr="007F5C00" w14:paraId="2C7B8650"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4086DE41" w14:textId="77777777" w:rsidR="00F66E59" w:rsidRPr="007F5C00" w:rsidRDefault="00F66E59" w:rsidP="00F66E59">
            <w:pPr>
              <w:spacing w:after="0" w:line="240" w:lineRule="auto"/>
              <w:rPr>
                <w:rFonts w:ascii="Aptos Narrow" w:hAnsi="Aptos Narrow"/>
                <w:b w:val="0"/>
                <w:bCs w:val="0"/>
                <w:color w:val="000000"/>
                <w:lang w:val="en-CA" w:eastAsia="en-CA" w:bidi="ar-SA"/>
              </w:rPr>
            </w:pPr>
            <w:r w:rsidRPr="007F5C00">
              <w:rPr>
                <w:rFonts w:cs="Calibri"/>
                <w:b w:val="0"/>
                <w:bCs w:val="0"/>
                <w:color w:val="000000"/>
              </w:rPr>
              <w:t>Other</w:t>
            </w:r>
          </w:p>
        </w:tc>
        <w:tc>
          <w:tcPr>
            <w:tcW w:w="1187" w:type="dxa"/>
            <w:noWrap/>
            <w:vAlign w:val="bottom"/>
            <w:hideMark/>
          </w:tcPr>
          <w:p w14:paraId="11094A7E" w14:textId="77777777" w:rsidR="00F66E59" w:rsidRPr="007F5C00" w:rsidRDefault="00F66E59" w:rsidP="00F66E5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cs="Calibri"/>
                <w:color w:val="000000"/>
              </w:rPr>
              <w:t>7%</w:t>
            </w:r>
          </w:p>
        </w:tc>
      </w:tr>
      <w:tr w:rsidR="00F66E59" w:rsidRPr="007F5C00" w14:paraId="0A6B889C" w14:textId="77777777">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19DC69EE" w14:textId="77777777" w:rsidR="00F66E59" w:rsidRPr="007F5C00" w:rsidRDefault="00F66E59" w:rsidP="00F66E59">
            <w:pPr>
              <w:spacing w:after="0" w:line="240" w:lineRule="auto"/>
              <w:rPr>
                <w:rFonts w:ascii="Aptos Narrow" w:hAnsi="Aptos Narrow"/>
                <w:b w:val="0"/>
                <w:bCs w:val="0"/>
                <w:color w:val="000000"/>
                <w:lang w:val="en-CA" w:eastAsia="en-CA" w:bidi="ar-SA"/>
              </w:rPr>
            </w:pPr>
            <w:r w:rsidRPr="007F5C00">
              <w:rPr>
                <w:rFonts w:cs="Calibri"/>
                <w:b w:val="0"/>
                <w:bCs w:val="0"/>
                <w:color w:val="000000"/>
              </w:rPr>
              <w:t>No reason</w:t>
            </w:r>
          </w:p>
        </w:tc>
        <w:tc>
          <w:tcPr>
            <w:tcW w:w="1187" w:type="dxa"/>
            <w:noWrap/>
            <w:vAlign w:val="bottom"/>
            <w:hideMark/>
          </w:tcPr>
          <w:p w14:paraId="37D89226" w14:textId="77777777" w:rsidR="00F66E59" w:rsidRPr="007F5C00" w:rsidRDefault="00F66E59" w:rsidP="00F66E59">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ptos Narrow" w:hAnsi="Aptos Narrow"/>
                <w:color w:val="000000"/>
                <w:lang w:val="en-CA" w:eastAsia="en-CA" w:bidi="ar-SA"/>
              </w:rPr>
            </w:pPr>
            <w:r w:rsidRPr="007F5C00">
              <w:rPr>
                <w:rFonts w:cs="Calibri"/>
                <w:color w:val="000000"/>
              </w:rPr>
              <w:t>3%</w:t>
            </w:r>
          </w:p>
        </w:tc>
      </w:tr>
      <w:tr w:rsidR="00F66E59" w:rsidRPr="007F5C00" w14:paraId="6C508C8A"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43" w:type="dxa"/>
            <w:noWrap/>
            <w:vAlign w:val="bottom"/>
            <w:hideMark/>
          </w:tcPr>
          <w:p w14:paraId="5A64831D" w14:textId="77777777" w:rsidR="00F66E59" w:rsidRPr="007F5C00" w:rsidRDefault="00F66E59" w:rsidP="00F66E59">
            <w:pPr>
              <w:spacing w:after="0" w:line="240" w:lineRule="auto"/>
              <w:rPr>
                <w:rFonts w:ascii="Aptos Narrow" w:hAnsi="Aptos Narrow"/>
                <w:b w:val="0"/>
                <w:bCs w:val="0"/>
                <w:color w:val="000000"/>
                <w:lang w:val="en-CA" w:eastAsia="en-CA" w:bidi="ar-SA"/>
              </w:rPr>
            </w:pPr>
            <w:r w:rsidRPr="007F5C00">
              <w:rPr>
                <w:rFonts w:cs="Calibri"/>
                <w:b w:val="0"/>
                <w:bCs w:val="0"/>
                <w:color w:val="000000"/>
              </w:rPr>
              <w:t>I don't know / refusal</w:t>
            </w:r>
          </w:p>
        </w:tc>
        <w:tc>
          <w:tcPr>
            <w:tcW w:w="1187" w:type="dxa"/>
            <w:noWrap/>
            <w:vAlign w:val="bottom"/>
            <w:hideMark/>
          </w:tcPr>
          <w:p w14:paraId="5D06E373" w14:textId="77777777" w:rsidR="00F66E59" w:rsidRPr="007F5C00" w:rsidRDefault="00F66E59" w:rsidP="00F66E5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ptos Narrow" w:hAnsi="Aptos Narrow"/>
                <w:color w:val="000000"/>
                <w:lang w:val="en-CA" w:eastAsia="en-CA" w:bidi="ar-SA"/>
              </w:rPr>
            </w:pPr>
            <w:r w:rsidRPr="007F5C00">
              <w:rPr>
                <w:rFonts w:cs="Calibri"/>
                <w:color w:val="000000"/>
              </w:rPr>
              <w:t>13%</w:t>
            </w:r>
          </w:p>
        </w:tc>
      </w:tr>
    </w:tbl>
    <w:p w14:paraId="3978E1F8" w14:textId="72CE5D4D" w:rsidR="00D62BE0" w:rsidRPr="007F5C00" w:rsidRDefault="000F1F67" w:rsidP="000F1F67">
      <w:pPr>
        <w:spacing w:after="0" w:line="240" w:lineRule="auto"/>
        <w:rPr>
          <w:i/>
          <w:iCs/>
          <w:lang w:val="en-CA"/>
        </w:rPr>
      </w:pPr>
      <w:r w:rsidRPr="007F5C00">
        <w:rPr>
          <w:i/>
          <w:iCs/>
          <w:lang w:val="en-CA"/>
        </w:rPr>
        <w:t xml:space="preserve">Q14B: Can you please explain why you think that the development of Advanced Air Mobility is bad for Canada? </w:t>
      </w:r>
    </w:p>
    <w:p w14:paraId="582D3863" w14:textId="77777777" w:rsidR="00DB51F0" w:rsidRPr="007F5C00" w:rsidRDefault="00DB51F0" w:rsidP="000F1F67">
      <w:pPr>
        <w:spacing w:after="0" w:line="240" w:lineRule="auto"/>
        <w:rPr>
          <w:lang w:val="en-CA"/>
        </w:rPr>
      </w:pPr>
    </w:p>
    <w:p w14:paraId="5B007966" w14:textId="77777777" w:rsidR="00386684" w:rsidRPr="007F5C00" w:rsidRDefault="00386684" w:rsidP="000F1F67">
      <w:pPr>
        <w:spacing w:after="0" w:line="240" w:lineRule="auto"/>
        <w:rPr>
          <w:lang w:val="en-CA"/>
        </w:rPr>
      </w:pPr>
    </w:p>
    <w:p w14:paraId="6A92E471" w14:textId="7787F20C" w:rsidR="00FF5CC4" w:rsidRPr="007F5C00" w:rsidRDefault="00C01F7B" w:rsidP="00D01E68">
      <w:pPr>
        <w:pStyle w:val="Titre3"/>
      </w:pPr>
      <w:bookmarkStart w:id="43" w:name="_Toc159945793"/>
      <w:r w:rsidRPr="007F5C00">
        <w:t xml:space="preserve">2.15 </w:t>
      </w:r>
      <w:r w:rsidR="00413805" w:rsidRPr="007F5C00">
        <w:t xml:space="preserve">Trust of the Government of Canada to </w:t>
      </w:r>
      <w:r w:rsidR="00D01E68" w:rsidRPr="007F5C00">
        <w:t xml:space="preserve">handle AAM </w:t>
      </w:r>
      <w:r w:rsidR="008503A2" w:rsidRPr="007F5C00">
        <w:t>implementation</w:t>
      </w:r>
      <w:bookmarkEnd w:id="43"/>
    </w:p>
    <w:p w14:paraId="2052BA30" w14:textId="1BF6D932" w:rsidR="00802B81" w:rsidRPr="007F5C00" w:rsidRDefault="00EE264D" w:rsidP="00E250EC">
      <w:pPr>
        <w:jc w:val="both"/>
        <w:rPr>
          <w:lang w:val="en-CA"/>
        </w:rPr>
      </w:pPr>
      <w:r w:rsidRPr="007F5C00">
        <w:rPr>
          <w:lang w:val="en-CA"/>
        </w:rPr>
        <w:t xml:space="preserve">A third of respondents (31%) have a low trust in the government of Canada to handle the implementation of AAM technology, meaning they gave a </w:t>
      </w:r>
      <w:r w:rsidR="0095316E" w:rsidRPr="007F5C00">
        <w:rPr>
          <w:lang w:val="en-CA"/>
        </w:rPr>
        <w:t>score</w:t>
      </w:r>
      <w:r w:rsidRPr="007F5C00">
        <w:rPr>
          <w:lang w:val="en-CA"/>
        </w:rPr>
        <w:t xml:space="preserve"> of </w:t>
      </w:r>
      <w:r w:rsidR="055D57D5" w:rsidRPr="007F5C00">
        <w:rPr>
          <w:lang w:val="en-CA"/>
        </w:rPr>
        <w:t xml:space="preserve">1 </w:t>
      </w:r>
      <w:r w:rsidRPr="007F5C00">
        <w:rPr>
          <w:lang w:val="en-CA"/>
        </w:rPr>
        <w:t>or</w:t>
      </w:r>
      <w:r w:rsidRPr="007F5C00" w:rsidDel="00EE264D">
        <w:rPr>
          <w:lang w:val="en-CA"/>
        </w:rPr>
        <w:t xml:space="preserve"> </w:t>
      </w:r>
      <w:r w:rsidR="4650FC47" w:rsidRPr="007F5C00">
        <w:rPr>
          <w:lang w:val="en-CA"/>
        </w:rPr>
        <w:t>2</w:t>
      </w:r>
      <w:r w:rsidRPr="007F5C00">
        <w:rPr>
          <w:lang w:val="en-CA"/>
        </w:rPr>
        <w:t xml:space="preserve"> on a scale of 1 to 5. About the same proportion (34%)</w:t>
      </w:r>
      <w:r w:rsidR="000A5BB4" w:rsidRPr="007F5C00">
        <w:rPr>
          <w:lang w:val="en-CA"/>
        </w:rPr>
        <w:t xml:space="preserve"> have a high trust in the government of Canada</w:t>
      </w:r>
      <w:r w:rsidR="0095316E" w:rsidRPr="007F5C00">
        <w:rPr>
          <w:lang w:val="en-CA"/>
        </w:rPr>
        <w:t xml:space="preserve">, meaning they gave a score of </w:t>
      </w:r>
      <w:r w:rsidR="00EB4E9D" w:rsidRPr="007F5C00">
        <w:rPr>
          <w:lang w:val="en-CA"/>
        </w:rPr>
        <w:t>4</w:t>
      </w:r>
      <w:r w:rsidR="0095316E" w:rsidRPr="007F5C00">
        <w:rPr>
          <w:lang w:val="en-CA"/>
        </w:rPr>
        <w:t xml:space="preserve"> or </w:t>
      </w:r>
      <w:r w:rsidR="00EB4E9D" w:rsidRPr="007F5C00">
        <w:rPr>
          <w:lang w:val="en-CA"/>
        </w:rPr>
        <w:t>5</w:t>
      </w:r>
      <w:r w:rsidR="0095316E" w:rsidRPr="007F5C00">
        <w:rPr>
          <w:lang w:val="en-CA"/>
        </w:rPr>
        <w:t xml:space="preserve">. A quarter of respondents gave a more neutral rating of three out of five (27%). </w:t>
      </w:r>
    </w:p>
    <w:p w14:paraId="20BD95F0" w14:textId="35E45114" w:rsidR="00286F0D" w:rsidRPr="007F5C00" w:rsidRDefault="00C21C3B" w:rsidP="00E250EC">
      <w:pPr>
        <w:jc w:val="both"/>
        <w:rPr>
          <w:lang w:val="en-CA"/>
        </w:rPr>
      </w:pPr>
      <w:r w:rsidRPr="007F5C00">
        <w:rPr>
          <w:lang w:val="en-CA"/>
        </w:rPr>
        <w:t>Respondents who think that the development of AAM is a good thing for Canada after being exposed to information on the concept</w:t>
      </w:r>
      <w:r w:rsidR="00181484" w:rsidRPr="007F5C00">
        <w:rPr>
          <w:lang w:val="en-CA"/>
        </w:rPr>
        <w:t xml:space="preserve"> (52%), those</w:t>
      </w:r>
      <w:r w:rsidR="00296B0A" w:rsidRPr="007F5C00">
        <w:rPr>
          <w:lang w:val="en-CA"/>
        </w:rPr>
        <w:t xml:space="preserve"> who are familiar with AAM (51%), those</w:t>
      </w:r>
      <w:r w:rsidR="00A83E20" w:rsidRPr="007F5C00">
        <w:rPr>
          <w:lang w:val="en-CA"/>
        </w:rPr>
        <w:t xml:space="preserve"> who</w:t>
      </w:r>
      <w:r w:rsidR="00DA52F8" w:rsidRPr="007F5C00">
        <w:rPr>
          <w:lang w:val="en-CA"/>
        </w:rPr>
        <w:t xml:space="preserve"> were not born in Canada (</w:t>
      </w:r>
      <w:r w:rsidR="00315A38" w:rsidRPr="007F5C00">
        <w:rPr>
          <w:lang w:val="en-CA"/>
        </w:rPr>
        <w:t>47%), those who</w:t>
      </w:r>
      <w:r w:rsidR="00A83E20" w:rsidRPr="007F5C00">
        <w:rPr>
          <w:lang w:val="en-CA"/>
        </w:rPr>
        <w:t xml:space="preserve"> are a part of the BIPOC community (4</w:t>
      </w:r>
      <w:r w:rsidR="00DA52F8" w:rsidRPr="007F5C00">
        <w:rPr>
          <w:lang w:val="en-CA"/>
        </w:rPr>
        <w:t>5</w:t>
      </w:r>
      <w:r w:rsidR="00A83E20" w:rsidRPr="007F5C00">
        <w:rPr>
          <w:lang w:val="en-CA"/>
        </w:rPr>
        <w:t>%)</w:t>
      </w:r>
      <w:r w:rsidR="00AA6C0C" w:rsidRPr="007F5C00">
        <w:rPr>
          <w:lang w:val="en-CA"/>
        </w:rPr>
        <w:t xml:space="preserve">, </w:t>
      </w:r>
      <w:r w:rsidR="00850BB2" w:rsidRPr="007F5C00">
        <w:rPr>
          <w:lang w:val="en-CA"/>
        </w:rPr>
        <w:t>especially</w:t>
      </w:r>
      <w:r w:rsidR="008F36CE" w:rsidRPr="007F5C00">
        <w:rPr>
          <w:lang w:val="en-CA"/>
        </w:rPr>
        <w:t xml:space="preserve"> South Asians (</w:t>
      </w:r>
      <w:r w:rsidR="00906CB5" w:rsidRPr="007F5C00">
        <w:rPr>
          <w:lang w:val="en-CA"/>
        </w:rPr>
        <w:t>57%),</w:t>
      </w:r>
      <w:r w:rsidR="007B1D93" w:rsidRPr="007F5C00">
        <w:rPr>
          <w:lang w:val="en-CA"/>
        </w:rPr>
        <w:t xml:space="preserve"> Latin American (51%), and</w:t>
      </w:r>
      <w:r w:rsidR="00850BB2" w:rsidRPr="007F5C00">
        <w:rPr>
          <w:lang w:val="en-CA"/>
        </w:rPr>
        <w:t xml:space="preserve"> </w:t>
      </w:r>
      <w:r w:rsidR="003526C8" w:rsidRPr="007F5C00">
        <w:rPr>
          <w:lang w:val="en-CA"/>
        </w:rPr>
        <w:t>Chinese respondents (</w:t>
      </w:r>
      <w:r w:rsidR="00345389" w:rsidRPr="007F5C00">
        <w:rPr>
          <w:lang w:val="en-CA"/>
        </w:rPr>
        <w:t>50%)</w:t>
      </w:r>
      <w:r w:rsidR="00AA6C0C" w:rsidRPr="007F5C00">
        <w:rPr>
          <w:lang w:val="en-CA"/>
        </w:rPr>
        <w:t xml:space="preserve"> </w:t>
      </w:r>
      <w:r w:rsidR="007B1D93" w:rsidRPr="007F5C00">
        <w:rPr>
          <w:lang w:val="en-CA"/>
        </w:rPr>
        <w:t>as well as</w:t>
      </w:r>
      <w:r w:rsidR="00CC1A13" w:rsidRPr="007F5C00">
        <w:rPr>
          <w:lang w:val="en-CA"/>
        </w:rPr>
        <w:t xml:space="preserve"> </w:t>
      </w:r>
      <w:r w:rsidR="00315A38" w:rsidRPr="007F5C00">
        <w:rPr>
          <w:lang w:val="en-CA"/>
        </w:rPr>
        <w:t>m</w:t>
      </w:r>
      <w:r w:rsidR="00A83E20" w:rsidRPr="007F5C00">
        <w:rPr>
          <w:lang w:val="en-CA"/>
        </w:rPr>
        <w:t>en (39%)</w:t>
      </w:r>
      <w:r w:rsidR="00CC1A13" w:rsidRPr="007F5C00">
        <w:rPr>
          <w:lang w:val="en-CA"/>
        </w:rPr>
        <w:t xml:space="preserve"> are more likely to have a high trust in the government. </w:t>
      </w:r>
      <w:r w:rsidR="00A83E20" w:rsidRPr="007F5C00">
        <w:rPr>
          <w:lang w:val="en-CA"/>
        </w:rPr>
        <w:t xml:space="preserve"> </w:t>
      </w:r>
    </w:p>
    <w:p w14:paraId="242DCB24" w14:textId="77777777" w:rsidR="00AA6C0C" w:rsidRPr="007F5C00" w:rsidRDefault="004C10C0" w:rsidP="00E250EC">
      <w:pPr>
        <w:jc w:val="both"/>
        <w:rPr>
          <w:lang w:val="en-CA"/>
        </w:rPr>
      </w:pPr>
      <w:r w:rsidRPr="007F5C00">
        <w:rPr>
          <w:lang w:val="en-CA"/>
        </w:rPr>
        <w:t>On the other hand,</w:t>
      </w:r>
      <w:r w:rsidR="00BA4767" w:rsidRPr="007F5C00">
        <w:rPr>
          <w:lang w:val="en-CA"/>
        </w:rPr>
        <w:t xml:space="preserve"> respondents who think that the development of AAM is a bad thing for Canada after being exposed to information on the concept (</w:t>
      </w:r>
      <w:r w:rsidR="005406EF" w:rsidRPr="007F5C00">
        <w:rPr>
          <w:lang w:val="en-CA"/>
        </w:rPr>
        <w:t>68</w:t>
      </w:r>
      <w:r w:rsidR="00BA4767" w:rsidRPr="007F5C00">
        <w:rPr>
          <w:lang w:val="en-CA"/>
        </w:rPr>
        <w:t xml:space="preserve">%), </w:t>
      </w:r>
      <w:r w:rsidR="001011D0" w:rsidRPr="007F5C00">
        <w:rPr>
          <w:lang w:val="en-CA"/>
        </w:rPr>
        <w:t>Indigenous respondents (44%), those</w:t>
      </w:r>
      <w:r w:rsidR="006934C4" w:rsidRPr="007F5C00">
        <w:rPr>
          <w:lang w:val="en-CA"/>
        </w:rPr>
        <w:t xml:space="preserve"> living in rural areas (43%), </w:t>
      </w:r>
      <w:r w:rsidR="00F968D8" w:rsidRPr="007F5C00">
        <w:rPr>
          <w:lang w:val="en-CA"/>
        </w:rPr>
        <w:t xml:space="preserve">Albertans (38%), </w:t>
      </w:r>
      <w:r w:rsidR="00AA6C0C" w:rsidRPr="007F5C00">
        <w:rPr>
          <w:lang w:val="en-CA"/>
        </w:rPr>
        <w:t xml:space="preserve">and </w:t>
      </w:r>
      <w:r w:rsidR="0008651E" w:rsidRPr="007F5C00">
        <w:rPr>
          <w:lang w:val="en-CA"/>
        </w:rPr>
        <w:t>respondents aged 55 or older (36%)</w:t>
      </w:r>
      <w:r w:rsidR="00AA6C0C" w:rsidRPr="007F5C00">
        <w:rPr>
          <w:lang w:val="en-CA"/>
        </w:rPr>
        <w:t xml:space="preserve"> are more likely to have low trust in the government.  </w:t>
      </w:r>
    </w:p>
    <w:p w14:paraId="0BD6EB57" w14:textId="77777777" w:rsidR="00A83E20" w:rsidRPr="007F5C00" w:rsidRDefault="00A83E20" w:rsidP="00286F0D">
      <w:pPr>
        <w:rPr>
          <w:lang w:val="en-CA"/>
        </w:rPr>
      </w:pPr>
    </w:p>
    <w:p w14:paraId="3FEA61DA" w14:textId="77777777" w:rsidR="00E250EC" w:rsidRPr="007F5C00" w:rsidRDefault="00E250EC" w:rsidP="00286F0D">
      <w:pPr>
        <w:rPr>
          <w:lang w:val="en-CA"/>
        </w:rPr>
      </w:pPr>
    </w:p>
    <w:p w14:paraId="4F0F121D" w14:textId="2FC1FBEC" w:rsidR="00286F0D" w:rsidRPr="007F5C00" w:rsidRDefault="00286F0D" w:rsidP="00286F0D">
      <w:pPr>
        <w:rPr>
          <w:lang w:val="en-CA"/>
        </w:rPr>
      </w:pPr>
      <w:r w:rsidRPr="007F5C00">
        <w:rPr>
          <w:b/>
          <w:bCs/>
          <w:lang w:val="en-CA"/>
        </w:rPr>
        <w:t>Figure 1</w:t>
      </w:r>
      <w:r w:rsidR="00E55885" w:rsidRPr="007F5C00">
        <w:rPr>
          <w:b/>
          <w:bCs/>
          <w:lang w:val="en-CA"/>
        </w:rPr>
        <w:t>5</w:t>
      </w:r>
      <w:r w:rsidRPr="007F5C00">
        <w:rPr>
          <w:b/>
          <w:bCs/>
          <w:lang w:val="en-CA"/>
        </w:rPr>
        <w:t>: Trust in the Government of Canada to handle AAM implementation</w:t>
      </w:r>
    </w:p>
    <w:p w14:paraId="1036D481" w14:textId="77777777" w:rsidR="008503A2" w:rsidRPr="007F5C00" w:rsidRDefault="0048403D" w:rsidP="0041116C">
      <w:pPr>
        <w:rPr>
          <w:rFonts w:eastAsia="Calibri"/>
          <w:i/>
          <w:iCs/>
          <w:lang w:val="en-CA"/>
        </w:rPr>
      </w:pPr>
      <w:r w:rsidRPr="007F5C00">
        <w:rPr>
          <w:rFonts w:eastAsia="Calibri"/>
          <w:noProof/>
          <w:sz w:val="18"/>
          <w:szCs w:val="18"/>
          <w:shd w:val="clear" w:color="auto" w:fill="ED1C24"/>
          <w:lang w:bidi="ar-SA"/>
        </w:rPr>
        <w:drawing>
          <wp:inline distT="0" distB="0" distL="0" distR="0" wp14:anchorId="1E817779" wp14:editId="67D12902">
            <wp:extent cx="5943600" cy="3062377"/>
            <wp:effectExtent l="0" t="0" r="0" b="5080"/>
            <wp:docPr id="617394072" name="Graphique 617394072" descr="This graph shows respondents' trust in the Government of Canada to handle AAM implementation, results show as follows: &#10;&#10;1 - I don't trust them at all: 18%;&#10;2 - : 12%;&#10;3 - : 27%;&#10;4 - : 26%;&#10;5 - I trust them completely: 8%;&#10;I don’t know: 8%;&#10;I prefer not to answer: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28316E8" w14:textId="77777777" w:rsidR="0041116C" w:rsidRPr="007F5C00" w:rsidRDefault="00611AE1" w:rsidP="00E250EC">
      <w:pPr>
        <w:rPr>
          <w:rFonts w:cstheme="minorHAnsi"/>
          <w:i/>
          <w:iCs/>
          <w:lang w:val="en-CA"/>
        </w:rPr>
      </w:pPr>
      <w:r w:rsidRPr="007F5C00">
        <w:rPr>
          <w:rFonts w:eastAsia="Calibri"/>
          <w:i/>
          <w:iCs/>
          <w:lang w:val="en-CA"/>
        </w:rPr>
        <w:t xml:space="preserve">Q15: </w:t>
      </w:r>
      <w:r w:rsidR="0041116C" w:rsidRPr="007F5C00">
        <w:rPr>
          <w:i/>
          <w:iCs/>
          <w:lang w:val="en-CA"/>
        </w:rPr>
        <w:t>To what extent do you trust the Government of Canada to handle the risks and adopt regulations needed to manage Advanced Air Mobility (including safety, noise control, environmental protection, security, cybersecurity, etc.)?</w:t>
      </w:r>
      <w:r w:rsidR="00802B81" w:rsidRPr="007F5C00">
        <w:rPr>
          <w:i/>
          <w:iCs/>
          <w:lang w:val="en-CA"/>
        </w:rPr>
        <w:t xml:space="preserve"> </w:t>
      </w:r>
      <w:r w:rsidR="0041116C" w:rsidRPr="007F5C00">
        <w:rPr>
          <w:rFonts w:cstheme="minorHAnsi"/>
          <w:i/>
          <w:iCs/>
          <w:lang w:val="en-CA"/>
        </w:rPr>
        <w:t xml:space="preserve">Please use a scale from 1 to 5 where 1 means you don’t trust the Government of Canada at all and 5 that you trust them completely. </w:t>
      </w:r>
      <w:r w:rsidR="0041116C" w:rsidRPr="007F5C00">
        <w:rPr>
          <w:i/>
          <w:iCs/>
          <w:lang w:val="en-CA"/>
        </w:rPr>
        <w:t>Base: All respondents (n= 2,717)</w:t>
      </w:r>
    </w:p>
    <w:p w14:paraId="20402AE4" w14:textId="77777777" w:rsidR="00887DEB" w:rsidRPr="007F5C00" w:rsidRDefault="00887DEB" w:rsidP="00D01E68">
      <w:pPr>
        <w:rPr>
          <w:rFonts w:eastAsia="Calibri"/>
          <w:lang w:val="en-CA"/>
        </w:rPr>
      </w:pPr>
    </w:p>
    <w:p w14:paraId="2F2C7D00" w14:textId="0CCB0E8A" w:rsidR="00AD6C03" w:rsidRPr="007F5C00" w:rsidRDefault="00C01F7B" w:rsidP="00AD6C03">
      <w:pPr>
        <w:pStyle w:val="Titre3"/>
      </w:pPr>
      <w:bookmarkStart w:id="44" w:name="_Toc159945794"/>
      <w:r w:rsidRPr="007F5C00">
        <w:t>2.16</w:t>
      </w:r>
      <w:r w:rsidR="00871F15" w:rsidRPr="007F5C00">
        <w:t xml:space="preserve"> </w:t>
      </w:r>
      <w:r w:rsidR="00AD6C03" w:rsidRPr="007F5C00">
        <w:t>Interest of being informed on AAM</w:t>
      </w:r>
      <w:bookmarkEnd w:id="44"/>
    </w:p>
    <w:p w14:paraId="75FFF263" w14:textId="4C3AC03B" w:rsidR="00B66E14" w:rsidRPr="007F5C00" w:rsidRDefault="5300E2F0" w:rsidP="00E250EC">
      <w:pPr>
        <w:jc w:val="both"/>
        <w:rPr>
          <w:lang w:val="en-CA"/>
        </w:rPr>
      </w:pPr>
      <w:r w:rsidRPr="007F5C00">
        <w:rPr>
          <w:lang w:val="en-CA"/>
        </w:rPr>
        <w:t>A</w:t>
      </w:r>
      <w:r w:rsidR="2F21DE20" w:rsidRPr="007F5C00">
        <w:rPr>
          <w:lang w:val="en-CA"/>
        </w:rPr>
        <w:t>A</w:t>
      </w:r>
      <w:r w:rsidRPr="007F5C00" w:rsidDel="5300E2F0">
        <w:rPr>
          <w:lang w:val="en-CA"/>
        </w:rPr>
        <w:t>M</w:t>
      </w:r>
      <w:r w:rsidRPr="007F5C00">
        <w:rPr>
          <w:lang w:val="en-CA"/>
        </w:rPr>
        <w:t xml:space="preserve"> tends to</w:t>
      </w:r>
      <w:r w:rsidRPr="007F5C00" w:rsidDel="5300E2F0">
        <w:rPr>
          <w:lang w:val="en-CA"/>
        </w:rPr>
        <w:t xml:space="preserve"> </w:t>
      </w:r>
      <w:r w:rsidR="2A8A23C1" w:rsidRPr="007F5C00">
        <w:rPr>
          <w:lang w:val="en-CA"/>
        </w:rPr>
        <w:t>raise</w:t>
      </w:r>
      <w:r w:rsidRPr="007F5C00">
        <w:rPr>
          <w:lang w:val="en-CA"/>
        </w:rPr>
        <w:t xml:space="preserve"> a great deal of interest among respondents. </w:t>
      </w:r>
      <w:r w:rsidR="00520ABF" w:rsidRPr="007F5C00">
        <w:rPr>
          <w:lang w:val="en-CA"/>
        </w:rPr>
        <w:t>Six respondents out of ten (60%) woul</w:t>
      </w:r>
      <w:r w:rsidR="00E870E2" w:rsidRPr="007F5C00">
        <w:rPr>
          <w:lang w:val="en-CA"/>
        </w:rPr>
        <w:t>d</w:t>
      </w:r>
      <w:r w:rsidR="00520ABF" w:rsidRPr="007F5C00">
        <w:rPr>
          <w:lang w:val="en-CA"/>
        </w:rPr>
        <w:t xml:space="preserve"> be interested in</w:t>
      </w:r>
      <w:r w:rsidR="00FC3894" w:rsidRPr="007F5C00">
        <w:rPr>
          <w:lang w:val="en-CA"/>
        </w:rPr>
        <w:t xml:space="preserve"> being informed on matters and issues related to AAM, with 16% being very interested and 44% being somewhat interested. On the other hand, a third (33%) would not be interested in being informed </w:t>
      </w:r>
      <w:r w:rsidR="00D21EE8" w:rsidRPr="007F5C00">
        <w:rPr>
          <w:lang w:val="en-CA"/>
        </w:rPr>
        <w:t>about</w:t>
      </w:r>
      <w:r w:rsidR="00FC3894" w:rsidRPr="007F5C00">
        <w:rPr>
          <w:lang w:val="en-CA"/>
        </w:rPr>
        <w:t xml:space="preserve"> AAM, with 21% being not really interested and 12%</w:t>
      </w:r>
      <w:r w:rsidR="00902BCE" w:rsidRPr="007F5C00">
        <w:rPr>
          <w:lang w:val="en-CA"/>
        </w:rPr>
        <w:t xml:space="preserve"> being not interested at all. </w:t>
      </w:r>
    </w:p>
    <w:p w14:paraId="404DDAE3" w14:textId="31437CBB" w:rsidR="00B66E14" w:rsidRPr="007F5C00" w:rsidRDefault="00077D6F" w:rsidP="00E250EC">
      <w:pPr>
        <w:jc w:val="both"/>
        <w:rPr>
          <w:lang w:val="en-CA"/>
        </w:rPr>
      </w:pPr>
      <w:r w:rsidRPr="007F5C00">
        <w:rPr>
          <w:lang w:val="en-CA"/>
        </w:rPr>
        <w:t>Respondents</w:t>
      </w:r>
      <w:r w:rsidR="00E766CE" w:rsidRPr="007F5C00">
        <w:rPr>
          <w:lang w:val="en-CA"/>
        </w:rPr>
        <w:t xml:space="preserve"> who are familiar with the concept of AAM (82%), </w:t>
      </w:r>
      <w:r w:rsidR="002F4F2A" w:rsidRPr="007F5C00">
        <w:rPr>
          <w:lang w:val="en-CA"/>
        </w:rPr>
        <w:t xml:space="preserve">those who think that the development of </w:t>
      </w:r>
      <w:r w:rsidR="0069490E" w:rsidRPr="007F5C00">
        <w:rPr>
          <w:lang w:val="en-CA"/>
        </w:rPr>
        <w:t>AAM</w:t>
      </w:r>
      <w:r w:rsidR="002F4F2A" w:rsidRPr="007F5C00">
        <w:rPr>
          <w:lang w:val="en-CA"/>
        </w:rPr>
        <w:t xml:space="preserve"> is good for Canada after being exposed to information on the matter (78%), </w:t>
      </w:r>
      <w:r w:rsidR="00E766CE" w:rsidRPr="007F5C00">
        <w:rPr>
          <w:lang w:val="en-CA"/>
        </w:rPr>
        <w:t>those</w:t>
      </w:r>
      <w:r w:rsidR="003401B7" w:rsidRPr="007F5C00">
        <w:rPr>
          <w:lang w:val="en-CA"/>
        </w:rPr>
        <w:t xml:space="preserve"> who were not born in Canada (70%), those</w:t>
      </w:r>
      <w:r w:rsidRPr="007F5C00">
        <w:rPr>
          <w:lang w:val="en-CA"/>
        </w:rPr>
        <w:t xml:space="preserve"> who are a part of the BIPOC community (66%), </w:t>
      </w:r>
      <w:r w:rsidR="005D6A89" w:rsidRPr="007F5C00">
        <w:rPr>
          <w:lang w:val="en-CA"/>
        </w:rPr>
        <w:t>especially Sout</w:t>
      </w:r>
      <w:r w:rsidR="008F3840" w:rsidRPr="007F5C00">
        <w:rPr>
          <w:lang w:val="en-CA"/>
        </w:rPr>
        <w:t>h</w:t>
      </w:r>
      <w:r w:rsidR="005D6A89" w:rsidRPr="007F5C00">
        <w:rPr>
          <w:lang w:val="en-CA"/>
        </w:rPr>
        <w:t xml:space="preserve"> Asian</w:t>
      </w:r>
      <w:r w:rsidR="008F3840" w:rsidRPr="007F5C00">
        <w:rPr>
          <w:lang w:val="en-CA"/>
        </w:rPr>
        <w:t>s</w:t>
      </w:r>
      <w:r w:rsidR="002B508A" w:rsidRPr="007F5C00">
        <w:rPr>
          <w:lang w:val="en-CA"/>
        </w:rPr>
        <w:t xml:space="preserve"> (73%),</w:t>
      </w:r>
      <w:r w:rsidR="00C839E6" w:rsidRPr="007F5C00">
        <w:rPr>
          <w:lang w:val="en-CA"/>
        </w:rPr>
        <w:t xml:space="preserve"> and Arabs (</w:t>
      </w:r>
      <w:r w:rsidR="004F1D37" w:rsidRPr="007F5C00">
        <w:rPr>
          <w:lang w:val="en-CA"/>
        </w:rPr>
        <w:t>77%), as well as</w:t>
      </w:r>
      <w:r w:rsidR="005D6A89" w:rsidRPr="007F5C00">
        <w:rPr>
          <w:lang w:val="en-CA"/>
        </w:rPr>
        <w:t xml:space="preserve"> </w:t>
      </w:r>
      <w:r w:rsidRPr="007F5C00">
        <w:rPr>
          <w:lang w:val="en-CA"/>
        </w:rPr>
        <w:t>m</w:t>
      </w:r>
      <w:r w:rsidR="00713320" w:rsidRPr="007F5C00">
        <w:rPr>
          <w:lang w:val="en-CA"/>
        </w:rPr>
        <w:t xml:space="preserve">en (64%), </w:t>
      </w:r>
      <w:r w:rsidR="00B372D1" w:rsidRPr="007F5C00">
        <w:rPr>
          <w:lang w:val="en-CA"/>
        </w:rPr>
        <w:t xml:space="preserve">and </w:t>
      </w:r>
      <w:r w:rsidRPr="007F5C00">
        <w:rPr>
          <w:lang w:val="en-CA"/>
        </w:rPr>
        <w:t>Ontarians (64%)</w:t>
      </w:r>
      <w:r w:rsidR="002F4F2A" w:rsidRPr="007F5C00">
        <w:rPr>
          <w:lang w:val="en-CA"/>
        </w:rPr>
        <w:t xml:space="preserve"> are more likely</w:t>
      </w:r>
      <w:r w:rsidR="00AB77EE" w:rsidRPr="007F5C00">
        <w:rPr>
          <w:lang w:val="en-CA"/>
        </w:rPr>
        <w:t xml:space="preserve"> to be interested in being informed about AAM. </w:t>
      </w:r>
    </w:p>
    <w:p w14:paraId="3A21BA10" w14:textId="03D293E9" w:rsidR="0014622C" w:rsidRPr="007F5C00" w:rsidRDefault="0014622C" w:rsidP="00E250EC">
      <w:pPr>
        <w:jc w:val="both"/>
        <w:rPr>
          <w:lang w:val="en-CA"/>
        </w:rPr>
      </w:pPr>
      <w:r w:rsidRPr="007F5C00">
        <w:rPr>
          <w:lang w:val="en-CA"/>
        </w:rPr>
        <w:t xml:space="preserve">On the other hand, </w:t>
      </w:r>
      <w:r w:rsidR="00D06257" w:rsidRPr="007F5C00">
        <w:rPr>
          <w:lang w:val="en-CA"/>
        </w:rPr>
        <w:t>respondents who think that the development of A</w:t>
      </w:r>
      <w:r w:rsidR="0D4AAED5" w:rsidRPr="007F5C00">
        <w:rPr>
          <w:lang w:val="en-CA"/>
        </w:rPr>
        <w:t>A</w:t>
      </w:r>
      <w:r w:rsidRPr="007F5C00" w:rsidDel="00D06257">
        <w:rPr>
          <w:lang w:val="en-CA"/>
        </w:rPr>
        <w:t>M</w:t>
      </w:r>
      <w:r w:rsidR="00D06257" w:rsidRPr="007F5C00">
        <w:rPr>
          <w:lang w:val="en-CA"/>
        </w:rPr>
        <w:t xml:space="preserve"> is bad for Canada after being exposed to information on the matter (56%), </w:t>
      </w:r>
      <w:r w:rsidR="00832956" w:rsidRPr="007F5C00">
        <w:rPr>
          <w:lang w:val="en-CA"/>
        </w:rPr>
        <w:t>those living in Quebec</w:t>
      </w:r>
      <w:r w:rsidR="00E45E6D" w:rsidRPr="007F5C00">
        <w:rPr>
          <w:lang w:val="en-CA"/>
        </w:rPr>
        <w:t xml:space="preserve"> (44%), </w:t>
      </w:r>
      <w:r w:rsidR="00B372D1" w:rsidRPr="007F5C00">
        <w:rPr>
          <w:lang w:val="en-CA"/>
        </w:rPr>
        <w:t xml:space="preserve">and </w:t>
      </w:r>
      <w:r w:rsidRPr="007F5C00">
        <w:rPr>
          <w:lang w:val="en-CA"/>
        </w:rPr>
        <w:t>women (</w:t>
      </w:r>
      <w:r w:rsidR="00E45E6D" w:rsidRPr="007F5C00">
        <w:rPr>
          <w:lang w:val="en-CA"/>
        </w:rPr>
        <w:t>37%)</w:t>
      </w:r>
      <w:r w:rsidR="00B372D1" w:rsidRPr="007F5C00">
        <w:rPr>
          <w:lang w:val="en-CA"/>
        </w:rPr>
        <w:t xml:space="preserve"> are more likely not</w:t>
      </w:r>
      <w:r w:rsidR="003F0C7C" w:rsidRPr="007F5C00">
        <w:rPr>
          <w:lang w:val="en-CA"/>
        </w:rPr>
        <w:t xml:space="preserve"> to</w:t>
      </w:r>
      <w:r w:rsidR="00B372D1" w:rsidRPr="007F5C00">
        <w:rPr>
          <w:lang w:val="en-CA"/>
        </w:rPr>
        <w:t xml:space="preserve"> be interested in </w:t>
      </w:r>
      <w:r w:rsidR="00E70715" w:rsidRPr="007F5C00">
        <w:rPr>
          <w:lang w:val="en-CA"/>
        </w:rPr>
        <w:t xml:space="preserve">being informed on AAM. </w:t>
      </w:r>
    </w:p>
    <w:p w14:paraId="5DDB08AB" w14:textId="77777777" w:rsidR="00AC4BEB" w:rsidRPr="007F5C00" w:rsidRDefault="00AC4BEB" w:rsidP="00AC4BEB">
      <w:pPr>
        <w:rPr>
          <w:lang w:val="en-CA"/>
        </w:rPr>
      </w:pPr>
    </w:p>
    <w:p w14:paraId="79BD2057" w14:textId="77777777" w:rsidR="00E250EC" w:rsidRPr="007F5C00" w:rsidRDefault="00E250EC" w:rsidP="00AC4BEB">
      <w:pPr>
        <w:rPr>
          <w:b/>
          <w:lang w:val="en-CA"/>
        </w:rPr>
      </w:pPr>
    </w:p>
    <w:p w14:paraId="656BCF16" w14:textId="77777777" w:rsidR="00E250EC" w:rsidRPr="007F5C00" w:rsidRDefault="00E250EC" w:rsidP="00AC4BEB">
      <w:pPr>
        <w:rPr>
          <w:b/>
          <w:lang w:val="en-CA"/>
        </w:rPr>
      </w:pPr>
    </w:p>
    <w:p w14:paraId="0EF12A4A" w14:textId="678E9EB7" w:rsidR="00AC4BEB" w:rsidRPr="007F5C00" w:rsidRDefault="00AC4BEB" w:rsidP="00AC4BEB">
      <w:pPr>
        <w:rPr>
          <w:lang w:val="en-CA"/>
        </w:rPr>
      </w:pPr>
      <w:r w:rsidRPr="007F5C00">
        <w:rPr>
          <w:b/>
          <w:lang w:val="en-CA"/>
        </w:rPr>
        <w:t xml:space="preserve">Figure </w:t>
      </w:r>
      <w:r w:rsidRPr="007F5C00">
        <w:rPr>
          <w:b/>
          <w:bCs/>
          <w:lang w:val="en-CA"/>
        </w:rPr>
        <w:t>1</w:t>
      </w:r>
      <w:r w:rsidR="00E55885" w:rsidRPr="007F5C00">
        <w:rPr>
          <w:b/>
          <w:bCs/>
          <w:lang w:val="en-CA"/>
        </w:rPr>
        <w:t>6</w:t>
      </w:r>
      <w:r w:rsidRPr="007F5C00">
        <w:rPr>
          <w:b/>
          <w:lang w:val="en-CA"/>
        </w:rPr>
        <w:t>:</w:t>
      </w:r>
      <w:r w:rsidR="00516237" w:rsidRPr="007F5C00">
        <w:rPr>
          <w:b/>
          <w:bCs/>
          <w:lang w:val="en-CA"/>
        </w:rPr>
        <w:t xml:space="preserve"> Interest in being informed on matters and issues related to AAM</w:t>
      </w:r>
    </w:p>
    <w:p w14:paraId="0DE7889A" w14:textId="61B45F6C" w:rsidR="0071111A" w:rsidRPr="007F5C00" w:rsidRDefault="0071111A" w:rsidP="0071111A">
      <w:pPr>
        <w:rPr>
          <w:lang w:val="en-CA"/>
        </w:rPr>
      </w:pPr>
      <w:r w:rsidRPr="007F5C00">
        <w:rPr>
          <w:rFonts w:eastAsia="Calibri"/>
          <w:noProof/>
          <w:sz w:val="18"/>
          <w:szCs w:val="18"/>
          <w:shd w:val="clear" w:color="auto" w:fill="ED1C24"/>
          <w:lang w:bidi="ar-SA"/>
        </w:rPr>
        <w:drawing>
          <wp:inline distT="0" distB="0" distL="0" distR="0" wp14:anchorId="5FBD9271" wp14:editId="648E542E">
            <wp:extent cx="5943600" cy="3122762"/>
            <wp:effectExtent l="0" t="0" r="0" b="1905"/>
            <wp:docPr id="2135522262" name="Graphique 2135522262" descr="This graph shows respondents' interest in being informed on matters and issues related to AAM, results show as follows: &#10;&#10;Very interested: 16%;&#10;Somewhat interested: 44%;&#10;Not really interested: 21%;&#10;Not interested at all: 12%;&#10;I don't know: 7%;&#10;I prefer not to answer: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BD82C3D" w14:textId="73F45B73" w:rsidR="00CA5281" w:rsidRPr="007F5C00" w:rsidRDefault="0031335C" w:rsidP="00E250EC">
      <w:pPr>
        <w:rPr>
          <w:rFonts w:cstheme="minorHAnsi"/>
          <w:i/>
          <w:iCs/>
          <w:lang w:val="en-CA"/>
        </w:rPr>
      </w:pPr>
      <w:r w:rsidRPr="007F5C00">
        <w:rPr>
          <w:rFonts w:cstheme="minorHAnsi"/>
          <w:i/>
          <w:iCs/>
          <w:lang w:val="en-CA"/>
        </w:rPr>
        <w:t>Q16: How interested would you be in being informed on matters and issues related to Advanced Air Mobility?</w:t>
      </w:r>
      <w:r w:rsidR="00863CED" w:rsidRPr="007F5C00">
        <w:rPr>
          <w:rFonts w:cstheme="minorHAnsi"/>
          <w:i/>
          <w:iCs/>
          <w:lang w:val="en-CA"/>
        </w:rPr>
        <w:t xml:space="preserve"> </w:t>
      </w:r>
      <w:r w:rsidR="00863CED" w:rsidRPr="007F5C00">
        <w:rPr>
          <w:i/>
          <w:iCs/>
          <w:lang w:val="en-CA"/>
        </w:rPr>
        <w:t>Base: All respondents (n= 2,717)</w:t>
      </w:r>
    </w:p>
    <w:p w14:paraId="632A9353" w14:textId="77777777" w:rsidR="00CA5281" w:rsidRPr="007F5C00" w:rsidRDefault="00CA5281" w:rsidP="00CA5281">
      <w:pPr>
        <w:rPr>
          <w:lang w:val="en-CA"/>
        </w:rPr>
      </w:pPr>
    </w:p>
    <w:p w14:paraId="52421491" w14:textId="04DA0100" w:rsidR="00AD6C03" w:rsidRPr="007F5C00" w:rsidRDefault="00C01F7B" w:rsidP="004F36F4">
      <w:pPr>
        <w:pStyle w:val="Titre3"/>
      </w:pPr>
      <w:bookmarkStart w:id="45" w:name="_Toc159945795"/>
      <w:r w:rsidRPr="007F5C00">
        <w:t xml:space="preserve">2.17 </w:t>
      </w:r>
      <w:r w:rsidR="004F36F4" w:rsidRPr="007F5C00">
        <w:t xml:space="preserve">Sources of information </w:t>
      </w:r>
      <w:r w:rsidR="003063E8" w:rsidRPr="007F5C00">
        <w:t>regarding</w:t>
      </w:r>
      <w:r w:rsidR="004F36F4" w:rsidRPr="007F5C00">
        <w:t xml:space="preserve"> AAM</w:t>
      </w:r>
      <w:bookmarkEnd w:id="45"/>
    </w:p>
    <w:p w14:paraId="0E9140E1" w14:textId="7D1E4100" w:rsidR="0066178B" w:rsidRPr="007F5C00" w:rsidRDefault="78EBBB46" w:rsidP="00E250EC">
      <w:pPr>
        <w:jc w:val="both"/>
        <w:rPr>
          <w:lang w:val="en-CA"/>
        </w:rPr>
      </w:pPr>
      <w:r w:rsidRPr="007F5C00">
        <w:rPr>
          <w:lang w:val="en-CA"/>
        </w:rPr>
        <w:t xml:space="preserve">The main source of information </w:t>
      </w:r>
      <w:r w:rsidR="345488D2" w:rsidRPr="007F5C00">
        <w:rPr>
          <w:lang w:val="en-CA"/>
        </w:rPr>
        <w:t xml:space="preserve">that </w:t>
      </w:r>
      <w:r w:rsidR="625F8244" w:rsidRPr="007F5C00">
        <w:rPr>
          <w:lang w:val="en-CA"/>
        </w:rPr>
        <w:t>respondents</w:t>
      </w:r>
      <w:r w:rsidR="656C224E" w:rsidRPr="007F5C00">
        <w:rPr>
          <w:lang w:val="en-CA"/>
        </w:rPr>
        <w:t xml:space="preserve"> </w:t>
      </w:r>
      <w:r w:rsidR="14B67B10" w:rsidRPr="007F5C00">
        <w:rPr>
          <w:lang w:val="en-CA"/>
        </w:rPr>
        <w:t>access</w:t>
      </w:r>
      <w:r w:rsidR="656C224E" w:rsidRPr="007F5C00">
        <w:rPr>
          <w:lang w:val="en-CA"/>
        </w:rPr>
        <w:t xml:space="preserve"> when looking for information regarding AAM in Canada is social media platforms (23%)</w:t>
      </w:r>
      <w:r w:rsidR="79DEF01C" w:rsidRPr="007F5C00">
        <w:rPr>
          <w:lang w:val="en-CA"/>
        </w:rPr>
        <w:t>, followed by advertising campaign</w:t>
      </w:r>
      <w:r w:rsidR="5FCE3B11" w:rsidRPr="007F5C00">
        <w:rPr>
          <w:lang w:val="en-CA"/>
        </w:rPr>
        <w:t>s</w:t>
      </w:r>
      <w:r w:rsidR="79DEF01C" w:rsidRPr="007F5C00">
        <w:rPr>
          <w:lang w:val="en-CA"/>
        </w:rPr>
        <w:t xml:space="preserve"> on TV (15%) and radio (13%). </w:t>
      </w:r>
      <w:r w:rsidR="14B67B10" w:rsidRPr="007F5C00">
        <w:rPr>
          <w:lang w:val="en-CA"/>
        </w:rPr>
        <w:t>About a third of respondents (30%)</w:t>
      </w:r>
      <w:r w:rsidR="625F8244" w:rsidRPr="007F5C00">
        <w:rPr>
          <w:lang w:val="en-CA"/>
        </w:rPr>
        <w:t xml:space="preserve"> </w:t>
      </w:r>
      <w:r w:rsidR="729296A4" w:rsidRPr="007F5C00">
        <w:rPr>
          <w:lang w:val="en-CA"/>
        </w:rPr>
        <w:t xml:space="preserve">do not </w:t>
      </w:r>
      <w:r w:rsidR="625F8244" w:rsidRPr="007F5C00">
        <w:rPr>
          <w:lang w:val="en-CA"/>
        </w:rPr>
        <w:t>access any sources to get information</w:t>
      </w:r>
      <w:r w:rsidR="5E63C419" w:rsidRPr="007F5C00">
        <w:rPr>
          <w:lang w:val="en-CA"/>
        </w:rPr>
        <w:t xml:space="preserve"> regarding AAM in Canada. </w:t>
      </w:r>
    </w:p>
    <w:p w14:paraId="57CE82B0" w14:textId="525A0F9A" w:rsidR="00FB4FB5" w:rsidRPr="007F5C00" w:rsidRDefault="4C5DC40B" w:rsidP="00E250EC">
      <w:pPr>
        <w:jc w:val="both"/>
        <w:rPr>
          <w:lang w:val="en-CA"/>
        </w:rPr>
      </w:pPr>
      <w:r w:rsidRPr="007F5C00">
        <w:rPr>
          <w:lang w:val="en-CA"/>
        </w:rPr>
        <w:t xml:space="preserve">Respondents aged 18 to 34 years old are more likely to access sources online like </w:t>
      </w:r>
      <w:r w:rsidR="0D4E0BF5" w:rsidRPr="007F5C00">
        <w:rPr>
          <w:lang w:val="en-CA"/>
        </w:rPr>
        <w:t>social media platforms (32%), online ads on specialty websites (13%), collaboration with You</w:t>
      </w:r>
      <w:r w:rsidR="73A9861F" w:rsidRPr="007F5C00">
        <w:rPr>
          <w:lang w:val="en-CA"/>
        </w:rPr>
        <w:t>T</w:t>
      </w:r>
      <w:r w:rsidR="0D4E0BF5" w:rsidRPr="007F5C00">
        <w:rPr>
          <w:lang w:val="en-CA"/>
        </w:rPr>
        <w:t>ubers or influencers (10%)</w:t>
      </w:r>
      <w:r w:rsidR="7904A680" w:rsidRPr="007F5C00">
        <w:rPr>
          <w:lang w:val="en-CA"/>
        </w:rPr>
        <w:t>,</w:t>
      </w:r>
      <w:r w:rsidR="0D4E0BF5" w:rsidRPr="007F5C00">
        <w:rPr>
          <w:lang w:val="en-CA"/>
        </w:rPr>
        <w:t xml:space="preserve"> or a</w:t>
      </w:r>
      <w:r w:rsidR="0D496B44" w:rsidRPr="007F5C00">
        <w:rPr>
          <w:lang w:val="en-CA"/>
        </w:rPr>
        <w:t>dvertising on specialized online retailer</w:t>
      </w:r>
      <w:r w:rsidR="2729E101" w:rsidRPr="007F5C00">
        <w:rPr>
          <w:lang w:val="en-CA"/>
        </w:rPr>
        <w:t>s’</w:t>
      </w:r>
      <w:r w:rsidR="0D496B44" w:rsidRPr="007F5C00">
        <w:rPr>
          <w:lang w:val="en-CA"/>
        </w:rPr>
        <w:t xml:space="preserve"> websites (10%)</w:t>
      </w:r>
      <w:r w:rsidR="5A84738C" w:rsidRPr="007F5C00">
        <w:rPr>
          <w:lang w:val="en-CA"/>
        </w:rPr>
        <w:t xml:space="preserve">, while respondents </w:t>
      </w:r>
      <w:r w:rsidR="72852A70" w:rsidRPr="007F5C00">
        <w:rPr>
          <w:lang w:val="en-CA"/>
        </w:rPr>
        <w:t>aged</w:t>
      </w:r>
      <w:r w:rsidR="5A84738C" w:rsidRPr="007F5C00">
        <w:rPr>
          <w:lang w:val="en-CA"/>
        </w:rPr>
        <w:t xml:space="preserve"> 55 or older are more likely to look</w:t>
      </w:r>
      <w:r w:rsidR="3CDA21F1" w:rsidRPr="007F5C00">
        <w:rPr>
          <w:lang w:val="en-CA"/>
        </w:rPr>
        <w:t xml:space="preserve"> for advertising campaign</w:t>
      </w:r>
      <w:r w:rsidR="72852A70" w:rsidRPr="007F5C00">
        <w:rPr>
          <w:lang w:val="en-CA"/>
        </w:rPr>
        <w:t>s</w:t>
      </w:r>
      <w:r w:rsidR="3CDA21F1" w:rsidRPr="007F5C00">
        <w:rPr>
          <w:lang w:val="en-CA"/>
        </w:rPr>
        <w:t xml:space="preserve"> on TV (18%). </w:t>
      </w:r>
    </w:p>
    <w:p w14:paraId="70D27074" w14:textId="77777777" w:rsidR="009C5FB5" w:rsidRPr="007F5C00" w:rsidRDefault="009C5FB5" w:rsidP="00944E05">
      <w:pPr>
        <w:jc w:val="both"/>
        <w:rPr>
          <w:lang w:val="en-CA"/>
        </w:rPr>
      </w:pPr>
    </w:p>
    <w:p w14:paraId="3A23530C" w14:textId="77777777" w:rsidR="006D0852" w:rsidRDefault="00A768C4" w:rsidP="006D0852">
      <w:pPr>
        <w:rPr>
          <w:b/>
          <w:bCs/>
          <w:lang w:val="en-CA"/>
        </w:rPr>
      </w:pPr>
      <w:r w:rsidRPr="006D0852">
        <w:rPr>
          <w:b/>
          <w:lang w:val="en-CA"/>
        </w:rPr>
        <w:t xml:space="preserve">Figure </w:t>
      </w:r>
      <w:r w:rsidRPr="006D0852">
        <w:rPr>
          <w:b/>
          <w:bCs/>
          <w:lang w:val="en-CA"/>
        </w:rPr>
        <w:t>1</w:t>
      </w:r>
      <w:r w:rsidR="00E55885" w:rsidRPr="006D0852">
        <w:rPr>
          <w:b/>
          <w:bCs/>
          <w:lang w:val="en-CA"/>
        </w:rPr>
        <w:t>7</w:t>
      </w:r>
      <w:r w:rsidRPr="006D0852">
        <w:rPr>
          <w:b/>
          <w:lang w:val="en-CA"/>
        </w:rPr>
        <w:t>:</w:t>
      </w:r>
      <w:r w:rsidRPr="006D0852">
        <w:rPr>
          <w:b/>
          <w:bCs/>
          <w:lang w:val="en-CA"/>
        </w:rPr>
        <w:t xml:space="preserve"> </w:t>
      </w:r>
      <w:r w:rsidR="00024413" w:rsidRPr="006D0852">
        <w:rPr>
          <w:b/>
          <w:bCs/>
          <w:lang w:val="en-CA"/>
        </w:rPr>
        <w:t>Preferred sources when searching information regarding AAM in Canada</w:t>
      </w:r>
    </w:p>
    <w:p w14:paraId="54C795D8" w14:textId="45C538DD" w:rsidR="006D0852" w:rsidRPr="006D0852" w:rsidRDefault="006D0852" w:rsidP="006D0852">
      <w:pPr>
        <w:rPr>
          <w:rFonts w:eastAsia="Calibri"/>
          <w:noProof/>
          <w:sz w:val="18"/>
          <w:szCs w:val="18"/>
          <w:shd w:val="clear" w:color="auto" w:fill="ED1C24"/>
          <w:lang w:bidi="ar-SA"/>
        </w:rPr>
      </w:pPr>
      <w:r w:rsidRPr="006D0852">
        <w:rPr>
          <w:rFonts w:eastAsia="Calibri"/>
          <w:noProof/>
          <w:sz w:val="18"/>
          <w:szCs w:val="18"/>
          <w:shd w:val="clear" w:color="auto" w:fill="ED1C24"/>
          <w:lang w:bidi="ar-SA"/>
        </w:rPr>
        <w:drawing>
          <wp:inline distT="0" distB="0" distL="0" distR="0" wp14:anchorId="7689A3F6" wp14:editId="570068E7">
            <wp:extent cx="6124575" cy="4925060"/>
            <wp:effectExtent l="0" t="0" r="9525" b="8890"/>
            <wp:docPr id="1257830682" name="Graphique 1257830682" descr="This graph shows respondents' preferred sources when searching information regarding AAM in Canada, results show as follows: &#10;&#10;Social media platforms (e.g., Facebook, Instagram, YouTube, etc.): 23%;&#10;Advertising campaign on TV: 15%;&#10;Radio: 13%;&#10;Online ads on specialty website: 10%;&#10;Information sessions (e.g., webinars): 10%;&#10;Advertising on specialized online retailers' websites: 7%;&#10;Collaboration with Youtubers or influencers: 5%;&#10;News / news media (TV, newspaper, etc.: 2%;&#10;Online / websites: 2%;&#10;Other : 1%;&#10;None: 30%;&#10;I don't know: 14%;&#10;I prefer not to answer: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2345BED" w14:textId="7DE212E8" w:rsidR="00904097" w:rsidRDefault="00CC0EB8" w:rsidP="00B24827">
      <w:pPr>
        <w:spacing w:before="100" w:beforeAutospacing="1" w:after="100" w:afterAutospacing="1"/>
        <w:rPr>
          <w:i/>
          <w:iCs/>
          <w:lang w:val="en-CA"/>
        </w:rPr>
      </w:pPr>
      <w:r w:rsidRPr="007F5C00">
        <w:rPr>
          <w:rFonts w:cstheme="minorHAnsi"/>
          <w:i/>
          <w:iCs/>
          <w:lang w:val="en-CA"/>
        </w:rPr>
        <w:t xml:space="preserve">Q17: What sources do you access when searching for information regarding AAM in Canada? </w:t>
      </w:r>
      <w:r w:rsidRPr="007F5C00">
        <w:rPr>
          <w:i/>
          <w:iCs/>
          <w:lang w:val="en-CA"/>
        </w:rPr>
        <w:t>*Multiple answer allowed (Maximum of three). Base: All respondents (n= 2,717)</w:t>
      </w:r>
    </w:p>
    <w:p w14:paraId="3E503D50" w14:textId="77777777" w:rsidR="00B24827" w:rsidRPr="007F5C00" w:rsidRDefault="00B24827" w:rsidP="00B24827">
      <w:pPr>
        <w:spacing w:before="100" w:beforeAutospacing="1" w:after="100" w:afterAutospacing="1"/>
        <w:rPr>
          <w:i/>
          <w:iCs/>
          <w:lang w:val="en-CA"/>
        </w:rPr>
      </w:pPr>
    </w:p>
    <w:p w14:paraId="3B2487EF" w14:textId="78AF7EB6" w:rsidR="00C53394" w:rsidRPr="007F5C00" w:rsidRDefault="00C01F7B" w:rsidP="003018D0">
      <w:pPr>
        <w:pStyle w:val="Titre3"/>
        <w:jc w:val="both"/>
      </w:pPr>
      <w:bookmarkStart w:id="46" w:name="_Toc159945796"/>
      <w:r w:rsidRPr="007F5C00">
        <w:t xml:space="preserve">2.18 </w:t>
      </w:r>
      <w:r w:rsidR="00576BE6" w:rsidRPr="007F5C00">
        <w:t>Feelings towards AAM</w:t>
      </w:r>
      <w:bookmarkEnd w:id="46"/>
      <w:r w:rsidR="00576BE6" w:rsidRPr="007F5C00">
        <w:t xml:space="preserve"> </w:t>
      </w:r>
    </w:p>
    <w:p w14:paraId="1AF182EB" w14:textId="641567E7" w:rsidR="00E11184" w:rsidRPr="007F5C00" w:rsidRDefault="5E8F5ACB" w:rsidP="00E250EC">
      <w:pPr>
        <w:jc w:val="both"/>
        <w:rPr>
          <w:lang w:val="en-CA"/>
        </w:rPr>
      </w:pPr>
      <w:r w:rsidRPr="007F5C00">
        <w:rPr>
          <w:lang w:val="en-CA"/>
        </w:rPr>
        <w:t xml:space="preserve">Six respondents out of ten (58%) </w:t>
      </w:r>
      <w:r w:rsidR="6DFC0BF9" w:rsidRPr="007F5C00">
        <w:rPr>
          <w:lang w:val="en-CA"/>
        </w:rPr>
        <w:t>have positive feelings towards AAM</w:t>
      </w:r>
      <w:r w:rsidR="217B8A55" w:rsidRPr="007F5C00">
        <w:rPr>
          <w:lang w:val="en-CA"/>
        </w:rPr>
        <w:t>, notably curiosity (41%), optimism (24%)</w:t>
      </w:r>
      <w:r w:rsidR="2898B1F0" w:rsidRPr="007F5C00">
        <w:rPr>
          <w:lang w:val="en-CA"/>
        </w:rPr>
        <w:t xml:space="preserve">, excitement (14%) and confidence (8%). </w:t>
      </w:r>
      <w:r w:rsidR="43F49F0E" w:rsidRPr="007F5C00">
        <w:rPr>
          <w:lang w:val="en-CA"/>
        </w:rPr>
        <w:t>Half of the respondents (52%) have negative feeling</w:t>
      </w:r>
      <w:r w:rsidR="3398D14C" w:rsidRPr="007F5C00">
        <w:rPr>
          <w:lang w:val="en-CA"/>
        </w:rPr>
        <w:t>s towards AAM</w:t>
      </w:r>
      <w:r w:rsidR="494C6DA8" w:rsidRPr="007F5C00">
        <w:rPr>
          <w:lang w:val="en-CA"/>
        </w:rPr>
        <w:t>,</w:t>
      </w:r>
      <w:r w:rsidR="3398D14C" w:rsidRPr="007F5C00">
        <w:rPr>
          <w:lang w:val="en-CA"/>
        </w:rPr>
        <w:t xml:space="preserve"> notably </w:t>
      </w:r>
      <w:r w:rsidR="3C628BE0" w:rsidRPr="007F5C00">
        <w:rPr>
          <w:lang w:val="en-CA"/>
        </w:rPr>
        <w:t xml:space="preserve">skepticism (36%), suspicion (22%), fear (13%) and alarm (11%). </w:t>
      </w:r>
      <w:r w:rsidR="43F49F0E" w:rsidRPr="007F5C00">
        <w:rPr>
          <w:lang w:val="en-CA"/>
        </w:rPr>
        <w:t xml:space="preserve"> </w:t>
      </w:r>
    </w:p>
    <w:p w14:paraId="29AD9FE4" w14:textId="3E5DF0D0" w:rsidR="00CE4834" w:rsidRPr="007F5C00" w:rsidRDefault="149475C0" w:rsidP="00E250EC">
      <w:pPr>
        <w:jc w:val="both"/>
        <w:rPr>
          <w:lang w:val="en-CA"/>
        </w:rPr>
      </w:pPr>
      <w:r w:rsidRPr="007F5C00">
        <w:rPr>
          <w:lang w:val="en-CA"/>
        </w:rPr>
        <w:t xml:space="preserve">Respondents who think that the development of </w:t>
      </w:r>
      <w:r w:rsidR="1C066D81" w:rsidRPr="007F5C00">
        <w:rPr>
          <w:lang w:val="en-CA"/>
        </w:rPr>
        <w:t>AAM</w:t>
      </w:r>
      <w:r w:rsidRPr="007F5C00">
        <w:rPr>
          <w:lang w:val="en-CA"/>
        </w:rPr>
        <w:t xml:space="preserve"> is good for Canada after being exposed to information on the matter (</w:t>
      </w:r>
      <w:r w:rsidR="604DBC0B" w:rsidRPr="007F5C00">
        <w:rPr>
          <w:lang w:val="en-CA"/>
        </w:rPr>
        <w:t>84</w:t>
      </w:r>
      <w:r w:rsidRPr="007F5C00">
        <w:rPr>
          <w:lang w:val="en-CA"/>
        </w:rPr>
        <w:t xml:space="preserve">%), </w:t>
      </w:r>
      <w:r w:rsidR="545FC2D0" w:rsidRPr="007F5C00">
        <w:rPr>
          <w:lang w:val="en-CA"/>
        </w:rPr>
        <w:t>those who have heard of AAM before (</w:t>
      </w:r>
      <w:r w:rsidR="175B1C4B" w:rsidRPr="007F5C00">
        <w:rPr>
          <w:lang w:val="en-CA"/>
        </w:rPr>
        <w:t>70%),</w:t>
      </w:r>
      <w:r w:rsidRPr="007F5C00">
        <w:rPr>
          <w:lang w:val="en-CA"/>
        </w:rPr>
        <w:t xml:space="preserve"> </w:t>
      </w:r>
      <w:r w:rsidR="56CBB6C9" w:rsidRPr="007F5C00">
        <w:rPr>
          <w:lang w:val="en-CA"/>
        </w:rPr>
        <w:t>who are a part of the BIPOC community</w:t>
      </w:r>
      <w:r w:rsidR="54643329" w:rsidRPr="007F5C00">
        <w:rPr>
          <w:lang w:val="en-CA"/>
        </w:rPr>
        <w:t xml:space="preserve"> (</w:t>
      </w:r>
      <w:r w:rsidR="4D5BB7CF" w:rsidRPr="007F5C00">
        <w:rPr>
          <w:lang w:val="en-CA"/>
        </w:rPr>
        <w:t xml:space="preserve">68%), </w:t>
      </w:r>
      <w:r w:rsidR="004359B0" w:rsidRPr="007F5C00">
        <w:rPr>
          <w:lang w:val="en-CA"/>
        </w:rPr>
        <w:t>especially Chinese</w:t>
      </w:r>
      <w:r w:rsidR="00350F0B" w:rsidRPr="007F5C00">
        <w:rPr>
          <w:lang w:val="en-CA"/>
        </w:rPr>
        <w:t xml:space="preserve"> (72%)</w:t>
      </w:r>
      <w:r w:rsidR="004359B0" w:rsidRPr="007F5C00">
        <w:rPr>
          <w:lang w:val="en-CA"/>
        </w:rPr>
        <w:t xml:space="preserve"> respondents and South Asians</w:t>
      </w:r>
      <w:r w:rsidR="00350F0B" w:rsidRPr="007F5C00">
        <w:rPr>
          <w:lang w:val="en-CA"/>
        </w:rPr>
        <w:t xml:space="preserve"> (76%),</w:t>
      </w:r>
      <w:r w:rsidR="4D5BB7CF" w:rsidRPr="007F5C00">
        <w:rPr>
          <w:lang w:val="en-CA"/>
        </w:rPr>
        <w:t xml:space="preserve"> those with a</w:t>
      </w:r>
      <w:r w:rsidR="00E26EBE" w:rsidRPr="007F5C00">
        <w:rPr>
          <w:lang w:val="en-CA"/>
        </w:rPr>
        <w:t xml:space="preserve"> university degree (64%), </w:t>
      </w:r>
      <w:r w:rsidR="56CBB6C9" w:rsidRPr="007F5C00">
        <w:rPr>
          <w:lang w:val="en-CA"/>
        </w:rPr>
        <w:t>m</w:t>
      </w:r>
      <w:r w:rsidR="0CDCA295" w:rsidRPr="007F5C00">
        <w:rPr>
          <w:lang w:val="en-CA"/>
        </w:rPr>
        <w:t>en (63%)</w:t>
      </w:r>
      <w:r w:rsidR="426B892F" w:rsidRPr="007F5C00">
        <w:rPr>
          <w:lang w:val="en-CA"/>
        </w:rPr>
        <w:t xml:space="preserve"> are more likely to have positive feelings towards </w:t>
      </w:r>
      <w:r w:rsidR="640E3225" w:rsidRPr="007F5C00">
        <w:rPr>
          <w:lang w:val="en-CA"/>
        </w:rPr>
        <w:t>AAM</w:t>
      </w:r>
      <w:r w:rsidR="175B1C4B" w:rsidRPr="007F5C00">
        <w:rPr>
          <w:lang w:val="en-CA"/>
        </w:rPr>
        <w:t>.</w:t>
      </w:r>
      <w:r w:rsidR="64B60A75" w:rsidRPr="007F5C00">
        <w:rPr>
          <w:lang w:val="en-CA"/>
        </w:rPr>
        <w:t xml:space="preserve"> On the other hand, </w:t>
      </w:r>
      <w:r w:rsidR="45623C34" w:rsidRPr="007F5C00">
        <w:rPr>
          <w:lang w:val="en-CA"/>
        </w:rPr>
        <w:t>respondents who think that the development of A</w:t>
      </w:r>
      <w:r w:rsidR="1529D803" w:rsidRPr="007F5C00">
        <w:rPr>
          <w:lang w:val="en-CA"/>
        </w:rPr>
        <w:t>A</w:t>
      </w:r>
      <w:r w:rsidR="004B460B" w:rsidRPr="007F5C00" w:rsidDel="149475C0">
        <w:rPr>
          <w:lang w:val="en-CA"/>
        </w:rPr>
        <w:t>M</w:t>
      </w:r>
      <w:r w:rsidR="45623C34" w:rsidRPr="007F5C00">
        <w:rPr>
          <w:lang w:val="en-CA"/>
        </w:rPr>
        <w:t xml:space="preserve"> is bad for Canada after being exposed to information on the matter (</w:t>
      </w:r>
      <w:r w:rsidR="6586C1C0" w:rsidRPr="007F5C00">
        <w:rPr>
          <w:lang w:val="en-CA"/>
        </w:rPr>
        <w:t>92</w:t>
      </w:r>
      <w:r w:rsidR="45623C34" w:rsidRPr="007F5C00">
        <w:rPr>
          <w:lang w:val="en-CA"/>
        </w:rPr>
        <w:t xml:space="preserve">%), </w:t>
      </w:r>
      <w:r w:rsidR="64B60A75" w:rsidRPr="007F5C00">
        <w:rPr>
          <w:lang w:val="en-CA"/>
        </w:rPr>
        <w:t xml:space="preserve">women (57%), </w:t>
      </w:r>
      <w:r w:rsidR="6586C1C0" w:rsidRPr="007F5C00">
        <w:rPr>
          <w:lang w:val="en-CA"/>
        </w:rPr>
        <w:t xml:space="preserve">and </w:t>
      </w:r>
      <w:r w:rsidR="64B60A75" w:rsidRPr="007F5C00">
        <w:rPr>
          <w:lang w:val="en-CA"/>
        </w:rPr>
        <w:t>respondents aged 18 to 34 (57%)</w:t>
      </w:r>
      <w:r w:rsidR="6586C1C0" w:rsidRPr="007F5C00">
        <w:rPr>
          <w:lang w:val="en-CA"/>
        </w:rPr>
        <w:t xml:space="preserve"> are more likely to </w:t>
      </w:r>
      <w:r w:rsidR="00F7080E" w:rsidRPr="007F5C00">
        <w:rPr>
          <w:lang w:val="en-CA"/>
        </w:rPr>
        <w:t>use</w:t>
      </w:r>
      <w:r w:rsidR="6586C1C0" w:rsidRPr="007F5C00">
        <w:rPr>
          <w:lang w:val="en-CA"/>
        </w:rPr>
        <w:t xml:space="preserve"> negative </w:t>
      </w:r>
      <w:r w:rsidR="00F7080E" w:rsidRPr="007F5C00">
        <w:rPr>
          <w:lang w:val="en-CA"/>
        </w:rPr>
        <w:t>adjectives when describing how they feel about</w:t>
      </w:r>
      <w:r w:rsidR="6586C1C0" w:rsidRPr="007F5C00">
        <w:rPr>
          <w:lang w:val="en-CA"/>
        </w:rPr>
        <w:t xml:space="preserve"> AAM. </w:t>
      </w:r>
    </w:p>
    <w:p w14:paraId="741CF2C3" w14:textId="77777777" w:rsidR="00885952" w:rsidRPr="007F5C00" w:rsidRDefault="00885952" w:rsidP="00E250EC">
      <w:pPr>
        <w:jc w:val="both"/>
        <w:rPr>
          <w:lang w:val="en-CA"/>
        </w:rPr>
      </w:pPr>
      <w:r w:rsidRPr="007F5C00">
        <w:rPr>
          <w:lang w:val="en-CA"/>
        </w:rPr>
        <w:t>It is important to note that some respondents gave both positive and negative adjectives while answering the survey. Among those who chose positive adjectives, 36% also chose negative adjectives, with skepticism being the most common one at 26%. On the other hand, among respondents who chose negative adjectives, 39% also chose at least one positive adjective, with curiosity being the most common at 32%.</w:t>
      </w:r>
    </w:p>
    <w:p w14:paraId="40C9E324" w14:textId="7559BECD" w:rsidR="00DC5565" w:rsidRPr="007F5C00" w:rsidRDefault="00416106" w:rsidP="00E250EC">
      <w:pPr>
        <w:rPr>
          <w:rFonts w:cstheme="minorBidi"/>
          <w:lang w:val="en-CA"/>
        </w:rPr>
      </w:pPr>
      <w:r w:rsidRPr="007F5C00">
        <w:rPr>
          <w:rFonts w:cstheme="minorBidi"/>
          <w:lang w:val="en-CA"/>
        </w:rPr>
        <w:t>Overall, the data suggest that respondents from the BIPOC community tend to have a more positive attitude and a greater openness to AAM. In fact, they are more likely to describe AAM using positive adjectives, are more likely to be willing to try AAM applications, to feel safe as pedestrians while AAM are flying above them, are more likely to support the use of AAM in all circumstances, and they are more inclined to want to be informed about AAMs. When examining the socio-demographic profile of respondents from the BIPOC community, it is observed that 42% are aged 18-34, 31% live in urban areas, and 33% have a university degree. They are also more inclined to operate drones whether for recreational or professional purposes. These aspects likely influence their perceptions, leading them to view AAM favo</w:t>
      </w:r>
      <w:r w:rsidR="009356B2" w:rsidRPr="007F5C00">
        <w:rPr>
          <w:rFonts w:cstheme="minorBidi"/>
          <w:lang w:val="en-CA"/>
        </w:rPr>
        <w:t>u</w:t>
      </w:r>
      <w:r w:rsidRPr="007F5C00">
        <w:rPr>
          <w:rFonts w:cstheme="minorBidi"/>
          <w:lang w:val="en-CA"/>
        </w:rPr>
        <w:t>rably.</w:t>
      </w:r>
    </w:p>
    <w:p w14:paraId="1626EEF7" w14:textId="77777777" w:rsidR="00416106" w:rsidRPr="007F5C00" w:rsidRDefault="00416106" w:rsidP="00D30A50">
      <w:pPr>
        <w:rPr>
          <w:lang w:val="en-CA"/>
        </w:rPr>
      </w:pPr>
    </w:p>
    <w:p w14:paraId="6F2BC9D1" w14:textId="6C3E1F3F" w:rsidR="00D30A50" w:rsidRPr="007F5C00" w:rsidRDefault="00D30A50" w:rsidP="00D30A50">
      <w:pPr>
        <w:rPr>
          <w:lang w:val="en-CA"/>
        </w:rPr>
      </w:pPr>
      <w:r w:rsidRPr="007F5C00">
        <w:rPr>
          <w:b/>
          <w:lang w:val="en-CA"/>
        </w:rPr>
        <w:t xml:space="preserve">Figure </w:t>
      </w:r>
      <w:r w:rsidRPr="007F5C00">
        <w:rPr>
          <w:b/>
          <w:bCs/>
          <w:lang w:val="en-CA"/>
        </w:rPr>
        <w:t>1</w:t>
      </w:r>
      <w:r w:rsidR="00E55885" w:rsidRPr="007F5C00">
        <w:rPr>
          <w:b/>
          <w:bCs/>
          <w:lang w:val="en-CA"/>
        </w:rPr>
        <w:t>8</w:t>
      </w:r>
      <w:r w:rsidRPr="007F5C00">
        <w:rPr>
          <w:b/>
          <w:lang w:val="en-CA"/>
        </w:rPr>
        <w:t>:</w:t>
      </w:r>
      <w:r w:rsidRPr="007F5C00">
        <w:rPr>
          <w:b/>
          <w:bCs/>
          <w:lang w:val="en-CA"/>
        </w:rPr>
        <w:t xml:space="preserve"> </w:t>
      </w:r>
      <w:r w:rsidR="00956D26" w:rsidRPr="007F5C00">
        <w:rPr>
          <w:b/>
          <w:bCs/>
          <w:lang w:val="en-CA"/>
        </w:rPr>
        <w:t>Feelings towards AAM</w:t>
      </w:r>
    </w:p>
    <w:p w14:paraId="776DC5CF" w14:textId="0BB2B346" w:rsidR="003063E8" w:rsidRPr="007F5C00" w:rsidRDefault="00F165A2" w:rsidP="003063E8">
      <w:pPr>
        <w:rPr>
          <w:lang w:val="en-CA"/>
        </w:rPr>
      </w:pPr>
      <w:r w:rsidRPr="007F5C00">
        <w:rPr>
          <w:rFonts w:eastAsia="Calibri"/>
          <w:noProof/>
          <w:sz w:val="18"/>
          <w:szCs w:val="18"/>
          <w:shd w:val="clear" w:color="auto" w:fill="ED1C24"/>
          <w:lang w:bidi="ar-SA"/>
        </w:rPr>
        <w:drawing>
          <wp:inline distT="0" distB="0" distL="0" distR="0" wp14:anchorId="619435E2" wp14:editId="117D4E5C">
            <wp:extent cx="5943600" cy="3752491"/>
            <wp:effectExtent l="0" t="0" r="0" b="635"/>
            <wp:docPr id="904638740" name="Graphique 904638740" descr="This graph shows respondents' feelings towards AAM, results show as follows: &#10;&#10;NET POSITIVE 58%&#10;Curious 41%&#10;Optimistic 24%&#10;Excited 14%&#10;Confident 8%&#10;NET NEGATIVE 52%&#10;Skeptical 36%&#10;Suspicious 22%&#10;Fearful 13%&#10;Alarmed 11%&#10;I don't know 9%&#10;I prefer not to answer 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EA52C30" w14:textId="5DE3798B" w:rsidR="00B34916" w:rsidRPr="007F5C00" w:rsidRDefault="00EC1D7F" w:rsidP="00B24827">
      <w:pPr>
        <w:spacing w:before="100" w:beforeAutospacing="1" w:after="100" w:afterAutospacing="1"/>
        <w:rPr>
          <w:i/>
          <w:iCs/>
          <w:lang w:val="en-CA"/>
        </w:rPr>
      </w:pPr>
      <w:r w:rsidRPr="007F5C00">
        <w:rPr>
          <w:i/>
          <w:iCs/>
          <w:lang w:val="en-CA"/>
        </w:rPr>
        <w:t>Q18: Among the following adjectives, which ones best describe how you feel when thinking about Advanced Air Mobility? *Multiple answer allowed. Base: All respondents (n= 2,717)</w:t>
      </w:r>
    </w:p>
    <w:p w14:paraId="58A86195" w14:textId="5A50CCAA" w:rsidR="00EC1D7F" w:rsidRPr="007F5C00" w:rsidRDefault="00C01F7B" w:rsidP="00A446E2">
      <w:pPr>
        <w:pStyle w:val="Titre3"/>
      </w:pPr>
      <w:bookmarkStart w:id="47" w:name="_Toc159945797"/>
      <w:r w:rsidRPr="007F5C00">
        <w:t xml:space="preserve">2.19 </w:t>
      </w:r>
      <w:r w:rsidR="00A446E2" w:rsidRPr="007F5C00">
        <w:t>General Trust in Aviation</w:t>
      </w:r>
      <w:bookmarkEnd w:id="47"/>
      <w:r w:rsidR="00A446E2" w:rsidRPr="007F5C00">
        <w:t xml:space="preserve"> </w:t>
      </w:r>
    </w:p>
    <w:p w14:paraId="0FAD534E" w14:textId="60F0379F" w:rsidR="00C544B9" w:rsidRPr="007F5C00" w:rsidRDefault="00255C81" w:rsidP="00E250EC">
      <w:pPr>
        <w:jc w:val="both"/>
        <w:rPr>
          <w:lang w:val="en-CA"/>
        </w:rPr>
      </w:pPr>
      <w:r w:rsidRPr="007F5C00">
        <w:rPr>
          <w:lang w:val="en-CA"/>
        </w:rPr>
        <w:t xml:space="preserve">Eight respondents out of ten (78%) agree with the </w:t>
      </w:r>
      <w:r w:rsidR="00C23CCA" w:rsidRPr="007F5C00">
        <w:rPr>
          <w:lang w:val="en-CA"/>
        </w:rPr>
        <w:t>statement:</w:t>
      </w:r>
      <w:r w:rsidR="00C13664" w:rsidRPr="007F5C00">
        <w:rPr>
          <w:lang w:val="en-CA"/>
        </w:rPr>
        <w:t xml:space="preserve"> </w:t>
      </w:r>
      <w:r w:rsidR="00C13664" w:rsidRPr="007F5C00">
        <w:rPr>
          <w:i/>
          <w:iCs/>
          <w:lang w:val="en-CA"/>
        </w:rPr>
        <w:t xml:space="preserve">I trust that aviation in general is safe, </w:t>
      </w:r>
      <w:r w:rsidR="00C13664" w:rsidRPr="007F5C00">
        <w:rPr>
          <w:lang w:val="en-CA"/>
        </w:rPr>
        <w:t>with a quarter (22%)</w:t>
      </w:r>
      <w:r w:rsidR="00C23CCA" w:rsidRPr="007F5C00">
        <w:rPr>
          <w:lang w:val="en-CA"/>
        </w:rPr>
        <w:t xml:space="preserve"> saying they totally ag</w:t>
      </w:r>
      <w:r w:rsidR="00D53EA8" w:rsidRPr="007F5C00">
        <w:rPr>
          <w:lang w:val="en-CA"/>
        </w:rPr>
        <w:t xml:space="preserve">ree and more than half (57%) saying they somewhat agree. One respondent out of ten (12%) </w:t>
      </w:r>
      <w:r w:rsidR="00921C5A" w:rsidRPr="007F5C00">
        <w:rPr>
          <w:lang w:val="en-CA"/>
        </w:rPr>
        <w:t>disagree</w:t>
      </w:r>
      <w:r w:rsidR="00356ACF" w:rsidRPr="007F5C00">
        <w:rPr>
          <w:lang w:val="en-CA"/>
        </w:rPr>
        <w:t>s</w:t>
      </w:r>
      <w:r w:rsidR="00921C5A" w:rsidRPr="007F5C00">
        <w:rPr>
          <w:lang w:val="en-CA"/>
        </w:rPr>
        <w:t xml:space="preserve"> with the statement, with 9% saying they </w:t>
      </w:r>
      <w:r w:rsidR="00E74F0D" w:rsidRPr="007F5C00">
        <w:rPr>
          <w:lang w:val="en-CA"/>
        </w:rPr>
        <w:t xml:space="preserve">somewhat disagree and 3% saying they totally disagree. </w:t>
      </w:r>
    </w:p>
    <w:p w14:paraId="6E47BBA5" w14:textId="1C1109F9" w:rsidR="006264DB" w:rsidRPr="007F5C00" w:rsidRDefault="4B4B4CD3" w:rsidP="00E250EC">
      <w:pPr>
        <w:jc w:val="both"/>
        <w:rPr>
          <w:i/>
          <w:iCs/>
          <w:lang w:val="en-CA"/>
        </w:rPr>
      </w:pPr>
      <w:r w:rsidRPr="007F5C00">
        <w:rPr>
          <w:lang w:val="en-CA"/>
        </w:rPr>
        <w:t>Respondents who think that the development of A</w:t>
      </w:r>
      <w:r w:rsidR="6E884C53" w:rsidRPr="007F5C00">
        <w:rPr>
          <w:lang w:val="en-CA"/>
        </w:rPr>
        <w:t>A</w:t>
      </w:r>
      <w:r w:rsidR="00710DAE" w:rsidRPr="007F5C00" w:rsidDel="4B4B4CD3">
        <w:rPr>
          <w:lang w:val="en-CA"/>
        </w:rPr>
        <w:t>M</w:t>
      </w:r>
      <w:r w:rsidRPr="007F5C00">
        <w:rPr>
          <w:lang w:val="en-CA"/>
        </w:rPr>
        <w:t xml:space="preserve"> is good for Canada after being exposed to information on the matter</w:t>
      </w:r>
      <w:r w:rsidR="6CFD3A35" w:rsidRPr="007F5C00">
        <w:rPr>
          <w:lang w:val="en-CA"/>
        </w:rPr>
        <w:t xml:space="preserve"> (92%)</w:t>
      </w:r>
      <w:r w:rsidRPr="007F5C00">
        <w:rPr>
          <w:lang w:val="en-CA"/>
        </w:rPr>
        <w:t>,</w:t>
      </w:r>
      <w:r w:rsidR="6CFD3A35" w:rsidRPr="007F5C00">
        <w:rPr>
          <w:lang w:val="en-CA"/>
        </w:rPr>
        <w:t xml:space="preserve"> those who use positive adjecti</w:t>
      </w:r>
      <w:r w:rsidR="5A9E98A4" w:rsidRPr="007F5C00">
        <w:rPr>
          <w:lang w:val="en-CA"/>
        </w:rPr>
        <w:t>ve</w:t>
      </w:r>
      <w:r w:rsidR="6CFD3A35" w:rsidRPr="007F5C00">
        <w:rPr>
          <w:lang w:val="en-CA"/>
        </w:rPr>
        <w:t>s to describe A</w:t>
      </w:r>
      <w:r w:rsidR="2DC5E054" w:rsidRPr="007F5C00">
        <w:rPr>
          <w:lang w:val="en-CA"/>
        </w:rPr>
        <w:t>A</w:t>
      </w:r>
      <w:r w:rsidR="00710DAE" w:rsidRPr="007F5C00" w:rsidDel="4B4B4CD3">
        <w:rPr>
          <w:lang w:val="en-CA"/>
        </w:rPr>
        <w:t>M</w:t>
      </w:r>
      <w:r w:rsidR="6CFD3A35" w:rsidRPr="007F5C00">
        <w:rPr>
          <w:lang w:val="en-CA"/>
        </w:rPr>
        <w:t xml:space="preserve"> (89%),</w:t>
      </w:r>
      <w:r w:rsidRPr="007F5C00">
        <w:rPr>
          <w:lang w:val="en-CA"/>
        </w:rPr>
        <w:t xml:space="preserve"> </w:t>
      </w:r>
      <w:r w:rsidR="0B9ED491" w:rsidRPr="007F5C00">
        <w:rPr>
          <w:lang w:val="en-CA"/>
        </w:rPr>
        <w:t>those</w:t>
      </w:r>
      <w:r w:rsidR="72FC2C2B" w:rsidRPr="007F5C00">
        <w:rPr>
          <w:lang w:val="en-CA"/>
        </w:rPr>
        <w:t xml:space="preserve"> aged 55 or older (85%),</w:t>
      </w:r>
      <w:r w:rsidR="0D31F703" w:rsidRPr="007F5C00">
        <w:rPr>
          <w:lang w:val="en-CA"/>
        </w:rPr>
        <w:t xml:space="preserve"> those with a university degree (85%),</w:t>
      </w:r>
      <w:r w:rsidR="72FC2C2B" w:rsidRPr="007F5C00">
        <w:rPr>
          <w:lang w:val="en-CA"/>
        </w:rPr>
        <w:t xml:space="preserve"> </w:t>
      </w:r>
      <w:r w:rsidR="0004148D" w:rsidRPr="007F5C00">
        <w:rPr>
          <w:lang w:val="en-CA"/>
        </w:rPr>
        <w:t>those living in Quebec</w:t>
      </w:r>
      <w:r w:rsidR="72FC2C2B" w:rsidRPr="007F5C00">
        <w:rPr>
          <w:lang w:val="en-CA"/>
        </w:rPr>
        <w:t xml:space="preserve"> (83%), </w:t>
      </w:r>
      <w:r w:rsidR="2B985D7A" w:rsidRPr="007F5C00">
        <w:rPr>
          <w:lang w:val="en-CA"/>
        </w:rPr>
        <w:t xml:space="preserve">and </w:t>
      </w:r>
      <w:r w:rsidR="72FC2C2B" w:rsidRPr="007F5C00">
        <w:rPr>
          <w:lang w:val="en-CA"/>
        </w:rPr>
        <w:t>m</w:t>
      </w:r>
      <w:r w:rsidR="3347D88C" w:rsidRPr="007F5C00">
        <w:rPr>
          <w:lang w:val="en-CA"/>
        </w:rPr>
        <w:t>en (82%)</w:t>
      </w:r>
      <w:r w:rsidR="2B985D7A" w:rsidRPr="007F5C00">
        <w:rPr>
          <w:lang w:val="en-CA"/>
        </w:rPr>
        <w:t xml:space="preserve"> are all likely to </w:t>
      </w:r>
      <w:r w:rsidR="7CC79BD3" w:rsidRPr="007F5C00">
        <w:rPr>
          <w:lang w:val="en-CA"/>
        </w:rPr>
        <w:t xml:space="preserve">trust that aviation in general is safe. </w:t>
      </w:r>
      <w:r w:rsidR="5A2194D7" w:rsidRPr="007F5C00">
        <w:rPr>
          <w:lang w:val="en-CA"/>
        </w:rPr>
        <w:t>On the other hand, respondents</w:t>
      </w:r>
      <w:r w:rsidR="7E3078FB" w:rsidRPr="007F5C00">
        <w:rPr>
          <w:lang w:val="en-CA"/>
        </w:rPr>
        <w:t xml:space="preserve"> who think that the development of A</w:t>
      </w:r>
      <w:r w:rsidR="59160F04" w:rsidRPr="007F5C00">
        <w:rPr>
          <w:lang w:val="en-CA"/>
        </w:rPr>
        <w:t>A</w:t>
      </w:r>
      <w:r w:rsidR="00710DAE" w:rsidRPr="007F5C00" w:rsidDel="4B4B4CD3">
        <w:rPr>
          <w:lang w:val="en-CA"/>
        </w:rPr>
        <w:t>M</w:t>
      </w:r>
      <w:r w:rsidR="7E3078FB" w:rsidRPr="007F5C00">
        <w:rPr>
          <w:lang w:val="en-CA"/>
        </w:rPr>
        <w:t xml:space="preserve"> is bad for Canada after being exposed to information on the matter (32%)</w:t>
      </w:r>
      <w:r w:rsidR="41DEA260" w:rsidRPr="007F5C00">
        <w:rPr>
          <w:lang w:val="en-CA"/>
        </w:rPr>
        <w:t>,</w:t>
      </w:r>
      <w:r w:rsidR="78154337" w:rsidRPr="007F5C00">
        <w:rPr>
          <w:lang w:val="en-CA"/>
        </w:rPr>
        <w:t xml:space="preserve"> those who are oppose</w:t>
      </w:r>
      <w:r w:rsidR="2D7FA68B" w:rsidRPr="007F5C00">
        <w:rPr>
          <w:lang w:val="en-CA"/>
        </w:rPr>
        <w:t>d</w:t>
      </w:r>
      <w:r w:rsidR="78154337" w:rsidRPr="007F5C00">
        <w:rPr>
          <w:lang w:val="en-CA"/>
        </w:rPr>
        <w:t xml:space="preserve"> to </w:t>
      </w:r>
      <w:r w:rsidR="3561653C" w:rsidRPr="007F5C00">
        <w:rPr>
          <w:lang w:val="en-CA"/>
        </w:rPr>
        <w:t>A</w:t>
      </w:r>
      <w:r w:rsidR="54E15731" w:rsidRPr="007F5C00">
        <w:rPr>
          <w:lang w:val="en-CA"/>
        </w:rPr>
        <w:t>A</w:t>
      </w:r>
      <w:r w:rsidR="00710DAE" w:rsidRPr="007F5C00" w:rsidDel="4B4B4CD3">
        <w:rPr>
          <w:lang w:val="en-CA"/>
        </w:rPr>
        <w:t>M</w:t>
      </w:r>
      <w:r w:rsidR="3561653C" w:rsidRPr="007F5C00">
        <w:rPr>
          <w:lang w:val="en-CA"/>
        </w:rPr>
        <w:t xml:space="preserve"> technology (32%), and</w:t>
      </w:r>
      <w:r w:rsidR="41DEA260" w:rsidRPr="007F5C00">
        <w:rPr>
          <w:lang w:val="en-CA"/>
        </w:rPr>
        <w:t xml:space="preserve"> those</w:t>
      </w:r>
      <w:r w:rsidR="5A2194D7" w:rsidRPr="007F5C00">
        <w:rPr>
          <w:lang w:val="en-CA"/>
        </w:rPr>
        <w:t xml:space="preserve"> </w:t>
      </w:r>
      <w:r w:rsidR="35604484" w:rsidRPr="007F5C00">
        <w:rPr>
          <w:lang w:val="en-CA"/>
        </w:rPr>
        <w:t xml:space="preserve">who are a part of the BIPOC community </w:t>
      </w:r>
      <w:r w:rsidR="00925F3F" w:rsidRPr="007F5C00">
        <w:rPr>
          <w:lang w:val="en-CA"/>
        </w:rPr>
        <w:t>(16%), especially Indigenous respondents (</w:t>
      </w:r>
      <w:r w:rsidR="006D0005" w:rsidRPr="007F5C00">
        <w:rPr>
          <w:lang w:val="en-CA"/>
        </w:rPr>
        <w:t>19%)</w:t>
      </w:r>
      <w:r w:rsidR="35604484" w:rsidRPr="007F5C00">
        <w:rPr>
          <w:lang w:val="en-CA"/>
        </w:rPr>
        <w:t xml:space="preserve"> </w:t>
      </w:r>
      <w:r w:rsidR="3561653C" w:rsidRPr="007F5C00">
        <w:rPr>
          <w:lang w:val="en-CA"/>
        </w:rPr>
        <w:t xml:space="preserve">are more likely to disagree with the statement that aviation in general is safe. </w:t>
      </w:r>
    </w:p>
    <w:p w14:paraId="1C530A50" w14:textId="3E2010B6" w:rsidR="00E83C8B" w:rsidRPr="007F5C00" w:rsidRDefault="00E83C8B" w:rsidP="00E83C8B">
      <w:pPr>
        <w:rPr>
          <w:lang w:val="en-CA"/>
        </w:rPr>
      </w:pPr>
      <w:r w:rsidRPr="007F5C00">
        <w:rPr>
          <w:b/>
          <w:lang w:val="en-CA"/>
        </w:rPr>
        <w:t xml:space="preserve">Figure </w:t>
      </w:r>
      <w:r w:rsidRPr="007F5C00">
        <w:rPr>
          <w:b/>
          <w:bCs/>
          <w:lang w:val="en-CA"/>
        </w:rPr>
        <w:t>1</w:t>
      </w:r>
      <w:r w:rsidR="00E55885" w:rsidRPr="007F5C00">
        <w:rPr>
          <w:b/>
          <w:bCs/>
          <w:lang w:val="en-CA"/>
        </w:rPr>
        <w:t>9</w:t>
      </w:r>
      <w:r w:rsidRPr="007F5C00">
        <w:rPr>
          <w:b/>
          <w:lang w:val="en-CA"/>
        </w:rPr>
        <w:t>:</w:t>
      </w:r>
      <w:r w:rsidRPr="007F5C00">
        <w:rPr>
          <w:b/>
          <w:bCs/>
          <w:lang w:val="en-CA"/>
        </w:rPr>
        <w:t xml:space="preserve"> Trust in aviation</w:t>
      </w:r>
    </w:p>
    <w:p w14:paraId="1E50C99B" w14:textId="77777777" w:rsidR="00E83C8B" w:rsidRPr="007F5C00" w:rsidRDefault="00E83C8B" w:rsidP="00E83C8B">
      <w:pPr>
        <w:rPr>
          <w:lang w:val="en-CA"/>
        </w:rPr>
      </w:pPr>
    </w:p>
    <w:p w14:paraId="6A0CF488" w14:textId="3B89DADA" w:rsidR="00B770D5" w:rsidRPr="007F5C00" w:rsidRDefault="001D21F3" w:rsidP="00B770D5">
      <w:pPr>
        <w:rPr>
          <w:lang w:val="en-CA"/>
        </w:rPr>
      </w:pPr>
      <w:r w:rsidRPr="007F5C00">
        <w:rPr>
          <w:rFonts w:eastAsia="Calibri"/>
          <w:noProof/>
          <w:sz w:val="18"/>
          <w:szCs w:val="18"/>
          <w:shd w:val="clear" w:color="auto" w:fill="ED1C24"/>
          <w:lang w:bidi="ar-SA"/>
        </w:rPr>
        <w:drawing>
          <wp:inline distT="0" distB="0" distL="0" distR="0" wp14:anchorId="329DB550" wp14:editId="0ECA74D9">
            <wp:extent cx="6081395" cy="3062377"/>
            <wp:effectExtent l="0" t="0" r="14605" b="5080"/>
            <wp:docPr id="1320537409" name="Graphique 1320537409" descr="This graph shows respondents' general trust in aviation , results show as follows: &#10;&#10;Totally agree: 22%;&#10;Somewhat agree: 57%;&#10;Somewhat disagree: 9%;&#10;Totally disagree: 3%;&#10;I don't know: 8%;&#10;I prefer not to answer: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A8D09A9" w14:textId="7ABAB4A4" w:rsidR="009A2481" w:rsidRPr="007F5C00" w:rsidRDefault="00F735B1" w:rsidP="00B24827">
      <w:pPr>
        <w:spacing w:before="100" w:beforeAutospacing="1" w:after="100" w:afterAutospacing="1"/>
        <w:rPr>
          <w:i/>
          <w:iCs/>
          <w:lang w:val="en-CA"/>
        </w:rPr>
      </w:pPr>
      <w:r w:rsidRPr="007F5C00">
        <w:rPr>
          <w:i/>
          <w:iCs/>
          <w:lang w:val="en-CA"/>
        </w:rPr>
        <w:t>Q19: To what extent do you agree or disagree with the following statement</w:t>
      </w:r>
      <w:r w:rsidR="00380C5A" w:rsidRPr="007F5C00">
        <w:rPr>
          <w:i/>
          <w:iCs/>
          <w:lang w:val="en-CA"/>
        </w:rPr>
        <w:t xml:space="preserve">: </w:t>
      </w:r>
      <w:r w:rsidRPr="007F5C00">
        <w:rPr>
          <w:i/>
          <w:iCs/>
          <w:lang w:val="en-CA"/>
        </w:rPr>
        <w:t>I trust that aviation in general is safe</w:t>
      </w:r>
      <w:r w:rsidR="00380C5A" w:rsidRPr="007F5C00">
        <w:rPr>
          <w:i/>
          <w:iCs/>
          <w:lang w:val="en-CA"/>
        </w:rPr>
        <w:t>?</w:t>
      </w:r>
      <w:r w:rsidRPr="007F5C00">
        <w:rPr>
          <w:i/>
          <w:iCs/>
          <w:lang w:val="en-CA"/>
        </w:rPr>
        <w:t xml:space="preserve">  Base: All respondents (n= 2,717)</w:t>
      </w:r>
    </w:p>
    <w:p w14:paraId="219A8E46" w14:textId="3AEF9247" w:rsidR="002A3D9D" w:rsidRPr="007F5C00" w:rsidRDefault="00C01F7B" w:rsidP="00E250EC">
      <w:pPr>
        <w:pStyle w:val="Titre3"/>
      </w:pPr>
      <w:bookmarkStart w:id="48" w:name="_Toc159945798"/>
      <w:r w:rsidRPr="007F5C00">
        <w:t xml:space="preserve">2.20 </w:t>
      </w:r>
      <w:r w:rsidR="006C2D48" w:rsidRPr="007F5C00">
        <w:t>Other Habits</w:t>
      </w:r>
      <w:bookmarkEnd w:id="48"/>
      <w:r w:rsidR="006C2D48" w:rsidRPr="007F5C00">
        <w:t xml:space="preserve"> </w:t>
      </w:r>
    </w:p>
    <w:p w14:paraId="0D6FB0DE" w14:textId="5BAD8235" w:rsidR="002A3D9D" w:rsidRPr="007F5C00" w:rsidRDefault="002A3D9D" w:rsidP="00E250EC">
      <w:pPr>
        <w:jc w:val="both"/>
        <w:rPr>
          <w:lang w:val="en-CA"/>
        </w:rPr>
      </w:pPr>
      <w:r w:rsidRPr="007F5C00">
        <w:rPr>
          <w:lang w:val="en-CA"/>
        </w:rPr>
        <w:t>Half of respondents (49%) reported trave</w:t>
      </w:r>
      <w:r w:rsidR="0022366A" w:rsidRPr="007F5C00">
        <w:rPr>
          <w:lang w:val="en-CA"/>
        </w:rPr>
        <w:t>l</w:t>
      </w:r>
      <w:r w:rsidRPr="007F5C00">
        <w:rPr>
          <w:lang w:val="en-CA"/>
        </w:rPr>
        <w:t xml:space="preserve">ing by plane less than once a year. </w:t>
      </w:r>
      <w:r w:rsidR="00053E70" w:rsidRPr="007F5C00">
        <w:rPr>
          <w:lang w:val="en-CA"/>
        </w:rPr>
        <w:t>Around a third (30%) of respondents reported traveling once or twice a year</w:t>
      </w:r>
      <w:r w:rsidR="0073410B" w:rsidRPr="007F5C00">
        <w:rPr>
          <w:lang w:val="en-CA"/>
        </w:rPr>
        <w:t>,</w:t>
      </w:r>
      <w:r w:rsidR="005236C5" w:rsidRPr="007F5C00">
        <w:rPr>
          <w:lang w:val="en-CA"/>
        </w:rPr>
        <w:t xml:space="preserve"> and a lesser proportion </w:t>
      </w:r>
      <w:r w:rsidR="00E3409A" w:rsidRPr="007F5C00">
        <w:rPr>
          <w:lang w:val="en-CA"/>
        </w:rPr>
        <w:t>mentioned traveling three to four times a year (10%), five to ten times a year (5%)</w:t>
      </w:r>
      <w:r w:rsidR="00BA75AE" w:rsidRPr="007F5C00">
        <w:rPr>
          <w:lang w:val="en-CA"/>
        </w:rPr>
        <w:t>,</w:t>
      </w:r>
      <w:r w:rsidR="00E3409A" w:rsidRPr="007F5C00">
        <w:rPr>
          <w:lang w:val="en-CA"/>
        </w:rPr>
        <w:t xml:space="preserve"> or more than ten times a year (1%). </w:t>
      </w:r>
    </w:p>
    <w:p w14:paraId="6FB674EF" w14:textId="20EDE2A4" w:rsidR="006D588A" w:rsidRPr="007F5C00" w:rsidRDefault="00586F38" w:rsidP="00E250EC">
      <w:pPr>
        <w:rPr>
          <w:lang w:val="en-CA"/>
        </w:rPr>
      </w:pPr>
      <w:r w:rsidRPr="007F5C00">
        <w:rPr>
          <w:lang w:val="en-CA"/>
        </w:rPr>
        <w:t>Respondents aged 18 to 34 (14%)</w:t>
      </w:r>
      <w:r w:rsidR="00B96A8F" w:rsidRPr="007F5C00">
        <w:rPr>
          <w:lang w:val="en-CA"/>
        </w:rPr>
        <w:t xml:space="preserve">, those </w:t>
      </w:r>
      <w:r w:rsidR="000538AE" w:rsidRPr="007F5C00">
        <w:rPr>
          <w:lang w:val="en-CA"/>
        </w:rPr>
        <w:t>with an annual income of $150,000</w:t>
      </w:r>
      <w:r w:rsidR="00F86FEF" w:rsidRPr="007F5C00">
        <w:rPr>
          <w:lang w:val="en-CA"/>
        </w:rPr>
        <w:t xml:space="preserve"> and above (13%), and </w:t>
      </w:r>
      <w:r w:rsidR="00B96A8F" w:rsidRPr="007F5C00">
        <w:rPr>
          <w:lang w:val="en-CA"/>
        </w:rPr>
        <w:t>those who are a part of the BIPOC community (11%)</w:t>
      </w:r>
      <w:r w:rsidR="00F86FEF" w:rsidRPr="007F5C00">
        <w:rPr>
          <w:lang w:val="en-CA"/>
        </w:rPr>
        <w:t xml:space="preserve"> are more likely to travel by plane</w:t>
      </w:r>
      <w:r w:rsidR="00B96A8F" w:rsidRPr="007F5C00">
        <w:rPr>
          <w:lang w:val="en-CA"/>
        </w:rPr>
        <w:t xml:space="preserve"> </w:t>
      </w:r>
      <w:r w:rsidR="00226335" w:rsidRPr="007F5C00">
        <w:rPr>
          <w:lang w:val="en-CA"/>
        </w:rPr>
        <w:t xml:space="preserve">five times or more per year. </w:t>
      </w:r>
    </w:p>
    <w:p w14:paraId="3C7B467D" w14:textId="77777777" w:rsidR="00EB15BC" w:rsidRDefault="00136FB6" w:rsidP="00A51074">
      <w:pPr>
        <w:rPr>
          <w:b/>
          <w:bCs/>
          <w:lang w:val="en-CA"/>
        </w:rPr>
      </w:pPr>
      <w:r w:rsidRPr="007F5C00">
        <w:rPr>
          <w:b/>
          <w:lang w:val="en-CA"/>
        </w:rPr>
        <w:t xml:space="preserve">Figure </w:t>
      </w:r>
      <w:r w:rsidR="00E55885" w:rsidRPr="007F5C00">
        <w:rPr>
          <w:b/>
          <w:bCs/>
          <w:lang w:val="en-CA"/>
        </w:rPr>
        <w:t>20</w:t>
      </w:r>
      <w:r w:rsidRPr="007F5C00">
        <w:rPr>
          <w:b/>
          <w:lang w:val="en-CA"/>
        </w:rPr>
        <w:t>:</w:t>
      </w:r>
      <w:r w:rsidRPr="007F5C00">
        <w:rPr>
          <w:b/>
          <w:bCs/>
          <w:lang w:val="en-CA"/>
        </w:rPr>
        <w:t xml:space="preserve"> </w:t>
      </w:r>
      <w:r w:rsidR="002A3D9D" w:rsidRPr="007F5C00">
        <w:rPr>
          <w:b/>
          <w:bCs/>
          <w:lang w:val="en-CA"/>
        </w:rPr>
        <w:t>Frequency of travel by airplane</w:t>
      </w:r>
    </w:p>
    <w:p w14:paraId="1C6DEDF9" w14:textId="130185EB" w:rsidR="00A51074" w:rsidRPr="007F5C00" w:rsidRDefault="00A51074" w:rsidP="00A51074">
      <w:pPr>
        <w:rPr>
          <w:lang w:val="en-CA"/>
        </w:rPr>
      </w:pPr>
      <w:r w:rsidRPr="007F5C00">
        <w:rPr>
          <w:rFonts w:eastAsia="Calibri"/>
          <w:noProof/>
          <w:sz w:val="18"/>
          <w:szCs w:val="18"/>
          <w:shd w:val="clear" w:color="auto" w:fill="ED1C24"/>
          <w:lang w:bidi="ar-SA"/>
        </w:rPr>
        <w:drawing>
          <wp:inline distT="0" distB="0" distL="0" distR="0" wp14:anchorId="3A825B8B" wp14:editId="257E9D03">
            <wp:extent cx="5943600" cy="3439486"/>
            <wp:effectExtent l="0" t="0" r="0" b="8890"/>
            <wp:docPr id="1079232755" name="Graphique 1079232755" descr="This graph shows respondents' frequency of travel by airplane, results show as follows: &#10;&#10;More than 10 times a year: 1%;&#10;5 to 10 times a year: 5%;&#10;3 to 4 times a year : 10%;&#10;1 to 2 times a year : 30%;&#10;Less than once a year: 49%;&#10;I don't know: 3%;&#10;I prefer not to say: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5D71DFA" w14:textId="68D42D67" w:rsidR="00430385" w:rsidRPr="007F5C00" w:rsidRDefault="008142F3" w:rsidP="00E250EC">
      <w:pPr>
        <w:spacing w:after="160"/>
        <w:jc w:val="both"/>
        <w:rPr>
          <w:i/>
          <w:iCs/>
          <w:lang w:val="en-CA"/>
        </w:rPr>
      </w:pPr>
      <w:r w:rsidRPr="007F5C00">
        <w:rPr>
          <w:rFonts w:eastAsia="Calibri"/>
          <w:lang w:val="en-CA" w:bidi="ar-SA"/>
        </w:rPr>
        <w:t>TRAVEL: In a typical year, how often do you travel by airplane for personal or business reasons? Please consider a typical year excluding the years where air travel was impacted by the pandemic.</w:t>
      </w:r>
      <w:r w:rsidR="00EE33D7" w:rsidRPr="007F5C00">
        <w:rPr>
          <w:i/>
          <w:iCs/>
          <w:lang w:val="en-CA"/>
        </w:rPr>
        <w:t xml:space="preserve"> Base: All respondents (n= 2,717)</w:t>
      </w:r>
    </w:p>
    <w:p w14:paraId="4D253F5F" w14:textId="06DBD8D5" w:rsidR="00EA40D1" w:rsidRPr="007F5C00" w:rsidRDefault="00B056EF" w:rsidP="00E250EC">
      <w:pPr>
        <w:spacing w:after="160"/>
        <w:jc w:val="both"/>
        <w:rPr>
          <w:lang w:val="en-CA"/>
        </w:rPr>
      </w:pPr>
      <w:r w:rsidRPr="007F5C00">
        <w:rPr>
          <w:lang w:val="en-CA"/>
        </w:rPr>
        <w:t xml:space="preserve">Overall, 91% of respondents </w:t>
      </w:r>
      <w:r w:rsidR="00E35430" w:rsidRPr="007F5C00">
        <w:rPr>
          <w:lang w:val="en-CA"/>
        </w:rPr>
        <w:t>say they</w:t>
      </w:r>
      <w:r w:rsidR="001E4C76" w:rsidRPr="007F5C00">
        <w:rPr>
          <w:lang w:val="en-CA"/>
        </w:rPr>
        <w:t xml:space="preserve"> </w:t>
      </w:r>
      <w:r w:rsidR="0006381B" w:rsidRPr="007F5C00">
        <w:rPr>
          <w:lang w:val="en-CA"/>
        </w:rPr>
        <w:t xml:space="preserve">order goods delivered to their </w:t>
      </w:r>
      <w:r w:rsidR="007772C5" w:rsidRPr="007F5C00">
        <w:rPr>
          <w:lang w:val="en-CA"/>
        </w:rPr>
        <w:t>home</w:t>
      </w:r>
      <w:r w:rsidR="007C04B8" w:rsidRPr="007F5C00">
        <w:rPr>
          <w:lang w:val="en-CA"/>
        </w:rPr>
        <w:t>, while 7% say they never do so.</w:t>
      </w:r>
      <w:r w:rsidRPr="007F5C00">
        <w:rPr>
          <w:lang w:val="en-CA"/>
        </w:rPr>
        <w:t xml:space="preserve"> </w:t>
      </w:r>
      <w:r w:rsidR="00803DA8" w:rsidRPr="007F5C00">
        <w:rPr>
          <w:lang w:val="en-CA"/>
        </w:rPr>
        <w:t>On</w:t>
      </w:r>
      <w:r w:rsidR="0022366A" w:rsidRPr="007F5C00">
        <w:rPr>
          <w:lang w:val="en-CA"/>
        </w:rPr>
        <w:t xml:space="preserve">e respondent out of ten (10%) says they order goods delivered to their home once a week or more. </w:t>
      </w:r>
      <w:r w:rsidR="00495B28" w:rsidRPr="007F5C00">
        <w:rPr>
          <w:lang w:val="en-CA"/>
        </w:rPr>
        <w:t xml:space="preserve">Around a quarter of respondents (28%) say they order goods a few times per month, but less than once a week. </w:t>
      </w:r>
      <w:r w:rsidR="00C02502" w:rsidRPr="007F5C00">
        <w:rPr>
          <w:lang w:val="en-CA"/>
        </w:rPr>
        <w:t>One</w:t>
      </w:r>
      <w:r w:rsidR="00F458B7" w:rsidRPr="007F5C00">
        <w:rPr>
          <w:lang w:val="en-CA"/>
        </w:rPr>
        <w:t>-</w:t>
      </w:r>
      <w:r w:rsidR="00C02502" w:rsidRPr="007F5C00">
        <w:rPr>
          <w:lang w:val="en-CA"/>
        </w:rPr>
        <w:t>fifth of respondents (17%) say they order goods once a month</w:t>
      </w:r>
      <w:r w:rsidR="00E97623" w:rsidRPr="007F5C00">
        <w:rPr>
          <w:lang w:val="en-CA"/>
        </w:rPr>
        <w:t xml:space="preserve">, a quarter (28%) mentioned doing it several times per year but less than once a month, and 8% do so once a year or less.  </w:t>
      </w:r>
    </w:p>
    <w:p w14:paraId="463E475C" w14:textId="228DBFCC" w:rsidR="00365B58" w:rsidRPr="007F5C00" w:rsidRDefault="00FB5DC4" w:rsidP="00E250EC">
      <w:pPr>
        <w:spacing w:after="160"/>
        <w:jc w:val="both"/>
        <w:rPr>
          <w:lang w:val="en-CA"/>
        </w:rPr>
      </w:pPr>
      <w:r w:rsidRPr="007F5C00">
        <w:rPr>
          <w:lang w:val="en-CA"/>
        </w:rPr>
        <w:t xml:space="preserve">Respondents who have an annual income of $150,000 or above (97%), </w:t>
      </w:r>
      <w:r w:rsidR="0019281A" w:rsidRPr="007F5C00">
        <w:rPr>
          <w:lang w:val="en-CA"/>
        </w:rPr>
        <w:t>those living in Quebec</w:t>
      </w:r>
      <w:r w:rsidR="006C3744" w:rsidRPr="007F5C00">
        <w:rPr>
          <w:lang w:val="en-CA"/>
        </w:rPr>
        <w:t xml:space="preserve"> (95%),</w:t>
      </w:r>
      <w:r w:rsidR="002017CD" w:rsidRPr="007F5C00">
        <w:rPr>
          <w:lang w:val="en-CA"/>
        </w:rPr>
        <w:t xml:space="preserve"> those who have children in their household (95%),</w:t>
      </w:r>
      <w:r w:rsidR="006C3744" w:rsidRPr="007F5C00">
        <w:rPr>
          <w:lang w:val="en-CA"/>
        </w:rPr>
        <w:t xml:space="preserve"> r</w:t>
      </w:r>
      <w:r w:rsidR="00365B58" w:rsidRPr="007F5C00">
        <w:rPr>
          <w:lang w:val="en-CA"/>
        </w:rPr>
        <w:t xml:space="preserve">espondents </w:t>
      </w:r>
      <w:r w:rsidR="009F60CC" w:rsidRPr="007F5C00">
        <w:rPr>
          <w:lang w:val="en-CA"/>
        </w:rPr>
        <w:t>who are not born in Canada (95%), those</w:t>
      </w:r>
      <w:r w:rsidR="00365B58" w:rsidRPr="007F5C00">
        <w:rPr>
          <w:lang w:val="en-CA"/>
        </w:rPr>
        <w:t xml:space="preserve"> aged 18 to 34 years old (93%)</w:t>
      </w:r>
      <w:r w:rsidR="00BE205C" w:rsidRPr="007F5C00">
        <w:rPr>
          <w:lang w:val="en-CA"/>
        </w:rPr>
        <w:t xml:space="preserve">, and </w:t>
      </w:r>
      <w:r w:rsidR="00A0716D" w:rsidRPr="007F5C00">
        <w:rPr>
          <w:lang w:val="en-CA"/>
        </w:rPr>
        <w:t>those who are living in an urban area (93%)</w:t>
      </w:r>
      <w:r w:rsidR="00BE205C" w:rsidRPr="007F5C00">
        <w:rPr>
          <w:lang w:val="en-CA"/>
        </w:rPr>
        <w:t xml:space="preserve"> are more li</w:t>
      </w:r>
      <w:r w:rsidR="00E61E8F" w:rsidRPr="007F5C00">
        <w:rPr>
          <w:lang w:val="en-CA"/>
        </w:rPr>
        <w:t xml:space="preserve">kely to order goods that get delivered to their home. </w:t>
      </w:r>
      <w:r w:rsidR="00A0716D" w:rsidRPr="007F5C00">
        <w:rPr>
          <w:lang w:val="en-CA"/>
        </w:rPr>
        <w:t xml:space="preserve"> </w:t>
      </w:r>
    </w:p>
    <w:p w14:paraId="7D43843C" w14:textId="77777777" w:rsidR="00EA40D1" w:rsidRPr="007F5C00" w:rsidRDefault="00EA40D1" w:rsidP="00B24827">
      <w:pPr>
        <w:keepNext/>
        <w:spacing w:after="160" w:line="259" w:lineRule="auto"/>
        <w:jc w:val="both"/>
        <w:rPr>
          <w:b/>
          <w:bCs/>
          <w:lang w:val="en-CA"/>
        </w:rPr>
      </w:pPr>
    </w:p>
    <w:p w14:paraId="4126DEC5" w14:textId="1CA6AA52" w:rsidR="00430385" w:rsidRPr="007F5C00" w:rsidRDefault="00430385" w:rsidP="00B24827">
      <w:pPr>
        <w:keepNext/>
        <w:spacing w:after="160" w:line="259" w:lineRule="auto"/>
        <w:jc w:val="both"/>
        <w:rPr>
          <w:b/>
          <w:bCs/>
          <w:lang w:val="en-CA"/>
        </w:rPr>
      </w:pPr>
      <w:r w:rsidRPr="007F5C00">
        <w:rPr>
          <w:b/>
          <w:lang w:val="en-CA"/>
        </w:rPr>
        <w:t xml:space="preserve">Figure </w:t>
      </w:r>
      <w:r w:rsidR="00E55885" w:rsidRPr="007F5C00">
        <w:rPr>
          <w:b/>
          <w:bCs/>
          <w:lang w:val="en-CA"/>
        </w:rPr>
        <w:t>21</w:t>
      </w:r>
      <w:r w:rsidRPr="007F5C00">
        <w:rPr>
          <w:b/>
          <w:lang w:val="en-CA"/>
        </w:rPr>
        <w:t>:</w:t>
      </w:r>
      <w:r w:rsidRPr="007F5C00">
        <w:rPr>
          <w:b/>
          <w:bCs/>
          <w:lang w:val="en-CA"/>
        </w:rPr>
        <w:t xml:space="preserve"> Frequency of ordering goods that get delivered </w:t>
      </w:r>
      <w:r w:rsidR="00E250EC" w:rsidRPr="007F5C00">
        <w:rPr>
          <w:b/>
          <w:bCs/>
          <w:lang w:val="en-CA"/>
        </w:rPr>
        <w:t>home</w:t>
      </w:r>
    </w:p>
    <w:p w14:paraId="218C76B3" w14:textId="764858DC" w:rsidR="00032B45" w:rsidRPr="007F5C00" w:rsidRDefault="00032B45" w:rsidP="00B24827">
      <w:pPr>
        <w:keepNext/>
        <w:spacing w:after="160" w:line="259" w:lineRule="auto"/>
        <w:jc w:val="both"/>
        <w:rPr>
          <w:i/>
          <w:iCs/>
          <w:lang w:val="en-CA"/>
        </w:rPr>
      </w:pPr>
      <w:r w:rsidRPr="007F5C00">
        <w:rPr>
          <w:rFonts w:eastAsia="Calibri"/>
          <w:noProof/>
          <w:sz w:val="18"/>
          <w:szCs w:val="18"/>
          <w:shd w:val="clear" w:color="auto" w:fill="ED1C24"/>
          <w:lang w:bidi="ar-SA"/>
        </w:rPr>
        <w:drawing>
          <wp:inline distT="0" distB="0" distL="0" distR="0" wp14:anchorId="09991037" wp14:editId="7E8B2EDF">
            <wp:extent cx="5943600" cy="3439487"/>
            <wp:effectExtent l="0" t="0" r="0" b="8890"/>
            <wp:docPr id="2111868897" name="Graphique 2111868897" descr="This graph shows respondents' frequency of ordering goods that get delivered to their home, results show as follows: &#10;&#10;Once a week or more: 10%;&#10;A few times per month, but less than once a week: 28%;&#10;Once a month: 17%;&#10;Several times per year but less than once a month: 28%;&#10;Once a year or less: 8%;&#10;Never: 7%;&#10;I don't know: 1%;&#10;I prefer not to say: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09582AC" w14:textId="426AC976" w:rsidR="00972B67" w:rsidRPr="007F5C00" w:rsidRDefault="00032B45" w:rsidP="00B24827">
      <w:pPr>
        <w:keepNext/>
        <w:spacing w:after="160"/>
        <w:jc w:val="both"/>
        <w:rPr>
          <w:i/>
          <w:iCs/>
          <w:lang w:val="en-CA"/>
        </w:rPr>
      </w:pPr>
      <w:r w:rsidRPr="007F5C00">
        <w:rPr>
          <w:rFonts w:eastAsia="Calibri"/>
          <w:lang w:val="en-CA" w:bidi="ar-SA"/>
        </w:rPr>
        <w:t>ORDER: How often do you personally order goods that get delivered to your home?</w:t>
      </w:r>
      <w:r w:rsidR="00D51740" w:rsidRPr="007F5C00">
        <w:rPr>
          <w:rFonts w:eastAsia="Calibri"/>
          <w:lang w:val="en-CA" w:bidi="ar-SA"/>
        </w:rPr>
        <w:t xml:space="preserve"> </w:t>
      </w:r>
      <w:r w:rsidR="00D51740" w:rsidRPr="007F5C00">
        <w:rPr>
          <w:i/>
          <w:iCs/>
          <w:lang w:val="en-CA"/>
        </w:rPr>
        <w:t>Base: All respondents (n= 2,717)</w:t>
      </w:r>
    </w:p>
    <w:p w14:paraId="490D6975" w14:textId="25DE6A2E" w:rsidR="006E65E4" w:rsidRPr="007F5C00" w:rsidRDefault="006E65E4" w:rsidP="006E65E4">
      <w:pPr>
        <w:spacing w:after="160" w:line="259" w:lineRule="auto"/>
        <w:jc w:val="both"/>
        <w:rPr>
          <w:lang w:val="en-CA"/>
        </w:rPr>
      </w:pPr>
      <w:r w:rsidRPr="007F5C00">
        <w:rPr>
          <w:lang w:val="en-CA"/>
        </w:rPr>
        <w:t xml:space="preserve">Overall, 57% of respondents say they </w:t>
      </w:r>
      <w:r w:rsidR="00995DC7" w:rsidRPr="007F5C00">
        <w:rPr>
          <w:lang w:val="en-CA"/>
        </w:rPr>
        <w:t>take a taxi or an on-demand transportation service</w:t>
      </w:r>
      <w:r w:rsidRPr="007F5C00">
        <w:rPr>
          <w:lang w:val="en-CA"/>
        </w:rPr>
        <w:t xml:space="preserve">, while </w:t>
      </w:r>
      <w:r w:rsidR="00BD245B" w:rsidRPr="007F5C00">
        <w:rPr>
          <w:lang w:val="en-CA"/>
        </w:rPr>
        <w:t>41</w:t>
      </w:r>
      <w:r w:rsidRPr="007F5C00">
        <w:rPr>
          <w:lang w:val="en-CA"/>
        </w:rPr>
        <w:t xml:space="preserve">% say they never do so. </w:t>
      </w:r>
      <w:r w:rsidR="00BD245B" w:rsidRPr="007F5C00">
        <w:rPr>
          <w:lang w:val="en-CA"/>
        </w:rPr>
        <w:t>A small proportion of</w:t>
      </w:r>
      <w:r w:rsidRPr="007F5C00">
        <w:rPr>
          <w:lang w:val="en-CA"/>
        </w:rPr>
        <w:t xml:space="preserve"> respondent</w:t>
      </w:r>
      <w:r w:rsidR="00272B52" w:rsidRPr="007F5C00">
        <w:rPr>
          <w:lang w:val="en-CA"/>
        </w:rPr>
        <w:t>s</w:t>
      </w:r>
      <w:r w:rsidRPr="007F5C00">
        <w:rPr>
          <w:lang w:val="en-CA"/>
        </w:rPr>
        <w:t xml:space="preserve"> </w:t>
      </w:r>
      <w:r w:rsidR="00BD245B" w:rsidRPr="007F5C00">
        <w:rPr>
          <w:lang w:val="en-CA"/>
        </w:rPr>
        <w:t>(2%)</w:t>
      </w:r>
      <w:r w:rsidRPr="007F5C00">
        <w:rPr>
          <w:lang w:val="en-CA"/>
        </w:rPr>
        <w:t xml:space="preserve"> say they </w:t>
      </w:r>
      <w:r w:rsidR="00BD245B" w:rsidRPr="007F5C00">
        <w:rPr>
          <w:lang w:val="en-CA"/>
        </w:rPr>
        <w:t>take a taxi or an on-demand transportation service</w:t>
      </w:r>
      <w:r w:rsidRPr="007F5C00">
        <w:rPr>
          <w:lang w:val="en-CA"/>
        </w:rPr>
        <w:t xml:space="preserve"> once a week or more</w:t>
      </w:r>
      <w:r w:rsidR="00903AFD" w:rsidRPr="007F5C00">
        <w:rPr>
          <w:lang w:val="en-CA"/>
        </w:rPr>
        <w:t xml:space="preserve">, 7% say they do so </w:t>
      </w:r>
      <w:r w:rsidRPr="007F5C00">
        <w:rPr>
          <w:lang w:val="en-CA"/>
        </w:rPr>
        <w:t>a few times per month, but less than once a week</w:t>
      </w:r>
      <w:r w:rsidR="00C16C5A" w:rsidRPr="007F5C00">
        <w:rPr>
          <w:lang w:val="en-CA"/>
        </w:rPr>
        <w:t>, and 6% say they do so once a month.</w:t>
      </w:r>
      <w:r w:rsidRPr="007F5C00">
        <w:rPr>
          <w:lang w:val="en-CA"/>
        </w:rPr>
        <w:t xml:space="preserve"> One-fifth of respondents (17%) say they </w:t>
      </w:r>
      <w:r w:rsidR="005A4AA5" w:rsidRPr="007F5C00">
        <w:rPr>
          <w:lang w:val="en-CA"/>
        </w:rPr>
        <w:t>take</w:t>
      </w:r>
      <w:r w:rsidRPr="007F5C00">
        <w:rPr>
          <w:lang w:val="en-CA"/>
        </w:rPr>
        <w:t xml:space="preserve"> a </w:t>
      </w:r>
      <w:r w:rsidR="005A4AA5" w:rsidRPr="007F5C00">
        <w:rPr>
          <w:lang w:val="en-CA"/>
        </w:rPr>
        <w:t>taxi or on-demand transportation services</w:t>
      </w:r>
      <w:r w:rsidRPr="007F5C00">
        <w:rPr>
          <w:lang w:val="en-CA"/>
        </w:rPr>
        <w:t xml:space="preserve"> several times per year</w:t>
      </w:r>
      <w:r w:rsidR="005A4AA5" w:rsidRPr="007F5C00">
        <w:rPr>
          <w:lang w:val="en-CA"/>
        </w:rPr>
        <w:t>,</w:t>
      </w:r>
      <w:r w:rsidRPr="007F5C00">
        <w:rPr>
          <w:lang w:val="en-CA"/>
        </w:rPr>
        <w:t xml:space="preserve"> but less than once a month, and </w:t>
      </w:r>
      <w:r w:rsidR="00F5387A" w:rsidRPr="007F5C00">
        <w:rPr>
          <w:lang w:val="en-CA"/>
        </w:rPr>
        <w:t>a quarter of respondents (25%) say they</w:t>
      </w:r>
      <w:r w:rsidRPr="007F5C00">
        <w:rPr>
          <w:lang w:val="en-CA"/>
        </w:rPr>
        <w:t xml:space="preserve"> do so once a year or less. </w:t>
      </w:r>
    </w:p>
    <w:p w14:paraId="3C0C6896" w14:textId="561FEF44" w:rsidR="00CA0743" w:rsidRPr="007F5C00" w:rsidRDefault="00CA0743" w:rsidP="006E65E4">
      <w:pPr>
        <w:spacing w:after="160" w:line="259" w:lineRule="auto"/>
        <w:jc w:val="both"/>
        <w:rPr>
          <w:lang w:val="en-CA"/>
        </w:rPr>
      </w:pPr>
      <w:r w:rsidRPr="007F5C00">
        <w:rPr>
          <w:lang w:val="en-CA"/>
        </w:rPr>
        <w:t xml:space="preserve">Respondents aged 18 to 34 years old (74%), </w:t>
      </w:r>
      <w:r w:rsidR="002E5231" w:rsidRPr="007F5C00">
        <w:rPr>
          <w:lang w:val="en-CA"/>
        </w:rPr>
        <w:t xml:space="preserve">35 to 54 years old (62%), </w:t>
      </w:r>
      <w:r w:rsidR="00A26A74" w:rsidRPr="007F5C00">
        <w:rPr>
          <w:lang w:val="en-CA"/>
        </w:rPr>
        <w:t xml:space="preserve">Albertans </w:t>
      </w:r>
      <w:r w:rsidR="004E5E53" w:rsidRPr="007F5C00">
        <w:rPr>
          <w:lang w:val="en-CA"/>
        </w:rPr>
        <w:t>(69%),</w:t>
      </w:r>
      <w:r w:rsidR="002E5231" w:rsidRPr="007F5C00">
        <w:rPr>
          <w:lang w:val="en-CA"/>
        </w:rPr>
        <w:t xml:space="preserve"> </w:t>
      </w:r>
      <w:r w:rsidR="00F037A0" w:rsidRPr="007F5C00">
        <w:rPr>
          <w:lang w:val="en-CA"/>
        </w:rPr>
        <w:t>Ontarians (62%</w:t>
      </w:r>
      <w:r w:rsidR="00A26A74" w:rsidRPr="007F5C00">
        <w:rPr>
          <w:lang w:val="en-CA"/>
        </w:rPr>
        <w:t>)</w:t>
      </w:r>
      <w:r w:rsidR="004E5E53" w:rsidRPr="007F5C00">
        <w:rPr>
          <w:lang w:val="en-CA"/>
        </w:rPr>
        <w:t xml:space="preserve">, </w:t>
      </w:r>
      <w:r w:rsidR="004A5295" w:rsidRPr="007F5C00">
        <w:rPr>
          <w:lang w:val="en-CA"/>
        </w:rPr>
        <w:t>and</w:t>
      </w:r>
      <w:r w:rsidR="004E5E53" w:rsidRPr="007F5C00">
        <w:rPr>
          <w:lang w:val="en-CA"/>
        </w:rPr>
        <w:t xml:space="preserve"> </w:t>
      </w:r>
      <w:r w:rsidR="00C20451" w:rsidRPr="007F5C00">
        <w:rPr>
          <w:lang w:val="en-CA"/>
        </w:rPr>
        <w:t>respondents living in an urban area (68%)</w:t>
      </w:r>
      <w:r w:rsidR="004A5295" w:rsidRPr="007F5C00">
        <w:rPr>
          <w:lang w:val="en-CA"/>
        </w:rPr>
        <w:t xml:space="preserve"> are more likely to take a taxi or an on-demand transportation service. </w:t>
      </w:r>
      <w:r w:rsidR="00BC2C31" w:rsidRPr="007F5C00">
        <w:rPr>
          <w:lang w:val="en-CA"/>
        </w:rPr>
        <w:t xml:space="preserve">On the other hand, respondents living in </w:t>
      </w:r>
      <w:r w:rsidR="00FD1C0E" w:rsidRPr="007F5C00">
        <w:rPr>
          <w:lang w:val="en-CA"/>
        </w:rPr>
        <w:t xml:space="preserve">rural areas </w:t>
      </w:r>
      <w:r w:rsidR="00480CD8" w:rsidRPr="007F5C00">
        <w:rPr>
          <w:lang w:val="en-CA"/>
        </w:rPr>
        <w:t xml:space="preserve">(62%) </w:t>
      </w:r>
      <w:r w:rsidR="00FD1C0E" w:rsidRPr="007F5C00">
        <w:rPr>
          <w:lang w:val="en-CA"/>
        </w:rPr>
        <w:t xml:space="preserve">are </w:t>
      </w:r>
      <w:r w:rsidR="00480CD8" w:rsidRPr="007F5C00">
        <w:rPr>
          <w:lang w:val="en-CA"/>
        </w:rPr>
        <w:t>more</w:t>
      </w:r>
      <w:r w:rsidR="00FD1C0E" w:rsidRPr="007F5C00">
        <w:rPr>
          <w:lang w:val="en-CA"/>
        </w:rPr>
        <w:t xml:space="preserve"> likely to </w:t>
      </w:r>
      <w:r w:rsidR="00480CD8" w:rsidRPr="007F5C00">
        <w:rPr>
          <w:lang w:val="en-CA"/>
        </w:rPr>
        <w:t xml:space="preserve">have never taken a taxi or an on-demand transportation services. </w:t>
      </w:r>
    </w:p>
    <w:p w14:paraId="2A931C9C" w14:textId="77777777" w:rsidR="00E250EC" w:rsidRDefault="00E250EC" w:rsidP="00D51740">
      <w:pPr>
        <w:spacing w:after="160" w:line="259" w:lineRule="auto"/>
        <w:jc w:val="both"/>
        <w:rPr>
          <w:i/>
          <w:iCs/>
          <w:lang w:val="en-CA"/>
        </w:rPr>
      </w:pPr>
    </w:p>
    <w:p w14:paraId="09A8D638" w14:textId="77777777" w:rsidR="00B24827" w:rsidRPr="007F5C00" w:rsidRDefault="00B24827" w:rsidP="00D51740">
      <w:pPr>
        <w:spacing w:after="160" w:line="259" w:lineRule="auto"/>
        <w:jc w:val="both"/>
        <w:rPr>
          <w:b/>
          <w:lang w:val="en-CA"/>
        </w:rPr>
      </w:pPr>
    </w:p>
    <w:p w14:paraId="2A696642" w14:textId="7A0B9D01" w:rsidR="00972B67" w:rsidRPr="007F5C00" w:rsidRDefault="00972B67" w:rsidP="00B24827">
      <w:pPr>
        <w:keepNext/>
        <w:spacing w:after="160" w:line="259" w:lineRule="auto"/>
        <w:jc w:val="both"/>
        <w:rPr>
          <w:i/>
          <w:iCs/>
          <w:lang w:val="en-CA"/>
        </w:rPr>
      </w:pPr>
      <w:r w:rsidRPr="007F5C00">
        <w:rPr>
          <w:b/>
          <w:lang w:val="en-CA"/>
        </w:rPr>
        <w:t xml:space="preserve">Figure </w:t>
      </w:r>
      <w:r w:rsidRPr="007F5C00">
        <w:rPr>
          <w:b/>
          <w:bCs/>
          <w:lang w:val="en-CA"/>
        </w:rPr>
        <w:t>2</w:t>
      </w:r>
      <w:r w:rsidR="00E55885" w:rsidRPr="007F5C00">
        <w:rPr>
          <w:b/>
          <w:bCs/>
          <w:lang w:val="en-CA"/>
        </w:rPr>
        <w:t>2</w:t>
      </w:r>
      <w:r w:rsidRPr="007F5C00">
        <w:rPr>
          <w:b/>
          <w:lang w:val="en-CA"/>
        </w:rPr>
        <w:t>:</w:t>
      </w:r>
      <w:r w:rsidRPr="007F5C00">
        <w:rPr>
          <w:b/>
          <w:bCs/>
          <w:lang w:val="en-CA"/>
        </w:rPr>
        <w:t xml:space="preserve"> </w:t>
      </w:r>
      <w:r w:rsidR="0072715E" w:rsidRPr="007F5C00">
        <w:rPr>
          <w:b/>
          <w:bCs/>
          <w:lang w:val="en-CA"/>
        </w:rPr>
        <w:t>Frequency of taking a taxi or an on-demand transportation service</w:t>
      </w:r>
    </w:p>
    <w:p w14:paraId="6FCE4098" w14:textId="6BB9185D" w:rsidR="00032B45" w:rsidRPr="007F5C00" w:rsidRDefault="00AD172D" w:rsidP="00B24827">
      <w:pPr>
        <w:keepNext/>
        <w:spacing w:after="160" w:line="259" w:lineRule="auto"/>
        <w:jc w:val="both"/>
        <w:rPr>
          <w:rFonts w:eastAsia="Calibri"/>
          <w:lang w:val="en-CA" w:bidi="ar-SA"/>
        </w:rPr>
      </w:pPr>
      <w:r w:rsidRPr="007F5C00">
        <w:rPr>
          <w:rFonts w:eastAsia="Calibri"/>
          <w:noProof/>
          <w:sz w:val="18"/>
          <w:szCs w:val="18"/>
          <w:shd w:val="clear" w:color="auto" w:fill="ED1C24"/>
          <w:lang w:bidi="ar-SA"/>
        </w:rPr>
        <w:drawing>
          <wp:inline distT="0" distB="0" distL="0" distR="0" wp14:anchorId="36E8A55E" wp14:editId="2D74BF18">
            <wp:extent cx="5943600" cy="3162650"/>
            <wp:effectExtent l="0" t="0" r="0" b="0"/>
            <wp:docPr id="1908991997" name="Graphique 1908991997" descr="This graph shows respondents' frequency of taking a taxi or an on-demand transportation services (e.g., Uber, Lyft, etc.), results show as follows: &#10;&#10;Once a week or more often: 2%;&#10;A few times per month, but less than once a week: 7%;&#10;Once a month: 6%;&#10;Several times per year but less than once a month: 17%;&#10;Once a year or less: 25%;&#10;Never: 41%;&#10;I don't know: 2%;&#10;I prefer not to say: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3ED4C91" w14:textId="67F8C3C4" w:rsidR="008D42FB" w:rsidRPr="007F5C00" w:rsidRDefault="00AD172D" w:rsidP="00B24827">
      <w:pPr>
        <w:keepNext/>
        <w:spacing w:after="160"/>
        <w:jc w:val="both"/>
        <w:rPr>
          <w:i/>
          <w:iCs/>
          <w:lang w:val="en-CA"/>
        </w:rPr>
      </w:pPr>
      <w:r w:rsidRPr="007F5C00">
        <w:rPr>
          <w:rFonts w:eastAsia="Calibri"/>
          <w:lang w:val="en-CA" w:bidi="ar-SA"/>
        </w:rPr>
        <w:t>TAXI: How often do you take a taxi or an on-demand transportation services (e.g., Uber, Lyft, etc.)?</w:t>
      </w:r>
      <w:r w:rsidR="0019744F" w:rsidRPr="007F5C00">
        <w:rPr>
          <w:rFonts w:eastAsia="Calibri"/>
          <w:lang w:val="en-CA" w:bidi="ar-SA"/>
        </w:rPr>
        <w:t xml:space="preserve"> </w:t>
      </w:r>
      <w:r w:rsidR="0019744F" w:rsidRPr="007F5C00">
        <w:rPr>
          <w:i/>
          <w:iCs/>
          <w:lang w:val="en-CA"/>
        </w:rPr>
        <w:t>Base: All respondents (n= 2,717)</w:t>
      </w:r>
    </w:p>
    <w:p w14:paraId="08ED1D7B" w14:textId="1261B292" w:rsidR="00654B8E" w:rsidRPr="007F5C00" w:rsidRDefault="00FD2E68" w:rsidP="008D42FB">
      <w:pPr>
        <w:spacing w:after="160" w:line="259" w:lineRule="auto"/>
        <w:jc w:val="both"/>
        <w:rPr>
          <w:lang w:val="en-CA"/>
        </w:rPr>
      </w:pPr>
      <w:r w:rsidRPr="007F5C00">
        <w:rPr>
          <w:lang w:val="en-CA"/>
        </w:rPr>
        <w:t xml:space="preserve">Nine respondents out of ten (90%) say they </w:t>
      </w:r>
      <w:r w:rsidR="001C639B" w:rsidRPr="007F5C00">
        <w:rPr>
          <w:lang w:val="en-CA"/>
        </w:rPr>
        <w:t>neither</w:t>
      </w:r>
      <w:r w:rsidRPr="007F5C00">
        <w:rPr>
          <w:lang w:val="en-CA"/>
        </w:rPr>
        <w:t xml:space="preserve"> own </w:t>
      </w:r>
      <w:r w:rsidR="001C639B" w:rsidRPr="007F5C00">
        <w:rPr>
          <w:lang w:val="en-CA"/>
        </w:rPr>
        <w:t>nor operate</w:t>
      </w:r>
      <w:r w:rsidRPr="007F5C00">
        <w:rPr>
          <w:lang w:val="en-CA"/>
        </w:rPr>
        <w:t xml:space="preserve"> a drone, while 8% say they do. Among respondents who own or fly a drone, 1% do it professionally, 6% recreationally</w:t>
      </w:r>
      <w:r w:rsidR="0055540A" w:rsidRPr="007F5C00">
        <w:rPr>
          <w:lang w:val="en-CA"/>
        </w:rPr>
        <w:t>,</w:t>
      </w:r>
      <w:r w:rsidRPr="007F5C00">
        <w:rPr>
          <w:lang w:val="en-CA"/>
        </w:rPr>
        <w:t xml:space="preserve"> and 2% </w:t>
      </w:r>
      <w:r w:rsidR="003E467F" w:rsidRPr="007F5C00">
        <w:rPr>
          <w:lang w:val="en-CA"/>
        </w:rPr>
        <w:t xml:space="preserve">do it </w:t>
      </w:r>
      <w:r w:rsidRPr="007F5C00">
        <w:rPr>
          <w:lang w:val="en-CA"/>
        </w:rPr>
        <w:t>both profession</w:t>
      </w:r>
      <w:r w:rsidR="007C3B91" w:rsidRPr="007F5C00">
        <w:rPr>
          <w:lang w:val="en-CA"/>
        </w:rPr>
        <w:t>al</w:t>
      </w:r>
      <w:r w:rsidRPr="007F5C00">
        <w:rPr>
          <w:lang w:val="en-CA"/>
        </w:rPr>
        <w:t xml:space="preserve">ly and recreationally. </w:t>
      </w:r>
    </w:p>
    <w:p w14:paraId="60514C04" w14:textId="512E4410" w:rsidR="00760560" w:rsidRPr="007F5C00" w:rsidRDefault="00760560" w:rsidP="008D42FB">
      <w:pPr>
        <w:spacing w:after="160" w:line="259" w:lineRule="auto"/>
        <w:jc w:val="both"/>
        <w:rPr>
          <w:b/>
          <w:lang w:val="en-CA"/>
        </w:rPr>
      </w:pPr>
      <w:r w:rsidRPr="007F5C00">
        <w:rPr>
          <w:lang w:val="en-CA"/>
        </w:rPr>
        <w:t xml:space="preserve">Respondents </w:t>
      </w:r>
      <w:r w:rsidR="00172DE7" w:rsidRPr="007F5C00">
        <w:rPr>
          <w:lang w:val="en-CA"/>
        </w:rPr>
        <w:t>who are comfortable living near a vertiport (18%), those</w:t>
      </w:r>
      <w:r w:rsidRPr="007F5C00">
        <w:rPr>
          <w:lang w:val="en-CA"/>
        </w:rPr>
        <w:t xml:space="preserve"> aged 18 to 34 years old (17%)</w:t>
      </w:r>
      <w:r w:rsidR="003E467F" w:rsidRPr="007F5C00">
        <w:rPr>
          <w:lang w:val="en-CA"/>
        </w:rPr>
        <w:t>,</w:t>
      </w:r>
      <w:r w:rsidR="00166E06" w:rsidRPr="007F5C00">
        <w:rPr>
          <w:lang w:val="en-CA"/>
        </w:rPr>
        <w:t xml:space="preserve"> </w:t>
      </w:r>
      <w:r w:rsidR="00EE3143" w:rsidRPr="007F5C00">
        <w:rPr>
          <w:lang w:val="en-CA"/>
        </w:rPr>
        <w:t>those who are a part of the BIPOC community (16%)</w:t>
      </w:r>
      <w:r w:rsidR="00063F86" w:rsidRPr="007F5C00">
        <w:rPr>
          <w:lang w:val="en-CA"/>
        </w:rPr>
        <w:t xml:space="preserve">, </w:t>
      </w:r>
      <w:r w:rsidR="00166E06" w:rsidRPr="007F5C00">
        <w:rPr>
          <w:lang w:val="en-CA"/>
        </w:rPr>
        <w:t>and</w:t>
      </w:r>
      <w:r w:rsidRPr="007F5C00">
        <w:rPr>
          <w:lang w:val="en-CA"/>
        </w:rPr>
        <w:t xml:space="preserve"> </w:t>
      </w:r>
      <w:r w:rsidR="00E5123C" w:rsidRPr="007F5C00">
        <w:rPr>
          <w:lang w:val="en-CA"/>
        </w:rPr>
        <w:t>those who have children in their household (15%)</w:t>
      </w:r>
      <w:r w:rsidR="00166E06" w:rsidRPr="007F5C00">
        <w:rPr>
          <w:lang w:val="en-CA"/>
        </w:rPr>
        <w:t xml:space="preserve"> are more likely to own or fly a drone.</w:t>
      </w:r>
      <w:r w:rsidR="00E5123C" w:rsidRPr="007F5C00">
        <w:rPr>
          <w:lang w:val="en-CA"/>
        </w:rPr>
        <w:t xml:space="preserve"> </w:t>
      </w:r>
    </w:p>
    <w:p w14:paraId="07D248C3" w14:textId="77777777" w:rsidR="00E250EC" w:rsidRPr="007F5C00" w:rsidRDefault="00E250EC" w:rsidP="008D42FB">
      <w:pPr>
        <w:spacing w:after="160" w:line="259" w:lineRule="auto"/>
        <w:jc w:val="both"/>
        <w:rPr>
          <w:b/>
          <w:lang w:val="en-CA"/>
        </w:rPr>
      </w:pPr>
    </w:p>
    <w:p w14:paraId="4F6D0447" w14:textId="77777777" w:rsidR="00E250EC" w:rsidRPr="007F5C00" w:rsidRDefault="00E250EC" w:rsidP="008D42FB">
      <w:pPr>
        <w:spacing w:after="160" w:line="259" w:lineRule="auto"/>
        <w:jc w:val="both"/>
        <w:rPr>
          <w:b/>
          <w:lang w:val="en-CA"/>
        </w:rPr>
      </w:pPr>
    </w:p>
    <w:p w14:paraId="420459D4" w14:textId="77777777" w:rsidR="00E250EC" w:rsidRPr="007F5C00" w:rsidRDefault="00E250EC" w:rsidP="008D42FB">
      <w:pPr>
        <w:spacing w:after="160" w:line="259" w:lineRule="auto"/>
        <w:jc w:val="both"/>
        <w:rPr>
          <w:b/>
          <w:lang w:val="en-CA"/>
        </w:rPr>
      </w:pPr>
    </w:p>
    <w:p w14:paraId="0B1E53EF" w14:textId="77777777" w:rsidR="00E250EC" w:rsidRPr="007F5C00" w:rsidRDefault="00E250EC" w:rsidP="008D42FB">
      <w:pPr>
        <w:spacing w:after="160" w:line="259" w:lineRule="auto"/>
        <w:jc w:val="both"/>
        <w:rPr>
          <w:b/>
          <w:lang w:val="en-CA"/>
        </w:rPr>
      </w:pPr>
    </w:p>
    <w:p w14:paraId="3AA897AC" w14:textId="77777777" w:rsidR="00E250EC" w:rsidRPr="007F5C00" w:rsidRDefault="00E250EC" w:rsidP="008D42FB">
      <w:pPr>
        <w:spacing w:after="160" w:line="259" w:lineRule="auto"/>
        <w:jc w:val="both"/>
        <w:rPr>
          <w:b/>
          <w:lang w:val="en-CA"/>
        </w:rPr>
      </w:pPr>
    </w:p>
    <w:p w14:paraId="5FF4F0C4" w14:textId="77777777" w:rsidR="00E250EC" w:rsidRPr="007F5C00" w:rsidRDefault="00E250EC" w:rsidP="008D42FB">
      <w:pPr>
        <w:spacing w:after="160" w:line="259" w:lineRule="auto"/>
        <w:jc w:val="both"/>
        <w:rPr>
          <w:b/>
          <w:lang w:val="en-CA"/>
        </w:rPr>
      </w:pPr>
    </w:p>
    <w:p w14:paraId="7D5DFA01" w14:textId="77777777" w:rsidR="00E250EC" w:rsidRPr="007F5C00" w:rsidRDefault="00E250EC" w:rsidP="008D42FB">
      <w:pPr>
        <w:spacing w:after="160" w:line="259" w:lineRule="auto"/>
        <w:jc w:val="both"/>
        <w:rPr>
          <w:b/>
          <w:lang w:val="en-CA"/>
        </w:rPr>
      </w:pPr>
    </w:p>
    <w:p w14:paraId="3A0DD73B" w14:textId="77777777" w:rsidR="00E250EC" w:rsidRPr="007F5C00" w:rsidRDefault="00E250EC" w:rsidP="008D42FB">
      <w:pPr>
        <w:spacing w:after="160" w:line="259" w:lineRule="auto"/>
        <w:jc w:val="both"/>
        <w:rPr>
          <w:b/>
          <w:lang w:val="en-CA"/>
        </w:rPr>
      </w:pPr>
    </w:p>
    <w:p w14:paraId="6110BD01" w14:textId="77777777" w:rsidR="00E250EC" w:rsidRPr="007F5C00" w:rsidRDefault="00E250EC" w:rsidP="008D42FB">
      <w:pPr>
        <w:spacing w:after="160" w:line="259" w:lineRule="auto"/>
        <w:jc w:val="both"/>
        <w:rPr>
          <w:b/>
          <w:lang w:val="en-CA"/>
        </w:rPr>
      </w:pPr>
    </w:p>
    <w:p w14:paraId="73160F11" w14:textId="77777777" w:rsidR="00E250EC" w:rsidRPr="007F5C00" w:rsidRDefault="00E250EC" w:rsidP="008D42FB">
      <w:pPr>
        <w:spacing w:after="160" w:line="259" w:lineRule="auto"/>
        <w:jc w:val="both"/>
        <w:rPr>
          <w:b/>
          <w:lang w:val="en-CA"/>
        </w:rPr>
      </w:pPr>
    </w:p>
    <w:p w14:paraId="17BBB3B3" w14:textId="5A2FB3EA" w:rsidR="008D42FB" w:rsidRPr="007F5C00" w:rsidRDefault="008D42FB" w:rsidP="008D42FB">
      <w:pPr>
        <w:spacing w:after="160" w:line="259" w:lineRule="auto"/>
        <w:jc w:val="both"/>
        <w:rPr>
          <w:i/>
          <w:iCs/>
          <w:lang w:val="en-CA"/>
        </w:rPr>
      </w:pPr>
      <w:r w:rsidRPr="007F5C00">
        <w:rPr>
          <w:b/>
          <w:lang w:val="en-CA"/>
        </w:rPr>
        <w:t xml:space="preserve">Figure </w:t>
      </w:r>
      <w:r w:rsidR="009A1BFE" w:rsidRPr="007F5C00">
        <w:rPr>
          <w:b/>
          <w:bCs/>
          <w:lang w:val="en-CA"/>
        </w:rPr>
        <w:t>23</w:t>
      </w:r>
      <w:r w:rsidRPr="007F5C00">
        <w:rPr>
          <w:b/>
          <w:lang w:val="en-CA"/>
        </w:rPr>
        <w:t>:</w:t>
      </w:r>
      <w:r w:rsidRPr="007F5C00">
        <w:rPr>
          <w:b/>
          <w:bCs/>
          <w:lang w:val="en-CA"/>
        </w:rPr>
        <w:t xml:space="preserve"> Usage of drones</w:t>
      </w:r>
    </w:p>
    <w:p w14:paraId="2AFC20E5" w14:textId="2586C4AA" w:rsidR="00DB6AC3" w:rsidRPr="007F5C00" w:rsidRDefault="00DB6AC3" w:rsidP="00BF7122">
      <w:pPr>
        <w:spacing w:after="160" w:line="259" w:lineRule="auto"/>
        <w:jc w:val="both"/>
        <w:rPr>
          <w:rFonts w:eastAsia="Calibri"/>
          <w:lang w:val="en-CA" w:bidi="ar-SA"/>
        </w:rPr>
      </w:pPr>
      <w:r w:rsidRPr="007F5C00">
        <w:rPr>
          <w:rFonts w:eastAsia="Calibri"/>
          <w:noProof/>
          <w:sz w:val="18"/>
          <w:szCs w:val="18"/>
          <w:shd w:val="clear" w:color="auto" w:fill="ED1C24"/>
          <w:lang w:bidi="ar-SA"/>
        </w:rPr>
        <w:drawing>
          <wp:inline distT="0" distB="0" distL="0" distR="0" wp14:anchorId="3E336E92" wp14:editId="5E1BD4B6">
            <wp:extent cx="5943600" cy="3179427"/>
            <wp:effectExtent l="0" t="0" r="0" b="2540"/>
            <wp:docPr id="824338887" name="Graphique 824338887" descr="This graph shows respondents' usage of drones, results show as follows: &#10;&#10;Yes, professionally: 1%;&#10;Yes, recreationally : 6%;&#10;Yes, both professionally and recreationally: 2%;&#10;No: 90%;&#10;I don't know: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1580BF3" w14:textId="304CF111" w:rsidR="00CC6B2C" w:rsidRPr="007F5C00" w:rsidRDefault="00DB6AC3" w:rsidP="0019744F">
      <w:pPr>
        <w:spacing w:after="160" w:line="259" w:lineRule="auto"/>
        <w:jc w:val="both"/>
        <w:rPr>
          <w:i/>
          <w:iCs/>
          <w:lang w:val="en-CA"/>
        </w:rPr>
      </w:pPr>
      <w:r w:rsidRPr="007F5C00">
        <w:rPr>
          <w:rFonts w:eastAsia="Calibri"/>
          <w:lang w:val="en-CA" w:bidi="ar-SA"/>
        </w:rPr>
        <w:t>DRONE: Do you own and/or fly a drone?</w:t>
      </w:r>
      <w:r w:rsidR="0019744F" w:rsidRPr="007F5C00">
        <w:rPr>
          <w:rFonts w:eastAsia="Calibri"/>
          <w:lang w:val="en-CA" w:bidi="ar-SA"/>
        </w:rPr>
        <w:t xml:space="preserve"> </w:t>
      </w:r>
      <w:r w:rsidR="0019744F" w:rsidRPr="007F5C00">
        <w:rPr>
          <w:i/>
          <w:iCs/>
          <w:lang w:val="en-CA"/>
        </w:rPr>
        <w:t>Base: All respondents (n= 2,717)</w:t>
      </w:r>
    </w:p>
    <w:p w14:paraId="3B93FAC6" w14:textId="168080C4" w:rsidR="00386684" w:rsidRPr="007F5C00" w:rsidRDefault="00D476ED" w:rsidP="00E250EC">
      <w:pPr>
        <w:spacing w:after="160"/>
        <w:jc w:val="both"/>
        <w:rPr>
          <w:lang w:val="en-CA"/>
        </w:rPr>
      </w:pPr>
      <w:r w:rsidRPr="007F5C00">
        <w:rPr>
          <w:lang w:val="en-CA"/>
        </w:rPr>
        <w:t xml:space="preserve">A </w:t>
      </w:r>
      <w:r w:rsidR="00412F0B" w:rsidRPr="007F5C00">
        <w:rPr>
          <w:lang w:val="en-CA"/>
        </w:rPr>
        <w:t>vast</w:t>
      </w:r>
      <w:r w:rsidRPr="007F5C00">
        <w:rPr>
          <w:lang w:val="en-CA"/>
        </w:rPr>
        <w:t xml:space="preserve"> majority of respondents (93</w:t>
      </w:r>
      <w:r w:rsidR="00412F0B" w:rsidRPr="007F5C00">
        <w:rPr>
          <w:lang w:val="en-CA"/>
        </w:rPr>
        <w:t>%)</w:t>
      </w:r>
      <w:r w:rsidRPr="007F5C00">
        <w:rPr>
          <w:lang w:val="en-CA"/>
        </w:rPr>
        <w:t xml:space="preserve"> do not have</w:t>
      </w:r>
      <w:r w:rsidR="005B70B5" w:rsidRPr="007F5C00">
        <w:rPr>
          <w:lang w:val="en-CA"/>
        </w:rPr>
        <w:t xml:space="preserve"> a background in traditional or crewed aviation, while </w:t>
      </w:r>
      <w:r w:rsidR="004B3438" w:rsidRPr="007F5C00">
        <w:rPr>
          <w:lang w:val="en-CA"/>
        </w:rPr>
        <w:t>a small proportion (</w:t>
      </w:r>
      <w:r w:rsidR="005B70B5" w:rsidRPr="007F5C00">
        <w:rPr>
          <w:lang w:val="en-CA"/>
        </w:rPr>
        <w:t>4%</w:t>
      </w:r>
      <w:r w:rsidR="004B3438" w:rsidRPr="007F5C00">
        <w:rPr>
          <w:lang w:val="en-CA"/>
        </w:rPr>
        <w:t>)</w:t>
      </w:r>
      <w:r w:rsidR="005B70B5" w:rsidRPr="007F5C00">
        <w:rPr>
          <w:lang w:val="en-CA"/>
        </w:rPr>
        <w:t xml:space="preserve"> say they do have a</w:t>
      </w:r>
      <w:r w:rsidR="004B3438" w:rsidRPr="007F5C00">
        <w:rPr>
          <w:lang w:val="en-CA"/>
        </w:rPr>
        <w:t xml:space="preserve"> background in aviation. </w:t>
      </w:r>
    </w:p>
    <w:p w14:paraId="03C0F470" w14:textId="7E12A61F" w:rsidR="00CC6B2C" w:rsidRPr="007F5C00" w:rsidRDefault="00CC6B2C" w:rsidP="0019744F">
      <w:pPr>
        <w:spacing w:after="160" w:line="259" w:lineRule="auto"/>
        <w:jc w:val="both"/>
        <w:rPr>
          <w:i/>
          <w:iCs/>
          <w:lang w:val="en-CA"/>
        </w:rPr>
      </w:pPr>
      <w:r w:rsidRPr="007F5C00">
        <w:rPr>
          <w:b/>
          <w:lang w:val="en-CA"/>
        </w:rPr>
        <w:t xml:space="preserve">Figure </w:t>
      </w:r>
      <w:r w:rsidRPr="007F5C00">
        <w:rPr>
          <w:b/>
          <w:bCs/>
          <w:lang w:val="en-CA"/>
        </w:rPr>
        <w:t>2</w:t>
      </w:r>
      <w:r w:rsidR="009A1BFE" w:rsidRPr="007F5C00">
        <w:rPr>
          <w:b/>
          <w:bCs/>
          <w:lang w:val="en-CA"/>
        </w:rPr>
        <w:t>4</w:t>
      </w:r>
      <w:r w:rsidRPr="007F5C00">
        <w:rPr>
          <w:b/>
          <w:lang w:val="en-CA"/>
        </w:rPr>
        <w:t>:</w:t>
      </w:r>
      <w:r w:rsidRPr="007F5C00">
        <w:rPr>
          <w:b/>
          <w:bCs/>
          <w:lang w:val="en-CA"/>
        </w:rPr>
        <w:t xml:space="preserve"> </w:t>
      </w:r>
      <w:r w:rsidR="001B171F" w:rsidRPr="007F5C00">
        <w:rPr>
          <w:b/>
          <w:bCs/>
          <w:lang w:val="en-CA"/>
        </w:rPr>
        <w:t xml:space="preserve">Background in aviation </w:t>
      </w:r>
    </w:p>
    <w:p w14:paraId="37FFB17B" w14:textId="674895F8" w:rsidR="003E6094" w:rsidRPr="007F5C00" w:rsidRDefault="003E6094" w:rsidP="0019744F">
      <w:pPr>
        <w:spacing w:after="160" w:line="259" w:lineRule="auto"/>
        <w:jc w:val="both"/>
        <w:rPr>
          <w:i/>
          <w:iCs/>
          <w:lang w:val="en-CA"/>
        </w:rPr>
      </w:pPr>
      <w:r w:rsidRPr="007F5C00">
        <w:rPr>
          <w:rFonts w:eastAsia="Calibri"/>
          <w:noProof/>
          <w:sz w:val="18"/>
          <w:szCs w:val="18"/>
          <w:shd w:val="clear" w:color="auto" w:fill="ED1C24"/>
          <w:lang w:bidi="ar-SA"/>
        </w:rPr>
        <w:drawing>
          <wp:inline distT="0" distB="0" distL="0" distR="0" wp14:anchorId="66AE4693" wp14:editId="3BE748F4">
            <wp:extent cx="5943600" cy="3070370"/>
            <wp:effectExtent l="0" t="0" r="0" b="15875"/>
            <wp:docPr id="1369676105" name="Graphique 1369676105" descr="This graph shows respondents' background in aviation, results show as follows: &#10;&#10;Yes: 4%;&#10;No: 93%;&#10;I don't know: 2%;&#10;I prefer not to say: 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A33EDA8" w14:textId="574DC9CF" w:rsidR="00386684" w:rsidRPr="007F5C00" w:rsidRDefault="006F0C22" w:rsidP="00E250EC">
      <w:pPr>
        <w:spacing w:after="160"/>
        <w:jc w:val="both"/>
        <w:rPr>
          <w:i/>
          <w:iCs/>
          <w:lang w:val="en-CA"/>
        </w:rPr>
      </w:pPr>
      <w:r w:rsidRPr="007F5C00">
        <w:rPr>
          <w:rFonts w:eastAsia="Calibri"/>
          <w:lang w:val="en-CA" w:bidi="ar-SA"/>
        </w:rPr>
        <w:t xml:space="preserve">AVIATION: Do you have a background in traditional or crewed aviation (ex: flying lessons, pilot license, or anything related)? </w:t>
      </w:r>
      <w:r w:rsidRPr="007F5C00">
        <w:rPr>
          <w:i/>
          <w:iCs/>
          <w:lang w:val="en-CA"/>
        </w:rPr>
        <w:t>Base: All respondents (n= 2,717)</w:t>
      </w:r>
    </w:p>
    <w:p w14:paraId="1EC8970D" w14:textId="78609B73" w:rsidR="003B5901" w:rsidRPr="007F5C00" w:rsidRDefault="003B5901" w:rsidP="003B5901">
      <w:pPr>
        <w:pStyle w:val="Titre3"/>
        <w:rPr>
          <w:rFonts w:ascii="Calibri" w:eastAsia="Calibri" w:hAnsi="Calibri" w:cs="Calibri"/>
          <w:szCs w:val="28"/>
        </w:rPr>
      </w:pPr>
      <w:bookmarkStart w:id="49" w:name="_Toc159945799"/>
      <w:r w:rsidRPr="007F5C00">
        <w:rPr>
          <w:rFonts w:ascii="Calibri" w:eastAsia="Calibri" w:hAnsi="Calibri" w:cs="Calibri"/>
          <w:szCs w:val="28"/>
        </w:rPr>
        <w:t>3</w:t>
      </w:r>
      <w:r w:rsidR="00C60A17" w:rsidRPr="007F5C00">
        <w:rPr>
          <w:rFonts w:ascii="Calibri" w:eastAsia="Calibri" w:hAnsi="Calibri" w:cs="Calibri"/>
          <w:szCs w:val="28"/>
        </w:rPr>
        <w:t xml:space="preserve">. </w:t>
      </w:r>
      <w:r w:rsidRPr="007F5C00">
        <w:rPr>
          <w:rFonts w:ascii="Calibri" w:eastAsia="Calibri" w:hAnsi="Calibri" w:cs="Calibri"/>
          <w:szCs w:val="28"/>
        </w:rPr>
        <w:t>Detailed Qualitative Results</w:t>
      </w:r>
      <w:bookmarkEnd w:id="49"/>
      <w:r w:rsidRPr="007F5C00">
        <w:rPr>
          <w:rFonts w:ascii="Calibri" w:eastAsia="Calibri" w:hAnsi="Calibri" w:cs="Calibri"/>
          <w:szCs w:val="28"/>
        </w:rPr>
        <w:t xml:space="preserve"> </w:t>
      </w:r>
    </w:p>
    <w:p w14:paraId="1B1CCDAC" w14:textId="49552F2D" w:rsidR="000967BD" w:rsidRPr="007F5C00" w:rsidRDefault="000967BD" w:rsidP="00E250EC">
      <w:pPr>
        <w:jc w:val="both"/>
        <w:rPr>
          <w:rFonts w:eastAsia="Calibri" w:cs="Calibri"/>
          <w:lang w:val="en-CA"/>
        </w:rPr>
      </w:pPr>
      <w:r w:rsidRPr="007F5C00">
        <w:rPr>
          <w:rFonts w:eastAsia="Calibri" w:cs="Calibri"/>
          <w:lang w:val="en-CA"/>
        </w:rPr>
        <w:t xml:space="preserve">The qualitative study included four focus group sessions with both French-speaking and English-speaking Canadians to discuss Advanced Air Mobility (AAM). These sessions were held online, allowing participants from across Canada to join. Participants were selected based on their attitudes towards AAM—positive, neutral, or negative—and divided into groups accordingly. Those who viewed AAM development as "Very good," "Good," or were unsure, they were placed in either group 1 (French speakers) or group 3 (English speakers). </w:t>
      </w:r>
      <w:r w:rsidR="008D0E47" w:rsidRPr="007F5C00">
        <w:rPr>
          <w:rFonts w:eastAsia="Calibri" w:cs="Calibri"/>
          <w:lang w:val="en-CA"/>
        </w:rPr>
        <w:t>Through this report, the</w:t>
      </w:r>
      <w:r w:rsidR="00F163C5" w:rsidRPr="007F5C00">
        <w:rPr>
          <w:rFonts w:eastAsia="Calibri" w:cs="Calibri"/>
          <w:lang w:val="en-CA"/>
        </w:rPr>
        <w:t>se</w:t>
      </w:r>
      <w:r w:rsidR="008D0E47" w:rsidRPr="007F5C00">
        <w:rPr>
          <w:rFonts w:eastAsia="Calibri" w:cs="Calibri"/>
          <w:lang w:val="en-CA"/>
        </w:rPr>
        <w:t xml:space="preserve"> respondents are </w:t>
      </w:r>
      <w:r w:rsidR="00786274" w:rsidRPr="007F5C00">
        <w:rPr>
          <w:rFonts w:eastAsia="Calibri" w:cs="Calibri"/>
          <w:lang w:val="en-CA"/>
        </w:rPr>
        <w:t>identified</w:t>
      </w:r>
      <w:r w:rsidR="008D0E47" w:rsidRPr="007F5C00">
        <w:rPr>
          <w:rFonts w:eastAsia="Calibri" w:cs="Calibri"/>
          <w:lang w:val="en-CA"/>
        </w:rPr>
        <w:t xml:space="preserve"> as “proponents”. </w:t>
      </w:r>
      <w:r w:rsidR="005D5CCC" w:rsidRPr="007F5C00">
        <w:rPr>
          <w:rFonts w:eastAsia="Calibri" w:cs="Calibri"/>
          <w:lang w:val="en-CA"/>
        </w:rPr>
        <w:t xml:space="preserve">Those who </w:t>
      </w:r>
      <w:r w:rsidR="00F163C5" w:rsidRPr="007F5C00">
        <w:rPr>
          <w:rFonts w:eastAsia="Calibri" w:cs="Calibri"/>
          <w:lang w:val="en-CA"/>
        </w:rPr>
        <w:t>viewed AAM</w:t>
      </w:r>
      <w:r w:rsidR="005D5CCC" w:rsidRPr="007F5C00">
        <w:rPr>
          <w:rFonts w:eastAsia="Calibri" w:cs="Calibri"/>
          <w:lang w:val="en-CA"/>
        </w:rPr>
        <w:t xml:space="preserve"> as "Bad" or "Very bad" were allocated to group 2 (French speakers) or group 4 (English speakers). These respondents are identified as "opponents,". </w:t>
      </w:r>
      <w:r w:rsidR="707C7405" w:rsidRPr="007F5C00">
        <w:rPr>
          <w:rFonts w:eastAsia="Calibri" w:cs="Calibri"/>
          <w:lang w:val="en-CA"/>
        </w:rPr>
        <w:t>Participants represented a broad cross-section of the Canadian population, including diverse ages, genders, incomes, education levels, and urban or rural residences</w:t>
      </w:r>
      <w:r w:rsidR="373D80D5" w:rsidRPr="007F5C00">
        <w:rPr>
          <w:rFonts w:eastAsia="Calibri" w:cs="Calibri"/>
          <w:lang w:val="en-CA"/>
        </w:rPr>
        <w:t xml:space="preserve">. </w:t>
      </w:r>
    </w:p>
    <w:p w14:paraId="74F1BFE3" w14:textId="0B342F37" w:rsidR="00DE4BDB" w:rsidRPr="007F5C00" w:rsidRDefault="00DE4BDB" w:rsidP="00DE4BDB">
      <w:pPr>
        <w:rPr>
          <w:rFonts w:eastAsia="Calibri" w:cs="Calibri"/>
          <w:lang w:val="en-CA"/>
        </w:rPr>
      </w:pPr>
    </w:p>
    <w:p w14:paraId="017C3F36" w14:textId="6145E65F" w:rsidR="001D5E4F" w:rsidRPr="007F5C00" w:rsidRDefault="0AB34EB2" w:rsidP="00DE4BDB">
      <w:pPr>
        <w:pStyle w:val="Titre3"/>
        <w:rPr>
          <w:rFonts w:ascii="Calibri" w:eastAsia="Calibri" w:hAnsi="Calibri" w:cs="Calibri"/>
          <w:sz w:val="22"/>
          <w:szCs w:val="22"/>
        </w:rPr>
      </w:pPr>
      <w:bookmarkStart w:id="50" w:name="_Toc159945800"/>
      <w:r w:rsidRPr="007F5C00">
        <w:rPr>
          <w:rFonts w:ascii="Calibri" w:eastAsia="Calibri" w:hAnsi="Calibri" w:cs="Calibri"/>
          <w:sz w:val="22"/>
          <w:szCs w:val="22"/>
        </w:rPr>
        <w:t>3.</w:t>
      </w:r>
      <w:r w:rsidR="5A791703" w:rsidRPr="007F5C00">
        <w:rPr>
          <w:rFonts w:ascii="Calibri" w:eastAsia="Calibri" w:hAnsi="Calibri" w:cs="Calibri"/>
          <w:sz w:val="22"/>
          <w:szCs w:val="22"/>
        </w:rPr>
        <w:t>1</w:t>
      </w:r>
      <w:r w:rsidRPr="007F5C00">
        <w:rPr>
          <w:rFonts w:ascii="Calibri" w:eastAsia="Calibri" w:hAnsi="Calibri" w:cs="Calibri"/>
          <w:sz w:val="22"/>
          <w:szCs w:val="22"/>
        </w:rPr>
        <w:t xml:space="preserve"> </w:t>
      </w:r>
      <w:r w:rsidR="263C0A70" w:rsidRPr="007F5C00">
        <w:rPr>
          <w:rFonts w:ascii="Calibri" w:eastAsia="Calibri" w:hAnsi="Calibri" w:cs="Calibri"/>
          <w:sz w:val="22"/>
          <w:szCs w:val="22"/>
        </w:rPr>
        <w:t>First Thoughts and Impressions About Advance</w:t>
      </w:r>
      <w:r w:rsidR="053F7DCF" w:rsidRPr="007F5C00">
        <w:rPr>
          <w:rFonts w:ascii="Calibri" w:eastAsia="Calibri" w:hAnsi="Calibri" w:cs="Calibri"/>
          <w:sz w:val="22"/>
          <w:szCs w:val="22"/>
        </w:rPr>
        <w:t>d</w:t>
      </w:r>
      <w:r w:rsidR="263C0A70" w:rsidRPr="007F5C00">
        <w:rPr>
          <w:rFonts w:ascii="Calibri" w:eastAsia="Calibri" w:hAnsi="Calibri" w:cs="Calibri"/>
          <w:sz w:val="22"/>
          <w:szCs w:val="22"/>
        </w:rPr>
        <w:t xml:space="preserve"> Air Mobility (AAM)</w:t>
      </w:r>
      <w:bookmarkEnd w:id="50"/>
      <w:r w:rsidR="263C0A70" w:rsidRPr="007F5C00">
        <w:rPr>
          <w:rFonts w:ascii="Calibri" w:eastAsia="Calibri" w:hAnsi="Calibri" w:cs="Calibri"/>
          <w:sz w:val="22"/>
          <w:szCs w:val="22"/>
        </w:rPr>
        <w:t xml:space="preserve"> </w:t>
      </w:r>
    </w:p>
    <w:p w14:paraId="42685B61" w14:textId="2741B190" w:rsidR="00D52CA0" w:rsidRPr="007F5C00" w:rsidRDefault="2CA44A1E" w:rsidP="00E250EC">
      <w:pPr>
        <w:spacing w:after="0"/>
        <w:jc w:val="both"/>
        <w:rPr>
          <w:rFonts w:cs="Calibri"/>
          <w:lang w:val="en-CA"/>
        </w:rPr>
      </w:pPr>
      <w:r w:rsidRPr="007F5C00">
        <w:rPr>
          <w:rFonts w:cs="Calibri"/>
          <w:lang w:val="en-CA"/>
        </w:rPr>
        <w:t>When participants w</w:t>
      </w:r>
      <w:r w:rsidR="00771B90" w:rsidRPr="007F5C00">
        <w:rPr>
          <w:rFonts w:cs="Calibri"/>
          <w:lang w:val="en-CA"/>
        </w:rPr>
        <w:t>ere asked</w:t>
      </w:r>
      <w:r w:rsidR="3FA3392B" w:rsidRPr="007F5C00">
        <w:rPr>
          <w:rFonts w:cs="Calibri"/>
          <w:lang w:val="en-CA"/>
        </w:rPr>
        <w:t xml:space="preserve"> about AAM, many thought about drones, especially those used for package delivery. Some mentioned drones in restaurants and other service sectors</w:t>
      </w:r>
      <w:r w:rsidR="00C90C2A" w:rsidRPr="007F5C00">
        <w:rPr>
          <w:rFonts w:cs="Calibri"/>
          <w:lang w:val="en-CA"/>
        </w:rPr>
        <w:t>. One proponent t</w:t>
      </w:r>
      <w:r w:rsidR="006E31E9" w:rsidRPr="007F5C00">
        <w:rPr>
          <w:rFonts w:cs="Calibri"/>
          <w:lang w:val="en-CA"/>
        </w:rPr>
        <w:t>o AAM said</w:t>
      </w:r>
      <w:r w:rsidR="00771B90" w:rsidRPr="007F5C00">
        <w:rPr>
          <w:rFonts w:cs="Calibri"/>
          <w:lang w:val="en-CA"/>
        </w:rPr>
        <w:t xml:space="preserve"> “</w:t>
      </w:r>
      <w:r w:rsidR="5AF83A56" w:rsidRPr="007F5C00">
        <w:rPr>
          <w:rFonts w:cs="Calibri"/>
          <w:i/>
          <w:iCs/>
          <w:lang w:val="en-CA"/>
        </w:rPr>
        <w:t xml:space="preserve">When I think of AAM, </w:t>
      </w:r>
      <w:r w:rsidR="544CA425" w:rsidRPr="007F5C00">
        <w:rPr>
          <w:rFonts w:cs="Calibri"/>
          <w:i/>
          <w:iCs/>
          <w:lang w:val="en-CA"/>
        </w:rPr>
        <w:t>I think about drones.</w:t>
      </w:r>
      <w:r w:rsidR="6166CEF8" w:rsidRPr="007F5C00">
        <w:rPr>
          <w:rFonts w:cs="Calibri"/>
          <w:i/>
          <w:iCs/>
          <w:lang w:val="en-CA"/>
        </w:rPr>
        <w:t xml:space="preserve"> I also think about deliveries</w:t>
      </w:r>
      <w:r w:rsidR="742C429D" w:rsidRPr="007F5C00">
        <w:rPr>
          <w:rFonts w:cs="Calibri"/>
          <w:i/>
          <w:iCs/>
          <w:lang w:val="en-CA"/>
        </w:rPr>
        <w:t xml:space="preserve"> of all kinds!</w:t>
      </w:r>
      <w:r w:rsidR="225AC751" w:rsidRPr="007F5C00">
        <w:rPr>
          <w:rFonts w:cs="Calibri"/>
          <w:i/>
          <w:iCs/>
          <w:lang w:val="en-CA"/>
        </w:rPr>
        <w:t xml:space="preserve"> </w:t>
      </w:r>
      <w:r w:rsidR="14444542" w:rsidRPr="007F5C00">
        <w:rPr>
          <w:rFonts w:cs="Calibri"/>
          <w:i/>
          <w:iCs/>
          <w:lang w:val="en-CA"/>
        </w:rPr>
        <w:t xml:space="preserve">For </w:t>
      </w:r>
      <w:r w:rsidR="0C2FE47B" w:rsidRPr="007F5C00">
        <w:rPr>
          <w:rFonts w:cs="Calibri"/>
          <w:i/>
          <w:iCs/>
          <w:lang w:val="en-CA"/>
        </w:rPr>
        <w:t>example,</w:t>
      </w:r>
      <w:r w:rsidR="14444542" w:rsidRPr="007F5C00">
        <w:rPr>
          <w:rFonts w:cs="Calibri"/>
          <w:i/>
          <w:iCs/>
          <w:lang w:val="en-CA"/>
        </w:rPr>
        <w:t xml:space="preserve"> I </w:t>
      </w:r>
      <w:r w:rsidR="225AC751" w:rsidRPr="007F5C00">
        <w:rPr>
          <w:rFonts w:cs="Calibri"/>
          <w:i/>
          <w:iCs/>
          <w:lang w:val="en-CA"/>
        </w:rPr>
        <w:t>heard about a pizzeria that had a drone</w:t>
      </w:r>
      <w:r w:rsidR="14444542" w:rsidRPr="007F5C00">
        <w:rPr>
          <w:rFonts w:cs="Calibri"/>
          <w:i/>
          <w:iCs/>
          <w:lang w:val="en-CA"/>
        </w:rPr>
        <w:t xml:space="preserve"> to deliver their products!”</w:t>
      </w:r>
      <w:r w:rsidR="51175ADD" w:rsidRPr="007F5C00">
        <w:rPr>
          <w:rFonts w:cs="Calibri"/>
          <w:lang w:val="en-CA"/>
        </w:rPr>
        <w:t xml:space="preserve">. </w:t>
      </w:r>
    </w:p>
    <w:p w14:paraId="38866723" w14:textId="77777777" w:rsidR="00D52CA0" w:rsidRPr="007F5C00" w:rsidRDefault="00D52CA0" w:rsidP="00E250EC">
      <w:pPr>
        <w:spacing w:after="0"/>
        <w:jc w:val="both"/>
        <w:rPr>
          <w:rFonts w:cs="Calibri"/>
          <w:lang w:val="en-CA"/>
        </w:rPr>
      </w:pPr>
    </w:p>
    <w:p w14:paraId="0EE35864" w14:textId="7E6CA491" w:rsidR="00D52CA0" w:rsidRPr="007F5C00" w:rsidRDefault="62A96512" w:rsidP="00E250EC">
      <w:pPr>
        <w:spacing w:after="0"/>
        <w:jc w:val="both"/>
        <w:rPr>
          <w:rFonts w:cs="Calibri"/>
          <w:lang w:val="en-CA"/>
        </w:rPr>
      </w:pPr>
      <w:r w:rsidRPr="007F5C00">
        <w:rPr>
          <w:rFonts w:cs="Calibri"/>
          <w:lang w:val="en-CA"/>
        </w:rPr>
        <w:t xml:space="preserve">Participants with positive or neutral views </w:t>
      </w:r>
      <w:r w:rsidR="72C8CBA1" w:rsidRPr="007F5C00">
        <w:rPr>
          <w:rFonts w:cs="Calibri"/>
          <w:lang w:val="en-CA"/>
        </w:rPr>
        <w:t xml:space="preserve">(proponents) </w:t>
      </w:r>
      <w:r w:rsidRPr="007F5C00">
        <w:rPr>
          <w:rFonts w:cs="Calibri"/>
          <w:lang w:val="en-CA"/>
        </w:rPr>
        <w:t>on AAM are excited about the improvements this technology can bring to society. They believe AAM could significantly change</w:t>
      </w:r>
      <w:r w:rsidR="728771A6" w:rsidRPr="007F5C00">
        <w:rPr>
          <w:rFonts w:cs="Calibri"/>
          <w:lang w:val="en-CA"/>
        </w:rPr>
        <w:t xml:space="preserve"> how we</w:t>
      </w:r>
      <w:r w:rsidRPr="007F5C00">
        <w:rPr>
          <w:rFonts w:cs="Calibri"/>
          <w:lang w:val="en-CA"/>
        </w:rPr>
        <w:t xml:space="preserve"> respond to emergencies, and manage deliveries. </w:t>
      </w:r>
      <w:r w:rsidR="3FA3392B" w:rsidRPr="007F5C00">
        <w:rPr>
          <w:rFonts w:cs="Calibri"/>
          <w:lang w:val="en-CA"/>
        </w:rPr>
        <w:t>However, even with this optimism, there was a strong sense of caution about integrating AAM into our daily lives</w:t>
      </w:r>
      <w:r w:rsidR="49BAA4B1" w:rsidRPr="007F5C00">
        <w:rPr>
          <w:rFonts w:cs="Calibri"/>
          <w:lang w:val="en-CA"/>
        </w:rPr>
        <w:t>. Many</w:t>
      </w:r>
      <w:r w:rsidR="3FA3392B" w:rsidRPr="007F5C00">
        <w:rPr>
          <w:rFonts w:cs="Calibri"/>
          <w:lang w:val="en-CA"/>
        </w:rPr>
        <w:t xml:space="preserve"> participants stressed the importance of carefully introducing AAM technology, making sure it fits well with existing systems and society. They pointed out potential issues that need careful consideration to avoid </w:t>
      </w:r>
      <w:r w:rsidR="676F3B7B" w:rsidRPr="007F5C00">
        <w:rPr>
          <w:rFonts w:cs="Calibri"/>
          <w:lang w:val="en-CA"/>
        </w:rPr>
        <w:t xml:space="preserve">further problems. </w:t>
      </w:r>
      <w:r w:rsidR="0499B476" w:rsidRPr="007F5C00">
        <w:rPr>
          <w:rFonts w:cs="Calibri"/>
          <w:lang w:val="en-CA"/>
        </w:rPr>
        <w:t>For example, o</w:t>
      </w:r>
      <w:r w:rsidR="676F3B7B" w:rsidRPr="007F5C00">
        <w:rPr>
          <w:rFonts w:cs="Calibri"/>
          <w:lang w:val="en-CA"/>
        </w:rPr>
        <w:t>ne of the participants argue</w:t>
      </w:r>
      <w:r w:rsidR="7E803B3C" w:rsidRPr="007F5C00">
        <w:rPr>
          <w:rFonts w:cs="Calibri"/>
          <w:lang w:val="en-CA"/>
        </w:rPr>
        <w:t>d</w:t>
      </w:r>
      <w:r w:rsidR="676F3B7B" w:rsidRPr="007F5C00">
        <w:rPr>
          <w:rFonts w:cs="Calibri"/>
          <w:lang w:val="en-CA"/>
        </w:rPr>
        <w:t>: “</w:t>
      </w:r>
      <w:r w:rsidR="676F3B7B" w:rsidRPr="007F5C00">
        <w:rPr>
          <w:rFonts w:cs="Calibri"/>
          <w:i/>
          <w:iCs/>
          <w:lang w:val="en-CA"/>
        </w:rPr>
        <w:t>I think it (AAM) would be really convenient if this technology becomes a reality, I’m just concerned about our weather, theses drones need to be adapted to our extreme weather</w:t>
      </w:r>
      <w:r w:rsidR="676F3B7B" w:rsidRPr="007F5C00">
        <w:rPr>
          <w:rFonts w:cs="Calibri"/>
          <w:lang w:val="en-CA"/>
        </w:rPr>
        <w:t>”. (Proponent participant).</w:t>
      </w:r>
    </w:p>
    <w:p w14:paraId="42C2A927" w14:textId="77777777" w:rsidR="00D52CA0" w:rsidRPr="007F5C00" w:rsidRDefault="00D52CA0" w:rsidP="00E250EC">
      <w:pPr>
        <w:spacing w:after="0"/>
        <w:jc w:val="both"/>
        <w:rPr>
          <w:rFonts w:cs="Calibri"/>
          <w:lang w:val="en-CA"/>
        </w:rPr>
      </w:pPr>
    </w:p>
    <w:p w14:paraId="7032D5A5" w14:textId="0C923898" w:rsidR="00D52CA0" w:rsidRPr="007F5C00" w:rsidRDefault="002550C5" w:rsidP="00E250EC">
      <w:pPr>
        <w:spacing w:after="0"/>
        <w:jc w:val="both"/>
        <w:rPr>
          <w:rFonts w:cs="Calibri"/>
          <w:lang w:val="en-CA"/>
        </w:rPr>
      </w:pPr>
      <w:r w:rsidRPr="007F5C00">
        <w:rPr>
          <w:rFonts w:cs="Calibri"/>
          <w:lang w:val="en-CA"/>
        </w:rPr>
        <w:t>Participants with negative views on AAM were more skeptical about the implementation of this technology. They raised concerns about the need for more regulations around safety and privacy, worries about noise, the risk of job losses, and the demand for the technology to be safe, reliable, and not harmful to the environment. They questioned whether moving forward with AAM was a good idea given these unresolved issues</w:t>
      </w:r>
      <w:r w:rsidR="000A6848" w:rsidRPr="007F5C00">
        <w:rPr>
          <w:rFonts w:cs="Calibri"/>
          <w:lang w:val="en-CA"/>
        </w:rPr>
        <w:t>.</w:t>
      </w:r>
      <w:r w:rsidR="008E4B03" w:rsidRPr="007F5C00">
        <w:rPr>
          <w:rFonts w:cs="Calibri"/>
          <w:lang w:val="en-CA"/>
        </w:rPr>
        <w:t xml:space="preserve"> </w:t>
      </w:r>
      <w:r w:rsidR="00CD3847" w:rsidRPr="007F5C00">
        <w:rPr>
          <w:rFonts w:cs="Calibri"/>
          <w:lang w:val="en-CA"/>
        </w:rPr>
        <w:t xml:space="preserve">One opposing (to AAM) </w:t>
      </w:r>
      <w:r w:rsidR="000D7E7E" w:rsidRPr="007F5C00">
        <w:rPr>
          <w:rFonts w:cs="Calibri"/>
          <w:lang w:val="en-CA"/>
        </w:rPr>
        <w:t>participant</w:t>
      </w:r>
      <w:r w:rsidR="00CD3847" w:rsidRPr="007F5C00">
        <w:rPr>
          <w:rFonts w:cs="Calibri"/>
          <w:lang w:val="en-CA"/>
        </w:rPr>
        <w:t xml:space="preserve"> argued: "</w:t>
      </w:r>
      <w:r w:rsidR="00CD3847" w:rsidRPr="007F5C00">
        <w:rPr>
          <w:rFonts w:cs="Calibri"/>
          <w:i/>
          <w:iCs/>
          <w:lang w:val="en-CA"/>
        </w:rPr>
        <w:t>This technology could</w:t>
      </w:r>
      <w:r w:rsidR="000A6848" w:rsidRPr="007F5C00">
        <w:rPr>
          <w:rFonts w:cs="Calibri"/>
          <w:i/>
          <w:iCs/>
          <w:lang w:val="en-CA"/>
        </w:rPr>
        <w:t xml:space="preserve"> eventually be</w:t>
      </w:r>
      <w:r w:rsidR="00CD3847" w:rsidRPr="007F5C00">
        <w:rPr>
          <w:rFonts w:cs="Calibri"/>
          <w:i/>
          <w:iCs/>
          <w:lang w:val="en-CA"/>
        </w:rPr>
        <w:t xml:space="preserve"> beneficial</w:t>
      </w:r>
      <w:r w:rsidR="000A6848" w:rsidRPr="007F5C00">
        <w:rPr>
          <w:rFonts w:cs="Calibri"/>
          <w:i/>
          <w:iCs/>
          <w:lang w:val="en-CA"/>
        </w:rPr>
        <w:t xml:space="preserve"> for society</w:t>
      </w:r>
      <w:r w:rsidR="00CD3847" w:rsidRPr="007F5C00">
        <w:rPr>
          <w:rFonts w:cs="Calibri"/>
          <w:i/>
          <w:iCs/>
          <w:lang w:val="en-CA"/>
        </w:rPr>
        <w:t>, but my biggest concern is regulations and safety. Living without regulation</w:t>
      </w:r>
      <w:r w:rsidR="00993C1D" w:rsidRPr="007F5C00">
        <w:rPr>
          <w:rFonts w:cs="Calibri"/>
          <w:i/>
          <w:iCs/>
          <w:lang w:val="en-CA"/>
        </w:rPr>
        <w:t>s</w:t>
      </w:r>
      <w:r w:rsidR="00CD3847" w:rsidRPr="007F5C00">
        <w:rPr>
          <w:rFonts w:cs="Calibri"/>
          <w:i/>
          <w:iCs/>
          <w:lang w:val="en-CA"/>
        </w:rPr>
        <w:t xml:space="preserve"> or assurances of safety</w:t>
      </w:r>
      <w:r w:rsidR="00993C1D" w:rsidRPr="007F5C00">
        <w:rPr>
          <w:rFonts w:cs="Calibri"/>
          <w:i/>
          <w:iCs/>
          <w:lang w:val="en-CA"/>
        </w:rPr>
        <w:t xml:space="preserve"> with this technology</w:t>
      </w:r>
      <w:r w:rsidR="00CD3847" w:rsidRPr="007F5C00">
        <w:rPr>
          <w:rFonts w:cs="Calibri"/>
          <w:i/>
          <w:iCs/>
          <w:lang w:val="en-CA"/>
        </w:rPr>
        <w:t xml:space="preserve"> could be really dangerous for </w:t>
      </w:r>
      <w:r w:rsidR="007243B6" w:rsidRPr="007F5C00">
        <w:rPr>
          <w:rFonts w:cs="Calibri"/>
          <w:i/>
          <w:iCs/>
          <w:lang w:val="en-CA"/>
        </w:rPr>
        <w:t>us</w:t>
      </w:r>
      <w:r w:rsidR="00CD3847" w:rsidRPr="007F5C00">
        <w:rPr>
          <w:rFonts w:cs="Calibri"/>
          <w:lang w:val="en-CA"/>
        </w:rPr>
        <w:t>."</w:t>
      </w:r>
    </w:p>
    <w:p w14:paraId="333521ED" w14:textId="3E962ADF" w:rsidR="00D52CA0" w:rsidRPr="007F5C00" w:rsidRDefault="00D52CA0" w:rsidP="00E250EC">
      <w:pPr>
        <w:spacing w:after="0"/>
        <w:jc w:val="both"/>
        <w:rPr>
          <w:rFonts w:cs="Calibri"/>
          <w:lang w:val="en-CA"/>
        </w:rPr>
      </w:pPr>
    </w:p>
    <w:p w14:paraId="1C4B83B5" w14:textId="180887AE" w:rsidR="00E250EC" w:rsidRPr="007F5C00" w:rsidRDefault="00D52CA0" w:rsidP="00E250EC">
      <w:pPr>
        <w:spacing w:after="0"/>
        <w:jc w:val="both"/>
        <w:rPr>
          <w:rFonts w:eastAsia="Calibri" w:cs="Calibri"/>
          <w:lang w:val="en-CA"/>
        </w:rPr>
      </w:pPr>
      <w:r w:rsidRPr="007F5C00">
        <w:rPr>
          <w:rFonts w:cs="Calibri"/>
          <w:lang w:val="en-CA"/>
        </w:rPr>
        <w:t xml:space="preserve">Overall, the feedback on AAM presented a landscape filled with anticipation and caution. It suggests a future where integrating AAM into society will need careful consideration of its benefits and challenges. </w:t>
      </w:r>
      <w:bookmarkStart w:id="51" w:name="_Toc159945801"/>
    </w:p>
    <w:p w14:paraId="1DFB133B" w14:textId="77777777" w:rsidR="00E250EC" w:rsidRPr="007F5C00" w:rsidRDefault="00E250EC">
      <w:pPr>
        <w:spacing w:after="0" w:line="240" w:lineRule="auto"/>
        <w:rPr>
          <w:rFonts w:eastAsia="Calibri" w:cs="Calibri"/>
          <w:b/>
          <w:bCs/>
          <w:lang w:val="en-CA"/>
        </w:rPr>
      </w:pPr>
      <w:r w:rsidRPr="007F5C00">
        <w:rPr>
          <w:rFonts w:eastAsia="Calibri" w:cs="Calibri"/>
        </w:rPr>
        <w:br w:type="page"/>
      </w:r>
    </w:p>
    <w:p w14:paraId="6063F15D" w14:textId="1A49D848" w:rsidR="00243E5A" w:rsidRPr="007F5C00" w:rsidRDefault="470CEC7B" w:rsidP="00243E5A">
      <w:pPr>
        <w:pStyle w:val="Titre3"/>
        <w:rPr>
          <w:rFonts w:ascii="Calibri" w:eastAsia="Calibri" w:hAnsi="Calibri" w:cs="Calibri"/>
          <w:b w:val="0"/>
          <w:bCs w:val="0"/>
          <w:sz w:val="22"/>
          <w:szCs w:val="22"/>
        </w:rPr>
      </w:pPr>
      <w:r w:rsidRPr="007F5C00">
        <w:rPr>
          <w:rFonts w:ascii="Calibri" w:eastAsia="Calibri" w:hAnsi="Calibri" w:cs="Calibri"/>
          <w:sz w:val="22"/>
          <w:szCs w:val="22"/>
        </w:rPr>
        <w:t>3.2 General Opinion Among Participants on AAM After a Definition Was Presented</w:t>
      </w:r>
      <w:bookmarkEnd w:id="51"/>
    </w:p>
    <w:p w14:paraId="68FD91C2" w14:textId="01C4939B" w:rsidR="005D6380" w:rsidRPr="007F5C00" w:rsidRDefault="0D29E359" w:rsidP="00E250EC">
      <w:pPr>
        <w:jc w:val="both"/>
        <w:rPr>
          <w:rFonts w:eastAsiaTheme="minorEastAsia" w:cs="Calibri"/>
          <w:lang w:val="en-CA"/>
        </w:rPr>
      </w:pPr>
      <w:r w:rsidRPr="007F5C00">
        <w:rPr>
          <w:rFonts w:eastAsiaTheme="minorEastAsia" w:cs="Calibri"/>
          <w:lang w:val="en-CA"/>
        </w:rPr>
        <w:t>During the second part of the discussion, participants from both opposing and supporting groups were invited to share their general opinions on AAM.</w:t>
      </w:r>
      <w:r w:rsidR="12D5AE4A" w:rsidRPr="007F5C00">
        <w:rPr>
          <w:rFonts w:eastAsiaTheme="minorEastAsia" w:cs="Calibri"/>
          <w:lang w:val="en-CA"/>
        </w:rPr>
        <w:t xml:space="preserve"> Participants were shown the definition presented below</w:t>
      </w:r>
      <w:r w:rsidR="5C375888" w:rsidRPr="007F5C00">
        <w:rPr>
          <w:rFonts w:eastAsiaTheme="minorEastAsia" w:cs="Calibri"/>
          <w:lang w:val="en-CA"/>
        </w:rPr>
        <w:t xml:space="preserve"> before sharing their opinions. </w:t>
      </w:r>
    </w:p>
    <w:tbl>
      <w:tblPr>
        <w:tblStyle w:val="Grilledutableau"/>
        <w:tblW w:w="9351" w:type="dxa"/>
        <w:tblLayout w:type="fixed"/>
        <w:tblLook w:val="06A0" w:firstRow="1" w:lastRow="0" w:firstColumn="1" w:lastColumn="0" w:noHBand="1" w:noVBand="1"/>
      </w:tblPr>
      <w:tblGrid>
        <w:gridCol w:w="9351"/>
      </w:tblGrid>
      <w:tr w:rsidR="00C55990" w:rsidRPr="007F5C00" w14:paraId="6A4DDF1A" w14:textId="77777777" w:rsidTr="004735B1">
        <w:trPr>
          <w:trHeight w:val="817"/>
        </w:trPr>
        <w:tc>
          <w:tcPr>
            <w:tcW w:w="9351" w:type="dxa"/>
          </w:tcPr>
          <w:p w14:paraId="3192DDA5" w14:textId="17CD7157" w:rsidR="00C55990" w:rsidRPr="007F5C00" w:rsidRDefault="00E243EA" w:rsidP="00E250EC">
            <w:pPr>
              <w:spacing w:after="0"/>
              <w:jc w:val="both"/>
              <w:rPr>
                <w:rFonts w:eastAsiaTheme="minorEastAsia" w:cs="Calibri"/>
                <w:b/>
                <w:iCs/>
                <w:lang w:val="en-CA"/>
              </w:rPr>
            </w:pPr>
            <w:r w:rsidRPr="007F5C00">
              <w:rPr>
                <w:rFonts w:cs="Calibri"/>
                <w:b/>
                <w:iCs/>
                <w:lang w:val="en-CA" w:eastAsia="en-CA"/>
              </w:rPr>
              <w:t>Advanced Air Mobility is a broad operational concept that refers to a variety of new and emerging ways to move people, goods and services by air. It describes an emerging future state for the aviation ecosystem and is often grouped into three categories: Urban Air Mobility, which refers to carrying people or goods by air within cities, such as by “air taxi” or drone delivery; Regional Air Mobility, which carries people and goods to rural and remote communities; and Remotely Piloted Aircraft Systems, or drones.</w:t>
            </w:r>
          </w:p>
        </w:tc>
      </w:tr>
    </w:tbl>
    <w:p w14:paraId="418BF03E" w14:textId="41D73182" w:rsidR="00B277D5" w:rsidRPr="007F5C00" w:rsidRDefault="00B277D5" w:rsidP="00F230E8">
      <w:pPr>
        <w:spacing w:after="0"/>
        <w:jc w:val="both"/>
        <w:rPr>
          <w:rFonts w:eastAsia="Calibri" w:cs="Calibri"/>
          <w:b/>
          <w:bCs/>
          <w:lang w:val="en-CA"/>
        </w:rPr>
      </w:pPr>
    </w:p>
    <w:p w14:paraId="6FC95E25" w14:textId="29773EBD" w:rsidR="00770E14" w:rsidRPr="007F5C00" w:rsidRDefault="00603A06" w:rsidP="00F230E8">
      <w:pPr>
        <w:spacing w:after="0"/>
        <w:jc w:val="both"/>
        <w:rPr>
          <w:rFonts w:eastAsia="Calibri" w:cs="Calibri"/>
          <w:b/>
          <w:bCs/>
          <w:lang w:val="en-CA"/>
        </w:rPr>
      </w:pPr>
      <w:r w:rsidRPr="007F5C00">
        <w:rPr>
          <w:rFonts w:eastAsia="Calibri" w:cs="Calibri"/>
          <w:b/>
          <w:bCs/>
          <w:lang w:val="en-CA"/>
        </w:rPr>
        <w:t xml:space="preserve">Among proponents </w:t>
      </w:r>
    </w:p>
    <w:p w14:paraId="6C118C0E" w14:textId="77777777" w:rsidR="00E250EC" w:rsidRPr="007F5C00" w:rsidRDefault="00E250EC" w:rsidP="00F230E8">
      <w:pPr>
        <w:spacing w:after="0"/>
        <w:jc w:val="both"/>
        <w:rPr>
          <w:rFonts w:eastAsia="Calibri" w:cs="Calibri"/>
          <w:b/>
          <w:bCs/>
          <w:lang w:val="en-CA"/>
        </w:rPr>
      </w:pPr>
    </w:p>
    <w:p w14:paraId="4280A81A" w14:textId="5944E366" w:rsidR="00AC3CD3" w:rsidRPr="007F5C00" w:rsidRDefault="00770E14" w:rsidP="00E250EC">
      <w:pPr>
        <w:spacing w:after="0"/>
        <w:jc w:val="both"/>
        <w:rPr>
          <w:rFonts w:eastAsiaTheme="minorEastAsia" w:cs="Calibri"/>
          <w:lang w:val="en-CA"/>
        </w:rPr>
      </w:pPr>
      <w:r w:rsidRPr="007F5C00">
        <w:rPr>
          <w:rFonts w:eastAsiaTheme="minorEastAsia" w:cs="Calibri"/>
          <w:lang w:val="en-CA"/>
        </w:rPr>
        <w:t xml:space="preserve">Proponent </w:t>
      </w:r>
      <w:r w:rsidR="0B1003CD" w:rsidRPr="007F5C00">
        <w:rPr>
          <w:rFonts w:eastAsiaTheme="minorEastAsia" w:cs="Calibri"/>
          <w:lang w:val="en-CA"/>
        </w:rPr>
        <w:t xml:space="preserve">participants were generally optimistic, viewing AAM as a significant advancement in transportation, especially for emergency medical services and remote areas. Their support was based on the potential societal benefits AAM could bring. To form a more comprehensive opinion and understanding of AAM technology, these participants emphasized the importance of transparency. </w:t>
      </w:r>
      <w:r w:rsidR="00884D7C" w:rsidRPr="007F5C00">
        <w:rPr>
          <w:rFonts w:eastAsiaTheme="minorEastAsia" w:cs="Calibri"/>
          <w:lang w:val="en-CA"/>
        </w:rPr>
        <w:t xml:space="preserve">They emphasized the importance of grasping safety protocols, becoming informed about Transport Canada's initiatives for </w:t>
      </w:r>
      <w:r w:rsidR="0B1003CD" w:rsidRPr="007F5C00">
        <w:rPr>
          <w:rFonts w:eastAsiaTheme="minorEastAsia" w:cs="Calibri"/>
          <w:lang w:val="en-CA"/>
        </w:rPr>
        <w:t>environmental sustainability, and gain clarity on how regulatory frameworks would be implemented</w:t>
      </w:r>
      <w:r w:rsidR="0BB8093F" w:rsidRPr="007F5C00">
        <w:rPr>
          <w:rFonts w:eastAsiaTheme="minorEastAsia" w:cs="Calibri"/>
          <w:lang w:val="en-CA"/>
        </w:rPr>
        <w:t>.</w:t>
      </w:r>
      <w:r w:rsidR="7B0454DC" w:rsidRPr="007F5C00">
        <w:rPr>
          <w:rFonts w:eastAsiaTheme="minorEastAsia" w:cs="Calibri"/>
          <w:lang w:val="en-CA"/>
        </w:rPr>
        <w:t xml:space="preserve"> </w:t>
      </w:r>
    </w:p>
    <w:p w14:paraId="0F0D3A63" w14:textId="77777777" w:rsidR="00AC3CD3" w:rsidRPr="007F5C00" w:rsidRDefault="00AC3CD3" w:rsidP="00E250EC">
      <w:pPr>
        <w:spacing w:after="0"/>
        <w:jc w:val="both"/>
        <w:rPr>
          <w:rFonts w:eastAsiaTheme="minorEastAsia" w:cs="Calibri"/>
          <w:lang w:val="en-CA"/>
        </w:rPr>
      </w:pPr>
    </w:p>
    <w:p w14:paraId="4D02D52E" w14:textId="2790897A" w:rsidR="00F230E8" w:rsidRPr="007F5C00" w:rsidRDefault="0EA9170B" w:rsidP="00E250EC">
      <w:pPr>
        <w:spacing w:after="0"/>
        <w:jc w:val="both"/>
        <w:rPr>
          <w:rFonts w:eastAsiaTheme="minorEastAsia" w:cs="Calibri"/>
          <w:lang w:val="en-CA"/>
        </w:rPr>
      </w:pPr>
      <w:r w:rsidRPr="007F5C00">
        <w:rPr>
          <w:rFonts w:eastAsiaTheme="minorEastAsia" w:cs="Calibri"/>
          <w:lang w:val="en-CA"/>
        </w:rPr>
        <w:t xml:space="preserve">One </w:t>
      </w:r>
      <w:r w:rsidR="006E31E9" w:rsidRPr="007F5C00">
        <w:rPr>
          <w:rFonts w:eastAsiaTheme="minorEastAsia" w:cs="Calibri"/>
          <w:lang w:val="en-CA"/>
        </w:rPr>
        <w:t>proponent to AAM</w:t>
      </w:r>
      <w:r w:rsidRPr="007F5C00">
        <w:rPr>
          <w:rFonts w:eastAsiaTheme="minorEastAsia" w:cs="Calibri"/>
          <w:lang w:val="en-CA"/>
        </w:rPr>
        <w:t xml:space="preserve"> stated: "</w:t>
      </w:r>
      <w:r w:rsidRPr="007F5C00">
        <w:rPr>
          <w:rFonts w:eastAsiaTheme="minorEastAsia" w:cs="Calibri"/>
          <w:i/>
          <w:iCs/>
          <w:lang w:val="en-CA"/>
        </w:rPr>
        <w:t xml:space="preserve">I believe this technology is positive and it will help us in the future! But, as others have mentioned, I do have concerns about how we are going to operate all these different levels of vehicles […]. Safety is a big concern." </w:t>
      </w:r>
    </w:p>
    <w:p w14:paraId="59E15556" w14:textId="757E28E8" w:rsidR="00261A6F" w:rsidRPr="007F5C00" w:rsidRDefault="00D546D7" w:rsidP="00E250EC">
      <w:pPr>
        <w:spacing w:after="0"/>
        <w:jc w:val="both"/>
        <w:rPr>
          <w:rFonts w:eastAsiaTheme="minorEastAsia" w:cs="Calibri"/>
          <w:lang w:val="en-CA"/>
        </w:rPr>
      </w:pPr>
      <w:r w:rsidRPr="007F5C00">
        <w:rPr>
          <w:rFonts w:eastAsiaTheme="minorEastAsia" w:cs="Calibri"/>
          <w:lang w:val="en-CA"/>
        </w:rPr>
        <w:t>When asked about</w:t>
      </w:r>
      <w:r w:rsidR="00F230E8" w:rsidRPr="007F5C00">
        <w:rPr>
          <w:rFonts w:eastAsiaTheme="minorEastAsia" w:cs="Calibri"/>
          <w:lang w:val="en-CA"/>
        </w:rPr>
        <w:t xml:space="preserve"> rural implementation, this group favo</w:t>
      </w:r>
      <w:r w:rsidR="005D346D" w:rsidRPr="007F5C00">
        <w:rPr>
          <w:rFonts w:eastAsiaTheme="minorEastAsia" w:cs="Calibri"/>
          <w:lang w:val="en-CA"/>
        </w:rPr>
        <w:t>u</w:t>
      </w:r>
      <w:r w:rsidR="00F230E8" w:rsidRPr="007F5C00">
        <w:rPr>
          <w:rFonts w:eastAsiaTheme="minorEastAsia" w:cs="Calibri"/>
          <w:lang w:val="en-CA"/>
        </w:rPr>
        <w:t>red AAM for its potential to address accessibility issues in rural areas</w:t>
      </w:r>
      <w:r w:rsidR="00E1690E" w:rsidRPr="007F5C00">
        <w:rPr>
          <w:rFonts w:eastAsiaTheme="minorEastAsia" w:cs="Calibri"/>
          <w:lang w:val="en-CA"/>
        </w:rPr>
        <w:t xml:space="preserve">. </w:t>
      </w:r>
      <w:r w:rsidR="00F230E8" w:rsidRPr="007F5C00">
        <w:rPr>
          <w:rFonts w:eastAsiaTheme="minorEastAsia" w:cs="Calibri"/>
          <w:lang w:val="en-CA"/>
        </w:rPr>
        <w:t xml:space="preserve">This perspective is rooted in the belief that AAM can bridge transportation gaps in less accessible areas, supporting community development and ensuring equitable benefits from technology. Additionally, </w:t>
      </w:r>
      <w:r w:rsidR="002800B2" w:rsidRPr="007F5C00">
        <w:rPr>
          <w:rFonts w:eastAsiaTheme="minorEastAsia" w:cs="Calibri"/>
          <w:lang w:val="en-CA"/>
        </w:rPr>
        <w:t xml:space="preserve">using this technology </w:t>
      </w:r>
      <w:r w:rsidR="00F230E8" w:rsidRPr="007F5C00">
        <w:rPr>
          <w:rFonts w:eastAsiaTheme="minorEastAsia" w:cs="Calibri"/>
          <w:lang w:val="en-CA"/>
        </w:rPr>
        <w:t>in</w:t>
      </w:r>
      <w:r w:rsidR="002800B2" w:rsidRPr="007F5C00">
        <w:rPr>
          <w:rFonts w:eastAsiaTheme="minorEastAsia" w:cs="Calibri"/>
          <w:lang w:val="en-CA"/>
        </w:rPr>
        <w:t xml:space="preserve"> a</w:t>
      </w:r>
      <w:r w:rsidR="00F230E8" w:rsidRPr="007F5C00">
        <w:rPr>
          <w:rFonts w:eastAsiaTheme="minorEastAsia" w:cs="Calibri"/>
          <w:lang w:val="en-CA"/>
        </w:rPr>
        <w:t xml:space="preserve"> rural setting is viewed as an advantageous way to test the technology in a simpler regulatory and safe environment compared to urban areas, offering insights into its practical application and effectiveness.</w:t>
      </w:r>
    </w:p>
    <w:p w14:paraId="1789E8BF" w14:textId="77777777" w:rsidR="004735B1" w:rsidRPr="007F5C00" w:rsidRDefault="004735B1" w:rsidP="004735B1">
      <w:pPr>
        <w:spacing w:after="0" w:line="240" w:lineRule="auto"/>
        <w:jc w:val="both"/>
        <w:rPr>
          <w:rFonts w:cs="Calibri"/>
          <w:lang w:val="en-CA"/>
        </w:rPr>
      </w:pPr>
    </w:p>
    <w:p w14:paraId="7EB156E1" w14:textId="4B3DFA7F" w:rsidR="009A34F3" w:rsidRPr="007F5C00" w:rsidRDefault="009A34F3" w:rsidP="004735B1">
      <w:pPr>
        <w:spacing w:after="0" w:line="240" w:lineRule="auto"/>
        <w:jc w:val="both"/>
        <w:rPr>
          <w:rFonts w:cs="Calibri"/>
          <w:b/>
          <w:bCs/>
          <w:lang w:val="en-CA"/>
        </w:rPr>
      </w:pPr>
      <w:r w:rsidRPr="007F5C00">
        <w:rPr>
          <w:rFonts w:cs="Calibri"/>
          <w:b/>
          <w:bCs/>
          <w:lang w:val="en-CA"/>
        </w:rPr>
        <w:t xml:space="preserve">Among opponents </w:t>
      </w:r>
    </w:p>
    <w:p w14:paraId="518D01D5" w14:textId="77777777" w:rsidR="009A34F3" w:rsidRPr="007F5C00" w:rsidRDefault="009A34F3" w:rsidP="004735B1">
      <w:pPr>
        <w:spacing w:after="0" w:line="240" w:lineRule="auto"/>
        <w:jc w:val="both"/>
        <w:rPr>
          <w:rFonts w:cs="Calibri"/>
          <w:lang w:val="en-CA"/>
        </w:rPr>
      </w:pPr>
    </w:p>
    <w:p w14:paraId="20B2B0BE" w14:textId="43737A66" w:rsidR="004735B1" w:rsidRPr="007F5C00" w:rsidRDefault="005D2552" w:rsidP="00E250EC">
      <w:pPr>
        <w:spacing w:after="0"/>
        <w:jc w:val="both"/>
        <w:rPr>
          <w:rFonts w:cs="Calibri"/>
          <w:lang w:val="en-CA"/>
        </w:rPr>
      </w:pPr>
      <w:r w:rsidRPr="007F5C00">
        <w:rPr>
          <w:rFonts w:cs="Calibri"/>
          <w:lang w:val="en-CA"/>
        </w:rPr>
        <w:t>P</w:t>
      </w:r>
      <w:r w:rsidR="004207CD" w:rsidRPr="007F5C00">
        <w:rPr>
          <w:rFonts w:cs="Calibri"/>
          <w:lang w:val="en-CA"/>
        </w:rPr>
        <w:t xml:space="preserve">articipants expressing negative views towards Advanced Air Mobility (AAM), issues related to safety, privacy, and environmental impacts emerge as primary concerns. These individuals also hold the perspective that efforts should be concentrated on enhancing existing technologies instead of embracing new ones such as AAM, which, in their opinion, are not yet prepared for widespread adoption. </w:t>
      </w:r>
      <w:r w:rsidR="2255DEF4" w:rsidRPr="007F5C00">
        <w:rPr>
          <w:rFonts w:cs="Calibri"/>
          <w:lang w:val="en-CA"/>
        </w:rPr>
        <w:t xml:space="preserve">These participants </w:t>
      </w:r>
      <w:r w:rsidR="34E18D93" w:rsidRPr="007F5C00">
        <w:rPr>
          <w:rFonts w:cs="Calibri"/>
          <w:lang w:val="en-CA"/>
        </w:rPr>
        <w:t>believe our current transportation systems need major fixes, and we should deal with those issues first.</w:t>
      </w:r>
      <w:r w:rsidR="0C153699" w:rsidRPr="007F5C00">
        <w:rPr>
          <w:rFonts w:cs="Calibri"/>
          <w:lang w:val="en-CA"/>
        </w:rPr>
        <w:t xml:space="preserve"> One of the participants stated: “</w:t>
      </w:r>
      <w:r w:rsidR="39EBBC2F" w:rsidRPr="007F5C00">
        <w:rPr>
          <w:rFonts w:cs="Calibri"/>
          <w:i/>
          <w:iCs/>
          <w:lang w:val="en-CA"/>
        </w:rPr>
        <w:t>Visual and noise pollution are major concerns regarding this, and I don't understand why there's a push for it. So, we're just adding another layer of pollution to our environment.</w:t>
      </w:r>
      <w:r w:rsidR="07C990D8" w:rsidRPr="007F5C00">
        <w:rPr>
          <w:rFonts w:cs="Calibri"/>
          <w:i/>
          <w:iCs/>
          <w:lang w:val="en-CA"/>
        </w:rPr>
        <w:t xml:space="preserve"> We already have other problems, let’s focus on them</w:t>
      </w:r>
      <w:r w:rsidR="07C990D8" w:rsidRPr="007F5C00">
        <w:rPr>
          <w:rFonts w:cs="Calibri"/>
          <w:lang w:val="en-CA"/>
        </w:rPr>
        <w:t>”</w:t>
      </w:r>
      <w:r w:rsidR="794984AA" w:rsidRPr="007F5C00">
        <w:rPr>
          <w:rFonts w:cs="Calibri"/>
          <w:lang w:val="en-CA"/>
        </w:rPr>
        <w:t xml:space="preserve">. (Opposed participant). </w:t>
      </w:r>
    </w:p>
    <w:p w14:paraId="02333C33" w14:textId="77777777" w:rsidR="004735B1" w:rsidRPr="007F5C00" w:rsidRDefault="004735B1" w:rsidP="004735B1">
      <w:pPr>
        <w:spacing w:after="0" w:line="240" w:lineRule="auto"/>
        <w:jc w:val="both"/>
        <w:rPr>
          <w:rFonts w:cs="Calibri"/>
          <w:lang w:val="en-CA"/>
        </w:rPr>
      </w:pPr>
    </w:p>
    <w:p w14:paraId="2D93FA47" w14:textId="181AFCFB" w:rsidR="00A8149D" w:rsidRPr="007F5C00" w:rsidRDefault="53FC70CB" w:rsidP="00E250EC">
      <w:pPr>
        <w:spacing w:after="0"/>
        <w:jc w:val="both"/>
        <w:rPr>
          <w:rFonts w:cs="Calibri"/>
          <w:lang w:val="en-CA"/>
        </w:rPr>
      </w:pPr>
      <w:r w:rsidRPr="007F5C00">
        <w:rPr>
          <w:rFonts w:cs="Calibri"/>
          <w:lang w:val="en-CA"/>
        </w:rPr>
        <w:t>Most participants in this group argue that if this technology is ever to be used, it must first be backed by improved safety features, stricter regulations, and more robust privacy protections. They concede that beginning with AAM in rural areas might be acceptable due to the lower risks</w:t>
      </w:r>
      <w:r w:rsidR="5F9E601E" w:rsidRPr="007F5C00">
        <w:rPr>
          <w:rFonts w:cs="Calibri"/>
          <w:lang w:val="en-CA"/>
        </w:rPr>
        <w:t>, but</w:t>
      </w:r>
      <w:r w:rsidR="00524A68" w:rsidRPr="007F5C00">
        <w:rPr>
          <w:rFonts w:cs="Calibri"/>
          <w:lang w:val="en-CA"/>
        </w:rPr>
        <w:t xml:space="preserve"> </w:t>
      </w:r>
      <w:r w:rsidR="745A513C" w:rsidRPr="007F5C00">
        <w:rPr>
          <w:rFonts w:cs="Calibri"/>
          <w:lang w:val="en-CA"/>
        </w:rPr>
        <w:t xml:space="preserve">some </w:t>
      </w:r>
      <w:r w:rsidRPr="007F5C00">
        <w:rPr>
          <w:rFonts w:cs="Calibri"/>
          <w:lang w:val="en-CA"/>
        </w:rPr>
        <w:t>remain unconvinced. They continue to question whether AAM is truly the optimal solution for our transportation challenge</w:t>
      </w:r>
      <w:r w:rsidR="7558143E" w:rsidRPr="007F5C00">
        <w:rPr>
          <w:rFonts w:cs="Calibri"/>
          <w:lang w:val="en-CA"/>
        </w:rPr>
        <w:t xml:space="preserve">s. </w:t>
      </w:r>
    </w:p>
    <w:p w14:paraId="376F9FE2" w14:textId="77777777" w:rsidR="003E523B" w:rsidRPr="007F5C00" w:rsidRDefault="003E523B" w:rsidP="000E07AD">
      <w:pPr>
        <w:spacing w:after="0" w:line="240" w:lineRule="auto"/>
        <w:jc w:val="both"/>
        <w:rPr>
          <w:rFonts w:cs="Calibri"/>
          <w:lang w:val="en-CA"/>
        </w:rPr>
      </w:pPr>
    </w:p>
    <w:p w14:paraId="560B7F57" w14:textId="77777777" w:rsidR="00FE01D9" w:rsidRPr="007F5C00" w:rsidRDefault="00243E5A" w:rsidP="00243E5A">
      <w:pPr>
        <w:pStyle w:val="Titre3"/>
        <w:rPr>
          <w:rFonts w:ascii="Calibri" w:eastAsia="Calibri" w:hAnsi="Calibri" w:cs="Calibri"/>
          <w:sz w:val="22"/>
          <w:szCs w:val="22"/>
        </w:rPr>
      </w:pPr>
      <w:bookmarkStart w:id="52" w:name="_Toc159945802"/>
      <w:r w:rsidRPr="007F5C00">
        <w:rPr>
          <w:rFonts w:ascii="Calibri" w:eastAsia="Calibri" w:hAnsi="Calibri" w:cs="Calibri"/>
          <w:sz w:val="22"/>
          <w:szCs w:val="22"/>
        </w:rPr>
        <w:t xml:space="preserve">3.3 </w:t>
      </w:r>
      <w:r w:rsidR="003917B7" w:rsidRPr="007F5C00">
        <w:rPr>
          <w:rFonts w:ascii="Calibri" w:eastAsia="Calibri" w:hAnsi="Calibri" w:cs="Calibri"/>
          <w:sz w:val="22"/>
          <w:szCs w:val="22"/>
        </w:rPr>
        <w:t>Opinion on AAM</w:t>
      </w:r>
      <w:r w:rsidR="00FE01D9" w:rsidRPr="007F5C00">
        <w:rPr>
          <w:rFonts w:ascii="Calibri" w:eastAsia="Calibri" w:hAnsi="Calibri" w:cs="Calibri"/>
          <w:sz w:val="22"/>
          <w:szCs w:val="22"/>
        </w:rPr>
        <w:t xml:space="preserve"> Applications and Technologies</w:t>
      </w:r>
      <w:bookmarkEnd w:id="52"/>
      <w:r w:rsidR="00FE01D9" w:rsidRPr="007F5C00">
        <w:rPr>
          <w:rFonts w:ascii="Calibri" w:eastAsia="Calibri" w:hAnsi="Calibri" w:cs="Calibri"/>
          <w:sz w:val="22"/>
          <w:szCs w:val="22"/>
        </w:rPr>
        <w:t xml:space="preserve"> </w:t>
      </w:r>
    </w:p>
    <w:p w14:paraId="11EA62A1" w14:textId="0C08EF24" w:rsidR="00FE01D9" w:rsidRPr="007F5C00" w:rsidRDefault="00CF6F4E" w:rsidP="00E250EC">
      <w:pPr>
        <w:jc w:val="both"/>
        <w:rPr>
          <w:rFonts w:eastAsia="Calibri" w:cs="Calibri"/>
          <w:lang w:val="en-CA"/>
        </w:rPr>
      </w:pPr>
      <w:r w:rsidRPr="007F5C00">
        <w:rPr>
          <w:rFonts w:eastAsia="Calibri" w:cs="Calibri"/>
          <w:lang w:val="en-CA"/>
        </w:rPr>
        <w:t>Participants were shown five different technologies: Medical/Healthcare Aviation, Aerial Firefighting Technology, Drone Delivery, Regional Air Mobility, and Urban Passenger-Carrying. The goal was to gather their initial impressions, thoughts, and overall stance on these technologies.</w:t>
      </w:r>
    </w:p>
    <w:p w14:paraId="1D054FCB" w14:textId="77777777" w:rsidR="00FE01D9" w:rsidRPr="007F5C00" w:rsidRDefault="00FE01D9" w:rsidP="00243E5A">
      <w:pPr>
        <w:pStyle w:val="Titre3"/>
        <w:rPr>
          <w:rFonts w:ascii="Calibri" w:eastAsia="Calibri" w:hAnsi="Calibri" w:cs="Calibri"/>
          <w:sz w:val="22"/>
          <w:szCs w:val="22"/>
        </w:rPr>
      </w:pPr>
    </w:p>
    <w:p w14:paraId="22521ABE" w14:textId="4079D5A1" w:rsidR="00243E5A" w:rsidRPr="007F5C00" w:rsidRDefault="00243E5A" w:rsidP="00243E5A">
      <w:pPr>
        <w:pStyle w:val="Titre3"/>
        <w:rPr>
          <w:rFonts w:ascii="Calibri" w:eastAsia="Calibri" w:hAnsi="Calibri" w:cs="Calibri"/>
          <w:sz w:val="22"/>
          <w:szCs w:val="22"/>
        </w:rPr>
      </w:pPr>
      <w:bookmarkStart w:id="53" w:name="_Toc159945803"/>
      <w:r w:rsidRPr="007F5C00">
        <w:rPr>
          <w:rFonts w:ascii="Calibri" w:eastAsia="Calibri" w:hAnsi="Calibri" w:cs="Calibri"/>
          <w:sz w:val="22"/>
          <w:szCs w:val="22"/>
        </w:rPr>
        <w:t>3.3</w:t>
      </w:r>
      <w:r w:rsidR="009B3CD3" w:rsidRPr="007F5C00">
        <w:rPr>
          <w:rFonts w:ascii="Calibri" w:eastAsia="Calibri" w:hAnsi="Calibri" w:cs="Calibri"/>
          <w:sz w:val="22"/>
          <w:szCs w:val="22"/>
        </w:rPr>
        <w:t>.1</w:t>
      </w:r>
      <w:r w:rsidRPr="007F5C00">
        <w:rPr>
          <w:rFonts w:ascii="Calibri" w:eastAsia="Calibri" w:hAnsi="Calibri" w:cs="Calibri"/>
          <w:sz w:val="22"/>
          <w:szCs w:val="22"/>
        </w:rPr>
        <w:t xml:space="preserve"> Medical/Healthcare Aviation</w:t>
      </w:r>
      <w:bookmarkEnd w:id="53"/>
      <w:r w:rsidRPr="007F5C00">
        <w:rPr>
          <w:rFonts w:ascii="Calibri" w:eastAsia="Calibri" w:hAnsi="Calibri" w:cs="Calibri"/>
          <w:sz w:val="22"/>
          <w:szCs w:val="22"/>
        </w:rPr>
        <w:t xml:space="preserve">  </w:t>
      </w:r>
    </w:p>
    <w:p w14:paraId="27F7B340" w14:textId="4AD7B3C2" w:rsidR="00B4785B" w:rsidRPr="007F5C00" w:rsidRDefault="00487833" w:rsidP="00E250EC">
      <w:pPr>
        <w:jc w:val="both"/>
        <w:rPr>
          <w:rFonts w:eastAsia="Calibri" w:cs="Calibri"/>
          <w:lang w:val="en-CA"/>
        </w:rPr>
      </w:pPr>
      <w:r w:rsidRPr="007F5C00">
        <w:rPr>
          <w:rFonts w:eastAsia="Calibri" w:cs="Calibri"/>
          <w:lang w:val="en-CA"/>
        </w:rPr>
        <w:t>Participants</w:t>
      </w:r>
      <w:r w:rsidR="6B732A65" w:rsidRPr="007F5C00">
        <w:rPr>
          <w:rFonts w:eastAsia="Calibri" w:cs="Calibri"/>
          <w:lang w:val="en-CA"/>
        </w:rPr>
        <w:t xml:space="preserve"> from all groups (proponents and opponents)</w:t>
      </w:r>
      <w:r w:rsidR="00E33DBB" w:rsidRPr="007F5C00">
        <w:rPr>
          <w:rFonts w:eastAsia="Calibri" w:cs="Calibri"/>
          <w:lang w:val="en-CA"/>
        </w:rPr>
        <w:t xml:space="preserve"> </w:t>
      </w:r>
      <w:r w:rsidRPr="007F5C00">
        <w:rPr>
          <w:rFonts w:eastAsia="Calibri" w:cs="Calibri"/>
          <w:lang w:val="en-CA"/>
        </w:rPr>
        <w:t>generally view Medical/Healthcare Aviation positively, recognizing its potential to significantly enhance emergency response and healthcare delivery, particularly to remote or inaccessible areas. The speed and efficiency with which medical supplies and assistance can be dispatched were seen as major benefits for these participants, potentially saving lives by reducing response times in critical situations</w:t>
      </w:r>
      <w:r w:rsidR="00AE7EB1" w:rsidRPr="007F5C00">
        <w:rPr>
          <w:rFonts w:eastAsia="Calibri" w:cs="Calibri"/>
          <w:lang w:val="en-CA"/>
        </w:rPr>
        <w:t xml:space="preserve">. Some participants stated: </w:t>
      </w:r>
    </w:p>
    <w:p w14:paraId="2DD8EBF6" w14:textId="3F64E56B" w:rsidR="00EC506F" w:rsidRPr="007F5C00" w:rsidRDefault="00AE7EB1" w:rsidP="00E250EC">
      <w:pPr>
        <w:pStyle w:val="Paragraphedeliste"/>
        <w:numPr>
          <w:ilvl w:val="0"/>
          <w:numId w:val="32"/>
        </w:numPr>
        <w:jc w:val="both"/>
        <w:rPr>
          <w:rFonts w:eastAsia="Calibri" w:cs="Calibri"/>
          <w:lang w:val="en-CA"/>
        </w:rPr>
      </w:pPr>
      <w:r w:rsidRPr="007F5C00">
        <w:rPr>
          <w:rFonts w:eastAsia="Calibri" w:cs="Calibri"/>
          <w:lang w:val="en-CA"/>
        </w:rPr>
        <w:t>“</w:t>
      </w:r>
      <w:r w:rsidRPr="007F5C00">
        <w:rPr>
          <w:rFonts w:eastAsia="Calibri" w:cs="Calibri"/>
          <w:i/>
          <w:iCs/>
          <w:lang w:val="en-CA"/>
        </w:rPr>
        <w:t>I</w:t>
      </w:r>
      <w:r w:rsidR="00EC506F" w:rsidRPr="007F5C00">
        <w:rPr>
          <w:rFonts w:eastAsia="Calibri" w:cs="Calibri"/>
          <w:i/>
          <w:iCs/>
          <w:lang w:val="en-CA"/>
        </w:rPr>
        <w:t>n this sort of health situation</w:t>
      </w:r>
      <w:r w:rsidRPr="007F5C00">
        <w:rPr>
          <w:rFonts w:eastAsia="Calibri" w:cs="Calibri"/>
          <w:i/>
          <w:iCs/>
          <w:lang w:val="en-CA"/>
        </w:rPr>
        <w:t xml:space="preserve"> (</w:t>
      </w:r>
      <w:r w:rsidR="00BD2028" w:rsidRPr="007F5C00">
        <w:rPr>
          <w:rFonts w:eastAsia="Calibri" w:cs="Calibri"/>
          <w:i/>
          <w:iCs/>
          <w:lang w:val="en-CA"/>
        </w:rPr>
        <w:t>emergencies</w:t>
      </w:r>
      <w:r w:rsidRPr="007F5C00">
        <w:rPr>
          <w:rFonts w:eastAsia="Calibri" w:cs="Calibri"/>
          <w:i/>
          <w:iCs/>
          <w:lang w:val="en-CA"/>
        </w:rPr>
        <w:t>)</w:t>
      </w:r>
      <w:r w:rsidR="00EC506F" w:rsidRPr="007F5C00">
        <w:rPr>
          <w:rFonts w:eastAsia="Calibri" w:cs="Calibri"/>
          <w:i/>
          <w:iCs/>
          <w:lang w:val="en-CA"/>
        </w:rPr>
        <w:t>, time is one of the most crucial factors. So, if this can reduce the time needed to deliver medical supplies or personnel to someone in need, then that's a definite positive</w:t>
      </w:r>
      <w:r w:rsidRPr="007F5C00">
        <w:rPr>
          <w:rFonts w:eastAsia="Calibri" w:cs="Calibri"/>
          <w:lang w:val="en-CA"/>
        </w:rPr>
        <w:t>” (Proponent</w:t>
      </w:r>
      <w:r w:rsidR="00BD2028" w:rsidRPr="007F5C00">
        <w:rPr>
          <w:rFonts w:eastAsia="Calibri" w:cs="Calibri"/>
          <w:lang w:val="en-CA"/>
        </w:rPr>
        <w:t xml:space="preserve"> </w:t>
      </w:r>
      <w:r w:rsidRPr="007F5C00">
        <w:rPr>
          <w:rFonts w:eastAsia="Calibri" w:cs="Calibri"/>
          <w:lang w:val="en-CA"/>
        </w:rPr>
        <w:t xml:space="preserve">of AAM technology) </w:t>
      </w:r>
    </w:p>
    <w:p w14:paraId="60673916" w14:textId="77777777" w:rsidR="00707575" w:rsidRPr="007F5C00" w:rsidRDefault="00707575" w:rsidP="00E250EC">
      <w:pPr>
        <w:pStyle w:val="Paragraphedeliste"/>
        <w:jc w:val="both"/>
        <w:rPr>
          <w:rFonts w:eastAsia="Calibri" w:cs="Calibri"/>
          <w:lang w:val="en-CA"/>
        </w:rPr>
      </w:pPr>
    </w:p>
    <w:p w14:paraId="7ED788BF" w14:textId="6A096580" w:rsidR="00052569" w:rsidRPr="007F5C00" w:rsidRDefault="00BD2028" w:rsidP="00052569">
      <w:pPr>
        <w:pStyle w:val="Paragraphedeliste"/>
        <w:numPr>
          <w:ilvl w:val="0"/>
          <w:numId w:val="32"/>
        </w:numPr>
        <w:jc w:val="both"/>
        <w:rPr>
          <w:rFonts w:eastAsia="Calibri" w:cs="Calibri"/>
          <w:lang w:val="en-CA"/>
        </w:rPr>
      </w:pPr>
      <w:r w:rsidRPr="007F5C00">
        <w:rPr>
          <w:rFonts w:eastAsia="Calibri" w:cs="Calibri"/>
          <w:lang w:val="en-CA"/>
        </w:rPr>
        <w:t>“</w:t>
      </w:r>
      <w:r w:rsidRPr="007F5C00">
        <w:rPr>
          <w:rFonts w:eastAsia="Calibri" w:cs="Calibri"/>
          <w:i/>
          <w:iCs/>
          <w:lang w:val="en-CA"/>
        </w:rPr>
        <w:t xml:space="preserve">Organ donation is very important. </w:t>
      </w:r>
      <w:r w:rsidR="00707575" w:rsidRPr="007F5C00">
        <w:rPr>
          <w:rFonts w:eastAsia="Calibri" w:cs="Calibri"/>
          <w:i/>
          <w:iCs/>
          <w:lang w:val="en-CA"/>
        </w:rPr>
        <w:t>You don't want such things to go to waste. So, if it enables timely delivery to someone in need when it otherwise couldn't, then I think it's very important</w:t>
      </w:r>
      <w:r w:rsidRPr="007F5C00">
        <w:rPr>
          <w:rFonts w:eastAsia="Calibri" w:cs="Calibri"/>
          <w:lang w:val="en-CA"/>
        </w:rPr>
        <w:t xml:space="preserve">”. (Opponent to AAM technology). </w:t>
      </w:r>
    </w:p>
    <w:p w14:paraId="4411A271" w14:textId="77777777" w:rsidR="00E250EC" w:rsidRPr="007F5C00" w:rsidRDefault="00E250EC" w:rsidP="00E250EC">
      <w:pPr>
        <w:jc w:val="both"/>
        <w:rPr>
          <w:rFonts w:eastAsia="Calibri" w:cs="Calibri"/>
          <w:lang w:val="en-CA"/>
        </w:rPr>
      </w:pPr>
    </w:p>
    <w:p w14:paraId="3B974F77" w14:textId="1B35941B" w:rsidR="00487833" w:rsidRPr="007F5C00" w:rsidRDefault="79B3E2A4" w:rsidP="00E250EC">
      <w:pPr>
        <w:jc w:val="both"/>
        <w:rPr>
          <w:rFonts w:eastAsia="Calibri" w:cs="Calibri"/>
          <w:lang w:val="en-CA"/>
        </w:rPr>
      </w:pPr>
      <w:r w:rsidRPr="007F5C00">
        <w:rPr>
          <w:rFonts w:eastAsia="Calibri" w:cs="Calibri"/>
          <w:lang w:val="en-CA"/>
        </w:rPr>
        <w:t xml:space="preserve">However, alongside this optimism, there are pragmatic concerns about the feasibility of widespread implementation, mostly from participants opposed to AAM. Questions about the cost-effectiveness of such technology compared to existing healthcare infrastructure investments </w:t>
      </w:r>
      <w:r w:rsidR="5224A664" w:rsidRPr="007F5C00">
        <w:rPr>
          <w:rFonts w:eastAsia="Calibri" w:cs="Calibri"/>
          <w:lang w:val="en-CA"/>
        </w:rPr>
        <w:t>were</w:t>
      </w:r>
      <w:r w:rsidRPr="007F5C00">
        <w:rPr>
          <w:rFonts w:eastAsia="Calibri" w:cs="Calibri"/>
          <w:lang w:val="en-CA"/>
        </w:rPr>
        <w:t xml:space="preserve"> raised, along with doubts regarding operational reliability under adverse conditions, such as bad weather or during emergencies</w:t>
      </w:r>
      <w:r w:rsidR="18177066" w:rsidRPr="007F5C00">
        <w:rPr>
          <w:rFonts w:eastAsia="Calibri" w:cs="Calibri"/>
          <w:lang w:val="en-CA"/>
        </w:rPr>
        <w:t xml:space="preserve">. </w:t>
      </w:r>
      <w:r w:rsidRPr="007F5C00">
        <w:rPr>
          <w:rFonts w:eastAsia="Calibri" w:cs="Calibri"/>
          <w:lang w:val="en-CA"/>
        </w:rPr>
        <w:t>Skepticism also exists, mostly among groups with a negative view of AAM, about the over-reliance on technology for critical healthcare functions, highlighting the need for balanced integration with traditional healthcare systems.</w:t>
      </w:r>
    </w:p>
    <w:p w14:paraId="36A892D0" w14:textId="0001CD29" w:rsidR="00D140BB" w:rsidRPr="007F5C00" w:rsidRDefault="003B08B2" w:rsidP="00E250EC">
      <w:pPr>
        <w:jc w:val="both"/>
        <w:rPr>
          <w:rFonts w:eastAsia="Calibri" w:cs="Calibri"/>
          <w:lang w:val="en-CA"/>
        </w:rPr>
      </w:pPr>
      <w:r w:rsidRPr="007F5C00">
        <w:rPr>
          <w:rFonts w:eastAsia="Calibri" w:cs="Calibri"/>
          <w:lang w:val="en-CA"/>
        </w:rPr>
        <w:t>Along the discussions</w:t>
      </w:r>
      <w:r w:rsidR="002E4287" w:rsidRPr="007F5C00">
        <w:rPr>
          <w:rFonts w:eastAsia="Calibri" w:cs="Calibri"/>
          <w:lang w:val="en-CA"/>
        </w:rPr>
        <w:t>, t</w:t>
      </w:r>
      <w:r w:rsidR="00D140BB" w:rsidRPr="007F5C00">
        <w:rPr>
          <w:rFonts w:eastAsia="Calibri" w:cs="Calibri"/>
          <w:lang w:val="en-CA"/>
        </w:rPr>
        <w:t>he prospect of remotely controlled or fully autonomous medical drones introduces a blend of anticipation and apprehension</w:t>
      </w:r>
      <w:r w:rsidR="006B66DA" w:rsidRPr="007F5C00">
        <w:rPr>
          <w:rFonts w:eastAsia="Calibri" w:cs="Calibri"/>
          <w:lang w:val="en-CA"/>
        </w:rPr>
        <w:t xml:space="preserve"> among participants</w:t>
      </w:r>
      <w:r w:rsidR="00D140BB" w:rsidRPr="007F5C00">
        <w:rPr>
          <w:rFonts w:eastAsia="Calibri" w:cs="Calibri"/>
          <w:lang w:val="en-CA"/>
        </w:rPr>
        <w:t xml:space="preserve">. The potential for quicker delivery times and enhanced efficiency is </w:t>
      </w:r>
      <w:r w:rsidR="00037736" w:rsidRPr="007F5C00">
        <w:rPr>
          <w:rFonts w:eastAsia="Calibri" w:cs="Calibri"/>
          <w:lang w:val="en-CA"/>
        </w:rPr>
        <w:t>acknowledged</w:t>
      </w:r>
      <w:r w:rsidR="006B66DA" w:rsidRPr="007F5C00">
        <w:rPr>
          <w:rFonts w:eastAsia="Calibri" w:cs="Calibri"/>
          <w:lang w:val="en-CA"/>
        </w:rPr>
        <w:t xml:space="preserve"> mostly among proponents of AAM but</w:t>
      </w:r>
      <w:r w:rsidR="00D140BB" w:rsidRPr="007F5C00">
        <w:rPr>
          <w:rFonts w:eastAsia="Calibri" w:cs="Calibri"/>
          <w:lang w:val="en-CA"/>
        </w:rPr>
        <w:t xml:space="preserve"> tempered by significant safety and reliability concerns. Trust in the technology's fail-safes, the adequacy of </w:t>
      </w:r>
      <w:r w:rsidR="00037736" w:rsidRPr="007F5C00">
        <w:rPr>
          <w:rFonts w:eastAsia="Calibri" w:cs="Calibri"/>
          <w:lang w:val="en-CA"/>
        </w:rPr>
        <w:t>remote-control</w:t>
      </w:r>
      <w:r w:rsidR="00D140BB" w:rsidRPr="007F5C00">
        <w:rPr>
          <w:rFonts w:eastAsia="Calibri" w:cs="Calibri"/>
          <w:lang w:val="en-CA"/>
        </w:rPr>
        <w:t xml:space="preserve"> mechanisms, and the implications of operational errors </w:t>
      </w:r>
      <w:r w:rsidR="004F3E22" w:rsidRPr="007F5C00">
        <w:rPr>
          <w:rFonts w:eastAsia="Calibri" w:cs="Calibri"/>
          <w:lang w:val="en-CA"/>
        </w:rPr>
        <w:t>were</w:t>
      </w:r>
      <w:r w:rsidR="00D140BB" w:rsidRPr="007F5C00">
        <w:rPr>
          <w:rFonts w:eastAsia="Calibri" w:cs="Calibri"/>
          <w:lang w:val="en-CA"/>
        </w:rPr>
        <w:t xml:space="preserve"> central to the </w:t>
      </w:r>
      <w:r w:rsidR="00631824" w:rsidRPr="007F5C00">
        <w:rPr>
          <w:rFonts w:eastAsia="Calibri" w:cs="Calibri"/>
          <w:lang w:val="en-CA"/>
        </w:rPr>
        <w:t>discussion</w:t>
      </w:r>
      <w:r w:rsidR="000942BE" w:rsidRPr="007F5C00">
        <w:rPr>
          <w:rFonts w:eastAsia="Calibri" w:cs="Calibri"/>
          <w:lang w:val="en-CA"/>
        </w:rPr>
        <w:t>: “</w:t>
      </w:r>
      <w:r w:rsidR="000942BE" w:rsidRPr="007F5C00">
        <w:rPr>
          <w:rFonts w:eastAsia="Calibri" w:cs="Calibri"/>
          <w:i/>
          <w:iCs/>
          <w:lang w:val="en-CA"/>
        </w:rPr>
        <w:t>What if something comes up? Let’s say an emergency</w:t>
      </w:r>
      <w:r w:rsidR="00617DE4" w:rsidRPr="007F5C00">
        <w:rPr>
          <w:rFonts w:eastAsia="Calibri" w:cs="Calibri"/>
          <w:i/>
          <w:iCs/>
          <w:lang w:val="en-CA"/>
        </w:rPr>
        <w:t>, how fast would we be able to correct the situation if we are far away</w:t>
      </w:r>
      <w:r w:rsidR="00393BB9" w:rsidRPr="007F5C00">
        <w:rPr>
          <w:rFonts w:eastAsia="Calibri" w:cs="Calibri"/>
          <w:i/>
          <w:iCs/>
          <w:lang w:val="en-CA"/>
        </w:rPr>
        <w:t>? It's concerning considering we are talking about people’s health</w:t>
      </w:r>
      <w:r w:rsidR="00393BB9" w:rsidRPr="007F5C00">
        <w:rPr>
          <w:rFonts w:eastAsia="Calibri" w:cs="Calibri"/>
          <w:lang w:val="en-CA"/>
        </w:rPr>
        <w:t xml:space="preserve">” (opponent to AAM technology). </w:t>
      </w:r>
      <w:r w:rsidR="00982D13" w:rsidRPr="007F5C00">
        <w:rPr>
          <w:rFonts w:eastAsia="Calibri" w:cs="Calibri"/>
          <w:lang w:val="en-CA"/>
        </w:rPr>
        <w:t>Many</w:t>
      </w:r>
      <w:r w:rsidR="00631824" w:rsidRPr="007F5C00">
        <w:rPr>
          <w:rFonts w:eastAsia="Calibri" w:cs="Calibri"/>
          <w:lang w:val="en-CA"/>
        </w:rPr>
        <w:t xml:space="preserve"> p</w:t>
      </w:r>
      <w:r w:rsidR="00D140BB" w:rsidRPr="007F5C00">
        <w:rPr>
          <w:rFonts w:eastAsia="Calibri" w:cs="Calibri"/>
          <w:lang w:val="en-CA"/>
        </w:rPr>
        <w:t xml:space="preserve">articipants </w:t>
      </w:r>
      <w:r w:rsidR="00631824" w:rsidRPr="007F5C00">
        <w:rPr>
          <w:rFonts w:eastAsia="Calibri" w:cs="Calibri"/>
          <w:lang w:val="en-CA"/>
        </w:rPr>
        <w:t>(</w:t>
      </w:r>
      <w:r w:rsidR="00087753" w:rsidRPr="007F5C00">
        <w:rPr>
          <w:rFonts w:eastAsia="Calibri" w:cs="Calibri"/>
          <w:lang w:val="en-CA"/>
        </w:rPr>
        <w:t>from all groups</w:t>
      </w:r>
      <w:r w:rsidR="00631824" w:rsidRPr="007F5C00">
        <w:rPr>
          <w:rFonts w:eastAsia="Calibri" w:cs="Calibri"/>
          <w:lang w:val="en-CA"/>
        </w:rPr>
        <w:t>)</w:t>
      </w:r>
      <w:r w:rsidR="00087753" w:rsidRPr="007F5C00">
        <w:rPr>
          <w:rFonts w:eastAsia="Calibri" w:cs="Calibri"/>
          <w:lang w:val="en-CA"/>
        </w:rPr>
        <w:t xml:space="preserve"> </w:t>
      </w:r>
      <w:r w:rsidR="00D140BB" w:rsidRPr="007F5C00">
        <w:rPr>
          <w:rFonts w:eastAsia="Calibri" w:cs="Calibri"/>
          <w:lang w:val="en-CA"/>
        </w:rPr>
        <w:t>advocate for stringent regulatory standards, thorough testing, and robust oversight mechanisms to ensure these systems can be safely integrated into healthcare logistics.</w:t>
      </w:r>
    </w:p>
    <w:p w14:paraId="319CD36F" w14:textId="78882A04" w:rsidR="00A3150D" w:rsidRPr="007F5C00" w:rsidRDefault="00E84B3B" w:rsidP="00E250EC">
      <w:pPr>
        <w:jc w:val="both"/>
        <w:rPr>
          <w:rFonts w:eastAsia="Calibri" w:cs="Calibri"/>
          <w:lang w:val="en-CA"/>
        </w:rPr>
      </w:pPr>
      <w:r w:rsidRPr="007F5C00">
        <w:rPr>
          <w:rFonts w:eastAsia="Calibri" w:cs="Calibri"/>
          <w:lang w:val="en-CA"/>
        </w:rPr>
        <w:t>For fully autonomous drones, the excitement about their efficiency and the possibility of further reducing delivery times is matched by caution over the absence of human oversight. Many participants opposed to AAM have emphasized that human involvement is always necessary.</w:t>
      </w:r>
      <w:r w:rsidR="00524A68" w:rsidRPr="007F5C00">
        <w:rPr>
          <w:rFonts w:eastAsia="Calibri" w:cs="Calibri"/>
          <w:lang w:val="en-CA"/>
        </w:rPr>
        <w:t xml:space="preserve"> </w:t>
      </w:r>
      <w:r w:rsidR="000560E4" w:rsidRPr="007F5C00">
        <w:rPr>
          <w:rFonts w:eastAsia="Calibri" w:cs="Calibri"/>
          <w:lang w:val="en-CA"/>
        </w:rPr>
        <w:t>C</w:t>
      </w:r>
      <w:r w:rsidRPr="007F5C00">
        <w:rPr>
          <w:rFonts w:eastAsia="Calibri" w:cs="Calibri"/>
          <w:lang w:val="en-CA"/>
        </w:rPr>
        <w:t>oncerns focus on the drones' ability to navigate complex scenarios and make critical decisions without direct human intervention. The consensus suggests that the success of autonomous medical drones will heavily depend on the sophistication and reliability of the technology, necessitating advanced safety features, comprehensive monitoring capabilities, and clear guidelines for operation and emergency interventions.</w:t>
      </w:r>
    </w:p>
    <w:p w14:paraId="558C73FC" w14:textId="77777777" w:rsidR="00E84B3B" w:rsidRPr="007F5C00" w:rsidRDefault="00E84B3B" w:rsidP="00D140BB">
      <w:pPr>
        <w:jc w:val="both"/>
        <w:rPr>
          <w:rFonts w:eastAsia="Calibri" w:cs="Calibri"/>
          <w:lang w:val="en-CA"/>
        </w:rPr>
      </w:pPr>
    </w:p>
    <w:p w14:paraId="58FB0CCF" w14:textId="6DE2ABF8" w:rsidR="00F65208" w:rsidRPr="007F5C00" w:rsidRDefault="008B699D" w:rsidP="009B3CD3">
      <w:pPr>
        <w:pStyle w:val="Titre3"/>
        <w:rPr>
          <w:rFonts w:ascii="Calibri" w:eastAsia="Calibri" w:hAnsi="Calibri" w:cs="Calibri"/>
          <w:b w:val="0"/>
          <w:sz w:val="22"/>
          <w:szCs w:val="22"/>
        </w:rPr>
      </w:pPr>
      <w:bookmarkStart w:id="54" w:name="_Toc159945804"/>
      <w:r w:rsidRPr="007F5C00">
        <w:rPr>
          <w:rFonts w:ascii="Calibri" w:eastAsia="Calibri" w:hAnsi="Calibri" w:cs="Calibri"/>
          <w:sz w:val="22"/>
          <w:szCs w:val="22"/>
        </w:rPr>
        <w:t>3.</w:t>
      </w:r>
      <w:r w:rsidR="00D23024" w:rsidRPr="007F5C00">
        <w:rPr>
          <w:rFonts w:ascii="Calibri" w:eastAsia="Calibri" w:hAnsi="Calibri" w:cs="Calibri"/>
          <w:sz w:val="22"/>
          <w:szCs w:val="22"/>
        </w:rPr>
        <w:t>3.2</w:t>
      </w:r>
      <w:r w:rsidRPr="007F5C00">
        <w:rPr>
          <w:rFonts w:ascii="Calibri" w:eastAsia="Calibri" w:hAnsi="Calibri" w:cs="Calibri"/>
          <w:sz w:val="22"/>
          <w:szCs w:val="22"/>
        </w:rPr>
        <w:t xml:space="preserve"> </w:t>
      </w:r>
      <w:r w:rsidR="00D23024" w:rsidRPr="007F5C00">
        <w:rPr>
          <w:rFonts w:ascii="Calibri" w:eastAsia="Calibri" w:hAnsi="Calibri" w:cs="Calibri"/>
          <w:sz w:val="22"/>
          <w:szCs w:val="22"/>
        </w:rPr>
        <w:t>Aerial firefighting technology</w:t>
      </w:r>
      <w:bookmarkEnd w:id="54"/>
      <w:r w:rsidR="00D23024" w:rsidRPr="007F5C00">
        <w:rPr>
          <w:rFonts w:ascii="Calibri" w:eastAsia="Calibri" w:hAnsi="Calibri" w:cs="Calibri"/>
          <w:sz w:val="22"/>
          <w:szCs w:val="22"/>
        </w:rPr>
        <w:t xml:space="preserve"> </w:t>
      </w:r>
    </w:p>
    <w:p w14:paraId="47EA9B9F" w14:textId="77777777" w:rsidR="00843C1F" w:rsidRPr="007F5C00" w:rsidRDefault="00B9522F" w:rsidP="00E250EC">
      <w:pPr>
        <w:jc w:val="both"/>
        <w:rPr>
          <w:rFonts w:eastAsia="Calibri" w:cs="Calibri"/>
          <w:lang w:val="en-CA"/>
        </w:rPr>
      </w:pPr>
      <w:r w:rsidRPr="007F5C00">
        <w:rPr>
          <w:rFonts w:eastAsia="Calibri" w:cs="Calibri"/>
          <w:lang w:val="en-CA"/>
        </w:rPr>
        <w:t xml:space="preserve">The application </w:t>
      </w:r>
      <w:r w:rsidR="00F65208" w:rsidRPr="007F5C00">
        <w:rPr>
          <w:rFonts w:eastAsia="Calibri" w:cs="Calibri"/>
          <w:lang w:val="en-CA"/>
        </w:rPr>
        <w:t xml:space="preserve">of firefighting aviation, particularly when discussing advanced technologies like drones or autonomous systems for aerial firefighting </w:t>
      </w:r>
      <w:r w:rsidR="00C25F9F" w:rsidRPr="007F5C00">
        <w:rPr>
          <w:rFonts w:eastAsia="Calibri" w:cs="Calibri"/>
          <w:lang w:val="en-CA"/>
        </w:rPr>
        <w:t xml:space="preserve">was </w:t>
      </w:r>
      <w:r w:rsidRPr="007F5C00">
        <w:rPr>
          <w:rFonts w:eastAsia="Calibri" w:cs="Calibri"/>
          <w:lang w:val="en-CA"/>
        </w:rPr>
        <w:t>recognized</w:t>
      </w:r>
      <w:r w:rsidR="00C25F9F" w:rsidRPr="007F5C00">
        <w:rPr>
          <w:rFonts w:eastAsia="Calibri" w:cs="Calibri"/>
          <w:lang w:val="en-CA"/>
        </w:rPr>
        <w:t xml:space="preserve"> among </w:t>
      </w:r>
      <w:r w:rsidR="00F65208" w:rsidRPr="007F5C00">
        <w:rPr>
          <w:rFonts w:eastAsia="Calibri" w:cs="Calibri"/>
          <w:lang w:val="en-CA"/>
        </w:rPr>
        <w:t xml:space="preserve">most </w:t>
      </w:r>
      <w:r w:rsidR="00C25F9F" w:rsidRPr="007F5C00">
        <w:rPr>
          <w:rFonts w:eastAsia="Calibri" w:cs="Calibri"/>
          <w:lang w:val="en-CA"/>
        </w:rPr>
        <w:t>participants</w:t>
      </w:r>
      <w:r w:rsidRPr="007F5C00">
        <w:rPr>
          <w:rFonts w:eastAsia="Calibri" w:cs="Calibri"/>
          <w:lang w:val="en-CA"/>
        </w:rPr>
        <w:t xml:space="preserve"> for its potential to revolutionize firefighting efforts, providing rapid response capabilities, and accessing hard-to-reach areas during wildfires or other fire emergencies. The ability to deploy firefighting resources quickly and accurately, without risking human lives in dangerous conditions, is seen as a significant advancement</w:t>
      </w:r>
      <w:r w:rsidR="00C25F9F" w:rsidRPr="007F5C00">
        <w:rPr>
          <w:rFonts w:eastAsia="Calibri" w:cs="Calibri"/>
          <w:lang w:val="en-CA"/>
        </w:rPr>
        <w:t xml:space="preserve">. </w:t>
      </w:r>
      <w:r w:rsidR="00843C1F" w:rsidRPr="007F5C00">
        <w:rPr>
          <w:rFonts w:eastAsia="Calibri" w:cs="Calibri"/>
          <w:lang w:val="en-CA"/>
        </w:rPr>
        <w:t>Many participants appreciate the agility and precision that drones, and autonomous aircraft could bring to firefighting operations. These technologies could enhance the efficiency of water or retardant drops, monitor fire progress in real-time, and gather critical data to inform firefighting strategies—all while keeping pilots and ground crews at a safer distance from the blaze.</w:t>
      </w:r>
    </w:p>
    <w:p w14:paraId="04028CD7" w14:textId="693EC864" w:rsidR="00B9522F" w:rsidRPr="007F5C00" w:rsidRDefault="000560E4" w:rsidP="00E250EC">
      <w:pPr>
        <w:jc w:val="both"/>
        <w:rPr>
          <w:rFonts w:eastAsia="Calibri" w:cs="Calibri"/>
          <w:lang w:val="en-CA"/>
        </w:rPr>
      </w:pPr>
      <w:r w:rsidRPr="007F5C00">
        <w:rPr>
          <w:rFonts w:eastAsia="Calibri" w:cs="Calibri"/>
          <w:lang w:val="en-CA"/>
        </w:rPr>
        <w:t>T</w:t>
      </w:r>
      <w:r w:rsidR="0092726A" w:rsidRPr="007F5C00">
        <w:rPr>
          <w:rFonts w:eastAsia="Calibri" w:cs="Calibri"/>
          <w:lang w:val="en-CA"/>
        </w:rPr>
        <w:t xml:space="preserve">he participants highlighted this: </w:t>
      </w:r>
    </w:p>
    <w:p w14:paraId="4C13C69F" w14:textId="0F9CFA8E" w:rsidR="0092726A" w:rsidRPr="007F5C00" w:rsidRDefault="00D03F61" w:rsidP="00E250EC">
      <w:pPr>
        <w:jc w:val="both"/>
        <w:rPr>
          <w:rFonts w:eastAsia="Calibri" w:cs="Calibri"/>
          <w:lang w:val="en-CA"/>
        </w:rPr>
      </w:pPr>
      <w:r w:rsidRPr="007F5C00">
        <w:rPr>
          <w:rFonts w:eastAsia="Calibri" w:cs="Calibri"/>
          <w:lang w:val="en-CA"/>
        </w:rPr>
        <w:t xml:space="preserve">One proponent </w:t>
      </w:r>
      <w:r w:rsidR="00D6449C" w:rsidRPr="007F5C00">
        <w:rPr>
          <w:rFonts w:eastAsia="Calibri" w:cs="Calibri"/>
          <w:lang w:val="en-CA"/>
        </w:rPr>
        <w:t>of</w:t>
      </w:r>
      <w:r w:rsidRPr="007F5C00">
        <w:rPr>
          <w:rFonts w:eastAsia="Calibri" w:cs="Calibri"/>
          <w:lang w:val="en-CA"/>
        </w:rPr>
        <w:t xml:space="preserve"> AAM technology said: </w:t>
      </w:r>
      <w:r w:rsidR="0092726A" w:rsidRPr="007F5C00">
        <w:rPr>
          <w:rFonts w:eastAsia="Calibri" w:cs="Calibri"/>
          <w:lang w:val="en-CA"/>
        </w:rPr>
        <w:t>“</w:t>
      </w:r>
      <w:r w:rsidR="0092726A" w:rsidRPr="007F5C00">
        <w:rPr>
          <w:rFonts w:eastAsia="Calibri" w:cs="Calibri"/>
          <w:i/>
          <w:iCs/>
          <w:lang w:val="en-CA"/>
        </w:rPr>
        <w:t>I believe utilizing drones for firefighting in densely forested areas is a brilliant idea. Many of these areas are hard to access, making ground efforts to combat fires extremely challenging. I have friends who are firefighters, and they've shared how difficult it is to reach these locations or to effectively surround and combat the fires. Deploying drones would allow us to attack the fire from various angles and strategies, potentially making a significant difference in firefighting efforts</w:t>
      </w:r>
      <w:r w:rsidR="0092726A" w:rsidRPr="007F5C00">
        <w:rPr>
          <w:rFonts w:eastAsia="Calibri" w:cs="Calibri"/>
          <w:lang w:val="en-CA"/>
        </w:rPr>
        <w:t xml:space="preserve">”. </w:t>
      </w:r>
    </w:p>
    <w:p w14:paraId="1470B9B4" w14:textId="66CE4BDE" w:rsidR="0092726A" w:rsidRPr="007F5C00" w:rsidRDefault="00D03F61" w:rsidP="00E250EC">
      <w:pPr>
        <w:jc w:val="both"/>
        <w:rPr>
          <w:rFonts w:eastAsia="Calibri" w:cs="Calibri"/>
          <w:lang w:val="en-CA"/>
        </w:rPr>
      </w:pPr>
      <w:r w:rsidRPr="007F5C00">
        <w:rPr>
          <w:rFonts w:eastAsia="Calibri" w:cs="Calibri"/>
          <w:lang w:val="en-CA"/>
        </w:rPr>
        <w:t xml:space="preserve">One opponent of AAM technology said: </w:t>
      </w:r>
      <w:r w:rsidR="00843C1F" w:rsidRPr="007F5C00">
        <w:rPr>
          <w:rFonts w:eastAsia="Calibri" w:cs="Calibri"/>
          <w:lang w:val="en-CA"/>
        </w:rPr>
        <w:t>“</w:t>
      </w:r>
      <w:r w:rsidR="00843C1F" w:rsidRPr="007F5C00">
        <w:rPr>
          <w:rFonts w:eastAsia="Calibri" w:cs="Calibri"/>
          <w:i/>
          <w:iCs/>
          <w:lang w:val="en-CA"/>
        </w:rPr>
        <w:t>Being evacuated from my home for the first time was, of course, very unsettling. So, I do believe that in such applications, there could be a significant benefit (to adapt this technology), considering that current aircraft might have limitations that could be overcome in other ways. And knowing that many people lost their homes, it makes me think about it differently</w:t>
      </w:r>
      <w:r w:rsidR="00843C1F" w:rsidRPr="007F5C00">
        <w:rPr>
          <w:rFonts w:eastAsia="Calibri" w:cs="Calibri"/>
          <w:lang w:val="en-CA"/>
        </w:rPr>
        <w:t xml:space="preserve">”. </w:t>
      </w:r>
    </w:p>
    <w:p w14:paraId="47EABF01" w14:textId="0BFB1E68" w:rsidR="00B9522F" w:rsidRPr="007F5C00" w:rsidRDefault="00B9522F" w:rsidP="00E250EC">
      <w:pPr>
        <w:jc w:val="both"/>
        <w:rPr>
          <w:rFonts w:eastAsia="Calibri" w:cs="Calibri"/>
          <w:lang w:val="en-CA"/>
        </w:rPr>
      </w:pPr>
      <w:r w:rsidRPr="007F5C00">
        <w:rPr>
          <w:rFonts w:eastAsia="Calibri" w:cs="Calibri"/>
          <w:lang w:val="en-CA"/>
        </w:rPr>
        <w:t>However, the reliance on such technology also raises several concerns</w:t>
      </w:r>
      <w:r w:rsidR="003E23B0" w:rsidRPr="007F5C00">
        <w:rPr>
          <w:rFonts w:eastAsia="Calibri" w:cs="Calibri"/>
          <w:lang w:val="en-CA"/>
        </w:rPr>
        <w:t>, mostly among participants opposed to AAM.</w:t>
      </w:r>
      <w:r w:rsidRPr="007F5C00">
        <w:rPr>
          <w:rFonts w:eastAsia="Calibri" w:cs="Calibri"/>
          <w:lang w:val="en-CA"/>
        </w:rPr>
        <w:t xml:space="preserve"> There </w:t>
      </w:r>
      <w:r w:rsidR="003E23B0" w:rsidRPr="007F5C00">
        <w:rPr>
          <w:rFonts w:eastAsia="Calibri" w:cs="Calibri"/>
          <w:lang w:val="en-CA"/>
        </w:rPr>
        <w:t>were</w:t>
      </w:r>
      <w:r w:rsidRPr="007F5C00">
        <w:rPr>
          <w:rFonts w:eastAsia="Calibri" w:cs="Calibri"/>
          <w:lang w:val="en-CA"/>
        </w:rPr>
        <w:t xml:space="preserve"> questions about the operational reliability of drones and autonomous systems in diverse and challenging environmental conditions, including strong winds, smoke, and high temperatures. Skepticism exists regarding the ability of these systems to perform complex firefighting tasks that traditionally rely on the expertise and judgment of human pilots and crews</w:t>
      </w:r>
      <w:r w:rsidR="006956C8" w:rsidRPr="007F5C00">
        <w:rPr>
          <w:rFonts w:eastAsia="Calibri" w:cs="Calibri"/>
          <w:lang w:val="en-CA"/>
        </w:rPr>
        <w:t xml:space="preserve">. </w:t>
      </w:r>
      <w:r w:rsidR="00D83D81" w:rsidRPr="007F5C00">
        <w:rPr>
          <w:rFonts w:eastAsia="Calibri" w:cs="Calibri"/>
          <w:lang w:val="en-CA"/>
        </w:rPr>
        <w:t>One participant expressed concerns about environmental challenges: "</w:t>
      </w:r>
      <w:r w:rsidR="00D83D81" w:rsidRPr="007F5C00">
        <w:rPr>
          <w:rFonts w:eastAsia="Calibri" w:cs="Calibri"/>
          <w:i/>
          <w:iCs/>
          <w:lang w:val="en-CA"/>
        </w:rPr>
        <w:t>Many things can go wrong with it.  You don't know what's happening</w:t>
      </w:r>
      <w:r w:rsidR="00767992" w:rsidRPr="007F5C00">
        <w:rPr>
          <w:rFonts w:eastAsia="Calibri" w:cs="Calibri"/>
          <w:i/>
          <w:iCs/>
          <w:lang w:val="en-CA"/>
        </w:rPr>
        <w:t xml:space="preserve"> in a fire</w:t>
      </w:r>
      <w:r w:rsidR="00D83D81" w:rsidRPr="007F5C00">
        <w:rPr>
          <w:rFonts w:eastAsia="Calibri" w:cs="Calibri"/>
          <w:i/>
          <w:iCs/>
          <w:lang w:val="en-CA"/>
        </w:rPr>
        <w:t>, there's a lot of wildlife, there's a lot of birds</w:t>
      </w:r>
      <w:r w:rsidR="00767992" w:rsidRPr="007F5C00">
        <w:rPr>
          <w:rFonts w:eastAsia="Calibri" w:cs="Calibri"/>
          <w:i/>
          <w:iCs/>
          <w:lang w:val="en-CA"/>
        </w:rPr>
        <w:t xml:space="preserve"> and other problems that we don’t know</w:t>
      </w:r>
      <w:r w:rsidR="005E5E95" w:rsidRPr="007F5C00">
        <w:rPr>
          <w:rFonts w:eastAsia="Calibri" w:cs="Calibri"/>
          <w:lang w:val="en-CA"/>
        </w:rPr>
        <w:t xml:space="preserve"> </w:t>
      </w:r>
      <w:r w:rsidR="00D83D81" w:rsidRPr="007F5C00">
        <w:rPr>
          <w:rFonts w:eastAsia="Calibri" w:cs="Calibri"/>
          <w:lang w:val="en-CA"/>
        </w:rPr>
        <w:t>"(opponent to AAM technology).</w:t>
      </w:r>
    </w:p>
    <w:p w14:paraId="2390DA08" w14:textId="0E4A7D7C" w:rsidR="00B9522F" w:rsidRPr="007F5C00" w:rsidRDefault="00B9522F" w:rsidP="00E250EC">
      <w:pPr>
        <w:jc w:val="both"/>
        <w:rPr>
          <w:rFonts w:eastAsia="Calibri" w:cs="Calibri"/>
          <w:lang w:val="en-CA"/>
        </w:rPr>
      </w:pPr>
      <w:r w:rsidRPr="007F5C00">
        <w:rPr>
          <w:rFonts w:eastAsia="Calibri" w:cs="Calibri"/>
          <w:lang w:val="en-CA"/>
        </w:rPr>
        <w:t>The potential for technological failures</w:t>
      </w:r>
      <w:r w:rsidR="003E23B0" w:rsidRPr="007F5C00">
        <w:rPr>
          <w:rFonts w:eastAsia="Calibri" w:cs="Calibri"/>
          <w:lang w:val="en-CA"/>
        </w:rPr>
        <w:t xml:space="preserve"> and </w:t>
      </w:r>
      <w:r w:rsidRPr="007F5C00">
        <w:rPr>
          <w:rFonts w:eastAsia="Calibri" w:cs="Calibri"/>
          <w:lang w:val="en-CA"/>
        </w:rPr>
        <w:t xml:space="preserve">communication disruptions are additional points of apprehension. </w:t>
      </w:r>
      <w:r w:rsidR="003E23B0" w:rsidRPr="007F5C00">
        <w:rPr>
          <w:rFonts w:eastAsia="Calibri" w:cs="Calibri"/>
          <w:lang w:val="en-CA"/>
        </w:rPr>
        <w:t>Some p</w:t>
      </w:r>
      <w:r w:rsidRPr="007F5C00">
        <w:rPr>
          <w:rFonts w:eastAsia="Calibri" w:cs="Calibri"/>
          <w:lang w:val="en-CA"/>
        </w:rPr>
        <w:t>articipants stress the importance of developing robust, fail-safe mechanisms and ensuring that these technologies are complemented by, rather than completely replacing, human expertise in firefighting efforts.</w:t>
      </w:r>
    </w:p>
    <w:p w14:paraId="7AB830E2" w14:textId="02D528FC" w:rsidR="00A3150D" w:rsidRPr="007F5C00" w:rsidRDefault="000560E4" w:rsidP="00E250EC">
      <w:pPr>
        <w:jc w:val="both"/>
        <w:rPr>
          <w:rFonts w:eastAsia="Calibri" w:cs="Calibri"/>
          <w:lang w:val="en-CA"/>
        </w:rPr>
      </w:pPr>
      <w:r w:rsidRPr="007F5C00">
        <w:rPr>
          <w:rFonts w:eastAsia="Calibri" w:cs="Calibri"/>
          <w:lang w:val="en-CA"/>
        </w:rPr>
        <w:t xml:space="preserve">With regards to </w:t>
      </w:r>
      <w:r w:rsidR="00B9522F" w:rsidRPr="007F5C00">
        <w:rPr>
          <w:rFonts w:eastAsia="Calibri" w:cs="Calibri"/>
          <w:lang w:val="en-CA"/>
        </w:rPr>
        <w:t>autonomous firefighting drones, the idea of operating without direct human control is both intriguing and worrisome. While the efficiency and safety benefits are clear</w:t>
      </w:r>
      <w:r w:rsidR="00446CE3" w:rsidRPr="007F5C00">
        <w:rPr>
          <w:rFonts w:eastAsia="Calibri" w:cs="Calibri"/>
          <w:lang w:val="en-CA"/>
        </w:rPr>
        <w:t xml:space="preserve"> among most participants</w:t>
      </w:r>
      <w:r w:rsidR="00B9522F" w:rsidRPr="007F5C00">
        <w:rPr>
          <w:rFonts w:eastAsia="Calibri" w:cs="Calibri"/>
          <w:lang w:val="en-CA"/>
        </w:rPr>
        <w:t xml:space="preserve">, there's concern about the systems' decision-making capabilities in unpredictable scenarios. </w:t>
      </w:r>
      <w:r w:rsidR="00307609" w:rsidRPr="007F5C00">
        <w:rPr>
          <w:rFonts w:eastAsia="Calibri" w:cs="Calibri"/>
          <w:lang w:val="en-CA"/>
        </w:rPr>
        <w:t>According to participants, t</w:t>
      </w:r>
      <w:r w:rsidR="00B9522F" w:rsidRPr="007F5C00">
        <w:rPr>
          <w:rFonts w:eastAsia="Calibri" w:cs="Calibri"/>
          <w:lang w:val="en-CA"/>
        </w:rPr>
        <w:t>he success of such technologies,</w:t>
      </w:r>
      <w:r w:rsidR="00307609" w:rsidRPr="007F5C00">
        <w:rPr>
          <w:rFonts w:eastAsia="Calibri" w:cs="Calibri"/>
          <w:lang w:val="en-CA"/>
        </w:rPr>
        <w:t xml:space="preserve"> </w:t>
      </w:r>
      <w:r w:rsidR="00B9522F" w:rsidRPr="007F5C00">
        <w:rPr>
          <w:rFonts w:eastAsia="Calibri" w:cs="Calibri"/>
          <w:lang w:val="en-CA"/>
        </w:rPr>
        <w:t>would hinge on advanced artificial intelligence capable of making critical decisions, as well as rigorous testing and validation under real-world conditions to build trust and reliability.</w:t>
      </w:r>
    </w:p>
    <w:p w14:paraId="5458CDF2" w14:textId="77777777" w:rsidR="00360D36" w:rsidRPr="007F5C00" w:rsidRDefault="00360D36" w:rsidP="00B9522F">
      <w:pPr>
        <w:jc w:val="both"/>
        <w:rPr>
          <w:rFonts w:eastAsia="Calibri" w:cs="Calibri"/>
          <w:lang w:val="en-CA"/>
        </w:rPr>
      </w:pPr>
    </w:p>
    <w:p w14:paraId="3AF66D21" w14:textId="3EF0DECD" w:rsidR="00D23024" w:rsidRPr="007F5C00" w:rsidRDefault="00D23024" w:rsidP="00361832">
      <w:pPr>
        <w:pStyle w:val="Titre3"/>
        <w:rPr>
          <w:rFonts w:ascii="Calibri" w:eastAsia="Calibri" w:hAnsi="Calibri" w:cs="Calibri"/>
          <w:b w:val="0"/>
          <w:sz w:val="22"/>
          <w:szCs w:val="22"/>
        </w:rPr>
      </w:pPr>
      <w:bookmarkStart w:id="55" w:name="_Toc159945805"/>
      <w:r w:rsidRPr="007F5C00">
        <w:rPr>
          <w:rFonts w:ascii="Calibri" w:eastAsia="Calibri" w:hAnsi="Calibri" w:cs="Calibri"/>
          <w:sz w:val="22"/>
          <w:szCs w:val="22"/>
        </w:rPr>
        <w:t>3.3.</w:t>
      </w:r>
      <w:r w:rsidR="00EC388F" w:rsidRPr="007F5C00">
        <w:rPr>
          <w:rFonts w:ascii="Calibri" w:eastAsia="Calibri" w:hAnsi="Calibri" w:cs="Calibri"/>
          <w:sz w:val="22"/>
          <w:szCs w:val="22"/>
        </w:rPr>
        <w:t>3</w:t>
      </w:r>
      <w:r w:rsidRPr="007F5C00">
        <w:rPr>
          <w:rFonts w:ascii="Calibri" w:eastAsia="Calibri" w:hAnsi="Calibri" w:cs="Calibri"/>
          <w:sz w:val="22"/>
          <w:szCs w:val="22"/>
        </w:rPr>
        <w:t xml:space="preserve"> Drone Delivery</w:t>
      </w:r>
      <w:bookmarkEnd w:id="55"/>
      <w:r w:rsidRPr="007F5C00">
        <w:rPr>
          <w:rFonts w:ascii="Calibri" w:eastAsia="Calibri" w:hAnsi="Calibri" w:cs="Calibri"/>
          <w:sz w:val="22"/>
          <w:szCs w:val="22"/>
        </w:rPr>
        <w:t xml:space="preserve">  </w:t>
      </w:r>
    </w:p>
    <w:p w14:paraId="62B08DC8" w14:textId="15A1A4D7" w:rsidR="00EC388F" w:rsidRPr="007F5C00" w:rsidRDefault="00EC388F" w:rsidP="00E250EC">
      <w:pPr>
        <w:jc w:val="both"/>
        <w:rPr>
          <w:rFonts w:eastAsia="Calibri" w:cs="Calibri"/>
          <w:lang w:val="en-CA"/>
        </w:rPr>
      </w:pPr>
      <w:r w:rsidRPr="007F5C00">
        <w:rPr>
          <w:rFonts w:eastAsia="Calibri" w:cs="Calibri"/>
          <w:lang w:val="en-CA"/>
        </w:rPr>
        <w:t>Participants</w:t>
      </w:r>
      <w:r w:rsidR="00DE6F33" w:rsidRPr="007F5C00">
        <w:rPr>
          <w:rFonts w:eastAsia="Calibri" w:cs="Calibri"/>
          <w:lang w:val="en-CA"/>
        </w:rPr>
        <w:t xml:space="preserve">, mostly </w:t>
      </w:r>
      <w:r w:rsidR="00BC3F88" w:rsidRPr="007F5C00">
        <w:rPr>
          <w:rFonts w:eastAsia="Calibri" w:cs="Calibri"/>
          <w:lang w:val="en-CA"/>
        </w:rPr>
        <w:t>proponent</w:t>
      </w:r>
      <w:r w:rsidR="009514CB" w:rsidRPr="007F5C00">
        <w:rPr>
          <w:rFonts w:eastAsia="Calibri" w:cs="Calibri"/>
          <w:lang w:val="en-CA"/>
        </w:rPr>
        <w:t>s</w:t>
      </w:r>
      <w:r w:rsidR="00BC3F88" w:rsidRPr="007F5C00">
        <w:rPr>
          <w:rFonts w:eastAsia="Calibri" w:cs="Calibri"/>
          <w:lang w:val="en-CA"/>
        </w:rPr>
        <w:t xml:space="preserve"> of AAM, </w:t>
      </w:r>
      <w:r w:rsidRPr="007F5C00">
        <w:rPr>
          <w:rFonts w:eastAsia="Calibri" w:cs="Calibri"/>
          <w:lang w:val="en-CA"/>
        </w:rPr>
        <w:t>recognize the potential of drones to streamline delivery processes, offering faster, more efficient, and potentially environmentally friendly alternatives to traditional delivery methods. The ability to bypass traffic congestion and deliver goods directly to consumers' doorsteps</w:t>
      </w:r>
      <w:r w:rsidR="003A17CC" w:rsidRPr="007F5C00">
        <w:rPr>
          <w:rFonts w:eastAsia="Calibri" w:cs="Calibri"/>
          <w:lang w:val="en-CA"/>
        </w:rPr>
        <w:t xml:space="preserve"> or business to business,</w:t>
      </w:r>
      <w:r w:rsidRPr="007F5C00">
        <w:rPr>
          <w:rFonts w:eastAsia="Calibri" w:cs="Calibri"/>
          <w:lang w:val="en-CA"/>
        </w:rPr>
        <w:t xml:space="preserve"> especially in remote or hard-to-access areas, is seen as a major advantag</w:t>
      </w:r>
      <w:r w:rsidR="00816416" w:rsidRPr="007F5C00">
        <w:rPr>
          <w:rFonts w:eastAsia="Calibri" w:cs="Calibri"/>
          <w:lang w:val="en-CA"/>
        </w:rPr>
        <w:t xml:space="preserve">e. One proponent of AAM </w:t>
      </w:r>
      <w:r w:rsidR="00F13A54" w:rsidRPr="007F5C00">
        <w:rPr>
          <w:rFonts w:eastAsia="Calibri" w:cs="Calibri"/>
          <w:lang w:val="en-CA"/>
        </w:rPr>
        <w:t>said: “</w:t>
      </w:r>
      <w:r w:rsidR="00F13A54" w:rsidRPr="007F5C00">
        <w:rPr>
          <w:rFonts w:eastAsia="Calibri" w:cs="Calibri"/>
          <w:i/>
          <w:iCs/>
          <w:lang w:val="en-CA"/>
        </w:rPr>
        <w:t>Utilizing drones for deliveries could lead to significant fuel savings, compared to the current use of trucks that consume a lot of fuel and contribute to pollution. If the drones are operated by batteries, it could be more efficient regarding fuel consumption than the trucks and trains currently used for deliveries</w:t>
      </w:r>
      <w:r w:rsidR="00F13A54" w:rsidRPr="007F5C00">
        <w:rPr>
          <w:rFonts w:eastAsia="Calibri" w:cs="Calibri"/>
          <w:lang w:val="en-CA"/>
        </w:rPr>
        <w:t xml:space="preserve">”. </w:t>
      </w:r>
    </w:p>
    <w:p w14:paraId="13A055A3" w14:textId="0D3A5739" w:rsidR="00EC388F" w:rsidRPr="007F5C00" w:rsidRDefault="00EC388F" w:rsidP="00E250EC">
      <w:pPr>
        <w:jc w:val="both"/>
        <w:rPr>
          <w:rFonts w:eastAsia="Calibri" w:cs="Calibri"/>
          <w:lang w:val="en-CA"/>
        </w:rPr>
      </w:pPr>
      <w:r w:rsidRPr="007F5C00">
        <w:rPr>
          <w:rFonts w:eastAsia="Calibri" w:cs="Calibri"/>
          <w:lang w:val="en-CA"/>
        </w:rPr>
        <w:t>Yet, alongside these optimistic views, there are substantial concerns regarding privacy, safety, and security</w:t>
      </w:r>
      <w:r w:rsidR="00A74DD1" w:rsidRPr="007F5C00">
        <w:rPr>
          <w:rFonts w:eastAsia="Calibri" w:cs="Calibri"/>
          <w:lang w:val="en-CA"/>
        </w:rPr>
        <w:t>, mostly among participants opposed to AAM.</w:t>
      </w:r>
      <w:r w:rsidRPr="007F5C00">
        <w:rPr>
          <w:rFonts w:eastAsia="Calibri" w:cs="Calibri"/>
          <w:lang w:val="en-CA"/>
        </w:rPr>
        <w:t xml:space="preserve"> The prospect of drones constantly flying overhead, potentially equipped with cameras or other sensing equipment, raises privacy issues that have yet to be fully addressed. Safety concerns also loom large, with questions about drones' reliability, their ability to navigate complex urban landscapes without incident, and the risk of accidents or collisions.</w:t>
      </w:r>
    </w:p>
    <w:p w14:paraId="6891276B" w14:textId="63351806" w:rsidR="000A250F" w:rsidRPr="007F5C00" w:rsidRDefault="003A5955" w:rsidP="00E250EC">
      <w:pPr>
        <w:jc w:val="both"/>
        <w:rPr>
          <w:rFonts w:eastAsia="Calibri" w:cs="Calibri"/>
          <w:lang w:val="en-CA"/>
        </w:rPr>
      </w:pPr>
      <w:r w:rsidRPr="007F5C00">
        <w:rPr>
          <w:rFonts w:eastAsia="Calibri" w:cs="Calibri"/>
          <w:lang w:val="en-CA"/>
        </w:rPr>
        <w:t>Other security concerns were raised by groups opposed to AAM technology, particularly the risk of theft or tampering with drone-delivered packages. This has sparked discussions on the need for secure delivery mechanisms and robust authentication processes among these participants.</w:t>
      </w:r>
      <w:r w:rsidR="00AE21DA" w:rsidRPr="007F5C00">
        <w:rPr>
          <w:rFonts w:eastAsia="Calibri" w:cs="Calibri"/>
          <w:lang w:val="en-CA"/>
        </w:rPr>
        <w:t xml:space="preserve"> </w:t>
      </w:r>
      <w:r w:rsidR="00C32E87" w:rsidRPr="007F5C00">
        <w:rPr>
          <w:rFonts w:eastAsia="Calibri" w:cs="Calibri"/>
          <w:lang w:val="en-CA"/>
        </w:rPr>
        <w:t>Additionally, the noise pollution potentially generated by fleets of delivery drones adds another layer to the environmental considerations that participants said must be addressed"</w:t>
      </w:r>
      <w:r w:rsidRPr="007F5C00">
        <w:rPr>
          <w:rFonts w:eastAsia="Calibri" w:cs="Calibri"/>
          <w:lang w:val="en-CA"/>
        </w:rPr>
        <w:t>.</w:t>
      </w:r>
      <w:r w:rsidR="005937D3" w:rsidRPr="007F5C00">
        <w:rPr>
          <w:rFonts w:eastAsia="Calibri" w:cs="Calibri"/>
          <w:lang w:val="en-CA"/>
        </w:rPr>
        <w:t xml:space="preserve"> </w:t>
      </w:r>
      <w:r w:rsidR="003C1FDC" w:rsidRPr="007F5C00">
        <w:rPr>
          <w:rFonts w:eastAsia="Calibri" w:cs="Calibri"/>
          <w:lang w:val="en-CA"/>
        </w:rPr>
        <w:t>One participant opposed to AAM said:</w:t>
      </w:r>
      <w:r w:rsidR="000560E4" w:rsidRPr="007F5C00">
        <w:rPr>
          <w:rFonts w:eastAsia="Calibri" w:cs="Calibri"/>
          <w:lang w:val="en-CA"/>
        </w:rPr>
        <w:t xml:space="preserve"> “</w:t>
      </w:r>
      <w:r w:rsidR="003C1FDC" w:rsidRPr="007F5C00">
        <w:rPr>
          <w:rFonts w:eastAsia="Calibri" w:cs="Calibri"/>
          <w:i/>
          <w:iCs/>
          <w:lang w:val="en-CA"/>
        </w:rPr>
        <w:t>There’s</w:t>
      </w:r>
      <w:r w:rsidR="009855F1" w:rsidRPr="007F5C00">
        <w:rPr>
          <w:rFonts w:eastAsia="Calibri" w:cs="Calibri"/>
          <w:i/>
          <w:iCs/>
          <w:lang w:val="en-CA"/>
        </w:rPr>
        <w:t xml:space="preserve"> the potential for numerous drones to be in the air, raising questions about how these drones are monitored and managed. How would this work with drones, especially with many possibly flying overhead?</w:t>
      </w:r>
      <w:r w:rsidR="00B165F0" w:rsidRPr="007F5C00">
        <w:rPr>
          <w:rFonts w:eastAsia="Calibri" w:cs="Calibri"/>
          <w:i/>
          <w:iCs/>
          <w:lang w:val="en-CA"/>
        </w:rPr>
        <w:t>”</w:t>
      </w:r>
      <w:r w:rsidR="009855F1" w:rsidRPr="007F5C00">
        <w:rPr>
          <w:rFonts w:eastAsia="Calibri" w:cs="Calibri"/>
          <w:i/>
          <w:iCs/>
          <w:lang w:val="en-CA"/>
        </w:rPr>
        <w:t xml:space="preserve"> </w:t>
      </w:r>
    </w:p>
    <w:p w14:paraId="4C7EDBCF" w14:textId="618B1272" w:rsidR="00FB4D4F" w:rsidRPr="007F5C00" w:rsidRDefault="00EC388F" w:rsidP="00EC388F">
      <w:pPr>
        <w:jc w:val="both"/>
        <w:rPr>
          <w:rFonts w:eastAsia="Calibri" w:cs="Calibri"/>
          <w:lang w:val="en-CA"/>
        </w:rPr>
      </w:pPr>
      <w:r w:rsidRPr="007F5C00">
        <w:rPr>
          <w:rFonts w:eastAsia="Calibri" w:cs="Calibri"/>
          <w:lang w:val="en-CA"/>
        </w:rPr>
        <w:t>For fully autonomous drone delivery systems, the enthusiasm is tempered by a critical look at the technology's readiness to handle the nuances of real-world delivery tasks without human oversight. Trust in the technology's decision-making capabilities, especially in unpredictable or emergency scenarios, and the ability to ensure accountability in case of failures</w:t>
      </w:r>
      <w:r w:rsidR="00D7320A" w:rsidRPr="007F5C00">
        <w:rPr>
          <w:rFonts w:eastAsia="Calibri" w:cs="Calibri"/>
          <w:lang w:val="en-CA"/>
        </w:rPr>
        <w:t xml:space="preserve"> or loses</w:t>
      </w:r>
      <w:r w:rsidRPr="007F5C00">
        <w:rPr>
          <w:rFonts w:eastAsia="Calibri" w:cs="Calibri"/>
          <w:lang w:val="en-CA"/>
        </w:rPr>
        <w:t>, are pivotal factors influencing acceptance.</w:t>
      </w:r>
      <w:r w:rsidR="002252AB" w:rsidRPr="007F5C00">
        <w:rPr>
          <w:rFonts w:eastAsia="Calibri" w:cs="Calibri"/>
          <w:lang w:val="en-CA"/>
        </w:rPr>
        <w:t xml:space="preserve"> </w:t>
      </w:r>
      <w:r w:rsidR="00A60003" w:rsidRPr="007F5C00">
        <w:rPr>
          <w:rFonts w:eastAsia="Calibri" w:cs="Calibri"/>
          <w:lang w:val="en-CA"/>
        </w:rPr>
        <w:t>It should be noted that t</w:t>
      </w:r>
      <w:r w:rsidR="002252AB" w:rsidRPr="007F5C00">
        <w:rPr>
          <w:rFonts w:eastAsia="Calibri" w:cs="Calibri"/>
          <w:lang w:val="en-CA"/>
        </w:rPr>
        <w:t xml:space="preserve">hese questions are mostly raised by opponents of AAM. </w:t>
      </w:r>
    </w:p>
    <w:p w14:paraId="0B55D25D" w14:textId="618B1272" w:rsidR="00C968D2" w:rsidRPr="007F5C00" w:rsidRDefault="00C968D2" w:rsidP="00361832">
      <w:pPr>
        <w:pStyle w:val="Titre3"/>
        <w:rPr>
          <w:rFonts w:ascii="Calibri" w:eastAsia="Calibri" w:hAnsi="Calibri" w:cs="Calibri"/>
          <w:b w:val="0"/>
          <w:sz w:val="22"/>
          <w:szCs w:val="22"/>
        </w:rPr>
      </w:pPr>
      <w:bookmarkStart w:id="56" w:name="_Toc159945806"/>
      <w:r w:rsidRPr="007F5C00">
        <w:rPr>
          <w:rFonts w:ascii="Calibri" w:eastAsia="Calibri" w:hAnsi="Calibri" w:cs="Calibri"/>
          <w:sz w:val="22"/>
          <w:szCs w:val="22"/>
        </w:rPr>
        <w:t>3.3.4 Regional Air Mobility</w:t>
      </w:r>
      <w:bookmarkEnd w:id="56"/>
      <w:r w:rsidRPr="007F5C00">
        <w:rPr>
          <w:rFonts w:ascii="Calibri" w:eastAsia="Calibri" w:hAnsi="Calibri" w:cs="Calibri"/>
          <w:sz w:val="22"/>
          <w:szCs w:val="22"/>
        </w:rPr>
        <w:t xml:space="preserve"> </w:t>
      </w:r>
    </w:p>
    <w:p w14:paraId="76F28888" w14:textId="06E18A43" w:rsidR="00F30228" w:rsidRPr="007F5C00" w:rsidRDefault="00F30228" w:rsidP="00E250EC">
      <w:pPr>
        <w:jc w:val="both"/>
        <w:rPr>
          <w:rFonts w:eastAsia="Calibri" w:cs="Calibri"/>
          <w:lang w:val="en-CA"/>
        </w:rPr>
      </w:pPr>
      <w:r w:rsidRPr="007F5C00">
        <w:rPr>
          <w:rFonts w:eastAsia="Calibri" w:cs="Calibri"/>
          <w:lang w:val="en-CA"/>
        </w:rPr>
        <w:t xml:space="preserve">Regional Air Mobility (RAM) was generally well </w:t>
      </w:r>
      <w:r w:rsidR="00E74462" w:rsidRPr="007F5C00">
        <w:rPr>
          <w:rFonts w:eastAsia="Calibri" w:cs="Calibri"/>
          <w:lang w:val="en-CA"/>
        </w:rPr>
        <w:t>perceived</w:t>
      </w:r>
      <w:r w:rsidRPr="007F5C00">
        <w:rPr>
          <w:rFonts w:eastAsia="Calibri" w:cs="Calibri"/>
          <w:lang w:val="en-CA"/>
        </w:rPr>
        <w:t xml:space="preserve"> by proponents of AAM. As for opponents of AAM, some thought it was a good idea but raised numerous security and implementation questions.</w:t>
      </w:r>
    </w:p>
    <w:p w14:paraId="2D7970D2" w14:textId="7F0AC8BA" w:rsidR="006C1E00" w:rsidRPr="007F5C00" w:rsidRDefault="006C1E00" w:rsidP="00E250EC">
      <w:pPr>
        <w:jc w:val="both"/>
        <w:rPr>
          <w:rFonts w:eastAsia="Calibri" w:cs="Calibri"/>
          <w:lang w:val="en-CA"/>
        </w:rPr>
      </w:pPr>
      <w:r w:rsidRPr="007F5C00">
        <w:rPr>
          <w:rFonts w:eastAsia="Calibri" w:cs="Calibri"/>
          <w:lang w:val="en-CA"/>
        </w:rPr>
        <w:t xml:space="preserve">Enthusiasm for RAM, mostly </w:t>
      </w:r>
      <w:r w:rsidR="006D6B34" w:rsidRPr="007F5C00">
        <w:rPr>
          <w:rFonts w:eastAsia="Calibri" w:cs="Calibri"/>
          <w:lang w:val="en-CA"/>
        </w:rPr>
        <w:t xml:space="preserve">but not only </w:t>
      </w:r>
      <w:r w:rsidRPr="007F5C00">
        <w:rPr>
          <w:rFonts w:eastAsia="Calibri" w:cs="Calibri"/>
          <w:lang w:val="en-CA"/>
        </w:rPr>
        <w:t>among participants supporting AAM, stems from its potential to offer quick, direct connections between rural areas, potentially transforming the connectivity landscape by making remote locations more accessible. Those who thought RAM was a good idea, among all groups, highlighted the adoption of electric or hybrid propulsion technologies as a key advantage, poised to reduce greenhouse gas emissions and decrease reliance on fossil fuels, aligning with broader environmental sustainability goals</w:t>
      </w:r>
      <w:r w:rsidR="006D6B34" w:rsidRPr="007F5C00">
        <w:rPr>
          <w:rFonts w:eastAsia="Calibri" w:cs="Calibri"/>
          <w:lang w:val="en-CA"/>
        </w:rPr>
        <w:t xml:space="preserve">: </w:t>
      </w:r>
      <w:r w:rsidR="006D6B34" w:rsidRPr="007F5C00">
        <w:rPr>
          <w:rFonts w:eastAsia="Calibri" w:cs="Calibri"/>
          <w:i/>
          <w:iCs/>
          <w:lang w:val="en-CA"/>
        </w:rPr>
        <w:t>“</w:t>
      </w:r>
      <w:r w:rsidR="006D6B34" w:rsidRPr="007F5C00">
        <w:rPr>
          <w:rFonts w:cs="Calibri"/>
          <w:i/>
          <w:iCs/>
        </w:rPr>
        <w:t>I agree with the regional transportation of people and goods in the rural area</w:t>
      </w:r>
      <w:r w:rsidR="004F7CD3" w:rsidRPr="007F5C00">
        <w:rPr>
          <w:rFonts w:cs="Calibri"/>
          <w:i/>
          <w:iCs/>
        </w:rPr>
        <w:t>.</w:t>
      </w:r>
      <w:r w:rsidR="00A7342A" w:rsidRPr="007F5C00">
        <w:rPr>
          <w:rFonts w:cs="Calibri"/>
          <w:i/>
          <w:iCs/>
        </w:rPr>
        <w:t xml:space="preserve"> </w:t>
      </w:r>
      <w:r w:rsidR="004F7CD3" w:rsidRPr="007F5C00">
        <w:rPr>
          <w:rFonts w:cs="Calibri"/>
          <w:i/>
          <w:iCs/>
        </w:rPr>
        <w:t>T</w:t>
      </w:r>
      <w:r w:rsidR="006D6B34" w:rsidRPr="007F5C00">
        <w:rPr>
          <w:rFonts w:cs="Calibri"/>
          <w:i/>
          <w:iCs/>
        </w:rPr>
        <w:t>he use of this transportation could help with the reduction of the fossil fuels</w:t>
      </w:r>
      <w:r w:rsidR="006D6B34" w:rsidRPr="007F5C00">
        <w:rPr>
          <w:rFonts w:cs="Calibri"/>
        </w:rPr>
        <w:t>” (Opponent to AAM technology).</w:t>
      </w:r>
      <w:r w:rsidR="006D6B34" w:rsidRPr="007F5C00">
        <w:rPr>
          <w:rFonts w:eastAsia="Calibri" w:cs="Calibri"/>
        </w:rPr>
        <w:t xml:space="preserve"> </w:t>
      </w:r>
    </w:p>
    <w:p w14:paraId="4F558BF7" w14:textId="7352D3DA" w:rsidR="003B4DE6" w:rsidRPr="007F5C00" w:rsidRDefault="003B4DE6" w:rsidP="00E250EC">
      <w:pPr>
        <w:jc w:val="both"/>
        <w:rPr>
          <w:rFonts w:eastAsia="Calibri" w:cs="Calibri"/>
          <w:lang w:val="en-CA"/>
        </w:rPr>
      </w:pPr>
      <w:r w:rsidRPr="007F5C00">
        <w:rPr>
          <w:rFonts w:eastAsia="Calibri" w:cs="Calibri"/>
          <w:lang w:val="en-CA"/>
        </w:rPr>
        <w:t>However, alongside the optimism are critical considerations regarding the implementation and integration of RAM into existing transportation ecosystems</w:t>
      </w:r>
      <w:r w:rsidR="001A0BA5" w:rsidRPr="007F5C00">
        <w:rPr>
          <w:rFonts w:eastAsia="Calibri" w:cs="Calibri"/>
          <w:lang w:val="en-CA"/>
        </w:rPr>
        <w:t>: “</w:t>
      </w:r>
      <w:r w:rsidR="001038AD" w:rsidRPr="007F5C00">
        <w:rPr>
          <w:rFonts w:eastAsia="Calibri" w:cs="Calibri"/>
          <w:i/>
          <w:iCs/>
          <w:lang w:val="en-CA"/>
        </w:rPr>
        <w:t>We already have other transportation means; I wonder how it's going to work and how they would adapt it (the technology) to our current infrastructures?</w:t>
      </w:r>
      <w:r w:rsidR="00807DD5" w:rsidRPr="007F5C00">
        <w:rPr>
          <w:rFonts w:eastAsia="Calibri" w:cs="Calibri"/>
          <w:lang w:val="en-CA"/>
        </w:rPr>
        <w:t>”</w:t>
      </w:r>
      <w:r w:rsidR="00027063" w:rsidRPr="007F5C00">
        <w:rPr>
          <w:rFonts w:eastAsia="Calibri" w:cs="Calibri"/>
          <w:lang w:val="en-CA"/>
        </w:rPr>
        <w:t xml:space="preserve"> (Opponent to AAM technology). </w:t>
      </w:r>
    </w:p>
    <w:p w14:paraId="64EE24FD" w14:textId="63DBB6BF" w:rsidR="00A84A59" w:rsidRPr="007F5C00" w:rsidRDefault="00A84A59" w:rsidP="00E250EC">
      <w:pPr>
        <w:jc w:val="both"/>
        <w:rPr>
          <w:rFonts w:eastAsia="Calibri" w:cs="Calibri"/>
          <w:lang w:val="en-CA"/>
        </w:rPr>
      </w:pPr>
      <w:r w:rsidRPr="007F5C00">
        <w:rPr>
          <w:rFonts w:eastAsia="Calibri" w:cs="Calibri"/>
          <w:lang w:val="en-CA"/>
        </w:rPr>
        <w:t>Infrastructure development presents a significant challenge, especially among participants from rural areas, requiring substantial investment in vertiports, maintenance facilities, and charging or refuel</w:t>
      </w:r>
      <w:r w:rsidR="002129EF" w:rsidRPr="007F5C00">
        <w:rPr>
          <w:rFonts w:eastAsia="Calibri" w:cs="Calibri"/>
          <w:lang w:val="en-CA"/>
        </w:rPr>
        <w:t>l</w:t>
      </w:r>
      <w:r w:rsidRPr="007F5C00">
        <w:rPr>
          <w:rFonts w:eastAsia="Calibri" w:cs="Calibri"/>
          <w:lang w:val="en-CA"/>
        </w:rPr>
        <w:t>ing stations. Concerns about</w:t>
      </w:r>
      <w:r w:rsidR="00A75201" w:rsidRPr="007F5C00">
        <w:rPr>
          <w:rFonts w:eastAsia="Calibri" w:cs="Calibri"/>
          <w:lang w:val="en-CA"/>
        </w:rPr>
        <w:t xml:space="preserve"> </w:t>
      </w:r>
      <w:r w:rsidRPr="007F5C00">
        <w:rPr>
          <w:rFonts w:eastAsia="Calibri" w:cs="Calibri"/>
          <w:lang w:val="en-CA"/>
        </w:rPr>
        <w:t xml:space="preserve">such infrastructure, its environmental impact, and integration within local communities seem problematic for some participants, mostly </w:t>
      </w:r>
      <w:r w:rsidR="00F143E7" w:rsidRPr="007F5C00">
        <w:rPr>
          <w:rFonts w:eastAsia="Calibri" w:cs="Calibri"/>
          <w:lang w:val="en-CA"/>
        </w:rPr>
        <w:t>those who</w:t>
      </w:r>
      <w:r w:rsidRPr="007F5C00">
        <w:rPr>
          <w:rFonts w:eastAsia="Calibri" w:cs="Calibri"/>
          <w:lang w:val="en-CA"/>
        </w:rPr>
        <w:t xml:space="preserve"> are opposed to AAM technology and among people living in rural areas. </w:t>
      </w:r>
    </w:p>
    <w:p w14:paraId="69BB13B7" w14:textId="08DC623F" w:rsidR="00F143E7" w:rsidRPr="007F5C00" w:rsidRDefault="00F143E7" w:rsidP="00E250EC">
      <w:pPr>
        <w:jc w:val="both"/>
        <w:rPr>
          <w:rFonts w:eastAsia="Calibri" w:cs="Calibri"/>
          <w:lang w:val="en-CA"/>
        </w:rPr>
      </w:pPr>
      <w:r w:rsidRPr="007F5C00">
        <w:rPr>
          <w:rFonts w:eastAsia="Calibri" w:cs="Calibri"/>
          <w:lang w:val="en-CA"/>
        </w:rPr>
        <w:t>The economic feasibility of RAM, including service costs and affordability for the average consumer, was questioned by many participants</w:t>
      </w:r>
      <w:r w:rsidR="00DA597B" w:rsidRPr="007F5C00">
        <w:rPr>
          <w:rFonts w:eastAsia="Calibri" w:cs="Calibri"/>
          <w:lang w:val="en-CA"/>
        </w:rPr>
        <w:t xml:space="preserve"> as well</w:t>
      </w:r>
      <w:r w:rsidRPr="007F5C00">
        <w:rPr>
          <w:rFonts w:eastAsia="Calibri" w:cs="Calibri"/>
          <w:lang w:val="en-CA"/>
        </w:rPr>
        <w:t xml:space="preserve">. There was </w:t>
      </w:r>
      <w:r w:rsidR="00F628DB" w:rsidRPr="007F5C00">
        <w:rPr>
          <w:rFonts w:eastAsia="Calibri" w:cs="Calibri"/>
          <w:lang w:val="en-CA"/>
        </w:rPr>
        <w:t xml:space="preserve">a </w:t>
      </w:r>
      <w:r w:rsidRPr="007F5C00">
        <w:rPr>
          <w:rFonts w:eastAsia="Calibri" w:cs="Calibri"/>
          <w:lang w:val="en-CA"/>
        </w:rPr>
        <w:t xml:space="preserve">discussion on the potential of RAM to worsen social inequalities if access is limited by high costs. </w:t>
      </w:r>
      <w:r w:rsidR="00BB0C55" w:rsidRPr="007F5C00">
        <w:rPr>
          <w:rFonts w:eastAsia="Calibri" w:cs="Calibri"/>
          <w:lang w:val="en-CA"/>
        </w:rPr>
        <w:t>Participants (mainly opponents but also some proponents), argued that if this mode of transportation proves to be as costly as existing alternatives, then it does not merit further consideration</w:t>
      </w:r>
      <w:r w:rsidRPr="007F5C00">
        <w:rPr>
          <w:rFonts w:eastAsia="Calibri" w:cs="Calibri"/>
          <w:lang w:val="en-CA"/>
        </w:rPr>
        <w:t>.</w:t>
      </w:r>
    </w:p>
    <w:p w14:paraId="4652A2D9" w14:textId="77777777" w:rsidR="00B24827" w:rsidRDefault="003B4DE6" w:rsidP="00B24827">
      <w:pPr>
        <w:jc w:val="both"/>
        <w:rPr>
          <w:rFonts w:eastAsia="Calibri" w:cs="Calibri"/>
          <w:lang w:val="en-CA"/>
        </w:rPr>
      </w:pPr>
      <w:r w:rsidRPr="007F5C00">
        <w:rPr>
          <w:rFonts w:eastAsia="Calibri" w:cs="Calibri"/>
          <w:lang w:val="en-CA"/>
        </w:rPr>
        <w:t>The technological readiness of autonomous or semi-autonomous flight systems, critical for maximizing the efficiency and safety of RAM, also generates debate</w:t>
      </w:r>
      <w:r w:rsidR="00F143E7" w:rsidRPr="007F5C00">
        <w:rPr>
          <w:rFonts w:eastAsia="Calibri" w:cs="Calibri"/>
          <w:lang w:val="en-CA"/>
        </w:rPr>
        <w:t xml:space="preserve"> among all participants</w:t>
      </w:r>
      <w:r w:rsidRPr="007F5C00">
        <w:rPr>
          <w:rFonts w:eastAsia="Calibri" w:cs="Calibri"/>
          <w:lang w:val="en-CA"/>
        </w:rPr>
        <w:t>. While the automation of flight operations could reduce operational costs, it introduces complex questions about accountability, cybersecurity, and public trust.</w:t>
      </w:r>
      <w:r w:rsidR="008C4C5C" w:rsidRPr="007F5C00">
        <w:rPr>
          <w:rFonts w:eastAsia="Calibri" w:cs="Calibri"/>
          <w:lang w:val="en-CA"/>
        </w:rPr>
        <w:t xml:space="preserve"> </w:t>
      </w:r>
      <w:r w:rsidR="00BC5D62" w:rsidRPr="007F5C00">
        <w:rPr>
          <w:rFonts w:eastAsia="Calibri" w:cs="Calibri"/>
          <w:lang w:val="en-CA"/>
        </w:rPr>
        <w:t>Opponents of AAM technology argued that when it comes to human transport, a pilot is necessary</w:t>
      </w:r>
      <w:r w:rsidR="0061472F" w:rsidRPr="007F5C00">
        <w:rPr>
          <w:rFonts w:eastAsia="Calibri" w:cs="Calibri"/>
          <w:lang w:val="en-CA"/>
        </w:rPr>
        <w:t>: “</w:t>
      </w:r>
      <w:r w:rsidR="00924238" w:rsidRPr="007F5C00">
        <w:rPr>
          <w:rFonts w:eastAsia="Calibri" w:cs="Calibri"/>
          <w:i/>
          <w:iCs/>
          <w:lang w:val="en-CA"/>
        </w:rPr>
        <w:t>I just don't trust it. Maybe we haven't seen enough positive examples, as the news often highlights accidents with driverless cars, like driving into lakes. We don't hear about the successes. Perhaps when technology has proven itself more, but for now, there's no way I'm putting myself in that situation</w:t>
      </w:r>
      <w:r w:rsidR="001E3D10" w:rsidRPr="007F5C00">
        <w:rPr>
          <w:rFonts w:eastAsia="Calibri" w:cs="Calibri"/>
          <w:i/>
          <w:iCs/>
          <w:lang w:val="en-CA"/>
        </w:rPr>
        <w:t xml:space="preserve"> (with no pilot).</w:t>
      </w:r>
      <w:r w:rsidR="00924238" w:rsidRPr="007F5C00">
        <w:rPr>
          <w:rFonts w:eastAsia="Calibri" w:cs="Calibri"/>
          <w:i/>
          <w:iCs/>
          <w:lang w:val="en-CA"/>
        </w:rPr>
        <w:t xml:space="preserve"> I have no confidence in it, especially in the air. Being on land is one thing, but flying adds another layer of concern</w:t>
      </w:r>
      <w:r w:rsidR="001E3D10" w:rsidRPr="007F5C00">
        <w:rPr>
          <w:rFonts w:eastAsia="Calibri" w:cs="Calibri"/>
          <w:lang w:val="en-CA"/>
        </w:rPr>
        <w:t>” (</w:t>
      </w:r>
      <w:r w:rsidR="001540AD" w:rsidRPr="007F5C00">
        <w:rPr>
          <w:rFonts w:eastAsia="Calibri" w:cs="Calibri"/>
          <w:lang w:val="en-CA"/>
        </w:rPr>
        <w:t xml:space="preserve">Opponent to AAM technology). </w:t>
      </w:r>
      <w:bookmarkStart w:id="57" w:name="_Toc159945807"/>
    </w:p>
    <w:p w14:paraId="3D49061F" w14:textId="77777777" w:rsidR="00B24827" w:rsidRDefault="00B24827" w:rsidP="00B24827">
      <w:pPr>
        <w:jc w:val="both"/>
        <w:rPr>
          <w:rFonts w:eastAsia="Calibri" w:cs="Calibri"/>
          <w:lang w:val="en-CA"/>
        </w:rPr>
      </w:pPr>
    </w:p>
    <w:p w14:paraId="0C206393" w14:textId="77777777" w:rsidR="00B24827" w:rsidRDefault="00B24827" w:rsidP="00B24827">
      <w:pPr>
        <w:jc w:val="both"/>
        <w:rPr>
          <w:rFonts w:eastAsia="Calibri" w:cs="Calibri"/>
          <w:lang w:val="en-CA"/>
        </w:rPr>
      </w:pPr>
    </w:p>
    <w:p w14:paraId="6D3150C6" w14:textId="77777777" w:rsidR="00B24827" w:rsidRDefault="00B24827" w:rsidP="00B24827">
      <w:pPr>
        <w:jc w:val="both"/>
        <w:rPr>
          <w:rFonts w:eastAsia="Calibri" w:cs="Calibri"/>
          <w:lang w:val="en-CA"/>
        </w:rPr>
      </w:pPr>
    </w:p>
    <w:p w14:paraId="2152A800" w14:textId="77777777" w:rsidR="00B24827" w:rsidRDefault="00B24827" w:rsidP="00B24827">
      <w:pPr>
        <w:jc w:val="both"/>
        <w:rPr>
          <w:rFonts w:eastAsia="Calibri" w:cs="Calibri"/>
        </w:rPr>
      </w:pPr>
    </w:p>
    <w:p w14:paraId="3D33E8EF" w14:textId="09CADB7B" w:rsidR="00EC388F" w:rsidRPr="00B24827" w:rsidRDefault="00EC388F" w:rsidP="00B24827">
      <w:pPr>
        <w:pStyle w:val="Titre3"/>
        <w:rPr>
          <w:rFonts w:ascii="Calibri" w:eastAsia="Calibri" w:hAnsi="Calibri" w:cs="Calibri"/>
          <w:sz w:val="22"/>
          <w:szCs w:val="22"/>
        </w:rPr>
      </w:pPr>
      <w:r w:rsidRPr="007F5C00">
        <w:rPr>
          <w:rFonts w:ascii="Calibri" w:eastAsia="Calibri" w:hAnsi="Calibri" w:cs="Calibri"/>
          <w:sz w:val="22"/>
          <w:szCs w:val="22"/>
        </w:rPr>
        <w:t>3.3.</w:t>
      </w:r>
      <w:r w:rsidR="00C968D2" w:rsidRPr="007F5C00">
        <w:rPr>
          <w:rFonts w:ascii="Calibri" w:eastAsia="Calibri" w:hAnsi="Calibri" w:cs="Calibri"/>
          <w:sz w:val="22"/>
          <w:szCs w:val="22"/>
        </w:rPr>
        <w:t>5</w:t>
      </w:r>
      <w:r w:rsidRPr="007F5C00">
        <w:rPr>
          <w:rFonts w:ascii="Calibri" w:eastAsia="Calibri" w:hAnsi="Calibri" w:cs="Calibri"/>
          <w:sz w:val="22"/>
          <w:szCs w:val="22"/>
        </w:rPr>
        <w:t xml:space="preserve"> </w:t>
      </w:r>
      <w:r w:rsidR="00776419" w:rsidRPr="007F5C00">
        <w:rPr>
          <w:rFonts w:ascii="Calibri" w:eastAsia="Calibri" w:hAnsi="Calibri" w:cs="Calibri"/>
          <w:sz w:val="22"/>
          <w:szCs w:val="22"/>
        </w:rPr>
        <w:t>Urban</w:t>
      </w:r>
      <w:r w:rsidR="00065D8B" w:rsidRPr="007F5C00">
        <w:rPr>
          <w:rFonts w:ascii="Calibri" w:eastAsia="Calibri" w:hAnsi="Calibri" w:cs="Calibri"/>
          <w:sz w:val="22"/>
          <w:szCs w:val="22"/>
        </w:rPr>
        <w:t xml:space="preserve"> Passenger-Carrying</w:t>
      </w:r>
      <w:bookmarkEnd w:id="57"/>
      <w:r w:rsidR="00065D8B" w:rsidRPr="007F5C00">
        <w:rPr>
          <w:rFonts w:ascii="Calibri" w:eastAsia="Calibri" w:hAnsi="Calibri" w:cs="Calibri"/>
          <w:sz w:val="22"/>
          <w:szCs w:val="22"/>
        </w:rPr>
        <w:t xml:space="preserve"> </w:t>
      </w:r>
      <w:r w:rsidRPr="007F5C00">
        <w:rPr>
          <w:rFonts w:ascii="Calibri" w:eastAsia="Calibri" w:hAnsi="Calibri" w:cs="Calibri"/>
          <w:sz w:val="22"/>
          <w:szCs w:val="22"/>
        </w:rPr>
        <w:t xml:space="preserve"> </w:t>
      </w:r>
    </w:p>
    <w:p w14:paraId="4173BCDB" w14:textId="281D76A9" w:rsidR="00A3150D" w:rsidRPr="007F5C00" w:rsidRDefault="00776419" w:rsidP="00E250EC">
      <w:pPr>
        <w:jc w:val="both"/>
        <w:rPr>
          <w:rFonts w:eastAsia="Calibri" w:cs="Calibri"/>
          <w:lang w:val="en-CA"/>
        </w:rPr>
      </w:pPr>
      <w:r w:rsidRPr="007F5C00">
        <w:rPr>
          <w:rFonts w:eastAsia="Calibri" w:cs="Calibri"/>
          <w:lang w:val="en-CA"/>
        </w:rPr>
        <w:t>Urban</w:t>
      </w:r>
      <w:r w:rsidR="00573C41" w:rsidRPr="007F5C00">
        <w:rPr>
          <w:rFonts w:eastAsia="Calibri" w:cs="Calibri"/>
          <w:lang w:val="en-CA"/>
        </w:rPr>
        <w:t xml:space="preserve"> Passenger-Carrying</w:t>
      </w:r>
      <w:r w:rsidR="000560E4" w:rsidRPr="007F5C00">
        <w:rPr>
          <w:rFonts w:eastAsia="Calibri" w:cs="Calibri"/>
          <w:lang w:val="en-CA"/>
        </w:rPr>
        <w:t xml:space="preserve"> technology</w:t>
      </w:r>
      <w:r w:rsidR="00573C41" w:rsidRPr="007F5C00">
        <w:rPr>
          <w:rFonts w:eastAsia="Calibri" w:cs="Calibri"/>
          <w:b/>
          <w:bCs/>
          <w:lang w:val="en-CA"/>
        </w:rPr>
        <w:t xml:space="preserve"> </w:t>
      </w:r>
      <w:r w:rsidR="00A3150D" w:rsidRPr="007F5C00">
        <w:rPr>
          <w:rFonts w:eastAsia="Calibri" w:cs="Calibri"/>
          <w:lang w:val="en-CA"/>
        </w:rPr>
        <w:t xml:space="preserve">is seen as a potential </w:t>
      </w:r>
      <w:r w:rsidR="00573C41" w:rsidRPr="007F5C00">
        <w:rPr>
          <w:rFonts w:eastAsia="Calibri" w:cs="Calibri"/>
          <w:lang w:val="en-CA"/>
        </w:rPr>
        <w:t xml:space="preserve">advancement </w:t>
      </w:r>
      <w:r w:rsidR="00A3150D" w:rsidRPr="007F5C00">
        <w:rPr>
          <w:rFonts w:eastAsia="Calibri" w:cs="Calibri"/>
          <w:lang w:val="en-CA"/>
        </w:rPr>
        <w:t xml:space="preserve">for </w:t>
      </w:r>
      <w:r w:rsidR="005473BD" w:rsidRPr="007F5C00">
        <w:rPr>
          <w:rFonts w:eastAsia="Calibri" w:cs="Calibri"/>
          <w:lang w:val="en-CA"/>
        </w:rPr>
        <w:t xml:space="preserve">urban </w:t>
      </w:r>
      <w:r w:rsidR="00A3150D" w:rsidRPr="007F5C00">
        <w:rPr>
          <w:rFonts w:eastAsia="Calibri" w:cs="Calibri"/>
          <w:lang w:val="en-CA"/>
        </w:rPr>
        <w:t>travel</w:t>
      </w:r>
      <w:r w:rsidR="00F209BB" w:rsidRPr="007F5C00">
        <w:rPr>
          <w:rFonts w:eastAsia="Calibri" w:cs="Calibri"/>
          <w:lang w:val="en-CA"/>
        </w:rPr>
        <w:t xml:space="preserve"> among proponents of AAM technology</w:t>
      </w:r>
      <w:r w:rsidR="00A3150D" w:rsidRPr="007F5C00">
        <w:rPr>
          <w:rFonts w:eastAsia="Calibri" w:cs="Calibri"/>
          <w:lang w:val="en-CA"/>
        </w:rPr>
        <w:t>, offering a more efficient, environmentally friendly alternative to traditional</w:t>
      </w:r>
      <w:r w:rsidR="005473BD" w:rsidRPr="007F5C00">
        <w:rPr>
          <w:rFonts w:eastAsia="Calibri" w:cs="Calibri"/>
          <w:lang w:val="en-CA"/>
        </w:rPr>
        <w:t xml:space="preserve"> </w:t>
      </w:r>
      <w:r w:rsidR="00A3150D" w:rsidRPr="007F5C00">
        <w:rPr>
          <w:rFonts w:eastAsia="Calibri" w:cs="Calibri"/>
          <w:lang w:val="en-CA"/>
        </w:rPr>
        <w:t>transportation.</w:t>
      </w:r>
    </w:p>
    <w:p w14:paraId="1E0F47CE" w14:textId="35AF3654" w:rsidR="007C10E5" w:rsidRPr="007F5C00" w:rsidRDefault="00F209BB" w:rsidP="00E250EC">
      <w:pPr>
        <w:jc w:val="both"/>
        <w:rPr>
          <w:rFonts w:eastAsia="Calibri" w:cs="Calibri"/>
          <w:lang w:val="en-CA"/>
        </w:rPr>
      </w:pPr>
      <w:r w:rsidRPr="007F5C00">
        <w:rPr>
          <w:rFonts w:eastAsia="Calibri" w:cs="Calibri"/>
          <w:lang w:val="en-CA"/>
        </w:rPr>
        <w:t>These p</w:t>
      </w:r>
      <w:r w:rsidR="00A3150D" w:rsidRPr="007F5C00">
        <w:rPr>
          <w:rFonts w:eastAsia="Calibri" w:cs="Calibri"/>
          <w:lang w:val="en-CA"/>
        </w:rPr>
        <w:t xml:space="preserve">articipants are enthusiastic about the possibilities that </w:t>
      </w:r>
      <w:r w:rsidRPr="007F5C00">
        <w:rPr>
          <w:rFonts w:eastAsia="Calibri" w:cs="Calibri"/>
          <w:lang w:val="en-CA"/>
        </w:rPr>
        <w:t>Urban</w:t>
      </w:r>
      <w:r w:rsidR="00A3150D" w:rsidRPr="007F5C00">
        <w:rPr>
          <w:rFonts w:eastAsia="Calibri" w:cs="Calibri"/>
          <w:lang w:val="en-CA"/>
        </w:rPr>
        <w:t xml:space="preserve"> Passenger-Carrying Aviation could unlock, such as significantly reducing travel times, alleviating congestion on roads, and providing a novel solution to bridge gaps in existing transportation networks. The prospect of electric or hybrid propulsion systems in these vehicles not only promises to cut down on greenhouse gas emissions but also to operate more quietly than conventional aircraft, addressing noise pollution concerns.</w:t>
      </w:r>
      <w:r w:rsidR="004046E6" w:rsidRPr="007F5C00">
        <w:rPr>
          <w:rFonts w:eastAsia="Calibri" w:cs="Calibri"/>
          <w:lang w:val="en-CA"/>
        </w:rPr>
        <w:t xml:space="preserve"> One proponent participant said: “</w:t>
      </w:r>
      <w:r w:rsidR="004046E6" w:rsidRPr="007F5C00">
        <w:rPr>
          <w:rFonts w:eastAsia="Calibri" w:cs="Calibri"/>
          <w:i/>
          <w:iCs/>
          <w:lang w:val="en-CA"/>
        </w:rPr>
        <w:t xml:space="preserve">Yes, I live just outside of Toronto. So, </w:t>
      </w:r>
      <w:r w:rsidR="005006C1" w:rsidRPr="007F5C00">
        <w:rPr>
          <w:rFonts w:eastAsia="Calibri" w:cs="Calibri"/>
          <w:i/>
          <w:iCs/>
          <w:lang w:val="en-CA"/>
        </w:rPr>
        <w:t xml:space="preserve">there are </w:t>
      </w:r>
      <w:r w:rsidR="004046E6" w:rsidRPr="007F5C00">
        <w:rPr>
          <w:rFonts w:eastAsia="Calibri" w:cs="Calibri"/>
          <w:i/>
          <w:iCs/>
          <w:lang w:val="en-CA"/>
        </w:rPr>
        <w:t>many options for getting to the airport</w:t>
      </w:r>
      <w:r w:rsidR="00463C36" w:rsidRPr="007F5C00">
        <w:rPr>
          <w:rFonts w:eastAsia="Calibri" w:cs="Calibri"/>
          <w:i/>
          <w:iCs/>
          <w:lang w:val="en-CA"/>
        </w:rPr>
        <w:t xml:space="preserve"> that</w:t>
      </w:r>
      <w:r w:rsidR="004046E6" w:rsidRPr="007F5C00">
        <w:rPr>
          <w:rFonts w:eastAsia="Calibri" w:cs="Calibri"/>
          <w:i/>
          <w:iCs/>
          <w:lang w:val="en-CA"/>
        </w:rPr>
        <w:t xml:space="preserve"> are fast and inexpensive. </w:t>
      </w:r>
      <w:r w:rsidR="00463C36" w:rsidRPr="007F5C00">
        <w:rPr>
          <w:rFonts w:eastAsia="Calibri" w:cs="Calibri"/>
          <w:i/>
          <w:iCs/>
          <w:lang w:val="en-CA"/>
        </w:rPr>
        <w:t>However, that’s in Toronto</w:t>
      </w:r>
      <w:r w:rsidR="004046E6" w:rsidRPr="007F5C00">
        <w:rPr>
          <w:rFonts w:eastAsia="Calibri" w:cs="Calibri"/>
          <w:i/>
          <w:iCs/>
          <w:lang w:val="en-CA"/>
        </w:rPr>
        <w:t xml:space="preserve">, I can't use it because </w:t>
      </w:r>
      <w:r w:rsidR="00463C36" w:rsidRPr="007F5C00">
        <w:rPr>
          <w:rFonts w:eastAsia="Calibri" w:cs="Calibri"/>
          <w:i/>
          <w:iCs/>
          <w:lang w:val="en-CA"/>
        </w:rPr>
        <w:t>I l</w:t>
      </w:r>
      <w:r w:rsidR="223C0E35" w:rsidRPr="007F5C00">
        <w:rPr>
          <w:rFonts w:eastAsia="Calibri" w:cs="Calibri"/>
          <w:i/>
          <w:iCs/>
          <w:lang w:val="en-CA"/>
        </w:rPr>
        <w:t>i</w:t>
      </w:r>
      <w:r w:rsidR="00463C36" w:rsidRPr="007F5C00">
        <w:rPr>
          <w:rFonts w:eastAsia="Calibri" w:cs="Calibri"/>
          <w:i/>
          <w:iCs/>
          <w:lang w:val="en-CA"/>
        </w:rPr>
        <w:t xml:space="preserve">ve outside the city, </w:t>
      </w:r>
      <w:r w:rsidR="004046E6" w:rsidRPr="007F5C00">
        <w:rPr>
          <w:rFonts w:eastAsia="Calibri" w:cs="Calibri"/>
          <w:i/>
          <w:iCs/>
          <w:lang w:val="en-CA"/>
        </w:rPr>
        <w:t>which doesn't help me. If there was a way to be picked up outside of Toronto and taken to the airport, that would be great</w:t>
      </w:r>
      <w:r w:rsidR="00463C36" w:rsidRPr="007F5C00">
        <w:rPr>
          <w:rFonts w:eastAsia="Calibri" w:cs="Calibri"/>
          <w:lang w:val="en-CA"/>
        </w:rPr>
        <w:t xml:space="preserve">”. </w:t>
      </w:r>
    </w:p>
    <w:p w14:paraId="74B1655B" w14:textId="5B05C72D" w:rsidR="009C1F4A" w:rsidRPr="007F5C00" w:rsidRDefault="00A3150D" w:rsidP="00E250EC">
      <w:pPr>
        <w:jc w:val="both"/>
        <w:rPr>
          <w:rFonts w:eastAsia="Calibri" w:cs="Calibri"/>
          <w:lang w:val="en-CA"/>
        </w:rPr>
      </w:pPr>
      <w:r w:rsidRPr="007F5C00">
        <w:rPr>
          <w:rFonts w:eastAsia="Calibri" w:cs="Calibri"/>
          <w:lang w:val="en-CA"/>
        </w:rPr>
        <w:t>However, this optimism is balanced by significant apprehensions regarding the viability, safety, and infrastructure requirements of such a system</w:t>
      </w:r>
      <w:r w:rsidR="00780746" w:rsidRPr="007F5C00">
        <w:rPr>
          <w:rFonts w:eastAsia="Calibri" w:cs="Calibri"/>
          <w:lang w:val="en-CA"/>
        </w:rPr>
        <w:t xml:space="preserve">, mostly in rural areas. </w:t>
      </w:r>
      <w:r w:rsidR="00704355" w:rsidRPr="007F5C00">
        <w:rPr>
          <w:rFonts w:eastAsia="Calibri" w:cs="Calibri"/>
          <w:lang w:val="en-CA"/>
        </w:rPr>
        <w:t xml:space="preserve">These questions were raised mostly </w:t>
      </w:r>
      <w:r w:rsidR="000560E4" w:rsidRPr="007F5C00">
        <w:rPr>
          <w:rFonts w:eastAsia="Calibri" w:cs="Calibri"/>
          <w:lang w:val="en-CA"/>
        </w:rPr>
        <w:t xml:space="preserve">by </w:t>
      </w:r>
      <w:r w:rsidR="00136773" w:rsidRPr="007F5C00">
        <w:rPr>
          <w:rFonts w:eastAsia="Calibri" w:cs="Calibri"/>
          <w:lang w:val="en-CA"/>
        </w:rPr>
        <w:t>opponent</w:t>
      </w:r>
      <w:r w:rsidR="002D067B" w:rsidRPr="007F5C00">
        <w:rPr>
          <w:rFonts w:eastAsia="Calibri" w:cs="Calibri"/>
          <w:lang w:val="en-CA"/>
        </w:rPr>
        <w:t>s</w:t>
      </w:r>
      <w:r w:rsidR="00136773" w:rsidRPr="007F5C00">
        <w:rPr>
          <w:rFonts w:eastAsia="Calibri" w:cs="Calibri"/>
          <w:lang w:val="en-CA"/>
        </w:rPr>
        <w:t xml:space="preserve"> to AAM technology</w:t>
      </w:r>
      <w:r w:rsidR="009C1F4A" w:rsidRPr="007F5C00">
        <w:rPr>
          <w:rFonts w:eastAsia="Calibri" w:cs="Calibri"/>
          <w:lang w:val="en-CA"/>
        </w:rPr>
        <w:t>: “</w:t>
      </w:r>
      <w:r w:rsidR="009C1F4A" w:rsidRPr="007F5C00">
        <w:rPr>
          <w:rFonts w:eastAsia="Calibri" w:cs="Calibri"/>
          <w:i/>
          <w:iCs/>
          <w:lang w:val="en-CA"/>
        </w:rPr>
        <w:t>Accidents are a concern, especially when implementing this in an urban scenario where there are more people, buildings, cars, and children. It raises the question: is it worth it? In large metropolitan cities like Toronto or Vancouver, the situation is different due to higher risks</w:t>
      </w:r>
      <w:r w:rsidR="009C1F4A" w:rsidRPr="007F5C00">
        <w:rPr>
          <w:rFonts w:eastAsia="Calibri" w:cs="Calibri"/>
          <w:lang w:val="en-CA"/>
        </w:rPr>
        <w:t>”</w:t>
      </w:r>
      <w:r w:rsidR="00D64292" w:rsidRPr="007F5C00">
        <w:rPr>
          <w:rFonts w:eastAsia="Calibri" w:cs="Calibri"/>
          <w:lang w:val="en-CA"/>
        </w:rPr>
        <w:t xml:space="preserve">. </w:t>
      </w:r>
    </w:p>
    <w:p w14:paraId="763B6CF2" w14:textId="047819DE" w:rsidR="00A3150D" w:rsidRPr="007F5C00" w:rsidRDefault="00A3150D" w:rsidP="00E250EC">
      <w:pPr>
        <w:jc w:val="both"/>
        <w:rPr>
          <w:rFonts w:eastAsia="Calibri" w:cs="Calibri"/>
          <w:lang w:val="en-CA"/>
        </w:rPr>
      </w:pPr>
      <w:r w:rsidRPr="007F5C00">
        <w:rPr>
          <w:rFonts w:eastAsia="Calibri" w:cs="Calibri"/>
          <w:lang w:val="en-CA"/>
        </w:rPr>
        <w:t xml:space="preserve">Safety remains the </w:t>
      </w:r>
      <w:r w:rsidR="005C5986" w:rsidRPr="007F5C00">
        <w:rPr>
          <w:rFonts w:eastAsia="Calibri" w:cs="Calibri"/>
          <w:lang w:val="en-CA"/>
        </w:rPr>
        <w:t xml:space="preserve">main </w:t>
      </w:r>
      <w:r w:rsidRPr="007F5C00">
        <w:rPr>
          <w:rFonts w:eastAsia="Calibri" w:cs="Calibri"/>
          <w:lang w:val="en-CA"/>
        </w:rPr>
        <w:t>concern, with questions about the reliability of new aircraft technologies, the readiness of regulatory frameworks to ensure safe operations, and the ability of emergency services to respond to incidents involving these new types of vehicles.</w:t>
      </w:r>
    </w:p>
    <w:p w14:paraId="0FF1F900" w14:textId="1665EFA0" w:rsidR="00A3150D" w:rsidRPr="007F5C00" w:rsidRDefault="00A3150D" w:rsidP="00E250EC">
      <w:pPr>
        <w:jc w:val="both"/>
        <w:rPr>
          <w:rFonts w:eastAsia="Calibri" w:cs="Calibri"/>
          <w:lang w:val="en-CA"/>
        </w:rPr>
      </w:pPr>
      <w:r w:rsidRPr="007F5C00">
        <w:rPr>
          <w:rFonts w:eastAsia="Calibri" w:cs="Calibri"/>
          <w:lang w:val="en-CA"/>
        </w:rPr>
        <w:t xml:space="preserve">The infrastructure needed to support </w:t>
      </w:r>
      <w:r w:rsidR="00136773" w:rsidRPr="007F5C00">
        <w:rPr>
          <w:rFonts w:eastAsia="Calibri" w:cs="Calibri"/>
          <w:lang w:val="en-CA"/>
        </w:rPr>
        <w:t>Urban</w:t>
      </w:r>
      <w:r w:rsidRPr="007F5C00">
        <w:rPr>
          <w:rFonts w:eastAsia="Calibri" w:cs="Calibri"/>
          <w:lang w:val="en-CA"/>
        </w:rPr>
        <w:t xml:space="preserve"> Passenger-Carrying Aviation, such as vertiports and charging or refuel</w:t>
      </w:r>
      <w:r w:rsidR="002129EF" w:rsidRPr="007F5C00">
        <w:rPr>
          <w:rFonts w:eastAsia="Calibri" w:cs="Calibri"/>
          <w:lang w:val="en-CA"/>
        </w:rPr>
        <w:t>l</w:t>
      </w:r>
      <w:r w:rsidRPr="007F5C00">
        <w:rPr>
          <w:rFonts w:eastAsia="Calibri" w:cs="Calibri"/>
          <w:lang w:val="en-CA"/>
        </w:rPr>
        <w:t>ing stations, represents a considerable investment and logistical challenge</w:t>
      </w:r>
      <w:r w:rsidR="00136773" w:rsidRPr="007F5C00">
        <w:rPr>
          <w:rFonts w:eastAsia="Calibri" w:cs="Calibri"/>
          <w:lang w:val="en-CA"/>
        </w:rPr>
        <w:t xml:space="preserve"> amon</w:t>
      </w:r>
      <w:r w:rsidR="00042864" w:rsidRPr="007F5C00">
        <w:rPr>
          <w:rFonts w:eastAsia="Calibri" w:cs="Calibri"/>
          <w:lang w:val="en-CA"/>
        </w:rPr>
        <w:t>g many participants.</w:t>
      </w:r>
      <w:r w:rsidRPr="007F5C00">
        <w:rPr>
          <w:rFonts w:eastAsia="Calibri" w:cs="Calibri"/>
          <w:lang w:val="en-CA"/>
        </w:rPr>
        <w:t xml:space="preserve"> There's uncertainty about who will bear these costs and how such infrastructure will integrate with existing urban landscapes.</w:t>
      </w:r>
    </w:p>
    <w:p w14:paraId="17EBB3D6" w14:textId="38D943ED" w:rsidR="0071051E" w:rsidRPr="007F5C00" w:rsidRDefault="00A3150D" w:rsidP="00E250EC">
      <w:pPr>
        <w:jc w:val="both"/>
        <w:rPr>
          <w:rFonts w:eastAsia="Calibri" w:cs="Calibri"/>
          <w:lang w:val="en-CA"/>
        </w:rPr>
      </w:pPr>
      <w:r w:rsidRPr="007F5C00">
        <w:rPr>
          <w:rFonts w:eastAsia="Calibri" w:cs="Calibri"/>
          <w:lang w:val="en-CA"/>
        </w:rPr>
        <w:t>For systems proposing autonomous operations or limited pilot oversight,</w:t>
      </w:r>
      <w:r w:rsidR="0090255E" w:rsidRPr="007F5C00">
        <w:rPr>
          <w:rFonts w:eastAsia="Calibri" w:cs="Calibri"/>
          <w:lang w:val="en-CA"/>
        </w:rPr>
        <w:t xml:space="preserve"> </w:t>
      </w:r>
      <w:r w:rsidR="007A0E08" w:rsidRPr="007F5C00">
        <w:rPr>
          <w:rFonts w:eastAsia="Calibri" w:cs="Calibri"/>
          <w:lang w:val="en-CA"/>
        </w:rPr>
        <w:t xml:space="preserve">participants exhibit both curiosity regarding the potential for increased efficiency and concerns about ceding </w:t>
      </w:r>
      <w:r w:rsidR="00E447B8" w:rsidRPr="007F5C00">
        <w:rPr>
          <w:rFonts w:eastAsia="Calibri" w:cs="Calibri"/>
          <w:lang w:val="en-CA"/>
        </w:rPr>
        <w:t xml:space="preserve">full </w:t>
      </w:r>
      <w:r w:rsidR="007A0E08" w:rsidRPr="007F5C00">
        <w:rPr>
          <w:rFonts w:eastAsia="Calibri" w:cs="Calibri"/>
          <w:lang w:val="en-CA"/>
        </w:rPr>
        <w:t>control to machines</w:t>
      </w:r>
      <w:r w:rsidR="00155541" w:rsidRPr="007F5C00">
        <w:rPr>
          <w:rFonts w:eastAsia="Calibri" w:cs="Calibri"/>
          <w:lang w:val="en-CA"/>
        </w:rPr>
        <w:t xml:space="preserve">. </w:t>
      </w:r>
      <w:r w:rsidR="00C6151D" w:rsidRPr="007F5C00">
        <w:rPr>
          <w:rFonts w:eastAsia="Calibri" w:cs="Calibri"/>
          <w:lang w:val="en-CA"/>
        </w:rPr>
        <w:t>Some participants argued that they would not trust the transportation if it was not controlled by a human.</w:t>
      </w:r>
    </w:p>
    <w:p w14:paraId="4D2715FB" w14:textId="77777777" w:rsidR="00993B7A" w:rsidRPr="007F5C00" w:rsidRDefault="00993B7A" w:rsidP="00D140BB">
      <w:pPr>
        <w:jc w:val="both"/>
        <w:rPr>
          <w:rFonts w:eastAsia="Calibri" w:cs="Calibri"/>
          <w:lang w:val="en-CA"/>
        </w:rPr>
      </w:pPr>
    </w:p>
    <w:p w14:paraId="4ABFB03B" w14:textId="526B9D26" w:rsidR="008E3878" w:rsidRPr="007F5C00" w:rsidRDefault="0032794E" w:rsidP="00BF6169">
      <w:pPr>
        <w:pStyle w:val="Titre3"/>
        <w:rPr>
          <w:rFonts w:ascii="Calibri" w:eastAsia="Calibri" w:hAnsi="Calibri" w:cs="Calibri"/>
          <w:b w:val="0"/>
          <w:sz w:val="22"/>
          <w:szCs w:val="22"/>
        </w:rPr>
      </w:pPr>
      <w:bookmarkStart w:id="58" w:name="_Toc159945808"/>
      <w:r w:rsidRPr="007F5C00">
        <w:rPr>
          <w:rFonts w:ascii="Calibri" w:eastAsia="Calibri" w:hAnsi="Calibri" w:cs="Calibri"/>
          <w:sz w:val="22"/>
          <w:szCs w:val="22"/>
        </w:rPr>
        <w:t>3.4 S</w:t>
      </w:r>
      <w:r w:rsidR="0023446A" w:rsidRPr="007F5C00">
        <w:rPr>
          <w:rFonts w:ascii="Calibri" w:eastAsia="Calibri" w:hAnsi="Calibri" w:cs="Calibri"/>
          <w:sz w:val="22"/>
          <w:szCs w:val="22"/>
        </w:rPr>
        <w:t>entiments on Living Near a Vertiport</w:t>
      </w:r>
      <w:bookmarkEnd w:id="58"/>
      <w:r w:rsidR="0023446A" w:rsidRPr="007F5C00">
        <w:rPr>
          <w:rFonts w:ascii="Calibri" w:eastAsia="Calibri" w:hAnsi="Calibri" w:cs="Calibri"/>
          <w:sz w:val="22"/>
          <w:szCs w:val="22"/>
        </w:rPr>
        <w:t xml:space="preserve"> </w:t>
      </w:r>
    </w:p>
    <w:p w14:paraId="4327B11E" w14:textId="07A3C787" w:rsidR="00CF2E1F" w:rsidRPr="007F5C00" w:rsidRDefault="004F5CA4" w:rsidP="00234426">
      <w:pPr>
        <w:rPr>
          <w:rFonts w:eastAsia="Calibri" w:cs="Calibri"/>
          <w:lang w:val="en-CA"/>
        </w:rPr>
      </w:pPr>
      <w:r w:rsidRPr="007F5C00">
        <w:rPr>
          <w:rFonts w:eastAsia="Calibri" w:cs="Calibri"/>
          <w:lang w:val="en-CA"/>
        </w:rPr>
        <w:t>To understand participants' sentiments and their feelings towards living near a vertiport, the question below was posed to them:</w:t>
      </w:r>
    </w:p>
    <w:tbl>
      <w:tblPr>
        <w:tblStyle w:val="Grilledutableau"/>
        <w:tblW w:w="9351" w:type="dxa"/>
        <w:tblLayout w:type="fixed"/>
        <w:tblLook w:val="06A0" w:firstRow="1" w:lastRow="0" w:firstColumn="1" w:lastColumn="0" w:noHBand="1" w:noVBand="1"/>
      </w:tblPr>
      <w:tblGrid>
        <w:gridCol w:w="9351"/>
      </w:tblGrid>
      <w:tr w:rsidR="00087CE3" w:rsidRPr="007F5C00" w14:paraId="1BEB1324" w14:textId="77777777" w:rsidTr="00FE5309">
        <w:trPr>
          <w:trHeight w:val="349"/>
        </w:trPr>
        <w:tc>
          <w:tcPr>
            <w:tcW w:w="9351" w:type="dxa"/>
          </w:tcPr>
          <w:p w14:paraId="72149D7F" w14:textId="0789A2DE" w:rsidR="00087CE3" w:rsidRPr="007F5C00" w:rsidRDefault="00FE5309">
            <w:pPr>
              <w:spacing w:after="0"/>
              <w:jc w:val="both"/>
              <w:rPr>
                <w:rFonts w:eastAsiaTheme="minorEastAsia" w:cs="Calibri"/>
                <w:b/>
                <w:iCs/>
                <w:lang w:val="en-CA"/>
              </w:rPr>
            </w:pPr>
            <w:r w:rsidRPr="007F5C00">
              <w:rPr>
                <w:rFonts w:cs="Calibri"/>
                <w:b/>
                <w:iCs/>
                <w:lang w:val="en-CA" w:eastAsia="en-CA"/>
              </w:rPr>
              <w:t>P2: How comfortable would you be living next to a vertiport?</w:t>
            </w:r>
          </w:p>
        </w:tc>
      </w:tr>
    </w:tbl>
    <w:p w14:paraId="1C5BDDF2" w14:textId="77777777" w:rsidR="00CF2E1F" w:rsidRPr="007F5C00" w:rsidRDefault="00CF2E1F" w:rsidP="00DB47CC">
      <w:pPr>
        <w:jc w:val="both"/>
        <w:rPr>
          <w:rFonts w:eastAsia="Calibri" w:cs="Calibri"/>
          <w:b/>
          <w:bCs/>
          <w:lang w:val="en-CA"/>
        </w:rPr>
      </w:pPr>
    </w:p>
    <w:p w14:paraId="773A5F2F" w14:textId="77777777" w:rsidR="00DD39DA" w:rsidRPr="007F5C00" w:rsidRDefault="000560E4" w:rsidP="00E250EC">
      <w:pPr>
        <w:jc w:val="both"/>
        <w:rPr>
          <w:rFonts w:eastAsia="Calibri" w:cs="Calibri"/>
          <w:lang w:val="en-CA"/>
        </w:rPr>
      </w:pPr>
      <w:r w:rsidRPr="007F5C00">
        <w:rPr>
          <w:rFonts w:eastAsia="Calibri" w:cs="Calibri"/>
          <w:lang w:val="en-CA"/>
        </w:rPr>
        <w:t>I</w:t>
      </w:r>
      <w:r w:rsidR="000703D0" w:rsidRPr="007F5C00">
        <w:rPr>
          <w:rFonts w:eastAsia="Calibri" w:cs="Calibri"/>
          <w:lang w:val="en-CA"/>
        </w:rPr>
        <w:t>n general</w:t>
      </w:r>
      <w:r w:rsidR="00915D94" w:rsidRPr="007F5C00">
        <w:rPr>
          <w:rFonts w:eastAsia="Calibri" w:cs="Calibri"/>
          <w:lang w:val="en-CA"/>
        </w:rPr>
        <w:t xml:space="preserve"> participants across all groups expressed discomfort with the idea of living near a vertiport. They highlighted concerns about noise pollution, privacy, safety risks, and the logistics and costs of implementing such infrastructure.</w:t>
      </w:r>
      <w:r w:rsidR="00CF2E1F" w:rsidRPr="007F5C00">
        <w:rPr>
          <w:rFonts w:eastAsia="Calibri" w:cs="Calibri"/>
          <w:lang w:val="en-CA"/>
        </w:rPr>
        <w:t xml:space="preserve"> </w:t>
      </w:r>
      <w:r w:rsidR="00F5470B" w:rsidRPr="007F5C00">
        <w:rPr>
          <w:rFonts w:eastAsia="Calibri" w:cs="Calibri"/>
          <w:lang w:val="en-CA"/>
        </w:rPr>
        <w:t>C</w:t>
      </w:r>
      <w:r w:rsidR="00DB47CC" w:rsidRPr="007F5C00">
        <w:rPr>
          <w:rFonts w:eastAsia="Calibri" w:cs="Calibri"/>
          <w:lang w:val="en-CA"/>
        </w:rPr>
        <w:t xml:space="preserve">oncerns were higher among participants living in big cities; they argued that adding vertiports and AAM technology to the city could make cities more polluted than they already are. Participants in rural areas were less uncomfortable, but not completely in agreement, arguing that these vertiports could be placed in locations like large parking lots or places further away from their homes. </w:t>
      </w:r>
    </w:p>
    <w:p w14:paraId="5B9219C2" w14:textId="4CC91D66" w:rsidR="009B1376" w:rsidRPr="007F5C00" w:rsidRDefault="00EB0A75" w:rsidP="00E250EC">
      <w:pPr>
        <w:jc w:val="both"/>
        <w:rPr>
          <w:rFonts w:eastAsia="Calibri" w:cs="Calibri"/>
          <w:lang w:val="en-CA"/>
        </w:rPr>
      </w:pPr>
      <w:r w:rsidRPr="007F5C00">
        <w:rPr>
          <w:rFonts w:eastAsia="Calibri" w:cs="Calibri"/>
          <w:lang w:val="en-CA"/>
        </w:rPr>
        <w:t xml:space="preserve">One opponent to AAM technology said: </w:t>
      </w:r>
      <w:r w:rsidR="009B1376" w:rsidRPr="007F5C00">
        <w:rPr>
          <w:rFonts w:eastAsia="Calibri" w:cs="Calibri"/>
          <w:lang w:val="en-CA"/>
        </w:rPr>
        <w:t>"</w:t>
      </w:r>
      <w:r w:rsidR="009B1376" w:rsidRPr="007F5C00">
        <w:rPr>
          <w:rFonts w:eastAsia="Calibri" w:cs="Calibri"/>
          <w:i/>
          <w:iCs/>
          <w:lang w:val="en-CA"/>
        </w:rPr>
        <w:t>Privacy intrusion? Absolutely. I live in Montreal. There's going to be constant air traffic. Also, repairs, they must conduct maintenance. It's going to bring noise. Hovering above my building, it's going to be over my head. I don't want this in the city center because I imagine, at the very least, it must be elevated, so it has to be on a downtown building. I don't want this as visual pollution and I didn't choose to live next to a vertiport</w:t>
      </w:r>
      <w:r w:rsidR="009B1376" w:rsidRPr="007F5C00">
        <w:rPr>
          <w:rFonts w:eastAsia="Calibri" w:cs="Calibri"/>
          <w:lang w:val="en-CA"/>
        </w:rPr>
        <w:t>."</w:t>
      </w:r>
    </w:p>
    <w:p w14:paraId="6BDA1E05" w14:textId="34A262E2" w:rsidR="009B1376" w:rsidRPr="007F5C00" w:rsidRDefault="00DD39DA" w:rsidP="00E250EC">
      <w:pPr>
        <w:jc w:val="both"/>
        <w:rPr>
          <w:rFonts w:eastAsia="Calibri" w:cs="Calibri"/>
          <w:lang w:val="en-CA"/>
        </w:rPr>
      </w:pPr>
      <w:r w:rsidRPr="007F5C00">
        <w:rPr>
          <w:rFonts w:eastAsia="Calibri" w:cs="Calibri"/>
          <w:lang w:val="en-CA"/>
        </w:rPr>
        <w:t xml:space="preserve">One proponent to AAM technology said: </w:t>
      </w:r>
      <w:r w:rsidR="009B1376" w:rsidRPr="007F5C00">
        <w:rPr>
          <w:rFonts w:eastAsia="Calibri" w:cs="Calibri"/>
          <w:lang w:val="en-CA"/>
        </w:rPr>
        <w:t>"</w:t>
      </w:r>
      <w:r w:rsidR="009B1376" w:rsidRPr="007F5C00">
        <w:rPr>
          <w:rFonts w:eastAsia="Calibri" w:cs="Calibri"/>
          <w:i/>
          <w:iCs/>
          <w:lang w:val="en-CA"/>
        </w:rPr>
        <w:t>The noise concerns, the world is already noisy in our cities, why add vertiports and make things worse</w:t>
      </w:r>
      <w:r w:rsidR="009B1376" w:rsidRPr="007F5C00">
        <w:rPr>
          <w:rFonts w:eastAsia="Calibri" w:cs="Calibri"/>
          <w:lang w:val="en-CA"/>
        </w:rPr>
        <w:t>?"</w:t>
      </w:r>
    </w:p>
    <w:p w14:paraId="6210E4FA" w14:textId="05176FAC" w:rsidR="00E04EFB" w:rsidRPr="007F5C00" w:rsidRDefault="00E04EFB" w:rsidP="00E250EC">
      <w:pPr>
        <w:jc w:val="both"/>
        <w:rPr>
          <w:rFonts w:eastAsia="Calibri" w:cs="Calibri"/>
          <w:lang w:val="en-CA"/>
        </w:rPr>
      </w:pPr>
      <w:r w:rsidRPr="007F5C00">
        <w:rPr>
          <w:rFonts w:eastAsia="Calibri" w:cs="Calibri"/>
          <w:lang w:val="en-CA"/>
        </w:rPr>
        <w:t xml:space="preserve">A recurring </w:t>
      </w:r>
      <w:r w:rsidR="000560E4" w:rsidRPr="007F5C00">
        <w:rPr>
          <w:rFonts w:eastAsia="Calibri" w:cs="Calibri"/>
          <w:lang w:val="en-CA"/>
        </w:rPr>
        <w:t xml:space="preserve">rationale </w:t>
      </w:r>
      <w:r w:rsidRPr="007F5C00">
        <w:rPr>
          <w:rFonts w:eastAsia="Calibri" w:cs="Calibri"/>
          <w:lang w:val="en-CA"/>
        </w:rPr>
        <w:t>for participants' discomfort was the belief that instead of introducing new transport infrastructure, efforts should focus on enhancing existing transport system</w:t>
      </w:r>
      <w:r w:rsidR="000560E4" w:rsidRPr="007F5C00">
        <w:rPr>
          <w:rFonts w:eastAsia="Calibri" w:cs="Calibri"/>
          <w:lang w:val="en-CA"/>
        </w:rPr>
        <w:t>s</w:t>
      </w:r>
      <w:r w:rsidRPr="007F5C00">
        <w:rPr>
          <w:rFonts w:eastAsia="Calibri" w:cs="Calibri"/>
          <w:lang w:val="en-CA"/>
        </w:rPr>
        <w:t xml:space="preserve">. This approach would improve cities without adding new concerns. This argument was primarily voiced by groups opposed to AAM technology. </w:t>
      </w:r>
    </w:p>
    <w:p w14:paraId="3ED97936" w14:textId="3E935D00" w:rsidR="00840D71" w:rsidRPr="007F5C00" w:rsidRDefault="00DB47CC" w:rsidP="00E250EC">
      <w:pPr>
        <w:jc w:val="both"/>
        <w:rPr>
          <w:rFonts w:eastAsia="Calibri" w:cs="Calibri"/>
          <w:lang w:val="en-CA"/>
        </w:rPr>
      </w:pPr>
      <w:r w:rsidRPr="007F5C00">
        <w:rPr>
          <w:rFonts w:eastAsia="Calibri" w:cs="Calibri"/>
          <w:lang w:val="en-CA"/>
        </w:rPr>
        <w:t xml:space="preserve">Finally, participants who felt comfortable </w:t>
      </w:r>
      <w:r w:rsidR="29A386DF" w:rsidRPr="007F5C00">
        <w:rPr>
          <w:rFonts w:eastAsia="Calibri" w:cs="Calibri"/>
          <w:lang w:val="en-CA"/>
        </w:rPr>
        <w:t>living next to a vertiport</w:t>
      </w:r>
      <w:r w:rsidRPr="007F5C00">
        <w:rPr>
          <w:rFonts w:eastAsia="Calibri" w:cs="Calibri"/>
          <w:lang w:val="en-CA"/>
        </w:rPr>
        <w:t xml:space="preserve"> argued that if it is well implemented, with the right regulatory framework, it could work and benefit society (enhanced connectivity and access innovative transport solutions).</w:t>
      </w:r>
    </w:p>
    <w:p w14:paraId="6E8B9DED" w14:textId="77777777" w:rsidR="00BF6169" w:rsidRPr="007F5C00" w:rsidRDefault="00BF6169" w:rsidP="00DB47CC">
      <w:pPr>
        <w:jc w:val="both"/>
        <w:rPr>
          <w:rFonts w:eastAsia="Calibri" w:cs="Calibri"/>
          <w:lang w:val="en-CA"/>
        </w:rPr>
      </w:pPr>
    </w:p>
    <w:p w14:paraId="4C40C696" w14:textId="06EDB5A1" w:rsidR="002B339F" w:rsidRPr="007F5C00" w:rsidRDefault="00DB47CC" w:rsidP="007E4301">
      <w:pPr>
        <w:pStyle w:val="Titre3"/>
        <w:rPr>
          <w:rFonts w:eastAsia="Calibri"/>
        </w:rPr>
      </w:pPr>
      <w:bookmarkStart w:id="59" w:name="_Toc159945809"/>
      <w:r w:rsidRPr="007F5C00">
        <w:rPr>
          <w:rFonts w:ascii="Calibri" w:eastAsia="Calibri" w:hAnsi="Calibri" w:cs="Calibri"/>
          <w:sz w:val="22"/>
          <w:szCs w:val="22"/>
        </w:rPr>
        <w:t xml:space="preserve">3.5 </w:t>
      </w:r>
      <w:r w:rsidR="00195152" w:rsidRPr="007F5C00">
        <w:rPr>
          <w:rFonts w:ascii="Calibri" w:eastAsia="Calibri" w:hAnsi="Calibri" w:cs="Calibri"/>
          <w:sz w:val="22"/>
          <w:szCs w:val="22"/>
        </w:rPr>
        <w:t>Feelings about AAM</w:t>
      </w:r>
      <w:bookmarkEnd w:id="59"/>
      <w:r w:rsidR="00195152" w:rsidRPr="007F5C00">
        <w:rPr>
          <w:rFonts w:ascii="Calibri" w:eastAsia="Calibri" w:hAnsi="Calibri" w:cs="Calibri"/>
          <w:sz w:val="22"/>
          <w:szCs w:val="22"/>
        </w:rPr>
        <w:t xml:space="preserve"> </w:t>
      </w:r>
      <w:r w:rsidRPr="007F5C00">
        <w:rPr>
          <w:rFonts w:ascii="Calibri" w:eastAsia="Calibri" w:hAnsi="Calibri" w:cs="Calibri"/>
          <w:sz w:val="22"/>
          <w:szCs w:val="22"/>
        </w:rPr>
        <w:t xml:space="preserve">  </w:t>
      </w:r>
    </w:p>
    <w:p w14:paraId="69CE989F" w14:textId="02B2CECC" w:rsidR="00E47508" w:rsidRPr="007F5C00" w:rsidRDefault="002B339F" w:rsidP="00E250EC">
      <w:pPr>
        <w:jc w:val="both"/>
        <w:rPr>
          <w:rFonts w:eastAsia="Calibri" w:cs="Calibri"/>
          <w:lang w:val="en-CA"/>
        </w:rPr>
      </w:pPr>
      <w:r w:rsidRPr="007F5C00">
        <w:rPr>
          <w:rFonts w:eastAsia="Calibri" w:cs="Calibri"/>
          <w:lang w:val="en-CA"/>
        </w:rPr>
        <w:t>The prevailing attitude towards AAM technology among many participants</w:t>
      </w:r>
      <w:r w:rsidR="00D23494" w:rsidRPr="007F5C00">
        <w:rPr>
          <w:rFonts w:eastAsia="Calibri" w:cs="Calibri"/>
          <w:lang w:val="en-CA"/>
        </w:rPr>
        <w:t>, especially</w:t>
      </w:r>
      <w:r w:rsidR="00BF0CBE" w:rsidRPr="007F5C00">
        <w:rPr>
          <w:rFonts w:eastAsia="Calibri" w:cs="Calibri"/>
          <w:lang w:val="en-CA"/>
        </w:rPr>
        <w:t xml:space="preserve"> among p</w:t>
      </w:r>
      <w:r w:rsidR="00A20CFD" w:rsidRPr="007F5C00">
        <w:rPr>
          <w:rFonts w:eastAsia="Calibri" w:cs="Calibri"/>
          <w:lang w:val="en-CA"/>
        </w:rPr>
        <w:t>roponents</w:t>
      </w:r>
      <w:r w:rsidR="00EE7CB3" w:rsidRPr="007F5C00">
        <w:rPr>
          <w:rFonts w:eastAsia="Calibri" w:cs="Calibri"/>
          <w:lang w:val="en-CA"/>
        </w:rPr>
        <w:t xml:space="preserve"> of AAM,</w:t>
      </w:r>
      <w:r w:rsidRPr="007F5C00">
        <w:rPr>
          <w:rFonts w:eastAsia="Calibri" w:cs="Calibri"/>
          <w:lang w:val="en-CA"/>
        </w:rPr>
        <w:t xml:space="preserve"> is characterized by </w:t>
      </w:r>
      <w:r w:rsidR="00C00B8A" w:rsidRPr="007F5C00">
        <w:rPr>
          <w:rFonts w:eastAsia="Calibri" w:cs="Calibri"/>
          <w:lang w:val="en-CA"/>
        </w:rPr>
        <w:t>optimism</w:t>
      </w:r>
      <w:r w:rsidRPr="007F5C00">
        <w:rPr>
          <w:rFonts w:eastAsia="Calibri" w:cs="Calibri"/>
          <w:lang w:val="en-CA"/>
        </w:rPr>
        <w:t xml:space="preserve"> and enthusiasm, reflecting the perceived capacity of AAM to improve transportation and augment critical services, including medical and emergency services like firefighting</w:t>
      </w:r>
      <w:r w:rsidR="00EE7CB3" w:rsidRPr="007F5C00">
        <w:rPr>
          <w:rFonts w:eastAsia="Calibri" w:cs="Calibri"/>
          <w:lang w:val="en-CA"/>
        </w:rPr>
        <w:t>.</w:t>
      </w:r>
      <w:r w:rsidR="00565B0D" w:rsidRPr="007F5C00">
        <w:rPr>
          <w:rFonts w:eastAsia="Calibri" w:cs="Calibri"/>
          <w:lang w:val="en-CA"/>
        </w:rPr>
        <w:t xml:space="preserve"> </w:t>
      </w:r>
      <w:r w:rsidR="00E47508" w:rsidRPr="007F5C00">
        <w:rPr>
          <w:rFonts w:eastAsia="Calibri" w:cs="Calibri"/>
          <w:lang w:val="en-CA"/>
        </w:rPr>
        <w:t>However, there are significant concerns regarding safety, regulations, and the impacts on the environment, infrastructure, and people's privacy, with these concerns being more pronounced among opponents of AAM. Moreover, when discussing the different AAM technologies, these opposing participants also mentioned that they did not feel comfortable without a pilot. This indicates that even if there is optimism among the participants, there is still some reluctance.</w:t>
      </w:r>
    </w:p>
    <w:p w14:paraId="69DD59D5" w14:textId="7D16AE5B" w:rsidR="00276993" w:rsidRPr="007F5C00" w:rsidRDefault="00276993" w:rsidP="00E250EC">
      <w:pPr>
        <w:jc w:val="both"/>
        <w:rPr>
          <w:rFonts w:eastAsia="Calibri" w:cs="Calibri"/>
          <w:lang w:val="en-CA"/>
        </w:rPr>
      </w:pPr>
      <w:r w:rsidRPr="007F5C00">
        <w:rPr>
          <w:rFonts w:eastAsia="Calibri" w:cs="Calibri"/>
          <w:lang w:val="en-CA"/>
        </w:rPr>
        <w:t xml:space="preserve">Feelings of optimism </w:t>
      </w:r>
      <w:r w:rsidR="001220CD" w:rsidRPr="007F5C00">
        <w:rPr>
          <w:rFonts w:eastAsia="Calibri" w:cs="Calibri"/>
          <w:lang w:val="en-CA"/>
        </w:rPr>
        <w:t xml:space="preserve">were </w:t>
      </w:r>
      <w:r w:rsidRPr="007F5C00">
        <w:rPr>
          <w:rFonts w:eastAsia="Calibri" w:cs="Calibri"/>
          <w:lang w:val="en-CA"/>
        </w:rPr>
        <w:t>notably fueled by the potential benefits of AAM technology, such as improved accessibility, emergency response capabilities, and the advancement of technology that could lead to less congested and more sustainable urban environments. Regarding concerns, they arise notably from the perception that AAM technologies will introduce new challenges in terms of safety regulations, environmental impact, and societal acceptance. The pace of technological development and the need for comprehensive policy frameworks to ensure safe and equitable implementation are pivotal points of consideration</w:t>
      </w:r>
      <w:r w:rsidR="00A02451" w:rsidRPr="007F5C00">
        <w:rPr>
          <w:rFonts w:eastAsia="Calibri" w:cs="Calibri"/>
          <w:lang w:val="en-CA"/>
        </w:rPr>
        <w:t xml:space="preserve"> among many participants. </w:t>
      </w:r>
    </w:p>
    <w:p w14:paraId="4CBBC3BC" w14:textId="67DFCCB8" w:rsidR="0061479B" w:rsidRPr="007F5C00" w:rsidRDefault="00276993" w:rsidP="00E250EC">
      <w:pPr>
        <w:jc w:val="both"/>
        <w:rPr>
          <w:rFonts w:eastAsia="Calibri" w:cs="Calibri"/>
          <w:lang w:val="en-CA"/>
        </w:rPr>
      </w:pPr>
      <w:r w:rsidRPr="007F5C00">
        <w:rPr>
          <w:rFonts w:eastAsia="Calibri" w:cs="Calibri"/>
          <w:lang w:val="en-CA"/>
        </w:rPr>
        <w:t>To mitigate concerns and foster positive perceptions towards pilotless AAM</w:t>
      </w:r>
      <w:r w:rsidR="00420D16" w:rsidRPr="007F5C00">
        <w:rPr>
          <w:rFonts w:eastAsia="Calibri" w:cs="Calibri"/>
          <w:lang w:val="en-CA"/>
        </w:rPr>
        <w:t xml:space="preserve"> technology</w:t>
      </w:r>
      <w:r w:rsidRPr="007F5C00">
        <w:rPr>
          <w:rFonts w:eastAsia="Calibri" w:cs="Calibri"/>
          <w:lang w:val="en-CA"/>
        </w:rPr>
        <w:t>, participants highlighted the importance of integrating comprehensive safety mechanisms to address power loss scenarios. They emphasized the necessity for remote operators to undergo rigorous training, particularly in managing emergencies, to ensure operational reliability. Additionally, the advancement of technology to swiftly correct errors and secure systems against hacking was deemed crucial. The use of AAM for delivering essential services, like medical supplies to hard-to-reach areas, was seen as a key application that could shift public opinion favo</w:t>
      </w:r>
      <w:r w:rsidR="009C7BB0" w:rsidRPr="007F5C00">
        <w:rPr>
          <w:rFonts w:eastAsia="Calibri" w:cs="Calibri"/>
          <w:lang w:val="en-CA"/>
        </w:rPr>
        <w:t>u</w:t>
      </w:r>
      <w:r w:rsidRPr="007F5C00">
        <w:rPr>
          <w:rFonts w:eastAsia="Calibri" w:cs="Calibri"/>
          <w:lang w:val="en-CA"/>
        </w:rPr>
        <w:t xml:space="preserve">rably. </w:t>
      </w:r>
      <w:r w:rsidR="00EC24C9" w:rsidRPr="007F5C00">
        <w:rPr>
          <w:rFonts w:eastAsia="Calibri" w:cs="Calibri"/>
          <w:lang w:val="en-CA"/>
        </w:rPr>
        <w:t>Finally, it was seen as crucial</w:t>
      </w:r>
      <w:r w:rsidR="0057243E" w:rsidRPr="007F5C00">
        <w:rPr>
          <w:rFonts w:eastAsia="Calibri" w:cs="Calibri"/>
          <w:lang w:val="en-CA"/>
        </w:rPr>
        <w:t xml:space="preserve"> for participants</w:t>
      </w:r>
      <w:r w:rsidR="00EC24C9" w:rsidRPr="007F5C00">
        <w:rPr>
          <w:rFonts w:eastAsia="Calibri" w:cs="Calibri"/>
          <w:lang w:val="en-CA"/>
        </w:rPr>
        <w:t xml:space="preserve"> to clearly explain how reliable and safe AAM is, showing it through tests, to help the general public trust and understand it better.</w:t>
      </w:r>
    </w:p>
    <w:p w14:paraId="0269A759" w14:textId="77777777" w:rsidR="001220CD" w:rsidRPr="007F5C00" w:rsidRDefault="001220CD" w:rsidP="00276993">
      <w:pPr>
        <w:jc w:val="both"/>
        <w:rPr>
          <w:rFonts w:eastAsia="Calibri" w:cs="Calibri"/>
          <w:lang w:val="en-CA"/>
        </w:rPr>
      </w:pPr>
    </w:p>
    <w:p w14:paraId="1567E9E3" w14:textId="7B35EC24" w:rsidR="005953A5" w:rsidRPr="007F5C00" w:rsidRDefault="005953A5" w:rsidP="00BF6169">
      <w:pPr>
        <w:pStyle w:val="Titre3"/>
        <w:rPr>
          <w:rFonts w:ascii="Calibri" w:eastAsia="Calibri" w:hAnsi="Calibri" w:cs="Calibri"/>
          <w:b w:val="0"/>
          <w:sz w:val="22"/>
          <w:szCs w:val="22"/>
        </w:rPr>
      </w:pPr>
      <w:bookmarkStart w:id="60" w:name="_Toc159945810"/>
      <w:r w:rsidRPr="007F5C00">
        <w:rPr>
          <w:rFonts w:ascii="Calibri" w:eastAsia="Calibri" w:hAnsi="Calibri" w:cs="Calibri"/>
          <w:sz w:val="22"/>
          <w:szCs w:val="22"/>
        </w:rPr>
        <w:t>3.6 Transport Canada Communication</w:t>
      </w:r>
      <w:bookmarkEnd w:id="60"/>
      <w:r w:rsidRPr="007F5C00">
        <w:rPr>
          <w:rFonts w:ascii="Calibri" w:eastAsia="Calibri" w:hAnsi="Calibri" w:cs="Calibri"/>
          <w:sz w:val="22"/>
          <w:szCs w:val="22"/>
        </w:rPr>
        <w:t xml:space="preserve">    </w:t>
      </w:r>
    </w:p>
    <w:p w14:paraId="32690D2D" w14:textId="17D773C2" w:rsidR="000C6B9B" w:rsidRPr="007F5C00" w:rsidRDefault="002E54E2" w:rsidP="00E250EC">
      <w:pPr>
        <w:jc w:val="both"/>
        <w:rPr>
          <w:rFonts w:eastAsia="Calibri" w:cs="Calibri"/>
        </w:rPr>
      </w:pPr>
      <w:r w:rsidRPr="007F5C00">
        <w:rPr>
          <w:rFonts w:eastAsia="Calibri" w:cs="Calibri"/>
        </w:rPr>
        <w:t xml:space="preserve">Most participants stressed that Transport Canada's communications about Advanced Air Mobility (AAM) should not only explain the stringent safety protocols and regulatory frameworks to ensure security and compliance of AAM operations but also clearly communicate the environmental practices implemented to reduce the ecological impact of these technologies. It's important to note that environmental concerns were primarily raised by </w:t>
      </w:r>
      <w:r w:rsidR="007D032D" w:rsidRPr="007F5C00">
        <w:rPr>
          <w:rFonts w:eastAsia="Calibri" w:cs="Calibri"/>
        </w:rPr>
        <w:t xml:space="preserve">some </w:t>
      </w:r>
      <w:r w:rsidRPr="007F5C00">
        <w:rPr>
          <w:rFonts w:eastAsia="Calibri" w:cs="Calibri"/>
        </w:rPr>
        <w:t>participants opposed to AAM technology</w:t>
      </w:r>
      <w:r w:rsidR="000C6B9B" w:rsidRPr="007F5C00">
        <w:rPr>
          <w:rFonts w:eastAsia="Calibri" w:cs="Calibri"/>
        </w:rPr>
        <w:t>.</w:t>
      </w:r>
    </w:p>
    <w:p w14:paraId="0502A234" w14:textId="451153FC" w:rsidR="00A7302F" w:rsidRPr="007F5C00" w:rsidRDefault="00264ED8" w:rsidP="00E250EC">
      <w:pPr>
        <w:jc w:val="both"/>
        <w:rPr>
          <w:rFonts w:eastAsia="Calibri" w:cs="Calibri"/>
          <w:lang w:val="en-CA"/>
        </w:rPr>
      </w:pPr>
      <w:r w:rsidRPr="007F5C00">
        <w:rPr>
          <w:rFonts w:eastAsia="Calibri" w:cs="Calibri"/>
        </w:rPr>
        <w:t xml:space="preserve">Furthermore, </w:t>
      </w:r>
      <w:r w:rsidR="00106424" w:rsidRPr="007F5C00">
        <w:rPr>
          <w:rFonts w:eastAsia="Calibri" w:cs="Calibri"/>
        </w:rPr>
        <w:t xml:space="preserve">many </w:t>
      </w:r>
      <w:r w:rsidRPr="007F5C00">
        <w:rPr>
          <w:rFonts w:eastAsia="Calibri" w:cs="Calibri"/>
        </w:rPr>
        <w:t xml:space="preserve">participants believe it is essential to communicate the concrete advantages that AAM offers to communities, such as improving accessibility and reducing response times in emergencies. </w:t>
      </w:r>
      <w:r w:rsidR="00106424" w:rsidRPr="007F5C00">
        <w:rPr>
          <w:rFonts w:eastAsia="Calibri" w:cs="Calibri"/>
        </w:rPr>
        <w:t>Some p</w:t>
      </w:r>
      <w:r w:rsidRPr="007F5C00">
        <w:rPr>
          <w:rFonts w:eastAsia="Calibri" w:cs="Calibri"/>
        </w:rPr>
        <w:t>articipants also mentioned how important it was to get people involved by being transparent and inclusive; participants would feel more comfortable knowing that the public is part of the decision-making process, by expressing whether they feel comfortable or not.</w:t>
      </w:r>
      <w:r w:rsidR="00A43B02" w:rsidRPr="007F5C00">
        <w:rPr>
          <w:rFonts w:eastAsia="Calibri" w:cs="Calibri"/>
        </w:rPr>
        <w:t xml:space="preserve"> </w:t>
      </w:r>
      <w:r w:rsidR="00A7302F" w:rsidRPr="007F5C00">
        <w:rPr>
          <w:rFonts w:eastAsia="Calibri" w:cs="Calibri"/>
          <w:lang w:val="en-CA"/>
        </w:rPr>
        <w:t xml:space="preserve">One proponent of AAM technology </w:t>
      </w:r>
      <w:r w:rsidR="00D6449C" w:rsidRPr="007F5C00">
        <w:rPr>
          <w:rFonts w:eastAsia="Calibri" w:cs="Calibri"/>
          <w:lang w:val="en-CA"/>
        </w:rPr>
        <w:t>said:</w:t>
      </w:r>
      <w:r w:rsidR="00A7302F" w:rsidRPr="007F5C00">
        <w:rPr>
          <w:rFonts w:eastAsia="Calibri" w:cs="Calibri"/>
          <w:lang w:val="en-CA"/>
        </w:rPr>
        <w:t xml:space="preserve"> </w:t>
      </w:r>
      <w:r w:rsidR="00093979" w:rsidRPr="007F5C00">
        <w:rPr>
          <w:rFonts w:eastAsia="Calibri" w:cs="Calibri"/>
          <w:lang w:val="en-CA"/>
        </w:rPr>
        <w:t>"</w:t>
      </w:r>
      <w:r w:rsidR="00093979" w:rsidRPr="007F5C00">
        <w:rPr>
          <w:rFonts w:eastAsia="Calibri" w:cs="Calibri"/>
          <w:i/>
          <w:iCs/>
          <w:lang w:val="en-CA"/>
        </w:rPr>
        <w:t>The education component is crucial</w:t>
      </w:r>
      <w:r w:rsidR="003D78A0" w:rsidRPr="007F5C00">
        <w:rPr>
          <w:rFonts w:eastAsia="Calibri" w:cs="Calibri"/>
          <w:i/>
          <w:iCs/>
          <w:lang w:val="en-CA"/>
        </w:rPr>
        <w:t>.</w:t>
      </w:r>
      <w:r w:rsidR="00093979" w:rsidRPr="007F5C00">
        <w:rPr>
          <w:rFonts w:eastAsia="Calibri" w:cs="Calibri"/>
          <w:i/>
          <w:iCs/>
          <w:lang w:val="en-CA"/>
        </w:rPr>
        <w:t xml:space="preserve"> It's about understanding how it works, identifying websites for learning about safety or rules</w:t>
      </w:r>
      <w:r w:rsidR="003D78A0" w:rsidRPr="007F5C00">
        <w:rPr>
          <w:rFonts w:eastAsia="Calibri" w:cs="Calibri"/>
          <w:lang w:val="en-CA"/>
        </w:rPr>
        <w:t>”</w:t>
      </w:r>
      <w:r w:rsidR="00A7302F" w:rsidRPr="007F5C00">
        <w:rPr>
          <w:rFonts w:eastAsia="Calibri" w:cs="Calibri"/>
          <w:lang w:val="en-CA"/>
        </w:rPr>
        <w:t xml:space="preserve">, while another </w:t>
      </w:r>
      <w:r w:rsidR="00D6449C" w:rsidRPr="007F5C00">
        <w:rPr>
          <w:rFonts w:eastAsia="Calibri" w:cs="Calibri"/>
          <w:lang w:val="en-CA"/>
        </w:rPr>
        <w:t>mentioned:</w:t>
      </w:r>
      <w:r w:rsidR="00A7302F" w:rsidRPr="007F5C00">
        <w:rPr>
          <w:rFonts w:eastAsia="Calibri" w:cs="Calibri"/>
          <w:lang w:val="en-CA"/>
        </w:rPr>
        <w:t xml:space="preserve"> </w:t>
      </w:r>
      <w:r w:rsidR="00093979" w:rsidRPr="007F5C00">
        <w:rPr>
          <w:rFonts w:eastAsia="Calibri" w:cs="Calibri"/>
          <w:lang w:val="en-CA"/>
        </w:rPr>
        <w:t>"</w:t>
      </w:r>
      <w:r w:rsidR="00303509" w:rsidRPr="007F5C00">
        <w:rPr>
          <w:rFonts w:eastAsia="Calibri" w:cs="Calibri"/>
          <w:i/>
          <w:iCs/>
          <w:lang w:val="en-CA"/>
        </w:rPr>
        <w:t>It’s all about</w:t>
      </w:r>
      <w:r w:rsidR="00093979" w:rsidRPr="007F5C00">
        <w:rPr>
          <w:rFonts w:eastAsia="Calibri" w:cs="Calibri"/>
          <w:i/>
          <w:iCs/>
          <w:lang w:val="en-CA"/>
        </w:rPr>
        <w:t xml:space="preserve"> accessibility of information, where these services will be provided, and how it might affect people's homes. There are many unknowns so far. These aspects need to be addressed before the general public can feel comfortable with it</w:t>
      </w:r>
      <w:r w:rsidR="00093979" w:rsidRPr="007F5C00">
        <w:rPr>
          <w:rFonts w:eastAsia="Calibri" w:cs="Calibri"/>
          <w:lang w:val="en-CA"/>
        </w:rPr>
        <w:t>."</w:t>
      </w:r>
    </w:p>
    <w:p w14:paraId="01AFE77C" w14:textId="47EC6783" w:rsidR="00093979" w:rsidRPr="007F5C00" w:rsidRDefault="00A7302F" w:rsidP="00E250EC">
      <w:pPr>
        <w:jc w:val="both"/>
        <w:rPr>
          <w:rFonts w:eastAsia="Calibri" w:cs="Calibri"/>
          <w:lang w:val="en-CA"/>
        </w:rPr>
      </w:pPr>
      <w:r w:rsidRPr="007F5C00">
        <w:rPr>
          <w:rFonts w:eastAsia="Calibri" w:cs="Calibri"/>
          <w:lang w:val="en-CA"/>
        </w:rPr>
        <w:t xml:space="preserve">One opponent of AAM technology </w:t>
      </w:r>
      <w:r w:rsidR="00D6449C" w:rsidRPr="007F5C00">
        <w:rPr>
          <w:rFonts w:eastAsia="Calibri" w:cs="Calibri"/>
          <w:lang w:val="en-CA"/>
        </w:rPr>
        <w:t xml:space="preserve">said: </w:t>
      </w:r>
      <w:r w:rsidR="0061479B" w:rsidRPr="007F5C00">
        <w:rPr>
          <w:rFonts w:eastAsia="Calibri" w:cs="Calibri"/>
          <w:lang w:val="en-CA"/>
        </w:rPr>
        <w:t>"</w:t>
      </w:r>
      <w:r w:rsidR="0061479B" w:rsidRPr="007F5C00">
        <w:rPr>
          <w:rFonts w:eastAsia="Calibri" w:cs="Calibri"/>
          <w:i/>
          <w:iCs/>
          <w:lang w:val="en-CA"/>
        </w:rPr>
        <w:t>We need to be more informed, especially about the laws that will regulate this</w:t>
      </w:r>
      <w:r w:rsidR="0061479B" w:rsidRPr="007F5C00">
        <w:rPr>
          <w:rFonts w:eastAsia="Calibri" w:cs="Calibri"/>
          <w:lang w:val="en-CA"/>
        </w:rPr>
        <w:t>".</w:t>
      </w:r>
    </w:p>
    <w:p w14:paraId="5C5B2601" w14:textId="2F11EB6F" w:rsidR="00350785" w:rsidRPr="007F5C00" w:rsidRDefault="00854B7C" w:rsidP="00E250EC">
      <w:pPr>
        <w:jc w:val="both"/>
        <w:rPr>
          <w:rFonts w:eastAsia="Calibri" w:cs="Calibri"/>
        </w:rPr>
      </w:pPr>
      <w:r w:rsidRPr="007F5C00">
        <w:rPr>
          <w:rFonts w:eastAsia="Calibri" w:cs="Calibri"/>
        </w:rPr>
        <w:t>In general, r</w:t>
      </w:r>
      <w:r w:rsidR="00CA642C" w:rsidRPr="007F5C00">
        <w:rPr>
          <w:rFonts w:eastAsia="Calibri" w:cs="Calibri"/>
        </w:rPr>
        <w:t xml:space="preserve">espondents suggest </w:t>
      </w:r>
      <w:r w:rsidR="0091725F" w:rsidRPr="007F5C00">
        <w:rPr>
          <w:rFonts w:eastAsia="Calibri" w:cs="Calibri"/>
        </w:rPr>
        <w:t xml:space="preserve">that </w:t>
      </w:r>
      <w:r w:rsidR="00CA642C" w:rsidRPr="007F5C00">
        <w:rPr>
          <w:rFonts w:eastAsia="Calibri" w:cs="Calibri"/>
        </w:rPr>
        <w:t xml:space="preserve">Transport Canada use a mix of </w:t>
      </w:r>
      <w:r w:rsidR="000560E4" w:rsidRPr="007F5C00">
        <w:rPr>
          <w:rFonts w:eastAsia="Calibri" w:cs="Calibri"/>
        </w:rPr>
        <w:t>digital and traditional communications approaches</w:t>
      </w:r>
      <w:r w:rsidR="00A43B02" w:rsidRPr="007F5C00">
        <w:rPr>
          <w:rFonts w:eastAsia="Calibri" w:cs="Calibri"/>
        </w:rPr>
        <w:t xml:space="preserve"> </w:t>
      </w:r>
      <w:r w:rsidR="00CA642C" w:rsidRPr="007F5C00">
        <w:rPr>
          <w:rFonts w:eastAsia="Calibri" w:cs="Calibri"/>
        </w:rPr>
        <w:t>to share info</w:t>
      </w:r>
      <w:r w:rsidR="000560E4" w:rsidRPr="007F5C00">
        <w:rPr>
          <w:rFonts w:eastAsia="Calibri" w:cs="Calibri"/>
        </w:rPr>
        <w:t>rmation</w:t>
      </w:r>
      <w:r w:rsidR="00CA642C" w:rsidRPr="007F5C00">
        <w:rPr>
          <w:rFonts w:eastAsia="Calibri" w:cs="Calibri"/>
        </w:rPr>
        <w:t xml:space="preserve"> on </w:t>
      </w:r>
      <w:r w:rsidR="6DFF19A2" w:rsidRPr="007F5C00">
        <w:rPr>
          <w:rFonts w:eastAsia="Calibri" w:cs="Calibri"/>
        </w:rPr>
        <w:t>AAM</w:t>
      </w:r>
      <w:r w:rsidR="00CA642C" w:rsidRPr="007F5C00">
        <w:rPr>
          <w:rFonts w:eastAsia="Calibri" w:cs="Calibri"/>
        </w:rPr>
        <w:t>. They recommend using the official website for clear details about AAM and social media for updates</w:t>
      </w:r>
      <w:r w:rsidR="001540A4" w:rsidRPr="007F5C00">
        <w:rPr>
          <w:rFonts w:eastAsia="Calibri" w:cs="Calibri"/>
        </w:rPr>
        <w:t xml:space="preserve">. </w:t>
      </w:r>
      <w:r w:rsidR="00CA642C" w:rsidRPr="007F5C00">
        <w:rPr>
          <w:rFonts w:eastAsia="Calibri" w:cs="Calibri"/>
        </w:rPr>
        <w:t xml:space="preserve">They also advise having public meetings, both in person and online, so people can ask questions directly and get immediate answers. For those who prefer </w:t>
      </w:r>
      <w:r w:rsidR="00D335C7" w:rsidRPr="007F5C00">
        <w:rPr>
          <w:rFonts w:eastAsia="Calibri" w:cs="Calibri"/>
        </w:rPr>
        <w:t xml:space="preserve">more </w:t>
      </w:r>
      <w:r w:rsidR="00CA642C" w:rsidRPr="007F5C00">
        <w:rPr>
          <w:rFonts w:eastAsia="Calibri" w:cs="Calibri"/>
        </w:rPr>
        <w:t>traditional methods, they propose sending out brochures and info</w:t>
      </w:r>
      <w:r w:rsidR="00D335C7" w:rsidRPr="007F5C00">
        <w:rPr>
          <w:rFonts w:eastAsia="Calibri" w:cs="Calibri"/>
        </w:rPr>
        <w:t>rmation</w:t>
      </w:r>
      <w:r w:rsidR="00CA642C" w:rsidRPr="007F5C00">
        <w:rPr>
          <w:rFonts w:eastAsia="Calibri" w:cs="Calibri"/>
        </w:rPr>
        <w:t xml:space="preserve"> through the mail to ensure everyone gets the information they need.</w:t>
      </w:r>
      <w:r w:rsidR="00350785" w:rsidRPr="007F5C00">
        <w:rPr>
          <w:rFonts w:eastAsia="Calibri" w:cs="Calibri"/>
        </w:rPr>
        <w:t xml:space="preserve"> </w:t>
      </w:r>
    </w:p>
    <w:p w14:paraId="6029C104" w14:textId="77777777" w:rsidR="00753DC8" w:rsidRPr="007F5C00" w:rsidRDefault="00753DC8" w:rsidP="00CA642C">
      <w:pPr>
        <w:jc w:val="both"/>
        <w:rPr>
          <w:rFonts w:eastAsia="Calibri" w:cs="Calibri"/>
          <w:b/>
          <w:bCs/>
        </w:rPr>
      </w:pPr>
    </w:p>
    <w:p w14:paraId="15280646" w14:textId="7007B93F" w:rsidR="00753DC8" w:rsidRPr="007F5C00" w:rsidRDefault="00753DC8" w:rsidP="007E4301">
      <w:pPr>
        <w:pStyle w:val="Titre3"/>
        <w:numPr>
          <w:ilvl w:val="1"/>
          <w:numId w:val="51"/>
        </w:numPr>
        <w:rPr>
          <w:rFonts w:ascii="Calibri" w:eastAsia="Calibri" w:hAnsi="Calibri" w:cs="Calibri"/>
          <w:b w:val="0"/>
          <w:sz w:val="22"/>
          <w:szCs w:val="22"/>
        </w:rPr>
      </w:pPr>
      <w:bookmarkStart w:id="61" w:name="_Toc159945811"/>
      <w:r w:rsidRPr="007F5C00">
        <w:rPr>
          <w:rFonts w:ascii="Calibri" w:eastAsia="Calibri" w:hAnsi="Calibri" w:cs="Calibri"/>
          <w:sz w:val="22"/>
          <w:szCs w:val="22"/>
        </w:rPr>
        <w:t>Final Considerations</w:t>
      </w:r>
      <w:bookmarkEnd w:id="61"/>
      <w:r w:rsidRPr="007F5C00">
        <w:rPr>
          <w:rFonts w:ascii="Calibri" w:eastAsia="Calibri" w:hAnsi="Calibri" w:cs="Calibri"/>
          <w:sz w:val="22"/>
          <w:szCs w:val="22"/>
        </w:rPr>
        <w:t xml:space="preserve"> </w:t>
      </w:r>
    </w:p>
    <w:p w14:paraId="3F7A9D06" w14:textId="2ACA890B" w:rsidR="00513A6E" w:rsidRPr="007F5C00" w:rsidRDefault="00FF133F" w:rsidP="00E250EC">
      <w:pPr>
        <w:spacing w:after="0"/>
        <w:jc w:val="both"/>
        <w:rPr>
          <w:rFonts w:eastAsia="Calibri" w:cs="Calibri"/>
          <w:color w:val="000000"/>
          <w:lang w:val="en-CA" w:eastAsia="fr-CA" w:bidi="ar-SA"/>
        </w:rPr>
      </w:pPr>
      <w:r w:rsidRPr="007F5C00">
        <w:rPr>
          <w:rFonts w:eastAsia="Calibri" w:cs="Calibri"/>
          <w:color w:val="000000"/>
          <w:lang w:val="en-CA" w:eastAsia="fr-CA" w:bidi="ar-SA"/>
        </w:rPr>
        <w:t>Most participants with an interest in air transport innovations were particularly open to the AAM technologies presented</w:t>
      </w:r>
      <w:r w:rsidR="00D335C7" w:rsidRPr="007F5C00">
        <w:rPr>
          <w:rFonts w:eastAsia="Calibri" w:cs="Calibri"/>
          <w:color w:val="000000"/>
          <w:lang w:val="en-CA" w:eastAsia="fr-CA" w:bidi="ar-SA"/>
        </w:rPr>
        <w:t>; h</w:t>
      </w:r>
      <w:r w:rsidRPr="007F5C00">
        <w:rPr>
          <w:rFonts w:eastAsia="Calibri" w:cs="Calibri"/>
          <w:color w:val="000000"/>
          <w:lang w:val="en-CA" w:eastAsia="fr-CA" w:bidi="ar-SA"/>
        </w:rPr>
        <w:t>owever, as they learned more about AAM, some participants from this group began to raise questions.</w:t>
      </w:r>
      <w:r w:rsidR="00445622" w:rsidRPr="007F5C00">
        <w:rPr>
          <w:rFonts w:eastAsia="Calibri" w:cs="Calibri"/>
          <w:color w:val="000000"/>
          <w:lang w:val="en-CA" w:eastAsia="fr-CA" w:bidi="ar-SA"/>
        </w:rPr>
        <w:t xml:space="preserve"> </w:t>
      </w:r>
      <w:r w:rsidR="00D335C7" w:rsidRPr="007F5C00">
        <w:rPr>
          <w:rFonts w:eastAsia="Calibri" w:cs="Calibri"/>
          <w:color w:val="000000"/>
          <w:lang w:val="en-CA" w:eastAsia="fr-CA" w:bidi="ar-SA"/>
        </w:rPr>
        <w:t>A</w:t>
      </w:r>
      <w:r w:rsidRPr="007F5C00">
        <w:rPr>
          <w:rFonts w:eastAsia="Calibri" w:cs="Calibri"/>
          <w:color w:val="000000"/>
          <w:lang w:val="en-CA" w:eastAsia="fr-CA" w:bidi="ar-SA"/>
        </w:rPr>
        <w:t>s discussions progressed, these groups started to delve deeper into the practicalities of AAM deployment, such as infrastructure needs, regulatory frameworks, and integration with current transport systems.</w:t>
      </w:r>
      <w:r w:rsidR="00E8095D" w:rsidRPr="007F5C00">
        <w:rPr>
          <w:rFonts w:eastAsia="Calibri" w:cs="Calibri"/>
          <w:color w:val="000000"/>
          <w:lang w:val="en-CA" w:eastAsia="fr-CA" w:bidi="ar-SA"/>
        </w:rPr>
        <w:t xml:space="preserve"> </w:t>
      </w:r>
      <w:r w:rsidR="00A7302F" w:rsidRPr="007F5C00">
        <w:rPr>
          <w:rFonts w:eastAsia="Calibri" w:cs="Calibri"/>
          <w:color w:val="000000"/>
          <w:lang w:val="en-CA" w:eastAsia="fr-CA" w:bidi="ar-SA"/>
        </w:rPr>
        <w:t xml:space="preserve">Some of the statements mentioned by the participants are: </w:t>
      </w:r>
      <w:r w:rsidR="00F3207E" w:rsidRPr="007F5C00">
        <w:rPr>
          <w:rFonts w:eastAsia="Calibri" w:cs="Calibri"/>
          <w:color w:val="000000" w:themeColor="text1"/>
          <w:lang w:val="en-CA" w:eastAsia="fr-CA" w:bidi="ar-SA"/>
        </w:rPr>
        <w:t>“</w:t>
      </w:r>
      <w:r w:rsidR="00F3207E" w:rsidRPr="007F5C00">
        <w:rPr>
          <w:rFonts w:eastAsia="Calibri" w:cs="Calibri"/>
          <w:i/>
          <w:color w:val="000000" w:themeColor="text1"/>
          <w:lang w:val="en-CA" w:eastAsia="fr-CA" w:bidi="ar-SA"/>
        </w:rPr>
        <w:t>Still positive (about AAM technology), but concerned</w:t>
      </w:r>
      <w:r w:rsidR="003F7D88" w:rsidRPr="007F5C00">
        <w:rPr>
          <w:rFonts w:eastAsia="Calibri" w:cs="Calibri"/>
          <w:i/>
          <w:color w:val="000000" w:themeColor="text1"/>
          <w:lang w:val="en-CA" w:eastAsia="fr-CA" w:bidi="ar-SA"/>
        </w:rPr>
        <w:t>, I have some questions. But ex</w:t>
      </w:r>
      <w:r w:rsidR="0AB8BB38" w:rsidRPr="007F5C00">
        <w:rPr>
          <w:rFonts w:eastAsia="Calibri" w:cs="Calibri"/>
          <w:i/>
          <w:color w:val="000000" w:themeColor="text1"/>
          <w:lang w:val="en-CA" w:eastAsia="fr-CA" w:bidi="ar-SA"/>
        </w:rPr>
        <w:t>c</w:t>
      </w:r>
      <w:r w:rsidR="003F7D88" w:rsidRPr="007F5C00">
        <w:rPr>
          <w:rFonts w:eastAsia="Calibri" w:cs="Calibri"/>
          <w:i/>
          <w:color w:val="000000" w:themeColor="text1"/>
          <w:lang w:val="en-CA" w:eastAsia="fr-CA" w:bidi="ar-SA"/>
        </w:rPr>
        <w:t>ited</w:t>
      </w:r>
      <w:r w:rsidR="003F7D88" w:rsidRPr="007F5C00">
        <w:rPr>
          <w:rFonts w:eastAsia="Calibri" w:cs="Calibri"/>
          <w:color w:val="000000" w:themeColor="text1"/>
          <w:lang w:val="en-CA" w:eastAsia="fr-CA" w:bidi="ar-SA"/>
        </w:rPr>
        <w:t>”</w:t>
      </w:r>
      <w:r w:rsidR="00A7302F" w:rsidRPr="007F5C00">
        <w:rPr>
          <w:rFonts w:eastAsia="Calibri" w:cs="Calibri"/>
          <w:color w:val="000000"/>
          <w:lang w:val="en-CA" w:eastAsia="fr-CA" w:bidi="ar-SA"/>
        </w:rPr>
        <w:t xml:space="preserve">, </w:t>
      </w:r>
      <w:r w:rsidR="003F7D88" w:rsidRPr="007F5C00">
        <w:rPr>
          <w:rFonts w:eastAsia="Calibri" w:cs="Calibri"/>
          <w:color w:val="000000"/>
          <w:lang w:val="en-CA" w:eastAsia="fr-CA" w:bidi="ar-SA"/>
        </w:rPr>
        <w:t>“</w:t>
      </w:r>
      <w:r w:rsidR="003F7D88" w:rsidRPr="007F5C00">
        <w:rPr>
          <w:rFonts w:eastAsia="Calibri" w:cs="Calibri"/>
          <w:i/>
          <w:color w:val="000000"/>
          <w:lang w:val="en-CA" w:eastAsia="fr-CA" w:bidi="ar-SA"/>
        </w:rPr>
        <w:t>I feel interested, but also intrigued</w:t>
      </w:r>
      <w:r w:rsidR="00D107F2" w:rsidRPr="007F5C00">
        <w:rPr>
          <w:rFonts w:eastAsia="Calibri" w:cs="Calibri"/>
          <w:i/>
          <w:color w:val="000000"/>
          <w:lang w:val="en-CA" w:eastAsia="fr-CA" w:bidi="ar-SA"/>
        </w:rPr>
        <w:t>, how is this going to affect us in the future</w:t>
      </w:r>
      <w:r w:rsidR="00D107F2" w:rsidRPr="007F5C00">
        <w:rPr>
          <w:rFonts w:eastAsia="Calibri" w:cs="Calibri"/>
          <w:color w:val="000000"/>
          <w:lang w:val="en-CA" w:eastAsia="fr-CA" w:bidi="ar-SA"/>
        </w:rPr>
        <w:t>?”</w:t>
      </w:r>
      <w:r w:rsidR="00A7302F" w:rsidRPr="007F5C00">
        <w:rPr>
          <w:rFonts w:eastAsia="Calibri" w:cs="Calibri"/>
          <w:color w:val="000000"/>
          <w:lang w:val="en-CA" w:eastAsia="fr-CA" w:bidi="ar-SA"/>
        </w:rPr>
        <w:t xml:space="preserve"> and</w:t>
      </w:r>
      <w:r w:rsidR="007E4301" w:rsidRPr="007F5C00">
        <w:rPr>
          <w:rFonts w:eastAsia="Calibri" w:cs="Calibri"/>
          <w:color w:val="000000"/>
          <w:lang w:val="en-CA" w:eastAsia="fr-CA" w:bidi="ar-SA"/>
        </w:rPr>
        <w:t xml:space="preserve"> </w:t>
      </w:r>
      <w:r w:rsidR="00513A6E" w:rsidRPr="007F5C00">
        <w:rPr>
          <w:rFonts w:eastAsia="Calibri" w:cs="Calibri"/>
          <w:color w:val="000000"/>
          <w:lang w:val="en-CA" w:eastAsia="fr-CA" w:bidi="ar-SA"/>
        </w:rPr>
        <w:t>“</w:t>
      </w:r>
      <w:r w:rsidR="00513A6E" w:rsidRPr="007F5C00">
        <w:rPr>
          <w:rFonts w:eastAsia="Calibri" w:cs="Calibri"/>
          <w:i/>
          <w:color w:val="000000"/>
          <w:lang w:val="en-CA" w:eastAsia="fr-CA" w:bidi="ar-SA"/>
        </w:rPr>
        <w:t>My perception did not change, there is a good innovation opportunity, but we have to take our time</w:t>
      </w:r>
      <w:r w:rsidR="00D107F2" w:rsidRPr="007F5C00">
        <w:rPr>
          <w:rFonts w:eastAsia="Calibri" w:cs="Calibri"/>
          <w:i/>
          <w:color w:val="000000"/>
          <w:lang w:val="en-CA" w:eastAsia="fr-CA" w:bidi="ar-SA"/>
        </w:rPr>
        <w:t xml:space="preserve"> (to implement it)</w:t>
      </w:r>
      <w:r w:rsidR="00D107F2" w:rsidRPr="007F5C00">
        <w:rPr>
          <w:rFonts w:eastAsia="Calibri" w:cs="Calibri"/>
          <w:color w:val="000000"/>
          <w:lang w:val="en-CA" w:eastAsia="fr-CA" w:bidi="ar-SA"/>
        </w:rPr>
        <w:t xml:space="preserve">”. </w:t>
      </w:r>
    </w:p>
    <w:p w14:paraId="0767F0C0" w14:textId="77777777" w:rsidR="00237A42" w:rsidRPr="007F5C00" w:rsidRDefault="00237A42" w:rsidP="00E250EC">
      <w:pPr>
        <w:spacing w:after="0"/>
        <w:jc w:val="both"/>
        <w:rPr>
          <w:rFonts w:eastAsia="Calibri" w:cs="Calibri"/>
          <w:color w:val="000000"/>
          <w:lang w:val="en-CA" w:eastAsia="fr-CA" w:bidi="ar-SA"/>
        </w:rPr>
      </w:pPr>
    </w:p>
    <w:p w14:paraId="36467228" w14:textId="77B0922F" w:rsidR="00E250EC" w:rsidRPr="007F5C00" w:rsidRDefault="00FF133F" w:rsidP="00E250EC">
      <w:pPr>
        <w:jc w:val="both"/>
        <w:rPr>
          <w:rFonts w:eastAsia="Calibri" w:cs="Calibri"/>
        </w:rPr>
      </w:pPr>
      <w:r w:rsidRPr="007F5C00">
        <w:rPr>
          <w:rFonts w:eastAsia="Calibri" w:cs="Calibri"/>
          <w:color w:val="000000"/>
          <w:lang w:val="en-CA" w:eastAsia="fr-CA" w:bidi="ar-SA"/>
        </w:rPr>
        <w:t>Conversely, participants who initially harbo</w:t>
      </w:r>
      <w:r w:rsidR="008E6A07" w:rsidRPr="007F5C00">
        <w:rPr>
          <w:rFonts w:eastAsia="Calibri" w:cs="Calibri"/>
          <w:color w:val="000000"/>
          <w:lang w:val="en-CA" w:eastAsia="fr-CA" w:bidi="ar-SA"/>
        </w:rPr>
        <w:t>u</w:t>
      </w:r>
      <w:r w:rsidRPr="007F5C00">
        <w:rPr>
          <w:rFonts w:eastAsia="Calibri" w:cs="Calibri"/>
          <w:color w:val="000000"/>
          <w:lang w:val="en-CA" w:eastAsia="fr-CA" w:bidi="ar-SA"/>
        </w:rPr>
        <w:t xml:space="preserve">red skepticism or outright negativity raised concerns about the immediate relevance of AAM, its environmental impact, unresolved safety challenges, and potential conflicts with existing transportation modes. However, throughout the course of the discussions, </w:t>
      </w:r>
      <w:r w:rsidR="0093590B" w:rsidRPr="007F5C00">
        <w:rPr>
          <w:rFonts w:eastAsia="Calibri" w:cs="Calibri"/>
          <w:color w:val="000000"/>
          <w:lang w:val="en-CA" w:eastAsia="fr-CA" w:bidi="ar-SA"/>
        </w:rPr>
        <w:t xml:space="preserve">some of </w:t>
      </w:r>
      <w:r w:rsidRPr="007F5C00">
        <w:rPr>
          <w:rFonts w:eastAsia="Calibri" w:cs="Calibri"/>
          <w:color w:val="000000"/>
          <w:lang w:val="en-CA" w:eastAsia="fr-CA" w:bidi="ar-SA"/>
        </w:rPr>
        <w:t>these participants engaged with concrete examples of AAM's potential benefits, like emergency medical services and access to remote areas, alongside reassurances about environmental and safety mitigations.</w:t>
      </w:r>
      <w:r w:rsidR="004A70D1" w:rsidRPr="007F5C00">
        <w:rPr>
          <w:rFonts w:eastAsia="Calibri" w:cs="Calibri"/>
        </w:rPr>
        <w:t xml:space="preserve"> </w:t>
      </w:r>
      <w:r w:rsidR="00A7302F" w:rsidRPr="007F5C00">
        <w:rPr>
          <w:rFonts w:eastAsia="Calibri" w:cs="Calibri"/>
          <w:color w:val="000000"/>
          <w:lang w:val="en-CA" w:eastAsia="fr-CA" w:bidi="ar-SA"/>
        </w:rPr>
        <w:t>Some of the statements mentioned by the participants are:</w:t>
      </w:r>
      <w:r w:rsidR="00A7302F" w:rsidRPr="007F5C00">
        <w:rPr>
          <w:rFonts w:eastAsia="Calibri" w:cs="Calibri"/>
        </w:rPr>
        <w:t xml:space="preserve"> </w:t>
      </w:r>
      <w:r w:rsidR="004A70D1" w:rsidRPr="007F5C00">
        <w:rPr>
          <w:rFonts w:eastAsia="Calibri" w:cs="Calibri"/>
        </w:rPr>
        <w:t>“</w:t>
      </w:r>
      <w:r w:rsidR="004A70D1" w:rsidRPr="007F5C00">
        <w:rPr>
          <w:rFonts w:eastAsia="Calibri" w:cs="Calibri"/>
          <w:i/>
        </w:rPr>
        <w:t>If we are talking about emergencies, then it’s a no brainer. We are going to save lives and put out fires, but when it comes to transportation, it’s a no</w:t>
      </w:r>
      <w:r w:rsidR="00780D49" w:rsidRPr="007F5C00">
        <w:rPr>
          <w:rFonts w:eastAsia="Calibri" w:cs="Calibri"/>
        </w:rPr>
        <w:t>”</w:t>
      </w:r>
      <w:r w:rsidR="00A7302F" w:rsidRPr="007F5C00">
        <w:rPr>
          <w:rFonts w:eastAsia="Calibri" w:cs="Calibri"/>
        </w:rPr>
        <w:t xml:space="preserve">, </w:t>
      </w:r>
      <w:r w:rsidR="003378AF" w:rsidRPr="007F5C00">
        <w:rPr>
          <w:rFonts w:eastAsia="Calibri" w:cs="Calibri"/>
        </w:rPr>
        <w:t>“</w:t>
      </w:r>
      <w:r w:rsidR="003378AF" w:rsidRPr="007F5C00">
        <w:rPr>
          <w:rFonts w:eastAsia="Calibri" w:cs="Calibri"/>
          <w:i/>
        </w:rPr>
        <w:t xml:space="preserve">It would be okay to fight fires! But for deliveries? </w:t>
      </w:r>
      <w:r w:rsidR="00042E64" w:rsidRPr="007F5C00">
        <w:rPr>
          <w:rFonts w:eastAsia="Calibri" w:cs="Calibri"/>
          <w:i/>
        </w:rPr>
        <w:t xml:space="preserve">Just to be faster, </w:t>
      </w:r>
      <w:r w:rsidR="004D7B45" w:rsidRPr="007F5C00">
        <w:rPr>
          <w:rFonts w:eastAsia="Calibri" w:cs="Calibri"/>
          <w:i/>
        </w:rPr>
        <w:t>is just not right</w:t>
      </w:r>
      <w:r w:rsidR="004D7B45" w:rsidRPr="007F5C00">
        <w:rPr>
          <w:rFonts w:eastAsia="Calibri" w:cs="Calibri"/>
        </w:rPr>
        <w:t>”</w:t>
      </w:r>
      <w:r w:rsidR="00A7302F" w:rsidRPr="007F5C00">
        <w:rPr>
          <w:rFonts w:eastAsia="Calibri" w:cs="Calibri"/>
        </w:rPr>
        <w:t xml:space="preserve"> and </w:t>
      </w:r>
      <w:r w:rsidR="00DD458A" w:rsidRPr="007F5C00">
        <w:rPr>
          <w:rFonts w:eastAsia="Calibri" w:cs="Calibri"/>
        </w:rPr>
        <w:t>“</w:t>
      </w:r>
      <w:r w:rsidR="00DD458A" w:rsidRPr="007F5C00">
        <w:rPr>
          <w:rFonts w:eastAsia="Calibri" w:cs="Calibri"/>
          <w:i/>
        </w:rPr>
        <w:t>There are other aspects, such as wildfires, which I hadn't considered. But it has only opened my eyes to the opportunities. Now, am I ready to use it?  A well put implementation is essential. Not just because of the technology, but because people need training</w:t>
      </w:r>
      <w:r w:rsidR="003F4817" w:rsidRPr="007F5C00">
        <w:rPr>
          <w:rFonts w:eastAsia="Calibri" w:cs="Calibri"/>
        </w:rPr>
        <w:t xml:space="preserve">”. </w:t>
      </w:r>
    </w:p>
    <w:p w14:paraId="2AD0802F" w14:textId="77777777" w:rsidR="00E250EC" w:rsidRPr="007F5C00" w:rsidRDefault="00E250EC" w:rsidP="00E250EC">
      <w:pPr>
        <w:jc w:val="both"/>
        <w:rPr>
          <w:rFonts w:eastAsia="Calibri" w:cs="Calibri"/>
        </w:rPr>
      </w:pPr>
    </w:p>
    <w:p w14:paraId="13EAAF16" w14:textId="0D4778EA" w:rsidR="00AF28DC" w:rsidRPr="007F5C00" w:rsidRDefault="00AF28DC" w:rsidP="00AF28DC">
      <w:pPr>
        <w:pStyle w:val="Titre3"/>
        <w:rPr>
          <w:rFonts w:ascii="Calibri" w:eastAsia="Calibri" w:hAnsi="Calibri" w:cs="Calibri"/>
          <w:szCs w:val="28"/>
        </w:rPr>
      </w:pPr>
      <w:bookmarkStart w:id="62" w:name="_Toc159945812"/>
      <w:r w:rsidRPr="007F5C00">
        <w:rPr>
          <w:rFonts w:ascii="Calibri" w:eastAsia="Calibri" w:hAnsi="Calibri" w:cs="Calibri"/>
          <w:szCs w:val="28"/>
        </w:rPr>
        <w:t xml:space="preserve">4. </w:t>
      </w:r>
      <w:r w:rsidR="00563EEB" w:rsidRPr="007F5C00">
        <w:rPr>
          <w:rFonts w:ascii="Calibri" w:eastAsia="Calibri" w:hAnsi="Calibri" w:cs="Calibri"/>
          <w:szCs w:val="28"/>
        </w:rPr>
        <w:t>Conclusion - Quantitative and Qualitative Reports</w:t>
      </w:r>
      <w:bookmarkEnd w:id="62"/>
    </w:p>
    <w:p w14:paraId="542029D0" w14:textId="7F0A4FF4" w:rsidR="00274DD2" w:rsidRPr="007F5C00" w:rsidRDefault="002124E3" w:rsidP="00E250EC">
      <w:pPr>
        <w:jc w:val="both"/>
        <w:rPr>
          <w:rFonts w:eastAsia="Calibri" w:cs="Calibri"/>
        </w:rPr>
      </w:pPr>
      <w:r w:rsidRPr="007F5C00">
        <w:rPr>
          <w:rFonts w:eastAsia="Calibri" w:cs="Calibri"/>
        </w:rPr>
        <w:t>The outlook on Advanced Air Mobility (AAM) in Canada is a complex blend of optimism and concern, shaped by different levels of awareness and interest across various groups. While a significant 77% of Canadians report a lack of familiarity with AAM, there's a notable increase in awareness among younger populations, university graduates, BIPOC communities, men, and those living in urban or suburban settings. Despite the overall limited knowledge, there's a broadly positive attitude towards the promise of AAM, particularly for its use in critical services like search and rescue, firefighting, emergency, and medical services.</w:t>
      </w:r>
    </w:p>
    <w:p w14:paraId="065C77B2" w14:textId="6CCB275B" w:rsidR="00072AE7" w:rsidRPr="007F5C00" w:rsidRDefault="002124E3" w:rsidP="00E250EC">
      <w:pPr>
        <w:jc w:val="both"/>
        <w:rPr>
          <w:rFonts w:eastAsia="Calibri" w:cs="Calibri"/>
        </w:rPr>
      </w:pPr>
      <w:r w:rsidRPr="007F5C00">
        <w:rPr>
          <w:rFonts w:eastAsia="Calibri" w:cs="Calibri"/>
        </w:rPr>
        <w:t xml:space="preserve">The initial excitement for AAM is evident, with many Canadians acknowledging its potential. However, this enthusiasm is tempered by concerns over the practicality, affordability, and broader social </w:t>
      </w:r>
      <w:r w:rsidR="00D335C7" w:rsidRPr="007F5C00">
        <w:rPr>
          <w:rFonts w:eastAsia="Calibri" w:cs="Calibri"/>
        </w:rPr>
        <w:t xml:space="preserve">impacts </w:t>
      </w:r>
      <w:r w:rsidRPr="007F5C00">
        <w:rPr>
          <w:rFonts w:eastAsia="Calibri" w:cs="Calibri"/>
        </w:rPr>
        <w:t>of AAM. Issues such as the safety and privacy risks associated with drone use, the environmental footprint of AAM operations, and the readiness for autonomous functions are especially significant worries. Yet, the interest in learning more about AAM indicates a public desire for more information</w:t>
      </w:r>
      <w:r w:rsidR="007E69FE" w:rsidRPr="007F5C00">
        <w:rPr>
          <w:rFonts w:eastAsia="Calibri" w:cs="Calibri"/>
        </w:rPr>
        <w:t xml:space="preserve"> from industry and from government</w:t>
      </w:r>
      <w:r w:rsidR="00FD4514" w:rsidRPr="007F5C00">
        <w:rPr>
          <w:rFonts w:eastAsia="Calibri" w:cs="Calibri"/>
        </w:rPr>
        <w:t>.</w:t>
      </w:r>
      <w:r w:rsidRPr="007F5C00">
        <w:rPr>
          <w:rFonts w:eastAsia="Calibri" w:cs="Calibri"/>
        </w:rPr>
        <w:t xml:space="preserve"> </w:t>
      </w:r>
    </w:p>
    <w:p w14:paraId="5433F439" w14:textId="3554B404" w:rsidR="002124E3" w:rsidRPr="007F5C00" w:rsidRDefault="002124E3" w:rsidP="00E250EC">
      <w:pPr>
        <w:jc w:val="both"/>
        <w:rPr>
          <w:rFonts w:eastAsia="Calibri" w:cs="Calibri"/>
        </w:rPr>
      </w:pPr>
      <w:r w:rsidRPr="007F5C00">
        <w:rPr>
          <w:rFonts w:eastAsia="Calibri" w:cs="Calibri"/>
        </w:rPr>
        <w:t>Conversations on various AAM applications—whether in healthcare, firefighting,</w:t>
      </w:r>
      <w:r w:rsidR="001A5925" w:rsidRPr="007F5C00">
        <w:rPr>
          <w:rFonts w:eastAsia="Calibri" w:cs="Calibri"/>
        </w:rPr>
        <w:t xml:space="preserve"> </w:t>
      </w:r>
      <w:r w:rsidRPr="007F5C00">
        <w:rPr>
          <w:rFonts w:eastAsia="Calibri" w:cs="Calibri"/>
        </w:rPr>
        <w:t>delivery, regional connectivity, or urban transport—underscore the potential advantages of AAM in offering quicker, more effective, and possibly more environmentally friendly alternatives to conventional methods. However, these discussions also uncover significant worries about the impact of AAM infrastructure, like vertiports, on living environments and the broader challenges of incorporating AAM into everyday life. Striking a balance between leveraging AAM's innovative capabilities and addressing widespread concerns about its effects is a pivotal aspect of ongoing dialogues, highlighting the importance of deliberate, transparent, and participatory planning and regulation.</w:t>
      </w:r>
    </w:p>
    <w:p w14:paraId="32717FF9" w14:textId="682D23AB" w:rsidR="002124E3" w:rsidRPr="007F5C00" w:rsidRDefault="002124E3" w:rsidP="00E250EC">
      <w:pPr>
        <w:jc w:val="both"/>
        <w:rPr>
          <w:rFonts w:eastAsia="Calibri" w:cs="Calibri"/>
        </w:rPr>
      </w:pPr>
      <w:r w:rsidRPr="007F5C00">
        <w:rPr>
          <w:rFonts w:eastAsia="Calibri" w:cs="Calibri"/>
        </w:rPr>
        <w:t>In conclusion, the cautious optimism displayed by Canadians and wider audiences regarding AAM's future underscores its perceived benefits. Yet, it also sends a clear message about the necessity to tackle safety, environmental, and social issues. Advancing AAM will require not just technological and regulatory progress but also a concerted effort to engage with the community, alleviate concerns, and ensure that AAM initiatives are in harmony with public values and needs.</w:t>
      </w:r>
    </w:p>
    <w:p w14:paraId="36512541" w14:textId="55655960" w:rsidR="00F327C5" w:rsidRPr="007F5C00" w:rsidRDefault="00F327C5" w:rsidP="00FF133F">
      <w:pPr>
        <w:spacing w:after="0" w:line="240" w:lineRule="auto"/>
        <w:jc w:val="both"/>
        <w:rPr>
          <w:rFonts w:cs="Calibri"/>
          <w:b/>
          <w:bCs/>
          <w:lang w:val="en-CA"/>
        </w:rPr>
      </w:pPr>
      <w:r w:rsidRPr="007F5C00">
        <w:rPr>
          <w:rFonts w:cs="Calibri"/>
          <w:lang w:val="en-CA"/>
        </w:rPr>
        <w:br w:type="page"/>
      </w:r>
    </w:p>
    <w:p w14:paraId="20D3D6CA" w14:textId="61E99A9D" w:rsidR="00C074E5" w:rsidRPr="007F5C00" w:rsidRDefault="00C074E5" w:rsidP="00C074E5">
      <w:pPr>
        <w:pStyle w:val="Titre2"/>
        <w:rPr>
          <w:lang w:val="en-CA"/>
        </w:rPr>
      </w:pPr>
      <w:bookmarkStart w:id="63" w:name="_Toc159945813"/>
      <w:r w:rsidRPr="007F5C00">
        <w:rPr>
          <w:lang w:val="en-CA"/>
        </w:rPr>
        <w:t>Appendix</w:t>
      </w:r>
      <w:bookmarkEnd w:id="63"/>
    </w:p>
    <w:p w14:paraId="79E3D2CE" w14:textId="77777777" w:rsidR="00C074E5" w:rsidRPr="007F5C00" w:rsidRDefault="00C074E5" w:rsidP="00C074E5">
      <w:pPr>
        <w:pStyle w:val="Titre3"/>
      </w:pPr>
      <w:bookmarkStart w:id="64" w:name="_Toc159945814"/>
      <w:r w:rsidRPr="007F5C00">
        <w:t>A.1 Quantitative Methodology</w:t>
      </w:r>
      <w:bookmarkEnd w:id="64"/>
    </w:p>
    <w:p w14:paraId="41EF52D5" w14:textId="5F91CE6D" w:rsidR="00C074E5" w:rsidRPr="007F5C00" w:rsidRDefault="00580594" w:rsidP="00E250EC">
      <w:pPr>
        <w:autoSpaceDE w:val="0"/>
        <w:autoSpaceDN w:val="0"/>
        <w:adjustRightInd w:val="0"/>
        <w:spacing w:after="0"/>
        <w:contextualSpacing/>
        <w:jc w:val="both"/>
        <w:rPr>
          <w:rFonts w:asciiTheme="minorHAnsi" w:hAnsiTheme="minorHAnsi"/>
          <w:lang w:val="en-CA"/>
        </w:rPr>
      </w:pPr>
      <w:r w:rsidRPr="007F5C00">
        <w:rPr>
          <w:rFonts w:asciiTheme="minorHAnsi" w:hAnsiTheme="minorHAnsi"/>
          <w:lang w:val="en-CA"/>
        </w:rPr>
        <w:t>Quantitative research was conducted through online surveys using Computer Aided Web Interviewing (CAWI) technology.  As a C</w:t>
      </w:r>
      <w:r w:rsidR="008B5F0C" w:rsidRPr="007F5C00">
        <w:rPr>
          <w:rFonts w:asciiTheme="minorHAnsi" w:hAnsiTheme="minorHAnsi"/>
          <w:lang w:val="en-CA"/>
        </w:rPr>
        <w:t>anadian Research Insights Council (CRIC)</w:t>
      </w:r>
      <w:r w:rsidRPr="007F5C00">
        <w:rPr>
          <w:rFonts w:asciiTheme="minorHAnsi" w:hAnsiTheme="minorHAnsi"/>
          <w:lang w:val="en-CA"/>
        </w:rPr>
        <w:t xml:space="preserve"> Member, Leger adheres to the most stringent guidelines for quantitative research. The survey was conducted in accordance with the Government of Canada requirements for quantitative research, including the Standards of the Conduct of Government of Canada Public Opinion Research—Series D—Quantitative Research. Respondents were assured of the voluntary, confidential and anonymous nature of this research. As with all research conducted by Leger, all information that could allow for the identification of participants was removed from the data in accordance with the </w:t>
      </w:r>
      <w:r w:rsidRPr="007F5C00">
        <w:rPr>
          <w:rFonts w:asciiTheme="minorHAnsi" w:hAnsiTheme="minorHAnsi"/>
          <w:i/>
          <w:iCs/>
          <w:lang w:val="en-CA"/>
        </w:rPr>
        <w:t>Privacy Act</w:t>
      </w:r>
      <w:r w:rsidRPr="007F5C00">
        <w:rPr>
          <w:rFonts w:asciiTheme="minorHAnsi" w:hAnsiTheme="minorHAnsi"/>
          <w:lang w:val="en-CA"/>
        </w:rPr>
        <w:t xml:space="preserve">. </w:t>
      </w:r>
      <w:r w:rsidR="00C074E5" w:rsidRPr="007F5C00">
        <w:rPr>
          <w:lang w:val="en-CA"/>
        </w:rPr>
        <w:t>The questionnaire is available in Appendix A2.</w:t>
      </w:r>
    </w:p>
    <w:p w14:paraId="15499B0F" w14:textId="77777777" w:rsidR="00C074E5" w:rsidRPr="007F5C00" w:rsidRDefault="00C074E5" w:rsidP="00C074E5">
      <w:pPr>
        <w:rPr>
          <w:b/>
        </w:rPr>
      </w:pPr>
    </w:p>
    <w:p w14:paraId="43CE5495" w14:textId="77777777" w:rsidR="00C074E5" w:rsidRPr="007F5C00" w:rsidRDefault="00C074E5" w:rsidP="00C074E5">
      <w:pPr>
        <w:rPr>
          <w:b/>
        </w:rPr>
      </w:pPr>
      <w:r w:rsidRPr="007F5C00">
        <w:rPr>
          <w:b/>
        </w:rPr>
        <w:t>A.1.1 Sampling Procedure</w:t>
      </w:r>
    </w:p>
    <w:p w14:paraId="192F041C" w14:textId="77777777" w:rsidR="00326352" w:rsidRPr="007F5C00" w:rsidRDefault="00326352" w:rsidP="00E250EC">
      <w:pPr>
        <w:autoSpaceDE w:val="0"/>
        <w:autoSpaceDN w:val="0"/>
        <w:adjustRightInd w:val="0"/>
        <w:spacing w:after="0"/>
        <w:contextualSpacing/>
        <w:jc w:val="both"/>
        <w:rPr>
          <w:rFonts w:asciiTheme="minorHAnsi" w:hAnsiTheme="minorHAnsi"/>
          <w:i/>
          <w:lang w:val="en-CA"/>
        </w:rPr>
      </w:pPr>
      <w:r w:rsidRPr="007F5C00">
        <w:rPr>
          <w:rFonts w:asciiTheme="minorHAnsi" w:hAnsiTheme="minorHAnsi"/>
          <w:i/>
          <w:lang w:val="en-CA"/>
        </w:rPr>
        <w:t>Computer Aided Web Interviewing (CAWI)</w:t>
      </w:r>
    </w:p>
    <w:p w14:paraId="3BBD687C" w14:textId="77777777" w:rsidR="00326352" w:rsidRPr="007F5C00" w:rsidRDefault="00326352" w:rsidP="00E250EC">
      <w:pPr>
        <w:autoSpaceDE w:val="0"/>
        <w:autoSpaceDN w:val="0"/>
        <w:adjustRightInd w:val="0"/>
        <w:spacing w:after="0"/>
        <w:contextualSpacing/>
        <w:jc w:val="both"/>
        <w:rPr>
          <w:rFonts w:asciiTheme="minorHAnsi" w:hAnsiTheme="minorHAnsi"/>
          <w:lang w:val="en-CA"/>
        </w:rPr>
      </w:pPr>
    </w:p>
    <w:p w14:paraId="6C5E2D5E" w14:textId="04D3135F" w:rsidR="00326352" w:rsidRPr="007F5C00" w:rsidRDefault="00326352" w:rsidP="00E250EC">
      <w:pPr>
        <w:autoSpaceDE w:val="0"/>
        <w:autoSpaceDN w:val="0"/>
        <w:adjustRightInd w:val="0"/>
        <w:spacing w:after="0"/>
        <w:contextualSpacing/>
        <w:jc w:val="both"/>
        <w:rPr>
          <w:rFonts w:asciiTheme="minorHAnsi" w:hAnsiTheme="minorHAnsi"/>
          <w:lang w:val="en-CA"/>
        </w:rPr>
      </w:pPr>
      <w:r w:rsidRPr="007F5C00">
        <w:rPr>
          <w:rFonts w:asciiTheme="minorHAnsi" w:hAnsiTheme="minorHAnsi"/>
          <w:lang w:val="en-CA"/>
        </w:rPr>
        <w:t>Leger conducted a panel-based Internet survey with a sample of Canadians</w:t>
      </w:r>
      <w:r w:rsidR="00E66079" w:rsidRPr="007F5C00">
        <w:rPr>
          <w:rFonts w:asciiTheme="minorHAnsi" w:hAnsiTheme="minorHAnsi"/>
          <w:lang w:val="en-CA"/>
        </w:rPr>
        <w:t xml:space="preserve"> adults</w:t>
      </w:r>
      <w:r w:rsidRPr="007F5C00">
        <w:rPr>
          <w:rFonts w:asciiTheme="minorHAnsi" w:hAnsiTheme="minorHAnsi"/>
          <w:lang w:val="en-CA"/>
        </w:rPr>
        <w:t xml:space="preserve">. A total of </w:t>
      </w:r>
      <w:r w:rsidR="00E66079" w:rsidRPr="007F5C00">
        <w:rPr>
          <w:rFonts w:asciiTheme="minorHAnsi" w:hAnsiTheme="minorHAnsi"/>
          <w:shd w:val="clear" w:color="auto" w:fill="FFFFFF" w:themeFill="background1"/>
          <w:lang w:val="en-CA"/>
        </w:rPr>
        <w:t>2,717</w:t>
      </w:r>
      <w:r w:rsidRPr="007F5C00">
        <w:rPr>
          <w:rFonts w:asciiTheme="minorHAnsi" w:hAnsiTheme="minorHAnsi"/>
          <w:shd w:val="clear" w:color="auto" w:fill="FFFFFF" w:themeFill="background1"/>
          <w:lang w:val="en-CA"/>
        </w:rPr>
        <w:t xml:space="preserve"> respondents</w:t>
      </w:r>
      <w:r w:rsidRPr="007F5C00">
        <w:rPr>
          <w:rFonts w:asciiTheme="minorHAnsi" w:hAnsiTheme="minorHAnsi"/>
          <w:lang w:val="en-CA"/>
        </w:rPr>
        <w:t xml:space="preserve"> participated in the survey, </w:t>
      </w:r>
      <w:r w:rsidR="00651626" w:rsidRPr="007F5C00">
        <w:rPr>
          <w:rFonts w:asciiTheme="minorHAnsi" w:hAnsiTheme="minorHAnsi"/>
          <w:lang w:val="en-CA"/>
        </w:rPr>
        <w:t>including a sample large enough to ensure a good representation of</w:t>
      </w:r>
      <w:r w:rsidRPr="007F5C00">
        <w:rPr>
          <w:rFonts w:asciiTheme="minorHAnsi" w:hAnsiTheme="minorHAnsi"/>
          <w:lang w:val="en-CA"/>
        </w:rPr>
        <w:t xml:space="preserve"> </w:t>
      </w:r>
      <w:r w:rsidR="52B0500F" w:rsidRPr="007F5C00">
        <w:rPr>
          <w:rFonts w:asciiTheme="minorHAnsi" w:hAnsiTheme="minorHAnsi"/>
          <w:lang w:val="en-CA"/>
        </w:rPr>
        <w:t>I</w:t>
      </w:r>
      <w:r w:rsidR="00657B71" w:rsidRPr="007F5C00">
        <w:rPr>
          <w:rFonts w:asciiTheme="minorHAnsi" w:hAnsiTheme="minorHAnsi"/>
          <w:lang w:val="en-CA"/>
        </w:rPr>
        <w:t>ndigenous respondents</w:t>
      </w:r>
      <w:r w:rsidR="008611F2" w:rsidRPr="007F5C00">
        <w:rPr>
          <w:rFonts w:asciiTheme="minorHAnsi" w:hAnsiTheme="minorHAnsi"/>
          <w:lang w:val="en-CA"/>
        </w:rPr>
        <w:t xml:space="preserve"> </w:t>
      </w:r>
      <w:r w:rsidR="00651626" w:rsidRPr="007F5C00">
        <w:rPr>
          <w:rFonts w:asciiTheme="minorHAnsi" w:hAnsiTheme="minorHAnsi"/>
          <w:lang w:val="en-CA"/>
        </w:rPr>
        <w:t xml:space="preserve">(n=155) </w:t>
      </w:r>
      <w:r w:rsidRPr="007F5C00">
        <w:rPr>
          <w:rFonts w:asciiTheme="minorHAnsi" w:hAnsiTheme="minorHAnsi"/>
          <w:lang w:val="en-CA"/>
        </w:rPr>
        <w:t xml:space="preserve">and </w:t>
      </w:r>
      <w:r w:rsidR="00651626" w:rsidRPr="007F5C00">
        <w:rPr>
          <w:rFonts w:asciiTheme="minorHAnsi" w:hAnsiTheme="minorHAnsi"/>
          <w:lang w:val="en-CA"/>
        </w:rPr>
        <w:t>respondents living in rural area</w:t>
      </w:r>
      <w:r w:rsidR="0D16A6F2" w:rsidRPr="007F5C00">
        <w:rPr>
          <w:rFonts w:asciiTheme="minorHAnsi" w:hAnsiTheme="minorHAnsi"/>
          <w:lang w:val="en-CA"/>
        </w:rPr>
        <w:t>s</w:t>
      </w:r>
      <w:r w:rsidR="00651626" w:rsidRPr="007F5C00">
        <w:rPr>
          <w:rFonts w:asciiTheme="minorHAnsi" w:hAnsiTheme="minorHAnsi"/>
          <w:lang w:val="en-CA"/>
        </w:rPr>
        <w:t xml:space="preserve"> (n=</w:t>
      </w:r>
      <w:r w:rsidR="00226DB6" w:rsidRPr="007F5C00">
        <w:rPr>
          <w:rFonts w:asciiTheme="minorHAnsi" w:hAnsiTheme="minorHAnsi"/>
          <w:lang w:val="en-CA"/>
        </w:rPr>
        <w:t>513</w:t>
      </w:r>
      <w:r w:rsidR="00651626" w:rsidRPr="007F5C00">
        <w:rPr>
          <w:rFonts w:asciiTheme="minorHAnsi" w:hAnsiTheme="minorHAnsi"/>
          <w:lang w:val="en-CA"/>
        </w:rPr>
        <w:t>)</w:t>
      </w:r>
      <w:r w:rsidRPr="007F5C00">
        <w:rPr>
          <w:rFonts w:asciiTheme="minorHAnsi" w:hAnsiTheme="minorHAnsi"/>
          <w:lang w:val="en-CA"/>
        </w:rPr>
        <w:t xml:space="preserve">. The exact distribution is presented in the following section. Participant selection was done randomly from </w:t>
      </w:r>
      <w:r w:rsidRPr="007F5C00">
        <w:rPr>
          <w:rFonts w:asciiTheme="minorHAnsi" w:hAnsiTheme="minorHAnsi"/>
          <w:i/>
          <w:lang w:val="en-CA"/>
        </w:rPr>
        <w:t>Leo’s</w:t>
      </w:r>
      <w:r w:rsidRPr="007F5C00">
        <w:rPr>
          <w:rFonts w:asciiTheme="minorHAnsi" w:hAnsiTheme="minorHAnsi"/>
          <w:lang w:val="en-CA"/>
        </w:rPr>
        <w:t xml:space="preserve"> online panel. </w:t>
      </w:r>
    </w:p>
    <w:p w14:paraId="73FF648F" w14:textId="77777777" w:rsidR="00326352" w:rsidRPr="007F5C00" w:rsidRDefault="00326352" w:rsidP="00E250EC">
      <w:pPr>
        <w:autoSpaceDE w:val="0"/>
        <w:autoSpaceDN w:val="0"/>
        <w:adjustRightInd w:val="0"/>
        <w:spacing w:after="0"/>
        <w:contextualSpacing/>
        <w:jc w:val="both"/>
        <w:rPr>
          <w:rFonts w:asciiTheme="minorHAnsi" w:hAnsiTheme="minorHAnsi"/>
          <w:lang w:val="en-CA"/>
        </w:rPr>
      </w:pPr>
    </w:p>
    <w:p w14:paraId="4D25BC3A" w14:textId="20F39FB2" w:rsidR="00326352" w:rsidRPr="007F5C00" w:rsidRDefault="00326352" w:rsidP="00E250EC">
      <w:pPr>
        <w:autoSpaceDE w:val="0"/>
        <w:autoSpaceDN w:val="0"/>
        <w:adjustRightInd w:val="0"/>
        <w:spacing w:after="0"/>
        <w:contextualSpacing/>
        <w:jc w:val="both"/>
        <w:rPr>
          <w:rFonts w:asciiTheme="minorHAnsi" w:hAnsiTheme="minorHAnsi"/>
        </w:rPr>
      </w:pPr>
      <w:r w:rsidRPr="007F5C00">
        <w:rPr>
          <w:rFonts w:asciiTheme="minorHAnsi" w:hAnsiTheme="minorHAnsi"/>
          <w:lang w:val="en-CA"/>
        </w:rPr>
        <w:t>Leger owns and operates an Internet panel of more than 400,000 Canadians from coast to coast</w:t>
      </w:r>
      <w:r w:rsidR="00D335C7" w:rsidRPr="007F5C00">
        <w:rPr>
          <w:rFonts w:asciiTheme="minorHAnsi" w:hAnsiTheme="minorHAnsi"/>
          <w:lang w:val="en-CA"/>
        </w:rPr>
        <w:t xml:space="preserve"> to coast</w:t>
      </w:r>
      <w:r w:rsidRPr="007F5C00">
        <w:rPr>
          <w:rFonts w:asciiTheme="minorHAnsi" w:hAnsiTheme="minorHAnsi"/>
          <w:lang w:val="en-CA"/>
        </w:rPr>
        <w:t xml:space="preserve">. An Internet panel is made up of Web users profiled on different sociodemographic variables. </w:t>
      </w:r>
      <w:r w:rsidR="00921831" w:rsidRPr="007F5C00">
        <w:rPr>
          <w:rFonts w:asciiTheme="minorHAnsi" w:hAnsiTheme="minorHAnsi"/>
          <w:lang w:val="en-CA"/>
        </w:rPr>
        <w:t>The majority of Leger's panel members, accounting for 61%, were randomly selected via telephone over the last ten years, ensuring a highly representative sample of the Canadian population across various demographic traits.</w:t>
      </w:r>
      <w:r w:rsidR="00EC1F9D" w:rsidRPr="007F5C00">
        <w:rPr>
          <w:rFonts w:asciiTheme="minorHAnsi" w:hAnsiTheme="minorHAnsi"/>
          <w:lang w:val="en-CA"/>
        </w:rPr>
        <w:t xml:space="preserve"> </w:t>
      </w:r>
    </w:p>
    <w:p w14:paraId="038B6CA7" w14:textId="77777777" w:rsidR="00921831" w:rsidRPr="007F5C00" w:rsidRDefault="00921831" w:rsidP="00E250EC">
      <w:pPr>
        <w:autoSpaceDE w:val="0"/>
        <w:autoSpaceDN w:val="0"/>
        <w:adjustRightInd w:val="0"/>
        <w:spacing w:after="0"/>
        <w:contextualSpacing/>
        <w:jc w:val="both"/>
        <w:rPr>
          <w:rFonts w:asciiTheme="minorHAnsi" w:hAnsiTheme="minorHAnsi"/>
        </w:rPr>
      </w:pPr>
    </w:p>
    <w:p w14:paraId="3BB2E4EC" w14:textId="77777777" w:rsidR="00326352" w:rsidRPr="007F5C00" w:rsidRDefault="00326352" w:rsidP="00E250EC">
      <w:pPr>
        <w:autoSpaceDE w:val="0"/>
        <w:autoSpaceDN w:val="0"/>
        <w:adjustRightInd w:val="0"/>
        <w:spacing w:after="0"/>
        <w:contextualSpacing/>
        <w:jc w:val="both"/>
        <w:rPr>
          <w:rFonts w:asciiTheme="minorHAnsi" w:hAnsiTheme="minorHAnsi"/>
          <w:lang w:val="en-CA"/>
        </w:rPr>
      </w:pPr>
      <w:r w:rsidRPr="007F5C00">
        <w:rPr>
          <w:rFonts w:asciiTheme="minorHAnsi" w:hAnsiTheme="minorHAnsi"/>
          <w:lang w:val="en-CA"/>
        </w:rPr>
        <w:t xml:space="preserve">Since an Internet sample is non-probabilistic in nature, the margin of error does not apply. </w:t>
      </w:r>
    </w:p>
    <w:p w14:paraId="6A4799BE" w14:textId="77777777" w:rsidR="00326352" w:rsidRPr="007F5C00" w:rsidRDefault="00326352" w:rsidP="00500D39">
      <w:pPr>
        <w:jc w:val="both"/>
        <w:rPr>
          <w:b/>
          <w:lang w:val="en-CA"/>
        </w:rPr>
      </w:pPr>
    </w:p>
    <w:p w14:paraId="2221389D" w14:textId="72240102" w:rsidR="00C074E5" w:rsidRPr="007F5C00" w:rsidRDefault="00C074E5" w:rsidP="00500D39">
      <w:pPr>
        <w:jc w:val="both"/>
        <w:rPr>
          <w:b/>
        </w:rPr>
      </w:pPr>
      <w:r w:rsidRPr="007F5C00">
        <w:rPr>
          <w:b/>
        </w:rPr>
        <w:t>A.1.2 Data Collection</w:t>
      </w:r>
    </w:p>
    <w:p w14:paraId="40952F6B" w14:textId="1C82025A" w:rsidR="002F7E40" w:rsidRPr="007F5C00" w:rsidRDefault="002F7E40" w:rsidP="00E250EC">
      <w:pPr>
        <w:jc w:val="both"/>
        <w:rPr>
          <w:lang w:val="en-CA"/>
        </w:rPr>
      </w:pPr>
      <w:r w:rsidRPr="007F5C00">
        <w:rPr>
          <w:lang w:val="en-CA"/>
        </w:rPr>
        <w:t>Fieldwork for the survey was conducted from November 28 to December</w:t>
      </w:r>
      <w:r w:rsidR="00D335C7" w:rsidRPr="007F5C00">
        <w:rPr>
          <w:lang w:val="en-CA"/>
        </w:rPr>
        <w:t xml:space="preserve"> </w:t>
      </w:r>
      <w:r w:rsidR="003F631F" w:rsidRPr="007F5C00">
        <w:rPr>
          <w:lang w:val="en-CA"/>
        </w:rPr>
        <w:t>12,</w:t>
      </w:r>
      <w:r w:rsidRPr="007F5C00">
        <w:rPr>
          <w:lang w:val="en-CA"/>
        </w:rPr>
        <w:t xml:space="preserve"> 2023. The participation rate for the survey was </w:t>
      </w:r>
      <w:r w:rsidR="00E91EEB" w:rsidRPr="007F5C00">
        <w:rPr>
          <w:lang w:val="en-CA"/>
        </w:rPr>
        <w:t>10.18</w:t>
      </w:r>
      <w:r w:rsidRPr="007F5C00">
        <w:rPr>
          <w:lang w:val="en-CA"/>
        </w:rPr>
        <w:t xml:space="preserve">%. A pre-test of 53 interviews was completed on the 28 November 2023. </w:t>
      </w:r>
    </w:p>
    <w:p w14:paraId="36490539" w14:textId="6BEC2323" w:rsidR="002F7E40" w:rsidRPr="007F5C00" w:rsidRDefault="002F7E40" w:rsidP="00E250EC">
      <w:pPr>
        <w:jc w:val="both"/>
        <w:rPr>
          <w:lang w:val="en-CA"/>
        </w:rPr>
      </w:pPr>
      <w:r w:rsidRPr="007F5C00">
        <w:rPr>
          <w:lang w:val="en-CA"/>
        </w:rPr>
        <w:t>To achieve data reliability in all subgroups, a total sample of 2,717 Canadians aged 18 years old</w:t>
      </w:r>
      <w:r w:rsidR="2D4BC660" w:rsidRPr="007F5C00">
        <w:rPr>
          <w:lang w:val="en-CA"/>
        </w:rPr>
        <w:t xml:space="preserve"> and older</w:t>
      </w:r>
      <w:r w:rsidRPr="007F5C00">
        <w:rPr>
          <w:lang w:val="en-CA"/>
        </w:rPr>
        <w:t xml:space="preserve"> were interviewed. </w:t>
      </w:r>
    </w:p>
    <w:p w14:paraId="2A5A1E05" w14:textId="42A103DF" w:rsidR="002F7E40" w:rsidRPr="007F5C00" w:rsidRDefault="002F7E40" w:rsidP="00E250EC">
      <w:pPr>
        <w:jc w:val="both"/>
        <w:rPr>
          <w:lang w:val="en-CA"/>
        </w:rPr>
      </w:pPr>
      <w:r w:rsidRPr="007F5C00">
        <w:rPr>
          <w:lang w:val="en-CA"/>
        </w:rPr>
        <w:t xml:space="preserve">The data </w:t>
      </w:r>
      <w:r w:rsidR="0DA3C50D" w:rsidRPr="007F5C00">
        <w:rPr>
          <w:lang w:val="en-CA"/>
        </w:rPr>
        <w:t xml:space="preserve">has </w:t>
      </w:r>
      <w:r w:rsidRPr="007F5C00">
        <w:rPr>
          <w:lang w:val="en-CA"/>
        </w:rPr>
        <w:t>been weighted to reflect the demographic composition of the target population.</w:t>
      </w:r>
    </w:p>
    <w:p w14:paraId="7193A036" w14:textId="50617378" w:rsidR="00C074E5" w:rsidRPr="007F5C00" w:rsidRDefault="002F7E40" w:rsidP="00E250EC">
      <w:pPr>
        <w:jc w:val="both"/>
        <w:rPr>
          <w:lang w:val="en-CA"/>
        </w:rPr>
      </w:pPr>
      <w:r w:rsidRPr="007F5C00">
        <w:rPr>
          <w:lang w:val="en-CA"/>
        </w:rPr>
        <w:t>Leger weighted the results of this survey by age, gender, region, presence of children in the household, and education level</w:t>
      </w:r>
      <w:r w:rsidR="51909F16" w:rsidRPr="007F5C00">
        <w:rPr>
          <w:lang w:val="en-CA"/>
        </w:rPr>
        <w:t>, according to 2021 national census data from Statistics Canada</w:t>
      </w:r>
      <w:r w:rsidRPr="007F5C00">
        <w:rPr>
          <w:lang w:val="en-CA"/>
        </w:rPr>
        <w:t xml:space="preserve">. </w:t>
      </w:r>
      <w:r w:rsidR="00794DD4" w:rsidRPr="007F5C00">
        <w:rPr>
          <w:lang w:val="en-CA"/>
        </w:rPr>
        <w:t>Results were also adjusted by specific profiles, including Indigenous respondents and those living in rural or urban areas, to ensure these groups did not disproportionately affect the overall sample, due to their intentional overrepresentation in the sampling frame.</w:t>
      </w:r>
    </w:p>
    <w:p w14:paraId="645BFFDD" w14:textId="77777777" w:rsidR="003101E4" w:rsidRPr="007F5C00" w:rsidRDefault="003101E4" w:rsidP="00C074E5">
      <w:pPr>
        <w:jc w:val="both"/>
        <w:rPr>
          <w:lang w:val="en-CA"/>
        </w:rPr>
      </w:pPr>
    </w:p>
    <w:p w14:paraId="477637D2" w14:textId="77777777" w:rsidR="00C074E5" w:rsidRPr="007F5C00" w:rsidRDefault="00C074E5" w:rsidP="00C074E5">
      <w:pPr>
        <w:autoSpaceDE w:val="0"/>
        <w:autoSpaceDN w:val="0"/>
        <w:adjustRightInd w:val="0"/>
        <w:spacing w:after="0" w:line="280" w:lineRule="atLeast"/>
        <w:contextualSpacing/>
        <w:jc w:val="both"/>
        <w:rPr>
          <w:b/>
          <w:lang w:val="en-CA" w:bidi="ar-SA"/>
        </w:rPr>
      </w:pPr>
      <w:r w:rsidRPr="007F5C00">
        <w:rPr>
          <w:b/>
          <w:lang w:val="en-CA" w:bidi="ar-SA"/>
        </w:rPr>
        <w:t>Table A.1 Regional Distribution of Respondents</w:t>
      </w:r>
    </w:p>
    <w:p w14:paraId="1C33EA92" w14:textId="77777777" w:rsidR="00D62352" w:rsidRPr="007F5C00" w:rsidRDefault="00D62352" w:rsidP="00C074E5">
      <w:pPr>
        <w:autoSpaceDE w:val="0"/>
        <w:autoSpaceDN w:val="0"/>
        <w:adjustRightInd w:val="0"/>
        <w:spacing w:after="0" w:line="280" w:lineRule="atLeast"/>
        <w:contextualSpacing/>
        <w:jc w:val="both"/>
        <w:rPr>
          <w:b/>
          <w:lang w:val="en-CA" w:bidi="ar-SA"/>
        </w:rPr>
      </w:pPr>
    </w:p>
    <w:tbl>
      <w:tblPr>
        <w:tblW w:w="6091" w:type="dxa"/>
        <w:tblLook w:val="04A0" w:firstRow="1" w:lastRow="0" w:firstColumn="1" w:lastColumn="0" w:noHBand="0" w:noVBand="1"/>
      </w:tblPr>
      <w:tblGrid>
        <w:gridCol w:w="3311"/>
        <w:gridCol w:w="2780"/>
      </w:tblGrid>
      <w:tr w:rsidR="00D62352" w:rsidRPr="007F5C00" w14:paraId="60187379" w14:textId="77777777" w:rsidTr="00D62352">
        <w:trPr>
          <w:trHeight w:val="96"/>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9CD73" w14:textId="306A9AAC" w:rsidR="00D62352" w:rsidRPr="007F5C00" w:rsidRDefault="00D62352" w:rsidP="00D62352">
            <w:pPr>
              <w:spacing w:after="0"/>
              <w:jc w:val="center"/>
              <w:rPr>
                <w:rFonts w:cs="Calibri"/>
                <w:b/>
                <w:bCs/>
                <w:color w:val="000000"/>
              </w:rPr>
            </w:pPr>
            <w:r w:rsidRPr="007F5C00">
              <w:rPr>
                <w:rFonts w:cs="Calibri"/>
                <w:b/>
                <w:bCs/>
                <w:color w:val="000000"/>
              </w:rPr>
              <w:t>Region</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44ADA" w14:textId="6731C083" w:rsidR="00D62352" w:rsidRPr="007F5C00" w:rsidRDefault="00D62352">
            <w:pPr>
              <w:spacing w:after="0"/>
              <w:jc w:val="center"/>
              <w:rPr>
                <w:rFonts w:cs="Calibri"/>
                <w:b/>
                <w:bCs/>
                <w:color w:val="000000"/>
              </w:rPr>
            </w:pPr>
            <w:r w:rsidRPr="007F5C00">
              <w:rPr>
                <w:rFonts w:cs="Calibri"/>
                <w:b/>
                <w:bCs/>
                <w:color w:val="000000"/>
              </w:rPr>
              <w:t>Number of respondents</w:t>
            </w:r>
          </w:p>
        </w:tc>
      </w:tr>
      <w:tr w:rsidR="00D62352" w:rsidRPr="007F5C00" w14:paraId="030B56CF" w14:textId="77777777" w:rsidTr="00D62352">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C07A" w14:textId="77777777" w:rsidR="00D62352" w:rsidRPr="007F5C00" w:rsidRDefault="00D62352">
            <w:pPr>
              <w:spacing w:after="0"/>
              <w:rPr>
                <w:rFonts w:cs="Calibri"/>
                <w:color w:val="000000"/>
              </w:rPr>
            </w:pPr>
            <w:r w:rsidRPr="007F5C00">
              <w:rPr>
                <w:rFonts w:cs="Calibri"/>
                <w:color w:val="000000"/>
              </w:rPr>
              <w:t>Atlantic</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B34C" w14:textId="77777777" w:rsidR="00D62352" w:rsidRPr="007F5C00" w:rsidRDefault="00D62352">
            <w:pPr>
              <w:spacing w:after="0"/>
              <w:jc w:val="center"/>
              <w:rPr>
                <w:rFonts w:cs="Calibri"/>
                <w:color w:val="000000"/>
              </w:rPr>
            </w:pPr>
            <w:r w:rsidRPr="007F5C00">
              <w:rPr>
                <w:rFonts w:cs="Calibri"/>
                <w:color w:val="000000"/>
              </w:rPr>
              <w:t>200</w:t>
            </w:r>
          </w:p>
        </w:tc>
      </w:tr>
      <w:tr w:rsidR="00D62352" w:rsidRPr="007F5C00" w14:paraId="3687CBFB" w14:textId="77777777" w:rsidTr="00D62352">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E01C3" w14:textId="7A35E2D9" w:rsidR="00D62352" w:rsidRPr="007F5C00" w:rsidRDefault="00D62352">
            <w:pPr>
              <w:spacing w:after="0"/>
              <w:rPr>
                <w:rFonts w:cs="Calibri"/>
                <w:color w:val="000000"/>
              </w:rPr>
            </w:pPr>
            <w:r w:rsidRPr="007F5C00">
              <w:rPr>
                <w:rFonts w:cs="Calibri"/>
                <w:color w:val="000000" w:themeColor="text1"/>
              </w:rPr>
              <w:t>Qu</w:t>
            </w:r>
            <w:r w:rsidR="76B505CA" w:rsidRPr="007F5C00">
              <w:rPr>
                <w:rFonts w:cs="Calibri"/>
                <w:color w:val="000000" w:themeColor="text1"/>
              </w:rPr>
              <w:t>e</w:t>
            </w:r>
            <w:r w:rsidRPr="007F5C00">
              <w:rPr>
                <w:rFonts w:cs="Calibri"/>
                <w:color w:val="000000" w:themeColor="text1"/>
              </w:rPr>
              <w:t>bec</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20B4A" w14:textId="77777777" w:rsidR="00D62352" w:rsidRPr="007F5C00" w:rsidRDefault="00D62352">
            <w:pPr>
              <w:spacing w:after="0"/>
              <w:jc w:val="center"/>
              <w:rPr>
                <w:rFonts w:cs="Calibri"/>
                <w:color w:val="000000"/>
              </w:rPr>
            </w:pPr>
            <w:r w:rsidRPr="007F5C00">
              <w:rPr>
                <w:rFonts w:cs="Calibri"/>
                <w:color w:val="000000"/>
              </w:rPr>
              <w:t>614</w:t>
            </w:r>
          </w:p>
        </w:tc>
      </w:tr>
      <w:tr w:rsidR="00D62352" w:rsidRPr="007F5C00" w14:paraId="2F74205E" w14:textId="77777777" w:rsidTr="00D62352">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3B92" w14:textId="77777777" w:rsidR="00D62352" w:rsidRPr="007F5C00" w:rsidRDefault="00D62352">
            <w:pPr>
              <w:spacing w:after="0"/>
              <w:rPr>
                <w:rFonts w:cs="Calibri"/>
                <w:color w:val="000000"/>
              </w:rPr>
            </w:pPr>
            <w:r w:rsidRPr="007F5C00">
              <w:rPr>
                <w:rFonts w:cs="Calibri"/>
                <w:color w:val="000000"/>
              </w:rPr>
              <w:t>Ontario</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128BA" w14:textId="77777777" w:rsidR="00D62352" w:rsidRPr="007F5C00" w:rsidRDefault="00D62352">
            <w:pPr>
              <w:spacing w:after="0"/>
              <w:jc w:val="center"/>
              <w:rPr>
                <w:rFonts w:cs="Calibri"/>
                <w:color w:val="000000"/>
              </w:rPr>
            </w:pPr>
            <w:r w:rsidRPr="007F5C00">
              <w:rPr>
                <w:rFonts w:cs="Calibri"/>
                <w:color w:val="000000"/>
              </w:rPr>
              <w:t>1,026</w:t>
            </w:r>
          </w:p>
        </w:tc>
      </w:tr>
      <w:tr w:rsidR="00D62352" w:rsidRPr="007F5C00" w14:paraId="123A5D79" w14:textId="77777777" w:rsidTr="00D62352">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A83DA" w14:textId="77777777" w:rsidR="00D62352" w:rsidRPr="007F5C00" w:rsidRDefault="00D62352">
            <w:pPr>
              <w:spacing w:after="0"/>
              <w:rPr>
                <w:rFonts w:cs="Calibri"/>
                <w:color w:val="000000"/>
              </w:rPr>
            </w:pPr>
            <w:r w:rsidRPr="007F5C00">
              <w:rPr>
                <w:rFonts w:cs="Calibri"/>
                <w:color w:val="000000"/>
              </w:rPr>
              <w:t>Prairies (Manitoba + Saskatchewan and Nunavut)</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BF2B1" w14:textId="77777777" w:rsidR="00D62352" w:rsidRPr="007F5C00" w:rsidRDefault="00D62352">
            <w:pPr>
              <w:spacing w:after="0"/>
              <w:jc w:val="center"/>
              <w:rPr>
                <w:rFonts w:cs="Calibri"/>
                <w:color w:val="000000"/>
              </w:rPr>
            </w:pPr>
            <w:r w:rsidRPr="007F5C00">
              <w:rPr>
                <w:rFonts w:cs="Calibri"/>
                <w:color w:val="000000"/>
              </w:rPr>
              <w:t>204</w:t>
            </w:r>
          </w:p>
        </w:tc>
      </w:tr>
      <w:tr w:rsidR="00D62352" w:rsidRPr="007F5C00" w14:paraId="11ED4D91" w14:textId="77777777" w:rsidTr="00D62352">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0B775" w14:textId="77777777" w:rsidR="00D62352" w:rsidRPr="007F5C00" w:rsidRDefault="00D62352">
            <w:pPr>
              <w:spacing w:after="0"/>
              <w:rPr>
                <w:rFonts w:cs="Calibri"/>
                <w:color w:val="000000"/>
              </w:rPr>
            </w:pPr>
            <w:r w:rsidRPr="007F5C00">
              <w:rPr>
                <w:rFonts w:cs="Calibri"/>
                <w:color w:val="000000"/>
              </w:rPr>
              <w:t>Alberta (and Northwest Territories)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4AF7E" w14:textId="77777777" w:rsidR="00D62352" w:rsidRPr="007F5C00" w:rsidRDefault="00D62352">
            <w:pPr>
              <w:spacing w:after="0"/>
              <w:jc w:val="center"/>
              <w:rPr>
                <w:rFonts w:cs="Calibri"/>
                <w:color w:val="000000"/>
              </w:rPr>
            </w:pPr>
            <w:r w:rsidRPr="007F5C00">
              <w:rPr>
                <w:rFonts w:cs="Calibri"/>
                <w:color w:val="000000"/>
              </w:rPr>
              <w:t>318</w:t>
            </w:r>
          </w:p>
        </w:tc>
      </w:tr>
      <w:tr w:rsidR="00D62352" w:rsidRPr="007F5C00" w14:paraId="11E75FAA" w14:textId="77777777" w:rsidTr="00D62352">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57084" w14:textId="77777777" w:rsidR="00D62352" w:rsidRPr="007F5C00" w:rsidRDefault="00D62352">
            <w:pPr>
              <w:spacing w:after="0"/>
              <w:rPr>
                <w:rFonts w:cs="Calibri"/>
                <w:color w:val="000000"/>
              </w:rPr>
            </w:pPr>
            <w:r w:rsidRPr="007F5C00">
              <w:rPr>
                <w:rFonts w:cs="Calibri"/>
                <w:color w:val="000000"/>
              </w:rPr>
              <w:t>British Columbia (and Yukon)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6E0B5" w14:textId="77777777" w:rsidR="00D62352" w:rsidRPr="007F5C00" w:rsidRDefault="00D62352">
            <w:pPr>
              <w:spacing w:after="0"/>
              <w:jc w:val="center"/>
              <w:rPr>
                <w:rFonts w:cs="Calibri"/>
                <w:color w:val="000000"/>
              </w:rPr>
            </w:pPr>
            <w:r w:rsidRPr="007F5C00">
              <w:rPr>
                <w:rFonts w:cs="Calibri"/>
                <w:color w:val="000000"/>
              </w:rPr>
              <w:t>355</w:t>
            </w:r>
          </w:p>
        </w:tc>
      </w:tr>
      <w:tr w:rsidR="00D62352" w:rsidRPr="007F5C00" w14:paraId="19824E14" w14:textId="77777777" w:rsidTr="00D62352">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37B79" w14:textId="538C261B" w:rsidR="00D62352" w:rsidRPr="007F5C00" w:rsidRDefault="00D62352">
            <w:pPr>
              <w:spacing w:after="0"/>
              <w:rPr>
                <w:rFonts w:cs="Calibri"/>
                <w:color w:val="000000"/>
              </w:rPr>
            </w:pPr>
            <w:r w:rsidRPr="007F5C00">
              <w:rPr>
                <w:rFonts w:cs="Calibri"/>
                <w:color w:val="000000"/>
              </w:rPr>
              <w:t>Total</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1D7480EA" w14:textId="5C97C262" w:rsidR="00D62352" w:rsidRPr="007F5C00" w:rsidRDefault="009F1E73">
            <w:pPr>
              <w:spacing w:after="0"/>
              <w:jc w:val="center"/>
              <w:rPr>
                <w:rFonts w:cs="Calibri"/>
                <w:color w:val="000000"/>
              </w:rPr>
            </w:pPr>
            <w:r w:rsidRPr="007F5C00">
              <w:rPr>
                <w:rFonts w:cs="Calibri"/>
                <w:b/>
                <w:bCs/>
                <w:color w:val="000000"/>
              </w:rPr>
              <w:t>2,717</w:t>
            </w:r>
          </w:p>
        </w:tc>
      </w:tr>
    </w:tbl>
    <w:p w14:paraId="18E0B842" w14:textId="77777777" w:rsidR="00C074E5" w:rsidRPr="007F5C00" w:rsidRDefault="00C074E5" w:rsidP="00C074E5"/>
    <w:p w14:paraId="00098A6E" w14:textId="77777777" w:rsidR="00C074E5" w:rsidRPr="007F5C00" w:rsidRDefault="00C074E5" w:rsidP="00500D39">
      <w:pPr>
        <w:pStyle w:val="Titre4"/>
      </w:pPr>
      <w:r w:rsidRPr="007F5C00">
        <w:t>A.1.3 Answer Rate</w:t>
      </w:r>
    </w:p>
    <w:p w14:paraId="09105842" w14:textId="45082E5E" w:rsidR="00C074E5" w:rsidRPr="007F5C00" w:rsidRDefault="00C074E5" w:rsidP="00E250EC">
      <w:pPr>
        <w:rPr>
          <w:lang w:val="en-CA"/>
        </w:rPr>
      </w:pPr>
      <w:r w:rsidRPr="007F5C00">
        <w:rPr>
          <w:lang w:val="en-CA"/>
        </w:rPr>
        <w:t xml:space="preserve">The overall answer rate for this study is </w:t>
      </w:r>
      <w:r w:rsidR="00500D39" w:rsidRPr="007F5C00">
        <w:rPr>
          <w:lang w:val="en-CA"/>
        </w:rPr>
        <w:t>1</w:t>
      </w:r>
      <w:r w:rsidR="00432F09" w:rsidRPr="007F5C00">
        <w:rPr>
          <w:lang w:val="en-CA"/>
        </w:rPr>
        <w:t>0</w:t>
      </w:r>
      <w:r w:rsidR="00500D39" w:rsidRPr="007F5C00">
        <w:rPr>
          <w:lang w:val="en-CA"/>
        </w:rPr>
        <w:t>.</w:t>
      </w:r>
      <w:r w:rsidR="00432F09" w:rsidRPr="007F5C00">
        <w:rPr>
          <w:lang w:val="en-CA"/>
        </w:rPr>
        <w:t>18</w:t>
      </w:r>
      <w:r w:rsidRPr="007F5C00">
        <w:rPr>
          <w:lang w:val="en-CA"/>
        </w:rPr>
        <w:t xml:space="preserve">%. </w:t>
      </w:r>
    </w:p>
    <w:p w14:paraId="68ABEC6A" w14:textId="77777777" w:rsidR="003B6314" w:rsidRPr="007F5C00" w:rsidRDefault="003B6314" w:rsidP="00E250EC">
      <w:pPr>
        <w:autoSpaceDE w:val="0"/>
        <w:autoSpaceDN w:val="0"/>
        <w:adjustRightInd w:val="0"/>
        <w:spacing w:after="216"/>
        <w:contextualSpacing/>
        <w:jc w:val="both"/>
        <w:rPr>
          <w:szCs w:val="20"/>
          <w:lang w:val="en-CA"/>
        </w:rPr>
      </w:pPr>
      <w:r w:rsidRPr="007F5C00">
        <w:rPr>
          <w:lang w:val="en-CA"/>
        </w:rPr>
        <w:t xml:space="preserve">Below is the calculation of the Web survey’s participation rate. </w:t>
      </w:r>
      <w:r w:rsidRPr="007F5C00">
        <w:rPr>
          <w:szCs w:val="20"/>
          <w:lang w:val="en-CA"/>
        </w:rPr>
        <w:t>The participation rate is calculated using the following formula: Participation rate / response rate = R ÷ (U + IS + R). The table below provides details of the calculation.</w:t>
      </w:r>
    </w:p>
    <w:p w14:paraId="255BDF85" w14:textId="77777777" w:rsidR="00C074E5" w:rsidRPr="007F5C00" w:rsidRDefault="00C074E5" w:rsidP="00C074E5">
      <w:pPr>
        <w:autoSpaceDE w:val="0"/>
        <w:autoSpaceDN w:val="0"/>
        <w:adjustRightInd w:val="0"/>
        <w:spacing w:after="216" w:line="270" w:lineRule="atLeast"/>
        <w:contextualSpacing/>
        <w:jc w:val="both"/>
        <w:rPr>
          <w:szCs w:val="20"/>
          <w:lang w:val="en-CA"/>
        </w:rPr>
      </w:pPr>
    </w:p>
    <w:p w14:paraId="5A379451" w14:textId="77777777" w:rsidR="00C074E5" w:rsidRPr="007F5C00" w:rsidRDefault="00C074E5" w:rsidP="00C074E5">
      <w:pPr>
        <w:autoSpaceDE w:val="0"/>
        <w:autoSpaceDN w:val="0"/>
        <w:adjustRightInd w:val="0"/>
        <w:spacing w:after="216" w:line="270" w:lineRule="atLeast"/>
        <w:contextualSpacing/>
        <w:jc w:val="both"/>
        <w:rPr>
          <w:szCs w:val="20"/>
          <w:lang w:val="en-CA"/>
        </w:rPr>
      </w:pPr>
    </w:p>
    <w:p w14:paraId="2141E0A9" w14:textId="77777777" w:rsidR="00C074E5" w:rsidRPr="007F5C00" w:rsidRDefault="00C074E5" w:rsidP="00C074E5">
      <w:pPr>
        <w:autoSpaceDE w:val="0"/>
        <w:autoSpaceDN w:val="0"/>
        <w:adjustRightInd w:val="0"/>
        <w:spacing w:after="0" w:line="280" w:lineRule="atLeast"/>
        <w:contextualSpacing/>
        <w:jc w:val="both"/>
        <w:rPr>
          <w:b/>
          <w:lang w:val="en-CA" w:bidi="ar-SA"/>
        </w:rPr>
      </w:pPr>
      <w:r w:rsidRPr="007F5C00">
        <w:rPr>
          <w:b/>
          <w:lang w:val="en-CA" w:bidi="ar-SA"/>
        </w:rPr>
        <w:t>Table A.2 Response Rate Calculation</w:t>
      </w:r>
    </w:p>
    <w:p w14:paraId="5F6D0A9C" w14:textId="77777777" w:rsidR="002A2E3D" w:rsidRPr="007F5C00" w:rsidRDefault="002A2E3D" w:rsidP="00C074E5">
      <w:pPr>
        <w:autoSpaceDE w:val="0"/>
        <w:autoSpaceDN w:val="0"/>
        <w:adjustRightInd w:val="0"/>
        <w:spacing w:after="0" w:line="280" w:lineRule="atLeast"/>
        <w:contextualSpacing/>
        <w:jc w:val="both"/>
        <w:rPr>
          <w:b/>
          <w:lang w:val="en-CA" w:bidi="ar-SA"/>
        </w:rPr>
      </w:pPr>
    </w:p>
    <w:tbl>
      <w:tblPr>
        <w:tblW w:w="0" w:type="auto"/>
        <w:jc w:val="center"/>
        <w:tblCellMar>
          <w:left w:w="0" w:type="dxa"/>
          <w:right w:w="0" w:type="dxa"/>
        </w:tblCellMar>
        <w:tblLook w:val="04A0" w:firstRow="1" w:lastRow="0" w:firstColumn="1" w:lastColumn="0" w:noHBand="0" w:noVBand="1"/>
      </w:tblPr>
      <w:tblGrid>
        <w:gridCol w:w="4323"/>
        <w:gridCol w:w="4302"/>
      </w:tblGrid>
      <w:tr w:rsidR="002A2E3D" w:rsidRPr="007F5C00" w14:paraId="3DD49CFC" w14:textId="77777777" w:rsidTr="002A2E3D">
        <w:trPr>
          <w:jc w:val="center"/>
        </w:trPr>
        <w:tc>
          <w:tcPr>
            <w:tcW w:w="4323"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74ABDA4E" w14:textId="77777777" w:rsidR="002A2E3D" w:rsidRPr="007F5C00" w:rsidRDefault="002A2E3D">
            <w:pPr>
              <w:jc w:val="both"/>
              <w:rPr>
                <w:rFonts w:asciiTheme="minorHAnsi" w:hAnsiTheme="minorHAnsi" w:cstheme="minorHAnsi"/>
                <w:b/>
                <w:lang w:val="fr-CA" w:eastAsia="fr-CA" w:bidi="ar-SA"/>
              </w:rPr>
            </w:pPr>
            <w:r w:rsidRPr="007F5C00">
              <w:rPr>
                <w:rFonts w:asciiTheme="minorHAnsi" w:hAnsiTheme="minorHAnsi" w:cstheme="minorHAnsi"/>
                <w:b/>
                <w:color w:val="000000"/>
              </w:rPr>
              <w:t>Invalid cases</w:t>
            </w:r>
          </w:p>
        </w:tc>
        <w:tc>
          <w:tcPr>
            <w:tcW w:w="430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14:paraId="7FE2E0BD" w14:textId="15DE277F" w:rsidR="002A2E3D" w:rsidRPr="007F5C00" w:rsidRDefault="005701F4">
            <w:pPr>
              <w:jc w:val="center"/>
              <w:rPr>
                <w:rFonts w:asciiTheme="minorHAnsi" w:hAnsiTheme="minorHAnsi" w:cstheme="minorHAnsi"/>
              </w:rPr>
            </w:pPr>
            <w:r w:rsidRPr="007F5C00">
              <w:rPr>
                <w:rFonts w:asciiTheme="minorHAnsi" w:hAnsiTheme="minorHAnsi" w:cstheme="minorHAnsi"/>
                <w:color w:val="000000"/>
              </w:rPr>
              <w:t>9</w:t>
            </w:r>
          </w:p>
        </w:tc>
      </w:tr>
      <w:tr w:rsidR="002A2E3D" w:rsidRPr="007F5C00" w14:paraId="2A73509A"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73FCC" w14:textId="77777777" w:rsidR="002A2E3D" w:rsidRPr="007F5C00" w:rsidRDefault="002A2E3D">
            <w:pPr>
              <w:jc w:val="both"/>
              <w:rPr>
                <w:rFonts w:asciiTheme="minorHAnsi" w:hAnsiTheme="minorHAnsi" w:cstheme="minorHAnsi"/>
                <w:lang w:val="en-CA"/>
              </w:rPr>
            </w:pPr>
            <w:r w:rsidRPr="007F5C00">
              <w:rPr>
                <w:rFonts w:asciiTheme="minorHAnsi" w:hAnsiTheme="minorHAnsi" w:cstheme="minorHAnsi"/>
                <w:color w:val="000000"/>
                <w:lang w:val="en-CA"/>
              </w:rPr>
              <w:t>Invitations mistakenly sent to people who did not qualify for the study</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73D30" w14:textId="27FEA689" w:rsidR="002A2E3D" w:rsidRPr="007F5C00" w:rsidRDefault="00040754">
            <w:pPr>
              <w:jc w:val="center"/>
              <w:rPr>
                <w:rFonts w:asciiTheme="minorHAnsi" w:hAnsiTheme="minorHAnsi" w:cstheme="minorHAnsi"/>
                <w:lang w:val="fr-CA"/>
              </w:rPr>
            </w:pPr>
            <w:r w:rsidRPr="007F5C00">
              <w:rPr>
                <w:rFonts w:asciiTheme="minorHAnsi" w:hAnsiTheme="minorHAnsi" w:cstheme="minorHAnsi"/>
              </w:rPr>
              <w:t>9</w:t>
            </w:r>
          </w:p>
        </w:tc>
      </w:tr>
      <w:tr w:rsidR="002A2E3D" w:rsidRPr="007F5C00" w14:paraId="747825A1"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7E895" w14:textId="77777777" w:rsidR="002A2E3D" w:rsidRPr="007F5C00" w:rsidRDefault="002A2E3D">
            <w:pPr>
              <w:jc w:val="both"/>
              <w:rPr>
                <w:rFonts w:asciiTheme="minorHAnsi" w:hAnsiTheme="minorHAnsi" w:cstheme="minorHAnsi"/>
                <w:lang w:val="en-CA"/>
              </w:rPr>
            </w:pPr>
            <w:r w:rsidRPr="007F5C00">
              <w:rPr>
                <w:rFonts w:asciiTheme="minorHAnsi" w:hAnsiTheme="minorHAnsi" w:cstheme="minorHAnsi"/>
                <w:color w:val="000000"/>
                <w:lang w:val="en-CA"/>
              </w:rPr>
              <w:t>Incomplete or missing email addresses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25E4A" w14:textId="77777777" w:rsidR="002A2E3D" w:rsidRPr="007F5C00" w:rsidRDefault="002A2E3D">
            <w:pPr>
              <w:jc w:val="center"/>
              <w:rPr>
                <w:rFonts w:asciiTheme="minorHAnsi" w:hAnsiTheme="minorHAnsi" w:cstheme="minorHAnsi"/>
                <w:lang w:val="fr-CA"/>
              </w:rPr>
            </w:pPr>
            <w:r w:rsidRPr="007F5C00">
              <w:rPr>
                <w:rFonts w:asciiTheme="minorHAnsi" w:hAnsiTheme="minorHAnsi" w:cstheme="minorHAnsi"/>
              </w:rPr>
              <w:t>0</w:t>
            </w:r>
          </w:p>
        </w:tc>
      </w:tr>
      <w:tr w:rsidR="002A2E3D" w:rsidRPr="007F5C00" w14:paraId="41A34137" w14:textId="77777777" w:rsidTr="002A2E3D">
        <w:trPr>
          <w:jc w:val="center"/>
        </w:trPr>
        <w:tc>
          <w:tcPr>
            <w:tcW w:w="4323"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40488F4B" w14:textId="77777777" w:rsidR="002A2E3D" w:rsidRPr="007F5C00" w:rsidRDefault="002A2E3D">
            <w:pPr>
              <w:jc w:val="both"/>
              <w:rPr>
                <w:rFonts w:asciiTheme="minorHAnsi" w:hAnsiTheme="minorHAnsi" w:cstheme="minorHAnsi"/>
                <w:b/>
              </w:rPr>
            </w:pPr>
            <w:r w:rsidRPr="007F5C00">
              <w:rPr>
                <w:rFonts w:asciiTheme="minorHAnsi" w:hAnsiTheme="minorHAnsi" w:cstheme="minorHAnsi"/>
                <w:b/>
                <w:color w:val="000000"/>
              </w:rPr>
              <w:t>Unresolved (U)</w:t>
            </w:r>
          </w:p>
        </w:tc>
        <w:tc>
          <w:tcPr>
            <w:tcW w:w="430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AAE0930" w14:textId="32C0F3DB" w:rsidR="002A2E3D" w:rsidRPr="007F5C00" w:rsidRDefault="002A2E3D">
            <w:pPr>
              <w:jc w:val="center"/>
              <w:rPr>
                <w:rFonts w:asciiTheme="minorHAnsi" w:hAnsiTheme="minorHAnsi" w:cstheme="minorHAnsi"/>
                <w:b/>
              </w:rPr>
            </w:pPr>
          </w:p>
        </w:tc>
      </w:tr>
      <w:tr w:rsidR="002A2E3D" w:rsidRPr="007F5C00" w14:paraId="1CAF4C3C"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09BF76" w14:textId="77777777" w:rsidR="002A2E3D" w:rsidRPr="007F5C00" w:rsidRDefault="002A2E3D">
            <w:pPr>
              <w:jc w:val="both"/>
              <w:rPr>
                <w:rFonts w:asciiTheme="minorHAnsi" w:hAnsiTheme="minorHAnsi" w:cstheme="minorHAnsi"/>
                <w:lang w:val="en-CA"/>
              </w:rPr>
            </w:pPr>
            <w:r w:rsidRPr="007F5C00">
              <w:rPr>
                <w:rFonts w:asciiTheme="minorHAnsi" w:hAnsiTheme="minorHAnsi" w:cstheme="minorHAnsi"/>
                <w:color w:val="000000"/>
                <w:lang w:val="en-CA"/>
              </w:rPr>
              <w:t>Email invitations that bounced back</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2DB99" w14:textId="72BE56AD" w:rsidR="002A2E3D" w:rsidRPr="007F5C00" w:rsidRDefault="000D3ECB">
            <w:pPr>
              <w:jc w:val="center"/>
              <w:rPr>
                <w:rFonts w:asciiTheme="minorHAnsi" w:hAnsiTheme="minorHAnsi" w:cstheme="minorHAnsi"/>
                <w:lang w:val="fr-CA"/>
              </w:rPr>
            </w:pPr>
            <w:r w:rsidRPr="007F5C00">
              <w:rPr>
                <w:rFonts w:asciiTheme="minorHAnsi" w:hAnsiTheme="minorHAnsi" w:cstheme="minorHAnsi"/>
                <w:lang w:val="fr-CA"/>
              </w:rPr>
              <w:t>52</w:t>
            </w:r>
          </w:p>
        </w:tc>
      </w:tr>
      <w:tr w:rsidR="002A2E3D" w:rsidRPr="007F5C00" w14:paraId="6B97B022"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0C507F" w14:textId="77777777" w:rsidR="002A2E3D" w:rsidRPr="007F5C00" w:rsidRDefault="002A2E3D">
            <w:pPr>
              <w:jc w:val="both"/>
              <w:rPr>
                <w:rFonts w:asciiTheme="minorHAnsi" w:hAnsiTheme="minorHAnsi" w:cstheme="minorHAnsi"/>
              </w:rPr>
            </w:pPr>
            <w:r w:rsidRPr="007F5C00">
              <w:rPr>
                <w:rFonts w:asciiTheme="minorHAnsi" w:hAnsiTheme="minorHAnsi" w:cstheme="minorHAnsi"/>
                <w:color w:val="000000"/>
              </w:rPr>
              <w:t>Email invitations unanswered</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8E28A" w14:textId="5F4BD864" w:rsidR="002A2E3D" w:rsidRPr="007F5C00" w:rsidRDefault="00BC66CA">
            <w:pPr>
              <w:jc w:val="center"/>
              <w:rPr>
                <w:rFonts w:asciiTheme="minorHAnsi" w:hAnsiTheme="minorHAnsi" w:cstheme="minorHAnsi"/>
              </w:rPr>
            </w:pPr>
            <w:r w:rsidRPr="007F5C00">
              <w:rPr>
                <w:rFonts w:asciiTheme="minorHAnsi" w:hAnsiTheme="minorHAnsi" w:cstheme="minorHAnsi"/>
              </w:rPr>
              <w:t>25</w:t>
            </w:r>
            <w:r w:rsidR="004940A0" w:rsidRPr="007F5C00">
              <w:rPr>
                <w:rFonts w:asciiTheme="minorHAnsi" w:hAnsiTheme="minorHAnsi" w:cstheme="minorHAnsi"/>
              </w:rPr>
              <w:t>,045</w:t>
            </w:r>
          </w:p>
        </w:tc>
      </w:tr>
      <w:tr w:rsidR="002A2E3D" w:rsidRPr="007F5C00" w14:paraId="024303A9" w14:textId="77777777" w:rsidTr="002A2E3D">
        <w:trPr>
          <w:jc w:val="center"/>
        </w:trPr>
        <w:tc>
          <w:tcPr>
            <w:tcW w:w="4323"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354CE6B0" w14:textId="77777777" w:rsidR="002A2E3D" w:rsidRPr="007F5C00" w:rsidRDefault="002A2E3D">
            <w:pPr>
              <w:jc w:val="both"/>
              <w:rPr>
                <w:rFonts w:asciiTheme="minorHAnsi" w:hAnsiTheme="minorHAnsi" w:cstheme="minorHAnsi"/>
                <w:b/>
                <w:lang w:val="en-CA"/>
              </w:rPr>
            </w:pPr>
            <w:r w:rsidRPr="007F5C00">
              <w:rPr>
                <w:rFonts w:asciiTheme="minorHAnsi" w:hAnsiTheme="minorHAnsi" w:cstheme="minorHAnsi"/>
                <w:b/>
                <w:color w:val="000000"/>
                <w:lang w:val="en-CA"/>
              </w:rPr>
              <w:t>In-scope non-responding units (IS)</w:t>
            </w:r>
          </w:p>
        </w:tc>
        <w:tc>
          <w:tcPr>
            <w:tcW w:w="430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23ABBC9" w14:textId="719579CC" w:rsidR="002A2E3D" w:rsidRPr="007F5C00" w:rsidRDefault="002A2E3D">
            <w:pPr>
              <w:jc w:val="center"/>
              <w:rPr>
                <w:rFonts w:asciiTheme="minorHAnsi" w:hAnsiTheme="minorHAnsi" w:cstheme="minorHAnsi"/>
                <w:b/>
                <w:lang w:val="en-CA"/>
              </w:rPr>
            </w:pPr>
          </w:p>
        </w:tc>
      </w:tr>
      <w:tr w:rsidR="002A2E3D" w:rsidRPr="007F5C00" w14:paraId="588BF520"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F0249D" w14:textId="77777777" w:rsidR="002A2E3D" w:rsidRPr="007F5C00" w:rsidRDefault="002A2E3D">
            <w:pPr>
              <w:jc w:val="both"/>
              <w:rPr>
                <w:rFonts w:asciiTheme="minorHAnsi" w:hAnsiTheme="minorHAnsi" w:cstheme="minorHAnsi"/>
              </w:rPr>
            </w:pPr>
            <w:r w:rsidRPr="007F5C00">
              <w:rPr>
                <w:rFonts w:asciiTheme="minorHAnsi" w:hAnsiTheme="minorHAnsi" w:cstheme="minorHAnsi"/>
                <w:color w:val="000000"/>
              </w:rPr>
              <w:t>Non-response from eligible respondents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97A0D" w14:textId="77777777" w:rsidR="002A2E3D" w:rsidRPr="007F5C00" w:rsidRDefault="002A2E3D">
            <w:pPr>
              <w:jc w:val="center"/>
              <w:rPr>
                <w:rFonts w:asciiTheme="minorHAnsi" w:hAnsiTheme="minorHAnsi" w:cstheme="minorHAnsi"/>
              </w:rPr>
            </w:pPr>
            <w:r w:rsidRPr="007F5C00">
              <w:rPr>
                <w:rFonts w:asciiTheme="minorHAnsi" w:hAnsiTheme="minorHAnsi" w:cstheme="minorHAnsi"/>
              </w:rPr>
              <w:t>0</w:t>
            </w:r>
          </w:p>
        </w:tc>
      </w:tr>
      <w:tr w:rsidR="002A2E3D" w:rsidRPr="007F5C00" w14:paraId="59A11448"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47B381" w14:textId="77777777" w:rsidR="002A2E3D" w:rsidRPr="007F5C00" w:rsidRDefault="002A2E3D">
            <w:pPr>
              <w:jc w:val="both"/>
              <w:rPr>
                <w:rFonts w:asciiTheme="minorHAnsi" w:hAnsiTheme="minorHAnsi" w:cstheme="minorHAnsi"/>
              </w:rPr>
            </w:pPr>
            <w:r w:rsidRPr="007F5C00">
              <w:rPr>
                <w:rFonts w:asciiTheme="minorHAnsi" w:hAnsiTheme="minorHAnsi" w:cstheme="minorHAnsi"/>
                <w:color w:val="000000"/>
              </w:rPr>
              <w:t>Respondent refusals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E1E67" w14:textId="4FA3D245" w:rsidR="002A2E3D" w:rsidRPr="007F5C00" w:rsidRDefault="003F34A5">
            <w:pPr>
              <w:jc w:val="center"/>
              <w:rPr>
                <w:rFonts w:asciiTheme="minorHAnsi" w:hAnsiTheme="minorHAnsi" w:cstheme="minorHAnsi"/>
              </w:rPr>
            </w:pPr>
            <w:r w:rsidRPr="007F5C00">
              <w:rPr>
                <w:rFonts w:asciiTheme="minorHAnsi" w:hAnsiTheme="minorHAnsi" w:cstheme="minorHAnsi"/>
              </w:rPr>
              <w:t>108</w:t>
            </w:r>
          </w:p>
        </w:tc>
      </w:tr>
      <w:tr w:rsidR="002A2E3D" w:rsidRPr="007F5C00" w14:paraId="6B53EEE4"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3F735" w14:textId="77777777" w:rsidR="002A2E3D" w:rsidRPr="007F5C00" w:rsidRDefault="002A2E3D">
            <w:pPr>
              <w:jc w:val="both"/>
              <w:rPr>
                <w:rFonts w:asciiTheme="minorHAnsi" w:hAnsiTheme="minorHAnsi" w:cstheme="minorHAnsi"/>
              </w:rPr>
            </w:pPr>
            <w:r w:rsidRPr="007F5C00">
              <w:rPr>
                <w:rFonts w:asciiTheme="minorHAnsi" w:hAnsiTheme="minorHAnsi" w:cstheme="minorHAnsi"/>
                <w:color w:val="000000"/>
              </w:rPr>
              <w:t>Language problem</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F790F" w14:textId="77777777" w:rsidR="002A2E3D" w:rsidRPr="007F5C00" w:rsidRDefault="002A2E3D">
            <w:pPr>
              <w:jc w:val="center"/>
              <w:rPr>
                <w:rFonts w:asciiTheme="minorHAnsi" w:hAnsiTheme="minorHAnsi" w:cstheme="minorHAnsi"/>
              </w:rPr>
            </w:pPr>
            <w:r w:rsidRPr="007F5C00">
              <w:rPr>
                <w:rFonts w:asciiTheme="minorHAnsi" w:hAnsiTheme="minorHAnsi" w:cstheme="minorHAnsi"/>
              </w:rPr>
              <w:t>0</w:t>
            </w:r>
          </w:p>
        </w:tc>
      </w:tr>
      <w:tr w:rsidR="002A2E3D" w:rsidRPr="007F5C00" w14:paraId="7314EDF4" w14:textId="77777777" w:rsidTr="002A2E3D">
        <w:trPr>
          <w:trHeight w:val="728"/>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0094BF" w14:textId="77777777" w:rsidR="002A2E3D" w:rsidRPr="007F5C00" w:rsidRDefault="002A2E3D">
            <w:pPr>
              <w:jc w:val="both"/>
              <w:rPr>
                <w:rFonts w:asciiTheme="minorHAnsi" w:hAnsiTheme="minorHAnsi" w:cstheme="minorHAnsi"/>
                <w:lang w:val="en-CA"/>
              </w:rPr>
            </w:pPr>
            <w:r w:rsidRPr="007F5C00">
              <w:rPr>
                <w:rFonts w:asciiTheme="minorHAnsi" w:hAnsiTheme="minorHAnsi" w:cstheme="minorHAnsi"/>
                <w:color w:val="000000"/>
                <w:lang w:val="en-CA"/>
              </w:rPr>
              <w:t>Selected respondent not available (illness; leave of absence; vacation; other)</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716DD" w14:textId="77777777" w:rsidR="002A2E3D" w:rsidRPr="007F5C00" w:rsidRDefault="002A2E3D">
            <w:pPr>
              <w:jc w:val="center"/>
              <w:rPr>
                <w:rFonts w:asciiTheme="minorHAnsi" w:hAnsiTheme="minorHAnsi" w:cstheme="minorHAnsi"/>
                <w:lang w:val="fr-CA"/>
              </w:rPr>
            </w:pPr>
            <w:r w:rsidRPr="007F5C00">
              <w:rPr>
                <w:rFonts w:asciiTheme="minorHAnsi" w:hAnsiTheme="minorHAnsi" w:cstheme="minorHAnsi"/>
              </w:rPr>
              <w:t>0</w:t>
            </w:r>
          </w:p>
        </w:tc>
      </w:tr>
      <w:tr w:rsidR="002A2E3D" w:rsidRPr="007F5C00" w14:paraId="6AC3C3FE"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9A966" w14:textId="77777777" w:rsidR="002A2E3D" w:rsidRPr="007F5C00" w:rsidRDefault="002A2E3D">
            <w:pPr>
              <w:jc w:val="both"/>
              <w:rPr>
                <w:rFonts w:asciiTheme="minorHAnsi" w:hAnsiTheme="minorHAnsi" w:cstheme="minorHAnsi"/>
              </w:rPr>
            </w:pPr>
            <w:r w:rsidRPr="007F5C00">
              <w:rPr>
                <w:rFonts w:asciiTheme="minorHAnsi" w:hAnsiTheme="minorHAnsi" w:cstheme="minorHAnsi"/>
                <w:color w:val="000000"/>
              </w:rPr>
              <w:t>Early break-offs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455FD" w14:textId="5DFABC5B" w:rsidR="002A2E3D" w:rsidRPr="007F5C00" w:rsidRDefault="003E233E">
            <w:pPr>
              <w:jc w:val="center"/>
              <w:rPr>
                <w:rFonts w:asciiTheme="minorHAnsi" w:hAnsiTheme="minorHAnsi" w:cstheme="minorHAnsi"/>
              </w:rPr>
            </w:pPr>
            <w:r w:rsidRPr="007F5C00">
              <w:rPr>
                <w:rFonts w:asciiTheme="minorHAnsi" w:hAnsiTheme="minorHAnsi" w:cstheme="minorHAnsi"/>
              </w:rPr>
              <w:t>190</w:t>
            </w:r>
          </w:p>
        </w:tc>
      </w:tr>
      <w:tr w:rsidR="002A2E3D" w:rsidRPr="007F5C00" w14:paraId="6E44180D" w14:textId="77777777" w:rsidTr="002A2E3D">
        <w:trPr>
          <w:jc w:val="center"/>
        </w:trPr>
        <w:tc>
          <w:tcPr>
            <w:tcW w:w="4323"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342D57D" w14:textId="77777777" w:rsidR="002A2E3D" w:rsidRPr="007F5C00" w:rsidRDefault="002A2E3D">
            <w:pPr>
              <w:jc w:val="both"/>
              <w:rPr>
                <w:rFonts w:asciiTheme="minorHAnsi" w:hAnsiTheme="minorHAnsi" w:cstheme="minorHAnsi"/>
                <w:b/>
                <w:color w:val="000000"/>
              </w:rPr>
            </w:pPr>
            <w:r w:rsidRPr="007F5C00">
              <w:rPr>
                <w:rFonts w:asciiTheme="minorHAnsi" w:hAnsiTheme="minorHAnsi" w:cstheme="minorHAnsi"/>
                <w:b/>
                <w:color w:val="000000"/>
              </w:rPr>
              <w:t>Responding units (R)</w:t>
            </w:r>
          </w:p>
        </w:tc>
        <w:tc>
          <w:tcPr>
            <w:tcW w:w="430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6052407" w14:textId="3CA6AF4C" w:rsidR="002A2E3D" w:rsidRPr="007F5C00" w:rsidRDefault="002A2E3D">
            <w:pPr>
              <w:jc w:val="center"/>
              <w:rPr>
                <w:rFonts w:asciiTheme="minorHAnsi" w:hAnsiTheme="minorHAnsi" w:cstheme="minorHAnsi"/>
                <w:b/>
                <w:color w:val="000000"/>
              </w:rPr>
            </w:pPr>
          </w:p>
        </w:tc>
      </w:tr>
      <w:tr w:rsidR="002A2E3D" w:rsidRPr="007F5C00" w14:paraId="29F57F8D"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BA00F" w14:textId="77777777" w:rsidR="002A2E3D" w:rsidRPr="007F5C00" w:rsidRDefault="002A2E3D">
            <w:pPr>
              <w:jc w:val="both"/>
              <w:rPr>
                <w:rFonts w:asciiTheme="minorHAnsi" w:hAnsiTheme="minorHAnsi" w:cstheme="minorHAnsi"/>
                <w:color w:val="000000"/>
                <w:lang w:val="en-CA"/>
              </w:rPr>
            </w:pPr>
            <w:r w:rsidRPr="007F5C00">
              <w:rPr>
                <w:rFonts w:asciiTheme="minorHAnsi" w:hAnsiTheme="minorHAnsi" w:cstheme="minorHAnsi"/>
                <w:color w:val="000000"/>
                <w:lang w:val="en-CA"/>
              </w:rPr>
              <w:t>Completed surveys disqualified – quota filled</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84AAB" w14:textId="17B1BF2A" w:rsidR="002A2E3D" w:rsidRPr="007F5C00" w:rsidRDefault="00185E43">
            <w:pPr>
              <w:jc w:val="center"/>
              <w:rPr>
                <w:rFonts w:asciiTheme="minorHAnsi" w:hAnsiTheme="minorHAnsi" w:cstheme="minorHAnsi"/>
                <w:color w:val="000000"/>
                <w:lang w:val="en-CA"/>
              </w:rPr>
            </w:pPr>
            <w:r w:rsidRPr="007F5C00">
              <w:rPr>
                <w:rFonts w:asciiTheme="minorHAnsi" w:hAnsiTheme="minorHAnsi" w:cstheme="minorHAnsi"/>
                <w:color w:val="000000"/>
                <w:lang w:val="en-CA"/>
              </w:rPr>
              <w:t>97</w:t>
            </w:r>
          </w:p>
        </w:tc>
      </w:tr>
      <w:tr w:rsidR="002A2E3D" w:rsidRPr="007F5C00" w14:paraId="4A2B07B8"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B209C" w14:textId="77777777" w:rsidR="002A2E3D" w:rsidRPr="007F5C00" w:rsidRDefault="002A2E3D">
            <w:pPr>
              <w:jc w:val="both"/>
              <w:rPr>
                <w:rFonts w:asciiTheme="minorHAnsi" w:hAnsiTheme="minorHAnsi" w:cstheme="minorHAnsi"/>
                <w:color w:val="000000"/>
                <w:lang w:val="en-CA"/>
              </w:rPr>
            </w:pPr>
            <w:r w:rsidRPr="007F5C00">
              <w:rPr>
                <w:rFonts w:asciiTheme="minorHAnsi" w:hAnsiTheme="minorHAnsi" w:cstheme="minorHAnsi"/>
                <w:color w:val="000000"/>
                <w:lang w:val="en-CA"/>
              </w:rPr>
              <w:t>Completed surveys disqualified for other reasons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ED916" w14:textId="544ED9B8" w:rsidR="002A2E3D" w:rsidRPr="007F5C00" w:rsidRDefault="00890619">
            <w:pPr>
              <w:jc w:val="center"/>
              <w:rPr>
                <w:rFonts w:asciiTheme="minorHAnsi" w:hAnsiTheme="minorHAnsi" w:cstheme="minorHAnsi"/>
                <w:color w:val="000000"/>
                <w:lang w:val="en-CA"/>
              </w:rPr>
            </w:pPr>
            <w:r w:rsidRPr="007F5C00">
              <w:rPr>
                <w:rFonts w:asciiTheme="minorHAnsi" w:hAnsiTheme="minorHAnsi" w:cstheme="minorHAnsi"/>
                <w:color w:val="000000"/>
                <w:lang w:val="en-CA"/>
              </w:rPr>
              <w:t>63</w:t>
            </w:r>
          </w:p>
        </w:tc>
      </w:tr>
      <w:tr w:rsidR="002A2E3D" w:rsidRPr="007F5C00" w14:paraId="3C15D6AD" w14:textId="77777777" w:rsidTr="002A2E3D">
        <w:trPr>
          <w:jc w:val="center"/>
        </w:trPr>
        <w:tc>
          <w:tcPr>
            <w:tcW w:w="4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D3F8E1" w14:textId="77777777" w:rsidR="002A2E3D" w:rsidRPr="007F5C00" w:rsidRDefault="002A2E3D">
            <w:pPr>
              <w:jc w:val="both"/>
              <w:rPr>
                <w:rFonts w:asciiTheme="minorHAnsi" w:hAnsiTheme="minorHAnsi" w:cstheme="minorHAnsi"/>
                <w:color w:val="000000"/>
                <w:lang w:val="en-CA"/>
              </w:rPr>
            </w:pPr>
            <w:r w:rsidRPr="007F5C00">
              <w:rPr>
                <w:rFonts w:asciiTheme="minorHAnsi" w:hAnsiTheme="minorHAnsi" w:cstheme="minorHAnsi"/>
                <w:color w:val="000000"/>
                <w:lang w:val="en-CA"/>
              </w:rPr>
              <w:t>Completed interviews</w:t>
            </w:r>
          </w:p>
        </w:tc>
        <w:tc>
          <w:tcPr>
            <w:tcW w:w="4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FC42E" w14:textId="19C5B1AF" w:rsidR="002A2E3D" w:rsidRPr="007F5C00" w:rsidRDefault="00C03430">
            <w:pPr>
              <w:jc w:val="center"/>
              <w:rPr>
                <w:rFonts w:asciiTheme="minorHAnsi" w:hAnsiTheme="minorHAnsi" w:cstheme="minorHAnsi"/>
                <w:color w:val="000000"/>
                <w:lang w:val="en-CA"/>
              </w:rPr>
            </w:pPr>
            <w:r w:rsidRPr="007F5C00">
              <w:rPr>
                <w:rFonts w:asciiTheme="minorHAnsi" w:hAnsiTheme="minorHAnsi" w:cstheme="minorHAnsi"/>
                <w:color w:val="000000"/>
                <w:lang w:val="en-CA"/>
              </w:rPr>
              <w:t>2,717</w:t>
            </w:r>
          </w:p>
        </w:tc>
      </w:tr>
      <w:tr w:rsidR="002A2E3D" w:rsidRPr="007F5C00" w14:paraId="636B94EC" w14:textId="77777777" w:rsidTr="00432F09">
        <w:trPr>
          <w:jc w:val="center"/>
        </w:trPr>
        <w:tc>
          <w:tcPr>
            <w:tcW w:w="4323" w:type="dxa"/>
            <w:tcBorders>
              <w:top w:val="nil"/>
              <w:left w:val="single" w:sz="8" w:space="0" w:color="auto"/>
              <w:bottom w:val="single" w:sz="4" w:space="0" w:color="auto"/>
              <w:right w:val="single" w:sz="8" w:space="0" w:color="auto"/>
            </w:tcBorders>
            <w:shd w:val="clear" w:color="auto" w:fill="000000"/>
            <w:tcMar>
              <w:top w:w="0" w:type="dxa"/>
              <w:left w:w="108" w:type="dxa"/>
              <w:bottom w:w="0" w:type="dxa"/>
              <w:right w:w="108" w:type="dxa"/>
            </w:tcMar>
            <w:vAlign w:val="bottom"/>
            <w:hideMark/>
          </w:tcPr>
          <w:p w14:paraId="2CD98D01" w14:textId="77777777" w:rsidR="002A2E3D" w:rsidRPr="007F5C00" w:rsidRDefault="002A2E3D">
            <w:pPr>
              <w:jc w:val="both"/>
              <w:rPr>
                <w:rFonts w:asciiTheme="minorHAnsi" w:hAnsiTheme="minorHAnsi" w:cstheme="minorHAnsi"/>
                <w:b/>
                <w:lang w:val="en-CA"/>
              </w:rPr>
            </w:pPr>
            <w:r w:rsidRPr="007F5C00">
              <w:rPr>
                <w:rFonts w:asciiTheme="minorHAnsi" w:hAnsiTheme="minorHAnsi" w:cstheme="minorHAnsi"/>
                <w:b/>
                <w:color w:val="FFFFFF"/>
                <w:lang w:val="en-CA"/>
              </w:rPr>
              <w:t>POTENTIALLY ELIGIBLE (U+IS+R)</w:t>
            </w:r>
          </w:p>
        </w:tc>
        <w:tc>
          <w:tcPr>
            <w:tcW w:w="4302" w:type="dxa"/>
            <w:tcBorders>
              <w:top w:val="nil"/>
              <w:left w:val="nil"/>
              <w:bottom w:val="single" w:sz="4" w:space="0" w:color="auto"/>
              <w:right w:val="single" w:sz="8" w:space="0" w:color="auto"/>
            </w:tcBorders>
            <w:shd w:val="clear" w:color="auto" w:fill="000000"/>
            <w:tcMar>
              <w:top w:w="0" w:type="dxa"/>
              <w:left w:w="108" w:type="dxa"/>
              <w:bottom w:w="0" w:type="dxa"/>
              <w:right w:w="108" w:type="dxa"/>
            </w:tcMar>
            <w:vAlign w:val="center"/>
            <w:hideMark/>
          </w:tcPr>
          <w:p w14:paraId="31033741" w14:textId="481F2405" w:rsidR="002A2E3D" w:rsidRPr="007F5C00" w:rsidRDefault="002A2E3D">
            <w:pPr>
              <w:jc w:val="center"/>
              <w:rPr>
                <w:rFonts w:asciiTheme="minorHAnsi" w:hAnsiTheme="minorHAnsi" w:cstheme="minorHAnsi"/>
                <w:b/>
                <w:lang w:val="en-CA"/>
              </w:rPr>
            </w:pPr>
          </w:p>
        </w:tc>
      </w:tr>
      <w:tr w:rsidR="002A2E3D" w:rsidRPr="007F5C00" w14:paraId="64240E8E" w14:textId="77777777" w:rsidTr="00432F09">
        <w:trPr>
          <w:jc w:val="center"/>
        </w:trPr>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D198C" w14:textId="77777777" w:rsidR="002A2E3D" w:rsidRPr="007F5C00" w:rsidRDefault="002A2E3D">
            <w:pPr>
              <w:autoSpaceDE w:val="0"/>
              <w:autoSpaceDN w:val="0"/>
              <w:spacing w:line="270" w:lineRule="atLeast"/>
              <w:jc w:val="right"/>
              <w:rPr>
                <w:rFonts w:asciiTheme="minorHAnsi" w:hAnsiTheme="minorHAnsi" w:cstheme="minorHAnsi"/>
                <w:b/>
                <w:sz w:val="24"/>
                <w:szCs w:val="24"/>
                <w:lang w:val="fr-CA"/>
              </w:rPr>
            </w:pPr>
            <w:r w:rsidRPr="007F5C00">
              <w:rPr>
                <w:rFonts w:asciiTheme="minorHAnsi" w:hAnsiTheme="minorHAnsi" w:cstheme="minorHAnsi"/>
                <w:b/>
                <w:sz w:val="24"/>
                <w:szCs w:val="24"/>
              </w:rPr>
              <w:t>Participation rate</w:t>
            </w:r>
          </w:p>
        </w:tc>
        <w:tc>
          <w:tcPr>
            <w:tcW w:w="4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09D459" w14:textId="7D4FAB1F" w:rsidR="002A2E3D" w:rsidRPr="007F5C00" w:rsidRDefault="00432F09">
            <w:pPr>
              <w:jc w:val="center"/>
              <w:rPr>
                <w:rFonts w:asciiTheme="minorHAnsi" w:hAnsiTheme="minorHAnsi" w:cstheme="minorHAnsi"/>
                <w:b/>
              </w:rPr>
            </w:pPr>
            <w:r w:rsidRPr="007F5C00">
              <w:rPr>
                <w:rFonts w:asciiTheme="minorHAnsi" w:hAnsiTheme="minorHAnsi" w:cstheme="minorHAnsi"/>
                <w:b/>
              </w:rPr>
              <w:t>10.18</w:t>
            </w:r>
            <w:r w:rsidR="002A2E3D" w:rsidRPr="007F5C00">
              <w:rPr>
                <w:rFonts w:asciiTheme="minorHAnsi" w:hAnsiTheme="minorHAnsi" w:cstheme="minorHAnsi"/>
                <w:b/>
              </w:rPr>
              <w:t>%</w:t>
            </w:r>
          </w:p>
        </w:tc>
      </w:tr>
    </w:tbl>
    <w:p w14:paraId="3E3CF8B9" w14:textId="77777777" w:rsidR="002A2E3D" w:rsidRPr="007F5C00" w:rsidRDefault="002A2E3D" w:rsidP="00C074E5">
      <w:pPr>
        <w:autoSpaceDE w:val="0"/>
        <w:autoSpaceDN w:val="0"/>
        <w:adjustRightInd w:val="0"/>
        <w:spacing w:after="0" w:line="280" w:lineRule="atLeast"/>
        <w:contextualSpacing/>
        <w:jc w:val="both"/>
        <w:rPr>
          <w:b/>
          <w:lang w:val="en-CA" w:bidi="ar-SA"/>
        </w:rPr>
      </w:pPr>
    </w:p>
    <w:p w14:paraId="7754892F" w14:textId="77777777" w:rsidR="00C074E5" w:rsidRPr="007F5C00" w:rsidRDefault="00C074E5" w:rsidP="00C074E5">
      <w:pPr>
        <w:autoSpaceDE w:val="0"/>
        <w:autoSpaceDN w:val="0"/>
        <w:adjustRightInd w:val="0"/>
        <w:spacing w:line="270" w:lineRule="atLeast"/>
        <w:contextualSpacing/>
        <w:jc w:val="both"/>
        <w:rPr>
          <w:b/>
          <w:sz w:val="24"/>
          <w:szCs w:val="24"/>
          <w:lang w:val="en-CA" w:bidi="ar-SA"/>
        </w:rPr>
      </w:pPr>
    </w:p>
    <w:p w14:paraId="047F5F23" w14:textId="63AD2392" w:rsidR="001773D6" w:rsidRPr="007F5C00" w:rsidDel="00931E3D" w:rsidRDefault="001773D6" w:rsidP="00E250EC">
      <w:pPr>
        <w:spacing w:before="240"/>
        <w:jc w:val="both"/>
        <w:rPr>
          <w:lang w:val="en-CA"/>
        </w:rPr>
      </w:pPr>
      <w:r w:rsidRPr="007F5C00" w:rsidDel="00931E3D">
        <w:rPr>
          <w:lang w:val="en-CA"/>
        </w:rPr>
        <w:t xml:space="preserve">Typical participation rates for web surveys are between 20% and 30%. A </w:t>
      </w:r>
      <w:r w:rsidRPr="007F5C00">
        <w:rPr>
          <w:lang w:val="en-CA"/>
        </w:rPr>
        <w:t>participation</w:t>
      </w:r>
      <w:r w:rsidRPr="007F5C00" w:rsidDel="00931E3D">
        <w:rPr>
          <w:lang w:val="en-CA"/>
        </w:rPr>
        <w:t xml:space="preserve"> rate of </w:t>
      </w:r>
      <w:r w:rsidRPr="007F5C00">
        <w:rPr>
          <w:lang w:val="en-CA"/>
        </w:rPr>
        <w:t>10.18</w:t>
      </w:r>
      <w:r w:rsidRPr="007F5C00" w:rsidDel="00931E3D">
        <w:rPr>
          <w:lang w:val="en-CA"/>
        </w:rPr>
        <w:t xml:space="preserve">% may seem a bit low, but due to time </w:t>
      </w:r>
      <w:r w:rsidRPr="007F5C00">
        <w:rPr>
          <w:lang w:val="en-CA"/>
        </w:rPr>
        <w:t>con</w:t>
      </w:r>
      <w:r w:rsidRPr="007F5C00" w:rsidDel="00931E3D">
        <w:rPr>
          <w:lang w:val="en-CA"/>
        </w:rPr>
        <w:t>straints, we had to spread the invitations more widely in the panel to achieve our objectives, which has an impact on the participation rate.</w:t>
      </w:r>
    </w:p>
    <w:p w14:paraId="43D80943" w14:textId="77777777" w:rsidR="00C074E5" w:rsidRPr="007F5C00" w:rsidRDefault="00C074E5" w:rsidP="00500D39">
      <w:pPr>
        <w:pStyle w:val="Titre4"/>
      </w:pPr>
      <w:r w:rsidRPr="007F5C00">
        <w:t>A.1.4 Unweighted and Weighted Samples</w:t>
      </w:r>
    </w:p>
    <w:p w14:paraId="51E83039" w14:textId="77777777" w:rsidR="00C074E5" w:rsidRPr="007F5C00" w:rsidRDefault="00C074E5" w:rsidP="00E250EC">
      <w:pPr>
        <w:jc w:val="both"/>
        <w:rPr>
          <w:lang w:val="en-CA"/>
        </w:rPr>
      </w:pPr>
      <w:r w:rsidRPr="007F5C00">
        <w:rPr>
          <w:lang w:val="en-CA"/>
        </w:rPr>
        <w:t>A basic comparison of the unweighted and weighted sample sizes was conducted to identify any potential non-response bias that could be introduced by lower response rates among specific demographic subgroups (see tables below).</w:t>
      </w:r>
    </w:p>
    <w:p w14:paraId="538ECF3A" w14:textId="77777777" w:rsidR="00C074E5" w:rsidRPr="007F5C00" w:rsidRDefault="00C074E5" w:rsidP="00E250EC">
      <w:pPr>
        <w:jc w:val="both"/>
        <w:rPr>
          <w:lang w:val="en-CA"/>
        </w:rPr>
      </w:pPr>
      <w:r w:rsidRPr="007F5C00">
        <w:rPr>
          <w:lang w:val="en-CA"/>
        </w:rPr>
        <w:t>The table below presents the geographic distribution of respondents, before and after weighting. As shown, the distribution before weighting is almost optimal and weighting has only corrected for small gaps in the distribution.</w:t>
      </w:r>
    </w:p>
    <w:p w14:paraId="28B0B9B7" w14:textId="77777777" w:rsidR="00C074E5" w:rsidRPr="007F5C00" w:rsidRDefault="00C074E5" w:rsidP="00C074E5">
      <w:pPr>
        <w:jc w:val="both"/>
        <w:rPr>
          <w:b/>
          <w:lang w:val="en-CA" w:bidi="ar-SA"/>
        </w:rPr>
      </w:pPr>
      <w:r w:rsidRPr="007F5C00">
        <w:rPr>
          <w:b/>
          <w:lang w:val="en-CA" w:bidi="ar-SA"/>
        </w:rPr>
        <w:t>Table A.3 Unweighted and Weighted Sample Distribution by Province</w:t>
      </w:r>
    </w:p>
    <w:tbl>
      <w:tblPr>
        <w:tblW w:w="0" w:type="auto"/>
        <w:tblLook w:val="04A0" w:firstRow="1" w:lastRow="0" w:firstColumn="1" w:lastColumn="0" w:noHBand="0" w:noVBand="1"/>
      </w:tblPr>
      <w:tblGrid>
        <w:gridCol w:w="3271"/>
        <w:gridCol w:w="3245"/>
        <w:gridCol w:w="2834"/>
      </w:tblGrid>
      <w:tr w:rsidR="00C074E5" w:rsidRPr="007F5C00" w14:paraId="0B78FC43" w14:textId="77777777">
        <w:tc>
          <w:tcPr>
            <w:tcW w:w="3271" w:type="dxa"/>
            <w:tcBorders>
              <w:bottom w:val="single" w:sz="4" w:space="0" w:color="auto"/>
            </w:tcBorders>
          </w:tcPr>
          <w:p w14:paraId="1ED16C90" w14:textId="77777777" w:rsidR="00C074E5" w:rsidRPr="007F5C00" w:rsidRDefault="00C074E5">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Region</w:t>
            </w:r>
          </w:p>
        </w:tc>
        <w:tc>
          <w:tcPr>
            <w:tcW w:w="3245" w:type="dxa"/>
            <w:tcBorders>
              <w:bottom w:val="single" w:sz="4" w:space="0" w:color="auto"/>
            </w:tcBorders>
          </w:tcPr>
          <w:p w14:paraId="633E83F0" w14:textId="77777777" w:rsidR="00C074E5" w:rsidRPr="007F5C00" w:rsidRDefault="00C074E5">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Unweighted</w:t>
            </w:r>
          </w:p>
        </w:tc>
        <w:tc>
          <w:tcPr>
            <w:tcW w:w="2834" w:type="dxa"/>
            <w:tcBorders>
              <w:bottom w:val="single" w:sz="4" w:space="0" w:color="auto"/>
            </w:tcBorders>
          </w:tcPr>
          <w:p w14:paraId="70586DCB" w14:textId="77777777" w:rsidR="00C074E5" w:rsidRPr="007F5C00" w:rsidRDefault="00C074E5">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Weighted</w:t>
            </w:r>
          </w:p>
        </w:tc>
      </w:tr>
      <w:tr w:rsidR="00C074E5" w:rsidRPr="007F5C00" w14:paraId="1169D77D" w14:textId="77777777">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B723F07" w14:textId="31F9A46E" w:rsidR="00C074E5" w:rsidRPr="007F5C00" w:rsidRDefault="00A32F39">
            <w:pPr>
              <w:spacing w:after="0" w:line="280" w:lineRule="atLeast"/>
              <w:ind w:right="590"/>
              <w:rPr>
                <w:rFonts w:asciiTheme="minorHAnsi" w:hAnsiTheme="minorHAnsi" w:cstheme="minorHAnsi"/>
                <w:lang w:val="en-CA" w:eastAsia="en-CA" w:bidi="ar-SA"/>
              </w:rPr>
            </w:pPr>
            <w:r w:rsidRPr="007F5C00">
              <w:rPr>
                <w:rFonts w:cs="Calibri"/>
                <w:color w:val="000000"/>
              </w:rPr>
              <w:t>Atlantic</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28E8BB39" w14:textId="323760CF" w:rsidR="00C074E5" w:rsidRPr="007F5C00" w:rsidRDefault="00A32F39">
            <w:pPr>
              <w:spacing w:after="0" w:line="280" w:lineRule="atLeast"/>
              <w:ind w:right="111"/>
              <w:jc w:val="center"/>
              <w:rPr>
                <w:rFonts w:asciiTheme="minorHAnsi" w:hAnsiTheme="minorHAnsi" w:cstheme="minorHAnsi"/>
                <w:lang w:val="en-CA" w:eastAsia="en-CA" w:bidi="ar-SA"/>
              </w:rPr>
            </w:pPr>
            <w:r w:rsidRPr="007F5C00">
              <w:rPr>
                <w:rFonts w:cs="Calibri"/>
                <w:color w:val="000000"/>
              </w:rPr>
              <w:t>200</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03633EB8" w14:textId="6AE991BD" w:rsidR="00C074E5" w:rsidRPr="007F5C00" w:rsidRDefault="00D2170C">
            <w:pPr>
              <w:spacing w:after="0" w:line="280" w:lineRule="atLeast"/>
              <w:ind w:right="111"/>
              <w:jc w:val="center"/>
              <w:rPr>
                <w:rFonts w:asciiTheme="minorHAnsi" w:hAnsiTheme="minorHAnsi" w:cstheme="minorHAnsi"/>
                <w:lang w:val="en-CA" w:eastAsia="en-CA" w:bidi="ar-SA"/>
              </w:rPr>
            </w:pPr>
            <w:r w:rsidRPr="007F5C00">
              <w:rPr>
                <w:rFonts w:ascii="Aptos Narrow" w:hAnsi="Aptos Narrow"/>
                <w:color w:val="000000"/>
              </w:rPr>
              <w:t>182</w:t>
            </w:r>
          </w:p>
        </w:tc>
      </w:tr>
      <w:tr w:rsidR="00C074E5" w:rsidRPr="007F5C00" w14:paraId="27C675A0" w14:textId="77777777">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47C8431" w14:textId="6811A6BD" w:rsidR="00C074E5" w:rsidRPr="007F5C00" w:rsidRDefault="00A32F39">
            <w:pPr>
              <w:spacing w:after="0" w:line="280" w:lineRule="atLeast"/>
              <w:ind w:right="590"/>
              <w:rPr>
                <w:rFonts w:asciiTheme="minorHAnsi" w:hAnsiTheme="minorHAnsi" w:cstheme="minorHAnsi"/>
                <w:lang w:val="en-CA" w:eastAsia="en-CA" w:bidi="ar-SA"/>
              </w:rPr>
            </w:pPr>
            <w:r w:rsidRPr="007F5C00">
              <w:rPr>
                <w:rFonts w:cs="Calibri"/>
                <w:color w:val="000000"/>
              </w:rPr>
              <w:t>Québec</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57E824F7" w14:textId="321997B8" w:rsidR="00C074E5" w:rsidRPr="007F5C00" w:rsidRDefault="00A32F39">
            <w:pPr>
              <w:spacing w:after="0" w:line="280" w:lineRule="atLeast"/>
              <w:ind w:right="111"/>
              <w:jc w:val="center"/>
              <w:rPr>
                <w:rFonts w:asciiTheme="minorHAnsi" w:hAnsiTheme="minorHAnsi" w:cstheme="minorHAnsi"/>
                <w:lang w:val="en-CA" w:eastAsia="en-CA" w:bidi="ar-SA"/>
              </w:rPr>
            </w:pPr>
            <w:r w:rsidRPr="007F5C00">
              <w:rPr>
                <w:rFonts w:cs="Calibri"/>
                <w:color w:val="000000"/>
              </w:rPr>
              <w:t>614</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7FDEF769" w14:textId="274EC6C4" w:rsidR="00C074E5" w:rsidRPr="007F5C00" w:rsidRDefault="00D2170C">
            <w:pPr>
              <w:spacing w:after="0" w:line="280" w:lineRule="atLeast"/>
              <w:ind w:right="111"/>
              <w:jc w:val="center"/>
              <w:rPr>
                <w:rFonts w:asciiTheme="minorHAnsi" w:hAnsiTheme="minorHAnsi" w:cstheme="minorHAnsi"/>
                <w:lang w:val="en-CA" w:eastAsia="en-CA" w:bidi="ar-SA"/>
              </w:rPr>
            </w:pPr>
            <w:r w:rsidRPr="007F5C00">
              <w:rPr>
                <w:rFonts w:ascii="Aptos Narrow" w:hAnsi="Aptos Narrow"/>
                <w:color w:val="000000"/>
              </w:rPr>
              <w:t>625</w:t>
            </w:r>
          </w:p>
        </w:tc>
      </w:tr>
      <w:tr w:rsidR="00C074E5" w:rsidRPr="007F5C00" w14:paraId="4A8D33F2" w14:textId="77777777">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039B45FB" w14:textId="592F3BC0" w:rsidR="00C074E5" w:rsidRPr="007F5C00" w:rsidRDefault="00A32F39">
            <w:pPr>
              <w:spacing w:after="0" w:line="280" w:lineRule="atLeast"/>
              <w:ind w:right="590"/>
              <w:rPr>
                <w:rFonts w:asciiTheme="minorHAnsi" w:hAnsiTheme="minorHAnsi" w:cstheme="minorHAnsi"/>
                <w:lang w:val="en-CA" w:eastAsia="en-CA" w:bidi="ar-SA"/>
              </w:rPr>
            </w:pPr>
            <w:r w:rsidRPr="007F5C00">
              <w:rPr>
                <w:rFonts w:cs="Calibri"/>
                <w:color w:val="000000"/>
              </w:rPr>
              <w:t>Ontario</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76D87344" w14:textId="114F7F38" w:rsidR="00C074E5" w:rsidRPr="007F5C00" w:rsidRDefault="00A32F39">
            <w:pPr>
              <w:spacing w:after="0" w:line="280" w:lineRule="atLeast"/>
              <w:ind w:right="111"/>
              <w:jc w:val="center"/>
              <w:rPr>
                <w:rFonts w:asciiTheme="minorHAnsi" w:hAnsiTheme="minorHAnsi" w:cstheme="minorHAnsi"/>
                <w:lang w:val="en-CA" w:eastAsia="en-CA" w:bidi="ar-SA"/>
              </w:rPr>
            </w:pPr>
            <w:r w:rsidRPr="007F5C00">
              <w:rPr>
                <w:rFonts w:cs="Calibri"/>
                <w:color w:val="000000"/>
              </w:rPr>
              <w:t>1,026</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68CAE3AC" w14:textId="77EEFBB3" w:rsidR="00C074E5" w:rsidRPr="007F5C00" w:rsidRDefault="00D2170C">
            <w:pPr>
              <w:spacing w:after="0" w:line="280" w:lineRule="atLeast"/>
              <w:ind w:right="111"/>
              <w:jc w:val="center"/>
              <w:rPr>
                <w:rFonts w:asciiTheme="minorHAnsi" w:hAnsiTheme="minorHAnsi" w:cstheme="minorHAnsi"/>
                <w:lang w:val="en-CA" w:eastAsia="en-CA" w:bidi="ar-SA"/>
              </w:rPr>
            </w:pPr>
            <w:r w:rsidRPr="007F5C00">
              <w:rPr>
                <w:rFonts w:ascii="Aptos Narrow" w:hAnsi="Aptos Narrow"/>
                <w:color w:val="000000"/>
              </w:rPr>
              <w:t>1049</w:t>
            </w:r>
          </w:p>
        </w:tc>
      </w:tr>
      <w:tr w:rsidR="00C074E5" w:rsidRPr="007F5C00" w14:paraId="01C81D6C" w14:textId="77777777">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60EAB6C" w14:textId="1DE30B27" w:rsidR="00C074E5" w:rsidRPr="007F5C00" w:rsidRDefault="00A32F39">
            <w:pPr>
              <w:spacing w:after="0" w:line="280" w:lineRule="atLeast"/>
              <w:ind w:right="590"/>
              <w:rPr>
                <w:rFonts w:asciiTheme="minorHAnsi" w:hAnsiTheme="minorHAnsi" w:cstheme="minorHAnsi"/>
                <w:lang w:val="en-CA" w:eastAsia="en-CA" w:bidi="ar-SA"/>
              </w:rPr>
            </w:pPr>
            <w:r w:rsidRPr="007F5C00">
              <w:rPr>
                <w:rFonts w:cs="Calibri"/>
                <w:color w:val="000000"/>
              </w:rPr>
              <w:t>Prairies (Manitoba + Saskatchewan and Nunavut)</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1BD32647" w14:textId="7D092C0F" w:rsidR="00C074E5" w:rsidRPr="007F5C00" w:rsidRDefault="00A32F39">
            <w:pPr>
              <w:spacing w:after="0" w:line="280" w:lineRule="atLeast"/>
              <w:ind w:right="111"/>
              <w:jc w:val="center"/>
              <w:rPr>
                <w:rFonts w:asciiTheme="minorHAnsi" w:hAnsiTheme="minorHAnsi" w:cstheme="minorHAnsi"/>
                <w:lang w:val="en-CA" w:eastAsia="en-CA" w:bidi="ar-SA"/>
              </w:rPr>
            </w:pPr>
            <w:r w:rsidRPr="007F5C00">
              <w:rPr>
                <w:rFonts w:cs="Calibri"/>
                <w:color w:val="000000"/>
              </w:rPr>
              <w:t>204</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0E7035AE" w14:textId="3D256D65" w:rsidR="00C074E5" w:rsidRPr="007F5C00" w:rsidRDefault="00D2170C">
            <w:pPr>
              <w:spacing w:after="0" w:line="280" w:lineRule="atLeast"/>
              <w:ind w:right="111"/>
              <w:jc w:val="center"/>
              <w:rPr>
                <w:rFonts w:asciiTheme="minorHAnsi" w:hAnsiTheme="minorHAnsi" w:cstheme="minorHAnsi"/>
                <w:lang w:val="en-CA" w:eastAsia="en-CA" w:bidi="ar-SA"/>
              </w:rPr>
            </w:pPr>
            <w:r w:rsidRPr="007F5C00">
              <w:rPr>
                <w:rFonts w:ascii="Aptos Narrow" w:hAnsi="Aptos Narrow"/>
                <w:color w:val="000000"/>
              </w:rPr>
              <w:t>176</w:t>
            </w:r>
          </w:p>
        </w:tc>
      </w:tr>
      <w:tr w:rsidR="00C074E5" w:rsidRPr="007F5C00" w14:paraId="6360D6B1" w14:textId="77777777">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751D571A" w14:textId="76FE9B54" w:rsidR="00C074E5" w:rsidRPr="007F5C00" w:rsidRDefault="00A32F39">
            <w:pPr>
              <w:spacing w:after="0" w:line="280" w:lineRule="atLeast"/>
              <w:rPr>
                <w:rFonts w:asciiTheme="minorHAnsi" w:eastAsia="Arial" w:hAnsiTheme="minorHAnsi" w:cstheme="minorHAnsi"/>
                <w:lang w:val="en-CA" w:eastAsia="fr-CA" w:bidi="ar-SA"/>
              </w:rPr>
            </w:pPr>
            <w:r w:rsidRPr="007F5C00">
              <w:rPr>
                <w:rFonts w:cs="Calibri"/>
                <w:color w:val="000000"/>
              </w:rPr>
              <w:t>Alberta (and Northwest Territories)</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01A37A5C" w14:textId="49680887" w:rsidR="00C074E5" w:rsidRPr="007F5C00" w:rsidRDefault="00A32F39">
            <w:pPr>
              <w:spacing w:after="0" w:line="280" w:lineRule="atLeast"/>
              <w:ind w:right="111"/>
              <w:jc w:val="center"/>
              <w:rPr>
                <w:rFonts w:asciiTheme="minorHAnsi" w:hAnsiTheme="minorHAnsi" w:cstheme="minorHAnsi"/>
                <w:lang w:val="en-CA" w:eastAsia="en-CA" w:bidi="ar-SA"/>
              </w:rPr>
            </w:pPr>
            <w:r w:rsidRPr="007F5C00">
              <w:rPr>
                <w:rFonts w:cs="Calibri"/>
                <w:color w:val="000000"/>
              </w:rPr>
              <w:t>318</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7799D3D7" w14:textId="1338EC73" w:rsidR="00C074E5" w:rsidRPr="007F5C00" w:rsidRDefault="00D2170C">
            <w:pPr>
              <w:spacing w:after="0" w:line="280" w:lineRule="atLeast"/>
              <w:ind w:right="111"/>
              <w:jc w:val="center"/>
              <w:rPr>
                <w:rFonts w:asciiTheme="minorHAnsi" w:hAnsiTheme="minorHAnsi" w:cstheme="minorHAnsi"/>
                <w:lang w:val="en-CA" w:eastAsia="en-CA" w:bidi="ar-SA"/>
              </w:rPr>
            </w:pPr>
            <w:r w:rsidRPr="007F5C00">
              <w:rPr>
                <w:rFonts w:ascii="Aptos Narrow" w:hAnsi="Aptos Narrow"/>
                <w:color w:val="000000"/>
              </w:rPr>
              <w:t>304</w:t>
            </w:r>
          </w:p>
        </w:tc>
      </w:tr>
      <w:tr w:rsidR="00C074E5" w:rsidRPr="007F5C00" w14:paraId="374AE6FD" w14:textId="77777777">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151925C9" w14:textId="467C6A63" w:rsidR="00C074E5" w:rsidRPr="007F5C00" w:rsidRDefault="00A32F39">
            <w:pPr>
              <w:spacing w:after="0" w:line="280" w:lineRule="atLeast"/>
              <w:rPr>
                <w:rFonts w:asciiTheme="minorHAnsi" w:eastAsia="Arial" w:hAnsiTheme="minorHAnsi" w:cstheme="minorHAnsi"/>
                <w:lang w:val="en-CA" w:eastAsia="fr-CA" w:bidi="ar-SA"/>
              </w:rPr>
            </w:pPr>
            <w:r w:rsidRPr="007F5C00">
              <w:rPr>
                <w:rFonts w:cs="Calibri"/>
                <w:color w:val="000000"/>
              </w:rPr>
              <w:t>British Columbia (and Yukon)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00CB4F90" w14:textId="58E0551A" w:rsidR="00C074E5" w:rsidRPr="007F5C00" w:rsidRDefault="00A32F39">
            <w:pPr>
              <w:spacing w:after="0" w:line="280" w:lineRule="atLeast"/>
              <w:ind w:right="111"/>
              <w:jc w:val="center"/>
              <w:rPr>
                <w:rFonts w:asciiTheme="minorHAnsi" w:hAnsiTheme="minorHAnsi" w:cstheme="minorHAnsi"/>
                <w:lang w:val="en-CA" w:eastAsia="en-CA" w:bidi="ar-SA"/>
              </w:rPr>
            </w:pPr>
            <w:r w:rsidRPr="007F5C00">
              <w:rPr>
                <w:rFonts w:cs="Calibri"/>
                <w:color w:val="000000"/>
              </w:rPr>
              <w:t>355</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bottom"/>
          </w:tcPr>
          <w:p w14:paraId="12B7FBFD" w14:textId="1C1AE339" w:rsidR="00C074E5" w:rsidRPr="007F5C00" w:rsidRDefault="00D2170C">
            <w:pPr>
              <w:spacing w:after="0" w:line="280" w:lineRule="atLeast"/>
              <w:ind w:right="111"/>
              <w:jc w:val="center"/>
              <w:rPr>
                <w:rFonts w:asciiTheme="minorHAnsi" w:hAnsiTheme="minorHAnsi" w:cstheme="minorHAnsi"/>
                <w:lang w:val="en-CA" w:eastAsia="en-CA" w:bidi="ar-SA"/>
              </w:rPr>
            </w:pPr>
            <w:r w:rsidRPr="007F5C00">
              <w:rPr>
                <w:rFonts w:ascii="Aptos Narrow" w:hAnsi="Aptos Narrow"/>
                <w:color w:val="000000"/>
              </w:rPr>
              <w:t>380</w:t>
            </w:r>
          </w:p>
        </w:tc>
      </w:tr>
      <w:tr w:rsidR="00C074E5" w:rsidRPr="007F5C00" w14:paraId="51F9E625" w14:textId="77777777">
        <w:tc>
          <w:tcPr>
            <w:tcW w:w="3271" w:type="dxa"/>
            <w:tcBorders>
              <w:top w:val="single" w:sz="4" w:space="0" w:color="auto"/>
              <w:left w:val="single" w:sz="4" w:space="0" w:color="auto"/>
              <w:bottom w:val="single" w:sz="4" w:space="0" w:color="auto"/>
              <w:right w:val="single" w:sz="4" w:space="0" w:color="auto"/>
            </w:tcBorders>
            <w:shd w:val="clear" w:color="auto" w:fill="auto"/>
          </w:tcPr>
          <w:p w14:paraId="6F881636" w14:textId="77777777" w:rsidR="00C074E5" w:rsidRPr="007F5C00" w:rsidRDefault="00C074E5">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Total</w:t>
            </w:r>
          </w:p>
        </w:tc>
        <w:tc>
          <w:tcPr>
            <w:tcW w:w="3245" w:type="dxa"/>
            <w:tcBorders>
              <w:top w:val="single" w:sz="4" w:space="0" w:color="auto"/>
              <w:left w:val="single" w:sz="4" w:space="0" w:color="auto"/>
              <w:bottom w:val="single" w:sz="4" w:space="0" w:color="auto"/>
              <w:right w:val="single" w:sz="4" w:space="0" w:color="auto"/>
            </w:tcBorders>
            <w:shd w:val="clear" w:color="auto" w:fill="auto"/>
          </w:tcPr>
          <w:p w14:paraId="52C9137F" w14:textId="3D354ADE" w:rsidR="00C074E5" w:rsidRPr="007F5C00" w:rsidRDefault="00C074E5">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lang w:val="en-CA" w:eastAsia="en-CA" w:bidi="ar-SA"/>
              </w:rPr>
              <w:t>2,</w:t>
            </w:r>
            <w:r w:rsidR="00A32F39" w:rsidRPr="007F5C00">
              <w:rPr>
                <w:rFonts w:asciiTheme="minorHAnsi" w:hAnsiTheme="minorHAnsi" w:cstheme="minorHAnsi"/>
                <w:lang w:val="en-CA" w:eastAsia="en-CA" w:bidi="ar-SA"/>
              </w:rPr>
              <w:t>717</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06FDCEF9" w14:textId="23E7E24D" w:rsidR="00C074E5" w:rsidRPr="007F5C00" w:rsidRDefault="00C074E5">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lang w:val="en-CA" w:eastAsia="en-CA" w:bidi="ar-SA"/>
              </w:rPr>
              <w:t>2,</w:t>
            </w:r>
            <w:r w:rsidR="00D2170C" w:rsidRPr="007F5C00">
              <w:rPr>
                <w:rFonts w:asciiTheme="minorHAnsi" w:hAnsiTheme="minorHAnsi" w:cstheme="minorHAnsi"/>
                <w:lang w:val="en-CA" w:eastAsia="en-CA" w:bidi="ar-SA"/>
              </w:rPr>
              <w:t>717</w:t>
            </w:r>
          </w:p>
        </w:tc>
      </w:tr>
    </w:tbl>
    <w:p w14:paraId="3FAE1C9F" w14:textId="77777777" w:rsidR="009A4BDF" w:rsidRPr="007F5C00" w:rsidRDefault="009A4BDF" w:rsidP="00C074E5">
      <w:pPr>
        <w:rPr>
          <w:lang w:val="en-CA"/>
        </w:rPr>
      </w:pPr>
    </w:p>
    <w:p w14:paraId="31930EED" w14:textId="77777777" w:rsidR="00035EC1" w:rsidRPr="007F5C00" w:rsidRDefault="00C074E5" w:rsidP="00982EC6">
      <w:pPr>
        <w:jc w:val="both"/>
        <w:rPr>
          <w:lang w:val="en-CA"/>
        </w:rPr>
      </w:pPr>
      <w:r w:rsidRPr="007F5C00">
        <w:rPr>
          <w:lang w:val="en-CA"/>
        </w:rPr>
        <w:t>The following tables present the demographic distribution of respondents, according to gender</w:t>
      </w:r>
      <w:r w:rsidR="00982EC6" w:rsidRPr="007F5C00">
        <w:rPr>
          <w:lang w:val="en-CA"/>
        </w:rPr>
        <w:t>,</w:t>
      </w:r>
      <w:r w:rsidRPr="007F5C00">
        <w:rPr>
          <w:lang w:val="en-CA"/>
        </w:rPr>
        <w:t xml:space="preserve"> age</w:t>
      </w:r>
      <w:r w:rsidR="00982EC6" w:rsidRPr="007F5C00">
        <w:rPr>
          <w:lang w:val="en-CA"/>
        </w:rPr>
        <w:t>, language</w:t>
      </w:r>
      <w:r w:rsidR="00736663" w:rsidRPr="007F5C00">
        <w:rPr>
          <w:lang w:val="en-CA"/>
        </w:rPr>
        <w:t>, education level and the presence of children aged less than 18 years old in the household</w:t>
      </w:r>
      <w:r w:rsidRPr="007F5C00">
        <w:rPr>
          <w:lang w:val="en-CA"/>
        </w:rPr>
        <w:t>.</w:t>
      </w:r>
      <w:r w:rsidR="009A4BDF" w:rsidRPr="007F5C00">
        <w:rPr>
          <w:lang w:val="en-CA"/>
        </w:rPr>
        <w:t xml:space="preserve"> </w:t>
      </w:r>
    </w:p>
    <w:p w14:paraId="69C784F7" w14:textId="49D954B2" w:rsidR="00C074E5" w:rsidRPr="007F5C00" w:rsidRDefault="00C074E5" w:rsidP="00982EC6">
      <w:pPr>
        <w:jc w:val="both"/>
        <w:rPr>
          <w:lang w:val="en-CA"/>
        </w:rPr>
      </w:pPr>
      <w:r w:rsidRPr="007F5C00">
        <w:rPr>
          <w:lang w:val="en-CA"/>
        </w:rPr>
        <w:t xml:space="preserve">Regarding gender, we can see that weighting has adjusted slightly the proportion of male and female. The adjustments made by weighting are minor, and in no way can we believe that the small differences observed in the effective samples could have introduced a non-response bias for either of these sample subgroups. </w:t>
      </w:r>
    </w:p>
    <w:p w14:paraId="2644D505" w14:textId="77777777" w:rsidR="00C074E5" w:rsidRPr="007F5C00" w:rsidRDefault="00C074E5" w:rsidP="00C074E5">
      <w:pPr>
        <w:rPr>
          <w:b/>
          <w:lang w:val="en-CA" w:bidi="ar-SA"/>
        </w:rPr>
      </w:pPr>
      <w:r w:rsidRPr="007F5C00">
        <w:rPr>
          <w:b/>
          <w:lang w:val="en-CA" w:bidi="ar-SA"/>
        </w:rPr>
        <w:t>Table A.4 Unweighted and Weighted Sample Distribution by Gender</w:t>
      </w:r>
    </w:p>
    <w:tbl>
      <w:tblPr>
        <w:tblW w:w="0" w:type="auto"/>
        <w:tblLook w:val="04A0" w:firstRow="1" w:lastRow="0" w:firstColumn="1" w:lastColumn="0" w:noHBand="0" w:noVBand="1"/>
      </w:tblPr>
      <w:tblGrid>
        <w:gridCol w:w="3266"/>
        <w:gridCol w:w="3248"/>
        <w:gridCol w:w="2836"/>
      </w:tblGrid>
      <w:tr w:rsidR="00C074E5" w:rsidRPr="007F5C00" w14:paraId="6AFBD7DD" w14:textId="77777777">
        <w:tc>
          <w:tcPr>
            <w:tcW w:w="3266" w:type="dxa"/>
            <w:tcBorders>
              <w:bottom w:val="single" w:sz="4" w:space="0" w:color="auto"/>
            </w:tcBorders>
          </w:tcPr>
          <w:p w14:paraId="39ACD9C3" w14:textId="77777777" w:rsidR="00C074E5" w:rsidRPr="007F5C00" w:rsidRDefault="00C074E5">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Gender</w:t>
            </w:r>
          </w:p>
        </w:tc>
        <w:tc>
          <w:tcPr>
            <w:tcW w:w="3248" w:type="dxa"/>
            <w:tcBorders>
              <w:bottom w:val="single" w:sz="4" w:space="0" w:color="auto"/>
            </w:tcBorders>
          </w:tcPr>
          <w:p w14:paraId="372AE97A" w14:textId="77777777" w:rsidR="00C074E5" w:rsidRPr="007F5C00" w:rsidRDefault="00C074E5">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Unweighted</w:t>
            </w:r>
          </w:p>
        </w:tc>
        <w:tc>
          <w:tcPr>
            <w:tcW w:w="2836" w:type="dxa"/>
            <w:tcBorders>
              <w:bottom w:val="single" w:sz="4" w:space="0" w:color="auto"/>
            </w:tcBorders>
          </w:tcPr>
          <w:p w14:paraId="044BCCC8" w14:textId="77777777" w:rsidR="00C074E5" w:rsidRPr="007F5C00" w:rsidRDefault="00C074E5">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Weighted</w:t>
            </w:r>
          </w:p>
        </w:tc>
      </w:tr>
      <w:tr w:rsidR="00C074E5" w:rsidRPr="007F5C00" w14:paraId="7A990BF1" w14:textId="77777777">
        <w:tc>
          <w:tcPr>
            <w:tcW w:w="3266" w:type="dxa"/>
            <w:tcBorders>
              <w:top w:val="single" w:sz="4" w:space="0" w:color="auto"/>
              <w:left w:val="single" w:sz="4" w:space="0" w:color="auto"/>
              <w:bottom w:val="single" w:sz="4" w:space="0" w:color="auto"/>
              <w:right w:val="single" w:sz="4" w:space="0" w:color="auto"/>
            </w:tcBorders>
            <w:shd w:val="clear" w:color="auto" w:fill="auto"/>
            <w:vAlign w:val="bottom"/>
          </w:tcPr>
          <w:p w14:paraId="5A9536DD" w14:textId="77777777" w:rsidR="00C074E5" w:rsidRPr="007F5C00" w:rsidRDefault="00C074E5">
            <w:pPr>
              <w:spacing w:after="0" w:line="280" w:lineRule="atLeast"/>
              <w:ind w:right="590"/>
              <w:rPr>
                <w:rFonts w:asciiTheme="minorHAnsi" w:hAnsiTheme="minorHAnsi" w:cstheme="minorHAnsi"/>
                <w:lang w:val="en-CA" w:eastAsia="en-CA" w:bidi="ar-SA"/>
              </w:rPr>
            </w:pPr>
            <w:r w:rsidRPr="007F5C00">
              <w:rPr>
                <w:rFonts w:cs="Calibri"/>
                <w:b/>
              </w:rPr>
              <w:t>Male</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bottom"/>
          </w:tcPr>
          <w:p w14:paraId="2966A69C" w14:textId="3E1F896B" w:rsidR="00C074E5" w:rsidRPr="007F5C00" w:rsidRDefault="00C074E5">
            <w:pPr>
              <w:spacing w:after="0" w:line="280" w:lineRule="atLeast"/>
              <w:ind w:right="111"/>
              <w:jc w:val="center"/>
              <w:rPr>
                <w:rFonts w:asciiTheme="minorHAnsi" w:hAnsiTheme="minorHAnsi" w:cstheme="minorHAnsi"/>
                <w:lang w:val="en-CA" w:eastAsia="en-CA" w:bidi="ar-SA"/>
              </w:rPr>
            </w:pPr>
            <w:r w:rsidRPr="007F5C00">
              <w:rPr>
                <w:rFonts w:cs="Calibri"/>
              </w:rPr>
              <w:t>1,</w:t>
            </w:r>
            <w:r w:rsidR="00125771" w:rsidRPr="007F5C00">
              <w:rPr>
                <w:rFonts w:cs="Calibri"/>
              </w:rPr>
              <w:t>321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14:paraId="62127ED8" w14:textId="3519D906" w:rsidR="00C074E5" w:rsidRPr="007F5C00" w:rsidRDefault="00C074E5">
            <w:pPr>
              <w:spacing w:after="0" w:line="280" w:lineRule="atLeast"/>
              <w:ind w:right="111"/>
              <w:jc w:val="center"/>
              <w:rPr>
                <w:rFonts w:asciiTheme="minorHAnsi" w:hAnsiTheme="minorHAnsi" w:cstheme="minorHAnsi"/>
                <w:lang w:val="en-CA" w:eastAsia="en-CA" w:bidi="ar-SA"/>
              </w:rPr>
            </w:pPr>
            <w:r w:rsidRPr="007F5C00">
              <w:rPr>
                <w:rFonts w:cs="Calibri"/>
              </w:rPr>
              <w:t>1,</w:t>
            </w:r>
            <w:r w:rsidR="00125771" w:rsidRPr="007F5C00">
              <w:rPr>
                <w:rFonts w:cs="Calibri"/>
              </w:rPr>
              <w:t>310</w:t>
            </w:r>
          </w:p>
        </w:tc>
      </w:tr>
      <w:tr w:rsidR="00C074E5" w:rsidRPr="007F5C00" w14:paraId="5546D35A" w14:textId="77777777">
        <w:tc>
          <w:tcPr>
            <w:tcW w:w="3266" w:type="dxa"/>
            <w:tcBorders>
              <w:top w:val="single" w:sz="4" w:space="0" w:color="auto"/>
              <w:left w:val="single" w:sz="4" w:space="0" w:color="auto"/>
              <w:bottom w:val="single" w:sz="4" w:space="0" w:color="auto"/>
              <w:right w:val="single" w:sz="4" w:space="0" w:color="auto"/>
            </w:tcBorders>
            <w:shd w:val="clear" w:color="auto" w:fill="auto"/>
            <w:vAlign w:val="bottom"/>
          </w:tcPr>
          <w:p w14:paraId="5C6C16D5" w14:textId="77777777" w:rsidR="00C074E5" w:rsidRPr="007F5C00" w:rsidRDefault="00C074E5">
            <w:pPr>
              <w:spacing w:after="0" w:line="280" w:lineRule="atLeast"/>
              <w:ind w:right="590"/>
              <w:rPr>
                <w:rFonts w:asciiTheme="minorHAnsi" w:hAnsiTheme="minorHAnsi" w:cstheme="minorHAnsi"/>
                <w:lang w:val="en-CA" w:eastAsia="en-CA" w:bidi="ar-SA"/>
              </w:rPr>
            </w:pPr>
            <w:r w:rsidRPr="007F5C00">
              <w:rPr>
                <w:rFonts w:cs="Calibri"/>
                <w:b/>
              </w:rPr>
              <w:t>Female</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bottom"/>
          </w:tcPr>
          <w:p w14:paraId="39B4D401" w14:textId="6B503625" w:rsidR="00C074E5" w:rsidRPr="007F5C00" w:rsidRDefault="00125771">
            <w:pPr>
              <w:spacing w:after="0" w:line="280" w:lineRule="atLeast"/>
              <w:ind w:right="111"/>
              <w:jc w:val="center"/>
              <w:rPr>
                <w:rFonts w:asciiTheme="minorHAnsi" w:hAnsiTheme="minorHAnsi" w:cstheme="minorHAnsi"/>
                <w:lang w:val="en-CA" w:eastAsia="en-CA" w:bidi="ar-SA"/>
              </w:rPr>
            </w:pPr>
            <w:r w:rsidRPr="007F5C00">
              <w:rPr>
                <w:rFonts w:cs="Calibri"/>
              </w:rPr>
              <w:t>1</w:t>
            </w:r>
            <w:r w:rsidR="00ED6990" w:rsidRPr="007F5C00">
              <w:rPr>
                <w:rFonts w:cs="Calibri"/>
              </w:rPr>
              <w:t>,</w:t>
            </w:r>
            <w:r w:rsidRPr="007F5C00">
              <w:rPr>
                <w:rFonts w:cs="Calibri"/>
              </w:rPr>
              <w:t>381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14:paraId="6935F00B" w14:textId="7BEB7275" w:rsidR="00C074E5" w:rsidRPr="007F5C00" w:rsidRDefault="00BC3C46">
            <w:pPr>
              <w:spacing w:after="0" w:line="280" w:lineRule="atLeast"/>
              <w:ind w:right="111"/>
              <w:jc w:val="center"/>
              <w:rPr>
                <w:rFonts w:asciiTheme="minorHAnsi" w:hAnsiTheme="minorHAnsi" w:cstheme="minorHAnsi"/>
                <w:lang w:val="en-CA" w:eastAsia="en-CA" w:bidi="ar-SA"/>
              </w:rPr>
            </w:pPr>
            <w:r w:rsidRPr="007F5C00">
              <w:rPr>
                <w:rFonts w:cs="Calibri"/>
              </w:rPr>
              <w:t>1</w:t>
            </w:r>
            <w:r w:rsidR="00ED6990" w:rsidRPr="007F5C00">
              <w:rPr>
                <w:rFonts w:cs="Calibri"/>
              </w:rPr>
              <w:t>,</w:t>
            </w:r>
            <w:r w:rsidRPr="007F5C00">
              <w:rPr>
                <w:rFonts w:cs="Calibri"/>
              </w:rPr>
              <w:t>393</w:t>
            </w:r>
          </w:p>
        </w:tc>
      </w:tr>
      <w:tr w:rsidR="00EF7C33" w:rsidRPr="007F5C00" w14:paraId="7D6F9205" w14:textId="77777777">
        <w:tc>
          <w:tcPr>
            <w:tcW w:w="3266" w:type="dxa"/>
            <w:tcBorders>
              <w:top w:val="single" w:sz="4" w:space="0" w:color="auto"/>
              <w:left w:val="single" w:sz="4" w:space="0" w:color="auto"/>
              <w:bottom w:val="single" w:sz="4" w:space="0" w:color="auto"/>
              <w:right w:val="single" w:sz="4" w:space="0" w:color="auto"/>
            </w:tcBorders>
            <w:shd w:val="clear" w:color="auto" w:fill="auto"/>
            <w:vAlign w:val="bottom"/>
          </w:tcPr>
          <w:p w14:paraId="463944A5" w14:textId="3C021D54" w:rsidR="00EF7C33" w:rsidRPr="007F5C00" w:rsidRDefault="00EF7C33">
            <w:pPr>
              <w:spacing w:after="0" w:line="280" w:lineRule="atLeast"/>
              <w:ind w:right="590"/>
              <w:rPr>
                <w:rFonts w:cs="Calibri"/>
                <w:b/>
                <w:i/>
                <w:iCs/>
              </w:rPr>
            </w:pPr>
            <w:r w:rsidRPr="007F5C00">
              <w:rPr>
                <w:rFonts w:cs="Calibri"/>
                <w:b/>
              </w:rPr>
              <w:t>Other</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bottom"/>
          </w:tcPr>
          <w:p w14:paraId="1E0B5618" w14:textId="093AF30C" w:rsidR="00EF7C33" w:rsidRPr="007F5C00" w:rsidRDefault="00EF7C33">
            <w:pPr>
              <w:spacing w:after="0" w:line="280" w:lineRule="atLeast"/>
              <w:ind w:right="111"/>
              <w:jc w:val="center"/>
              <w:rPr>
                <w:rFonts w:cs="Calibri"/>
                <w:i/>
                <w:iCs/>
              </w:rPr>
            </w:pPr>
            <w:r w:rsidRPr="007F5C00">
              <w:rPr>
                <w:rFonts w:cs="Calibri"/>
                <w:i/>
                <w:iCs/>
              </w:rPr>
              <w:t>13</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14:paraId="33F29CA1" w14:textId="2662A3C8" w:rsidR="00EF7C33" w:rsidRPr="007F5C00" w:rsidRDefault="00EF7C33">
            <w:pPr>
              <w:spacing w:after="0" w:line="280" w:lineRule="atLeast"/>
              <w:ind w:right="111"/>
              <w:jc w:val="center"/>
              <w:rPr>
                <w:rFonts w:cs="Calibri"/>
                <w:i/>
                <w:iCs/>
              </w:rPr>
            </w:pPr>
            <w:r w:rsidRPr="007F5C00">
              <w:rPr>
                <w:rFonts w:cs="Calibri"/>
                <w:i/>
                <w:iCs/>
              </w:rPr>
              <w:t>13</w:t>
            </w:r>
          </w:p>
        </w:tc>
      </w:tr>
      <w:tr w:rsidR="00C074E5" w:rsidRPr="007F5C00" w14:paraId="6B57BB4F" w14:textId="77777777">
        <w:tc>
          <w:tcPr>
            <w:tcW w:w="3266" w:type="dxa"/>
            <w:tcBorders>
              <w:top w:val="single" w:sz="4" w:space="0" w:color="auto"/>
              <w:left w:val="single" w:sz="4" w:space="0" w:color="auto"/>
              <w:bottom w:val="single" w:sz="4" w:space="0" w:color="auto"/>
              <w:right w:val="single" w:sz="4" w:space="0" w:color="auto"/>
            </w:tcBorders>
            <w:shd w:val="clear" w:color="auto" w:fill="auto"/>
          </w:tcPr>
          <w:p w14:paraId="1926F91E" w14:textId="77777777" w:rsidR="00C074E5" w:rsidRPr="007F5C00" w:rsidRDefault="00C074E5">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Total</w:t>
            </w:r>
          </w:p>
        </w:tc>
        <w:tc>
          <w:tcPr>
            <w:tcW w:w="3248" w:type="dxa"/>
            <w:tcBorders>
              <w:top w:val="single" w:sz="4" w:space="0" w:color="auto"/>
              <w:left w:val="single" w:sz="4" w:space="0" w:color="auto"/>
              <w:bottom w:val="single" w:sz="4" w:space="0" w:color="auto"/>
              <w:right w:val="single" w:sz="4" w:space="0" w:color="auto"/>
            </w:tcBorders>
            <w:shd w:val="clear" w:color="auto" w:fill="auto"/>
          </w:tcPr>
          <w:p w14:paraId="072FAA13" w14:textId="35D8735C" w:rsidR="00C074E5" w:rsidRPr="007F5C00" w:rsidRDefault="00C074E5">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b/>
                <w:lang w:val="en-CA" w:eastAsia="en-CA" w:bidi="ar-SA"/>
              </w:rPr>
              <w:t>2,</w:t>
            </w:r>
            <w:r w:rsidR="00ED6990" w:rsidRPr="007F5C00">
              <w:rPr>
                <w:rFonts w:asciiTheme="minorHAnsi" w:hAnsiTheme="minorHAnsi" w:cstheme="minorHAnsi"/>
                <w:b/>
                <w:lang w:val="en-CA" w:eastAsia="en-CA" w:bidi="ar-SA"/>
              </w:rPr>
              <w:t>71</w:t>
            </w:r>
            <w:r w:rsidR="00E836EA" w:rsidRPr="007F5C00">
              <w:rPr>
                <w:rFonts w:asciiTheme="minorHAnsi" w:hAnsiTheme="minorHAnsi" w:cstheme="minorHAnsi"/>
                <w:b/>
                <w:lang w:val="en-CA" w:eastAsia="en-CA" w:bidi="ar-SA"/>
              </w:rPr>
              <w:t>5</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A9C5AE4" w14:textId="2E433475" w:rsidR="00C074E5" w:rsidRPr="007F5C00" w:rsidRDefault="00C074E5">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b/>
                <w:lang w:val="en-CA" w:eastAsia="en-CA" w:bidi="ar-SA"/>
              </w:rPr>
              <w:t>2,</w:t>
            </w:r>
            <w:r w:rsidR="00ED6990" w:rsidRPr="007F5C00">
              <w:rPr>
                <w:rFonts w:asciiTheme="minorHAnsi" w:hAnsiTheme="minorHAnsi" w:cstheme="minorHAnsi"/>
                <w:b/>
                <w:lang w:val="en-CA" w:eastAsia="en-CA" w:bidi="ar-SA"/>
              </w:rPr>
              <w:t>71</w:t>
            </w:r>
            <w:r w:rsidR="002B4533" w:rsidRPr="007F5C00">
              <w:rPr>
                <w:rFonts w:asciiTheme="minorHAnsi" w:hAnsiTheme="minorHAnsi" w:cstheme="minorHAnsi"/>
                <w:b/>
                <w:lang w:val="en-CA" w:eastAsia="en-CA" w:bidi="ar-SA"/>
              </w:rPr>
              <w:t>5</w:t>
            </w:r>
          </w:p>
        </w:tc>
      </w:tr>
    </w:tbl>
    <w:p w14:paraId="1FB9C7C7" w14:textId="228F7478" w:rsidR="00C074E5" w:rsidRPr="007F5C00" w:rsidRDefault="00C074E5" w:rsidP="00C074E5">
      <w:pPr>
        <w:rPr>
          <w:lang w:val="en-CA"/>
        </w:rPr>
      </w:pPr>
      <w:r w:rsidRPr="007F5C00">
        <w:rPr>
          <w:lang w:val="en-CA"/>
        </w:rPr>
        <w:t>*</w:t>
      </w:r>
      <w:r w:rsidRPr="007F5C00">
        <w:t xml:space="preserve"> </w:t>
      </w:r>
      <w:r w:rsidRPr="007F5C00">
        <w:rPr>
          <w:lang w:val="en-CA"/>
        </w:rPr>
        <w:t>The complement corresponds to "refusal".</w:t>
      </w:r>
    </w:p>
    <w:p w14:paraId="3531DD5C" w14:textId="1DE4CA7D" w:rsidR="00C074E5" w:rsidRPr="007F5C00" w:rsidRDefault="00C074E5" w:rsidP="009A4BDF">
      <w:pPr>
        <w:jc w:val="both"/>
        <w:rPr>
          <w:lang w:val="en-CA"/>
        </w:rPr>
      </w:pPr>
      <w:r w:rsidRPr="007F5C00">
        <w:rPr>
          <w:lang w:val="en-CA"/>
        </w:rPr>
        <w:t>Regarding age distribution, the weighting process has corrected some minor discrepancies.</w:t>
      </w:r>
      <w:r w:rsidRPr="007F5C00">
        <w:t xml:space="preserve"> </w:t>
      </w:r>
      <w:r w:rsidRPr="007F5C00">
        <w:rPr>
          <w:lang w:val="en-CA"/>
        </w:rPr>
        <w:t xml:space="preserve">The actual distribution of the sample generally follows the distribution of age groups in the actual population. </w:t>
      </w:r>
      <w:r w:rsidR="00DD68FB" w:rsidRPr="007F5C00">
        <w:rPr>
          <w:lang w:val="en-CA"/>
        </w:rPr>
        <w:t>The adjustments made by weighting are minor, and in no way can we believe that the small differences observed in the effective samples could have introduced a non-response bias for either of these sample subgroups.</w:t>
      </w:r>
    </w:p>
    <w:p w14:paraId="0EDC131B" w14:textId="1C514543" w:rsidR="00035EC1" w:rsidRPr="007F5C00" w:rsidRDefault="00035EC1" w:rsidP="00035EC1">
      <w:pPr>
        <w:autoSpaceDE w:val="0"/>
        <w:autoSpaceDN w:val="0"/>
        <w:adjustRightInd w:val="0"/>
        <w:spacing w:after="0" w:line="280" w:lineRule="atLeast"/>
        <w:contextualSpacing/>
        <w:jc w:val="both"/>
        <w:rPr>
          <w:rFonts w:asciiTheme="minorHAnsi" w:hAnsiTheme="minorHAnsi" w:cstheme="minorHAnsi"/>
          <w:b/>
          <w:lang w:val="en-CA" w:bidi="ar-SA"/>
        </w:rPr>
      </w:pPr>
      <w:r w:rsidRPr="007F5C00">
        <w:rPr>
          <w:rFonts w:asciiTheme="minorHAnsi" w:hAnsiTheme="minorHAnsi" w:cstheme="minorHAnsi"/>
          <w:b/>
          <w:lang w:val="en-CA" w:bidi="ar-SA"/>
        </w:rPr>
        <w:t>Table A.5 Unweighted and Weighted Sample Distribution by Age</w:t>
      </w:r>
    </w:p>
    <w:tbl>
      <w:tblPr>
        <w:tblW w:w="0" w:type="auto"/>
        <w:tblLook w:val="04A0" w:firstRow="1" w:lastRow="0" w:firstColumn="1" w:lastColumn="0" w:noHBand="0" w:noVBand="1"/>
      </w:tblPr>
      <w:tblGrid>
        <w:gridCol w:w="3285"/>
        <w:gridCol w:w="3238"/>
        <w:gridCol w:w="2827"/>
      </w:tblGrid>
      <w:tr w:rsidR="00035EC1" w:rsidRPr="007F5C00" w14:paraId="7F6C88C1" w14:textId="77777777">
        <w:tc>
          <w:tcPr>
            <w:tcW w:w="3285" w:type="dxa"/>
            <w:tcBorders>
              <w:bottom w:val="single" w:sz="4" w:space="0" w:color="auto"/>
            </w:tcBorders>
          </w:tcPr>
          <w:p w14:paraId="2BD5BA24" w14:textId="77777777" w:rsidR="00035EC1" w:rsidRPr="007F5C00" w:rsidRDefault="00035EC1">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Age</w:t>
            </w:r>
          </w:p>
        </w:tc>
        <w:tc>
          <w:tcPr>
            <w:tcW w:w="3238" w:type="dxa"/>
            <w:tcBorders>
              <w:bottom w:val="single" w:sz="4" w:space="0" w:color="auto"/>
            </w:tcBorders>
          </w:tcPr>
          <w:p w14:paraId="4152CDEC" w14:textId="77777777" w:rsidR="00035EC1" w:rsidRPr="007F5C00" w:rsidRDefault="00035EC1">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Unweighted</w:t>
            </w:r>
          </w:p>
        </w:tc>
        <w:tc>
          <w:tcPr>
            <w:tcW w:w="2827" w:type="dxa"/>
            <w:tcBorders>
              <w:bottom w:val="single" w:sz="4" w:space="0" w:color="auto"/>
            </w:tcBorders>
          </w:tcPr>
          <w:p w14:paraId="20B29E38" w14:textId="77777777" w:rsidR="00035EC1" w:rsidRPr="007F5C00" w:rsidRDefault="00035EC1">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Weighted</w:t>
            </w:r>
          </w:p>
        </w:tc>
      </w:tr>
      <w:tr w:rsidR="00035EC1" w:rsidRPr="007F5C00" w14:paraId="69817004"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01C76015" w14:textId="7070898B" w:rsidR="00035EC1" w:rsidRPr="007F5C00" w:rsidRDefault="0026292F">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bCs/>
                <w:color w:val="000000"/>
              </w:rPr>
              <w:t>18-34</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58BDC4CB" w14:textId="0FD4C081" w:rsidR="00035EC1" w:rsidRPr="007F5C00" w:rsidRDefault="0026292F">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725</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03337E50" w14:textId="75503371" w:rsidR="00035EC1" w:rsidRPr="007F5C00" w:rsidRDefault="0026292F">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726</w:t>
            </w:r>
          </w:p>
        </w:tc>
      </w:tr>
      <w:tr w:rsidR="00035EC1" w:rsidRPr="007F5C00" w14:paraId="5DBF66B1"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25B3490F" w14:textId="41B6D3E6" w:rsidR="00035EC1" w:rsidRPr="007F5C00" w:rsidRDefault="0026292F">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bCs/>
                <w:color w:val="000000"/>
              </w:rPr>
              <w:t>35-54</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6A069BBD" w14:textId="01B06057" w:rsidR="00035EC1" w:rsidRPr="007F5C00" w:rsidRDefault="0026292F">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872</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1A9192F4" w14:textId="6FD0206E" w:rsidR="00035EC1" w:rsidRPr="007F5C00" w:rsidRDefault="0026292F">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875</w:t>
            </w:r>
          </w:p>
        </w:tc>
      </w:tr>
      <w:tr w:rsidR="00035EC1" w:rsidRPr="007F5C00" w14:paraId="118C73E8"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196CC9AB" w14:textId="1E79107A" w:rsidR="00035EC1" w:rsidRPr="007F5C00" w:rsidRDefault="0026292F">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bCs/>
                <w:color w:val="000000"/>
              </w:rPr>
              <w:t>55+</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7D815765" w14:textId="2579DD2E" w:rsidR="00035EC1" w:rsidRPr="007F5C00" w:rsidRDefault="0026292F">
            <w:pPr>
              <w:spacing w:after="0" w:line="280" w:lineRule="atLeast"/>
              <w:ind w:right="111"/>
              <w:jc w:val="center"/>
              <w:rPr>
                <w:rFonts w:asciiTheme="minorHAnsi" w:hAnsiTheme="minorHAnsi" w:cstheme="minorHAnsi"/>
              </w:rPr>
            </w:pPr>
            <w:r w:rsidRPr="007F5C00">
              <w:rPr>
                <w:rFonts w:asciiTheme="minorHAnsi" w:hAnsiTheme="minorHAnsi" w:cstheme="minorHAnsi"/>
                <w:color w:val="000000"/>
              </w:rPr>
              <w:t>1120</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6602B952" w14:textId="4F2704C7" w:rsidR="00035EC1" w:rsidRPr="007F5C00" w:rsidRDefault="0026292F">
            <w:pPr>
              <w:spacing w:after="0" w:line="280" w:lineRule="atLeast"/>
              <w:ind w:right="111"/>
              <w:jc w:val="center"/>
              <w:rPr>
                <w:rFonts w:asciiTheme="minorHAnsi" w:hAnsiTheme="minorHAnsi" w:cstheme="minorHAnsi"/>
              </w:rPr>
            </w:pPr>
            <w:r w:rsidRPr="007F5C00">
              <w:rPr>
                <w:rFonts w:asciiTheme="minorHAnsi" w:hAnsiTheme="minorHAnsi" w:cstheme="minorHAnsi"/>
                <w:color w:val="000000"/>
              </w:rPr>
              <w:t>1117</w:t>
            </w:r>
          </w:p>
        </w:tc>
      </w:tr>
      <w:tr w:rsidR="00035EC1" w:rsidRPr="007F5C00" w14:paraId="42C51839"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12D37C28" w14:textId="3F1245A0" w:rsidR="00035EC1" w:rsidRPr="007F5C00" w:rsidRDefault="00035EC1">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color w:val="000000"/>
                <w:lang w:val="en-CA"/>
              </w:rPr>
              <w:t>Total</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564EB491" w14:textId="46E88C49" w:rsidR="00035EC1" w:rsidRPr="007F5C00" w:rsidRDefault="00035EC1">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b/>
                <w:color w:val="000000"/>
              </w:rPr>
              <w:t>2,</w:t>
            </w:r>
            <w:r w:rsidR="0026292F" w:rsidRPr="007F5C00">
              <w:rPr>
                <w:rFonts w:asciiTheme="minorHAnsi" w:hAnsiTheme="minorHAnsi" w:cstheme="minorHAnsi"/>
                <w:b/>
                <w:bCs/>
                <w:color w:val="000000"/>
              </w:rPr>
              <w:t>717</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2471F4B2" w14:textId="22E4B617" w:rsidR="00035EC1" w:rsidRPr="007F5C00" w:rsidRDefault="00035EC1">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b/>
                <w:color w:val="000000"/>
              </w:rPr>
              <w:t>2,</w:t>
            </w:r>
            <w:r w:rsidR="0026292F" w:rsidRPr="007F5C00">
              <w:rPr>
                <w:rFonts w:asciiTheme="minorHAnsi" w:hAnsiTheme="minorHAnsi" w:cstheme="minorHAnsi"/>
                <w:b/>
                <w:bCs/>
                <w:color w:val="000000"/>
              </w:rPr>
              <w:t>718</w:t>
            </w:r>
          </w:p>
        </w:tc>
      </w:tr>
    </w:tbl>
    <w:p w14:paraId="168270B6" w14:textId="382266E3" w:rsidR="00035EC1" w:rsidRPr="007F5C00" w:rsidRDefault="00035EC1" w:rsidP="00E250EC">
      <w:pPr>
        <w:rPr>
          <w:rFonts w:asciiTheme="minorHAnsi" w:hAnsiTheme="minorHAnsi" w:cstheme="minorHAnsi"/>
          <w:lang w:val="en-CA"/>
        </w:rPr>
      </w:pPr>
      <w:r w:rsidRPr="007F5C00">
        <w:rPr>
          <w:rFonts w:asciiTheme="minorHAnsi" w:hAnsiTheme="minorHAnsi" w:cstheme="minorHAnsi"/>
          <w:lang w:val="en-CA"/>
        </w:rPr>
        <w:t>*</w:t>
      </w:r>
      <w:r w:rsidRPr="007F5C00">
        <w:rPr>
          <w:rFonts w:asciiTheme="minorHAnsi" w:hAnsiTheme="minorHAnsi" w:cstheme="minorHAnsi"/>
        </w:rPr>
        <w:t xml:space="preserve"> </w:t>
      </w:r>
      <w:r w:rsidRPr="007F5C00">
        <w:rPr>
          <w:rFonts w:asciiTheme="minorHAnsi" w:hAnsiTheme="minorHAnsi" w:cstheme="minorHAnsi"/>
          <w:lang w:val="en-CA"/>
        </w:rPr>
        <w:t>The complement corresponds to "refusal".</w:t>
      </w:r>
    </w:p>
    <w:p w14:paraId="724B6BC8" w14:textId="16803159" w:rsidR="00035EC1" w:rsidRPr="007F5C00" w:rsidRDefault="00ED53D1" w:rsidP="009A4BDF">
      <w:pPr>
        <w:jc w:val="both"/>
        <w:rPr>
          <w:lang w:val="en-CA"/>
        </w:rPr>
      </w:pPr>
      <w:r w:rsidRPr="007F5C00">
        <w:rPr>
          <w:rFonts w:asciiTheme="minorHAnsi" w:hAnsiTheme="minorHAnsi" w:cstheme="minorHAnsi"/>
          <w:lang w:val="en-CA"/>
        </w:rPr>
        <w:t>Regarding language, the weighting process has corrected some minor discrepancies.</w:t>
      </w:r>
      <w:r w:rsidRPr="007F5C00">
        <w:rPr>
          <w:rFonts w:asciiTheme="minorHAnsi" w:hAnsiTheme="minorHAnsi" w:cstheme="minorHAnsi"/>
        </w:rPr>
        <w:t xml:space="preserve"> </w:t>
      </w:r>
      <w:r w:rsidRPr="007F5C00">
        <w:rPr>
          <w:rFonts w:asciiTheme="minorHAnsi" w:hAnsiTheme="minorHAnsi" w:cstheme="minorHAnsi"/>
          <w:lang w:val="en-CA"/>
        </w:rPr>
        <w:t xml:space="preserve">The actual distribution of the sample generally follows the distribution of </w:t>
      </w:r>
      <w:r w:rsidR="00C7661C" w:rsidRPr="007F5C00">
        <w:rPr>
          <w:rFonts w:asciiTheme="minorHAnsi" w:hAnsiTheme="minorHAnsi" w:cstheme="minorHAnsi"/>
          <w:lang w:val="en-CA"/>
        </w:rPr>
        <w:t>first language spoken</w:t>
      </w:r>
      <w:r w:rsidRPr="007F5C00">
        <w:rPr>
          <w:rFonts w:asciiTheme="minorHAnsi" w:hAnsiTheme="minorHAnsi" w:cstheme="minorHAnsi"/>
          <w:lang w:val="en-CA"/>
        </w:rPr>
        <w:t xml:space="preserve"> in the actual population. </w:t>
      </w:r>
      <w:r w:rsidR="00C7661C" w:rsidRPr="007F5C00">
        <w:rPr>
          <w:lang w:val="en-CA"/>
        </w:rPr>
        <w:t xml:space="preserve">The weighting mainly inflated the weight of francophones and reduced the weight of non-francophones. In this case, it is unlikely that the observed distributions introduce a non-response bias for a particular group. </w:t>
      </w:r>
    </w:p>
    <w:p w14:paraId="30CD34BA" w14:textId="77777777" w:rsidR="00E250EC" w:rsidRPr="007F5C00" w:rsidRDefault="00E250EC" w:rsidP="009A4BDF">
      <w:pPr>
        <w:jc w:val="both"/>
        <w:rPr>
          <w:lang w:val="en-CA"/>
        </w:rPr>
      </w:pPr>
    </w:p>
    <w:p w14:paraId="5505D183" w14:textId="29E7A055" w:rsidR="00C074E5" w:rsidRPr="007F5C00" w:rsidRDefault="00C074E5" w:rsidP="00C074E5">
      <w:pPr>
        <w:autoSpaceDE w:val="0"/>
        <w:autoSpaceDN w:val="0"/>
        <w:adjustRightInd w:val="0"/>
        <w:spacing w:after="0" w:line="280" w:lineRule="atLeast"/>
        <w:contextualSpacing/>
        <w:jc w:val="both"/>
        <w:rPr>
          <w:rFonts w:asciiTheme="minorHAnsi" w:hAnsiTheme="minorHAnsi" w:cstheme="minorHAnsi"/>
          <w:b/>
          <w:lang w:val="en-CA" w:bidi="ar-SA"/>
        </w:rPr>
      </w:pPr>
      <w:r w:rsidRPr="007F5C00">
        <w:rPr>
          <w:rFonts w:asciiTheme="minorHAnsi" w:hAnsiTheme="minorHAnsi" w:cstheme="minorHAnsi"/>
          <w:b/>
          <w:lang w:val="en-CA" w:bidi="ar-SA"/>
        </w:rPr>
        <w:t>Table A.</w:t>
      </w:r>
      <w:r w:rsidR="00E91EEB" w:rsidRPr="007F5C00">
        <w:rPr>
          <w:rFonts w:asciiTheme="minorHAnsi" w:hAnsiTheme="minorHAnsi" w:cstheme="minorHAnsi"/>
          <w:b/>
          <w:lang w:val="en-CA" w:bidi="ar-SA"/>
        </w:rPr>
        <w:t>6</w:t>
      </w:r>
      <w:r w:rsidRPr="007F5C00">
        <w:rPr>
          <w:rFonts w:asciiTheme="minorHAnsi" w:hAnsiTheme="minorHAnsi" w:cstheme="minorHAnsi"/>
          <w:b/>
          <w:lang w:val="en-CA" w:bidi="ar-SA"/>
        </w:rPr>
        <w:t xml:space="preserve"> Unweighted and Weighted Sample Distribution by </w:t>
      </w:r>
      <w:r w:rsidR="00736663" w:rsidRPr="007F5C00">
        <w:rPr>
          <w:rFonts w:asciiTheme="minorHAnsi" w:hAnsiTheme="minorHAnsi" w:cstheme="minorHAnsi"/>
          <w:b/>
          <w:lang w:val="en-CA" w:bidi="ar-SA"/>
        </w:rPr>
        <w:t>Language</w:t>
      </w:r>
    </w:p>
    <w:tbl>
      <w:tblPr>
        <w:tblW w:w="0" w:type="auto"/>
        <w:tblLook w:val="04A0" w:firstRow="1" w:lastRow="0" w:firstColumn="1" w:lastColumn="0" w:noHBand="0" w:noVBand="1"/>
      </w:tblPr>
      <w:tblGrid>
        <w:gridCol w:w="3285"/>
        <w:gridCol w:w="3238"/>
        <w:gridCol w:w="2827"/>
      </w:tblGrid>
      <w:tr w:rsidR="00C074E5" w:rsidRPr="007F5C00" w14:paraId="1FCCCFAB" w14:textId="77777777">
        <w:tc>
          <w:tcPr>
            <w:tcW w:w="3285" w:type="dxa"/>
            <w:tcBorders>
              <w:bottom w:val="single" w:sz="4" w:space="0" w:color="auto"/>
            </w:tcBorders>
          </w:tcPr>
          <w:p w14:paraId="5B43662E" w14:textId="72340794" w:rsidR="00C074E5" w:rsidRPr="007F5C00" w:rsidRDefault="009C63FB">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Language</w:t>
            </w:r>
          </w:p>
        </w:tc>
        <w:tc>
          <w:tcPr>
            <w:tcW w:w="3238" w:type="dxa"/>
            <w:tcBorders>
              <w:bottom w:val="single" w:sz="4" w:space="0" w:color="auto"/>
            </w:tcBorders>
          </w:tcPr>
          <w:p w14:paraId="43B3D983" w14:textId="77777777" w:rsidR="00C074E5" w:rsidRPr="007F5C00" w:rsidRDefault="00C074E5">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Unweighted</w:t>
            </w:r>
          </w:p>
        </w:tc>
        <w:tc>
          <w:tcPr>
            <w:tcW w:w="2827" w:type="dxa"/>
            <w:tcBorders>
              <w:bottom w:val="single" w:sz="4" w:space="0" w:color="auto"/>
            </w:tcBorders>
          </w:tcPr>
          <w:p w14:paraId="65AC5885" w14:textId="77777777" w:rsidR="00C074E5" w:rsidRPr="007F5C00" w:rsidRDefault="00C074E5">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Weighted</w:t>
            </w:r>
          </w:p>
        </w:tc>
      </w:tr>
      <w:tr w:rsidR="00C074E5" w:rsidRPr="007F5C00" w14:paraId="2CDB6CBD" w14:textId="77777777">
        <w:tc>
          <w:tcPr>
            <w:tcW w:w="3285" w:type="dxa"/>
            <w:tcBorders>
              <w:top w:val="single" w:sz="4" w:space="0" w:color="auto"/>
              <w:left w:val="single" w:sz="4" w:space="0" w:color="auto"/>
              <w:bottom w:val="single" w:sz="4" w:space="0" w:color="auto"/>
              <w:right w:val="single" w:sz="4" w:space="0" w:color="auto"/>
            </w:tcBorders>
            <w:shd w:val="clear" w:color="auto" w:fill="auto"/>
          </w:tcPr>
          <w:p w14:paraId="0F479570" w14:textId="54D31A96" w:rsidR="00C074E5" w:rsidRPr="007F5C00" w:rsidRDefault="00770D27">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lang w:val="en-CA" w:eastAsia="en-CA" w:bidi="ar-SA"/>
              </w:rPr>
              <w:t>Francophones</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483C93A6" w14:textId="354C7BD6" w:rsidR="00C074E5" w:rsidRPr="007F5C00" w:rsidRDefault="00717C6B">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rPr>
              <w:t>677</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56F9165A" w14:textId="71B6BB25" w:rsidR="00C074E5" w:rsidRPr="007F5C00" w:rsidRDefault="00717C6B">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rPr>
              <w:t>535</w:t>
            </w:r>
          </w:p>
        </w:tc>
      </w:tr>
      <w:tr w:rsidR="00C074E5" w:rsidRPr="007F5C00" w14:paraId="08F72DBC" w14:textId="77777777">
        <w:tc>
          <w:tcPr>
            <w:tcW w:w="3285" w:type="dxa"/>
            <w:tcBorders>
              <w:top w:val="single" w:sz="4" w:space="0" w:color="auto"/>
              <w:left w:val="single" w:sz="4" w:space="0" w:color="auto"/>
              <w:bottom w:val="single" w:sz="4" w:space="0" w:color="auto"/>
              <w:right w:val="single" w:sz="4" w:space="0" w:color="auto"/>
            </w:tcBorders>
            <w:shd w:val="clear" w:color="auto" w:fill="auto"/>
          </w:tcPr>
          <w:p w14:paraId="78E753AA" w14:textId="14FDEA7A" w:rsidR="00C074E5" w:rsidRPr="007F5C00" w:rsidRDefault="00770D27">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lang w:val="en-CA" w:eastAsia="en-CA" w:bidi="ar-SA"/>
              </w:rPr>
              <w:t>Non-Francophones</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5D81AC1F" w14:textId="0B85689D" w:rsidR="00C074E5" w:rsidRPr="007F5C00" w:rsidRDefault="008F4DC0">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rPr>
              <w:t>2,016</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52B51BC5" w14:textId="5E638260" w:rsidR="00C074E5" w:rsidRPr="007F5C00" w:rsidRDefault="004425D5">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rPr>
              <w:t>2,158</w:t>
            </w:r>
          </w:p>
        </w:tc>
      </w:tr>
      <w:tr w:rsidR="00C074E5" w:rsidRPr="007F5C00" w14:paraId="6DD1098A" w14:textId="77777777">
        <w:tc>
          <w:tcPr>
            <w:tcW w:w="3285" w:type="dxa"/>
            <w:tcBorders>
              <w:top w:val="single" w:sz="4" w:space="0" w:color="auto"/>
              <w:left w:val="single" w:sz="4" w:space="0" w:color="auto"/>
              <w:bottom w:val="single" w:sz="4" w:space="0" w:color="auto"/>
              <w:right w:val="single" w:sz="4" w:space="0" w:color="auto"/>
            </w:tcBorders>
            <w:shd w:val="clear" w:color="auto" w:fill="auto"/>
          </w:tcPr>
          <w:p w14:paraId="175DF121" w14:textId="77777777" w:rsidR="00C074E5" w:rsidRPr="007F5C00" w:rsidRDefault="00C074E5">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Total</w:t>
            </w:r>
          </w:p>
        </w:tc>
        <w:tc>
          <w:tcPr>
            <w:tcW w:w="3238" w:type="dxa"/>
            <w:tcBorders>
              <w:top w:val="single" w:sz="4" w:space="0" w:color="auto"/>
              <w:left w:val="single" w:sz="4" w:space="0" w:color="auto"/>
              <w:bottom w:val="single" w:sz="4" w:space="0" w:color="auto"/>
              <w:right w:val="single" w:sz="4" w:space="0" w:color="auto"/>
            </w:tcBorders>
            <w:shd w:val="clear" w:color="auto" w:fill="auto"/>
          </w:tcPr>
          <w:p w14:paraId="09F84F17" w14:textId="30B6151C" w:rsidR="00C074E5" w:rsidRPr="007F5C00" w:rsidRDefault="00C074E5">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b/>
                <w:lang w:val="en-CA" w:eastAsia="en-CA" w:bidi="ar-SA"/>
              </w:rPr>
              <w:t>2,</w:t>
            </w:r>
            <w:r w:rsidR="000D5848" w:rsidRPr="007F5C00">
              <w:rPr>
                <w:rFonts w:asciiTheme="minorHAnsi" w:hAnsiTheme="minorHAnsi" w:cstheme="minorHAnsi"/>
                <w:b/>
                <w:lang w:val="en-CA" w:eastAsia="en-CA" w:bidi="ar-SA"/>
              </w:rPr>
              <w:t>693</w:t>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15FEDF81" w14:textId="04BF66E5" w:rsidR="00C074E5" w:rsidRPr="007F5C00" w:rsidRDefault="00C074E5">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b/>
                <w:lang w:val="en-CA" w:eastAsia="en-CA" w:bidi="ar-SA"/>
              </w:rPr>
              <w:t>2,</w:t>
            </w:r>
            <w:r w:rsidR="000D5848" w:rsidRPr="007F5C00">
              <w:rPr>
                <w:rFonts w:asciiTheme="minorHAnsi" w:hAnsiTheme="minorHAnsi" w:cstheme="minorHAnsi"/>
                <w:b/>
                <w:lang w:val="en-CA" w:eastAsia="en-CA" w:bidi="ar-SA"/>
              </w:rPr>
              <w:t>693</w:t>
            </w:r>
          </w:p>
        </w:tc>
      </w:tr>
    </w:tbl>
    <w:p w14:paraId="0767DD63" w14:textId="6E0639EB" w:rsidR="00C074E5" w:rsidRPr="007F5C00" w:rsidRDefault="00311CD6" w:rsidP="00C074E5">
      <w:pPr>
        <w:rPr>
          <w:rFonts w:asciiTheme="minorHAnsi" w:hAnsiTheme="minorHAnsi" w:cstheme="minorHAnsi"/>
          <w:lang w:val="en-CA"/>
        </w:rPr>
      </w:pPr>
      <w:r w:rsidRPr="007F5C00">
        <w:rPr>
          <w:rFonts w:asciiTheme="minorHAnsi" w:hAnsiTheme="minorHAnsi" w:cstheme="minorHAnsi"/>
          <w:lang w:val="en-CA"/>
        </w:rPr>
        <w:t>*</w:t>
      </w:r>
      <w:r w:rsidRPr="007F5C00">
        <w:rPr>
          <w:rFonts w:asciiTheme="minorHAnsi" w:hAnsiTheme="minorHAnsi" w:cstheme="minorHAnsi"/>
        </w:rPr>
        <w:t xml:space="preserve"> </w:t>
      </w:r>
      <w:r w:rsidRPr="007F5C00">
        <w:rPr>
          <w:rFonts w:asciiTheme="minorHAnsi" w:hAnsiTheme="minorHAnsi" w:cstheme="minorHAnsi"/>
          <w:lang w:val="en-CA"/>
        </w:rPr>
        <w:t>The complement corresponds to "refusal".</w:t>
      </w:r>
    </w:p>
    <w:p w14:paraId="5ECE4367" w14:textId="77777777" w:rsidR="00736663" w:rsidRPr="007F5C00" w:rsidRDefault="00736663" w:rsidP="00C074E5">
      <w:pPr>
        <w:rPr>
          <w:rFonts w:asciiTheme="minorHAnsi" w:hAnsiTheme="minorHAnsi" w:cstheme="minorHAnsi"/>
          <w:lang w:val="en-CA"/>
        </w:rPr>
      </w:pPr>
    </w:p>
    <w:p w14:paraId="49A9D112" w14:textId="7C13E1F5" w:rsidR="00274B63" w:rsidRPr="007F5C00" w:rsidRDefault="00274B63" w:rsidP="00FD223A">
      <w:pPr>
        <w:jc w:val="both"/>
        <w:rPr>
          <w:lang w:val="en-CA"/>
        </w:rPr>
      </w:pPr>
      <w:r w:rsidRPr="007F5C00">
        <w:rPr>
          <w:rFonts w:asciiTheme="minorHAnsi" w:hAnsiTheme="minorHAnsi" w:cstheme="minorHAnsi"/>
          <w:lang w:val="en-CA"/>
        </w:rPr>
        <w:t xml:space="preserve">Regarding </w:t>
      </w:r>
      <w:r w:rsidR="00FD223A" w:rsidRPr="007F5C00">
        <w:rPr>
          <w:rFonts w:asciiTheme="minorHAnsi" w:hAnsiTheme="minorHAnsi" w:cstheme="minorHAnsi"/>
          <w:lang w:val="en-CA"/>
        </w:rPr>
        <w:t>area</w:t>
      </w:r>
      <w:r w:rsidRPr="007F5C00">
        <w:rPr>
          <w:rFonts w:asciiTheme="minorHAnsi" w:hAnsiTheme="minorHAnsi" w:cstheme="minorHAnsi"/>
          <w:lang w:val="en-CA"/>
        </w:rPr>
        <w:t>, the weighting process has corrected some minor discrepancies.</w:t>
      </w:r>
      <w:r w:rsidRPr="007F5C00">
        <w:rPr>
          <w:rFonts w:asciiTheme="minorHAnsi" w:hAnsiTheme="minorHAnsi" w:cstheme="minorHAnsi"/>
        </w:rPr>
        <w:t xml:space="preserve"> </w:t>
      </w:r>
      <w:r w:rsidRPr="007F5C00">
        <w:rPr>
          <w:rFonts w:asciiTheme="minorHAnsi" w:hAnsiTheme="minorHAnsi" w:cstheme="minorHAnsi"/>
          <w:lang w:val="en-CA"/>
        </w:rPr>
        <w:t xml:space="preserve">The actual distribution of the sample generally follows the distribution </w:t>
      </w:r>
      <w:r w:rsidR="00FD223A" w:rsidRPr="007F5C00">
        <w:rPr>
          <w:rFonts w:asciiTheme="minorHAnsi" w:hAnsiTheme="minorHAnsi" w:cstheme="minorHAnsi"/>
          <w:lang w:val="en-CA"/>
        </w:rPr>
        <w:t>by urban and rural areas</w:t>
      </w:r>
      <w:r w:rsidRPr="007F5C00">
        <w:rPr>
          <w:rFonts w:asciiTheme="minorHAnsi" w:hAnsiTheme="minorHAnsi" w:cstheme="minorHAnsi"/>
          <w:lang w:val="en-CA"/>
        </w:rPr>
        <w:t xml:space="preserve"> in the population. </w:t>
      </w:r>
      <w:r w:rsidRPr="007F5C00">
        <w:rPr>
          <w:lang w:val="en-CA"/>
        </w:rPr>
        <w:t xml:space="preserve">The weighting mainly inflated the weight of </w:t>
      </w:r>
      <w:r w:rsidR="00FD223A" w:rsidRPr="007F5C00">
        <w:rPr>
          <w:lang w:val="en-CA"/>
        </w:rPr>
        <w:t>respondents living in suburban areas</w:t>
      </w:r>
      <w:r w:rsidRPr="007F5C00">
        <w:rPr>
          <w:lang w:val="en-CA"/>
        </w:rPr>
        <w:t xml:space="preserve"> and reduced the weight of </w:t>
      </w:r>
      <w:r w:rsidR="00FD223A" w:rsidRPr="007F5C00">
        <w:rPr>
          <w:lang w:val="en-CA"/>
        </w:rPr>
        <w:t>respondents living in</w:t>
      </w:r>
      <w:r w:rsidRPr="007F5C00">
        <w:rPr>
          <w:lang w:val="en-CA"/>
        </w:rPr>
        <w:t xml:space="preserve"> </w:t>
      </w:r>
      <w:r w:rsidR="00FD223A" w:rsidRPr="007F5C00">
        <w:rPr>
          <w:lang w:val="en-CA"/>
        </w:rPr>
        <w:t>urban areas</w:t>
      </w:r>
      <w:r w:rsidRPr="007F5C00">
        <w:rPr>
          <w:lang w:val="en-CA"/>
        </w:rPr>
        <w:t xml:space="preserve">. In this case, it is unlikely that the observed distributions introduce a non-response bias for a particular group. </w:t>
      </w:r>
    </w:p>
    <w:p w14:paraId="5F25118F" w14:textId="77777777" w:rsidR="00A65565" w:rsidRPr="007F5C00" w:rsidRDefault="00A65565" w:rsidP="00FD223A">
      <w:pPr>
        <w:jc w:val="both"/>
        <w:rPr>
          <w:lang w:val="en-CA"/>
        </w:rPr>
      </w:pPr>
    </w:p>
    <w:p w14:paraId="7A84B13D" w14:textId="41EAC9AA" w:rsidR="00736663" w:rsidRPr="007F5C00" w:rsidRDefault="00736663" w:rsidP="00736663">
      <w:pPr>
        <w:autoSpaceDE w:val="0"/>
        <w:autoSpaceDN w:val="0"/>
        <w:adjustRightInd w:val="0"/>
        <w:spacing w:after="0" w:line="280" w:lineRule="atLeast"/>
        <w:contextualSpacing/>
        <w:jc w:val="both"/>
        <w:rPr>
          <w:rFonts w:asciiTheme="minorHAnsi" w:hAnsiTheme="minorHAnsi" w:cstheme="minorHAnsi"/>
          <w:b/>
          <w:lang w:val="en-CA" w:bidi="ar-SA"/>
        </w:rPr>
      </w:pPr>
      <w:r w:rsidRPr="007F5C00">
        <w:rPr>
          <w:rFonts w:asciiTheme="minorHAnsi" w:hAnsiTheme="minorHAnsi" w:cstheme="minorHAnsi"/>
          <w:b/>
          <w:lang w:val="en-CA" w:bidi="ar-SA"/>
        </w:rPr>
        <w:t>Table A.</w:t>
      </w:r>
      <w:r w:rsidR="00E91EEB" w:rsidRPr="007F5C00">
        <w:rPr>
          <w:rFonts w:asciiTheme="minorHAnsi" w:hAnsiTheme="minorHAnsi" w:cstheme="minorHAnsi"/>
          <w:b/>
          <w:lang w:val="en-CA" w:bidi="ar-SA"/>
        </w:rPr>
        <w:t>7</w:t>
      </w:r>
      <w:r w:rsidRPr="007F5C00">
        <w:rPr>
          <w:rFonts w:asciiTheme="minorHAnsi" w:hAnsiTheme="minorHAnsi" w:cstheme="minorHAnsi"/>
          <w:b/>
          <w:lang w:val="en-CA" w:bidi="ar-SA"/>
        </w:rPr>
        <w:t xml:space="preserve"> Unweighted and Weighted Sample Distribution by </w:t>
      </w:r>
      <w:r w:rsidR="00262157" w:rsidRPr="007F5C00">
        <w:rPr>
          <w:rFonts w:asciiTheme="minorHAnsi" w:hAnsiTheme="minorHAnsi" w:cstheme="minorHAnsi"/>
          <w:b/>
          <w:lang w:val="en-CA" w:bidi="ar-SA"/>
        </w:rPr>
        <w:t>Area</w:t>
      </w:r>
    </w:p>
    <w:tbl>
      <w:tblPr>
        <w:tblW w:w="0" w:type="auto"/>
        <w:tblLook w:val="04A0" w:firstRow="1" w:lastRow="0" w:firstColumn="1" w:lastColumn="0" w:noHBand="0" w:noVBand="1"/>
      </w:tblPr>
      <w:tblGrid>
        <w:gridCol w:w="3285"/>
        <w:gridCol w:w="3238"/>
        <w:gridCol w:w="2827"/>
      </w:tblGrid>
      <w:tr w:rsidR="00736663" w:rsidRPr="007F5C00" w14:paraId="55A9305F" w14:textId="77777777">
        <w:tc>
          <w:tcPr>
            <w:tcW w:w="3285" w:type="dxa"/>
            <w:tcBorders>
              <w:bottom w:val="single" w:sz="4" w:space="0" w:color="auto"/>
            </w:tcBorders>
          </w:tcPr>
          <w:p w14:paraId="4F905BDB" w14:textId="22353066" w:rsidR="00736663" w:rsidRPr="007F5C00" w:rsidRDefault="00736663">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A</w:t>
            </w:r>
            <w:r w:rsidR="00CB6445" w:rsidRPr="007F5C00">
              <w:rPr>
                <w:rFonts w:asciiTheme="minorHAnsi" w:eastAsia="Arial" w:hAnsiTheme="minorHAnsi" w:cstheme="minorHAnsi"/>
                <w:b/>
                <w:lang w:val="en-CA" w:eastAsia="fr-CA" w:bidi="ar-SA"/>
              </w:rPr>
              <w:t>rea</w:t>
            </w:r>
          </w:p>
        </w:tc>
        <w:tc>
          <w:tcPr>
            <w:tcW w:w="3238" w:type="dxa"/>
            <w:tcBorders>
              <w:bottom w:val="single" w:sz="4" w:space="0" w:color="auto"/>
            </w:tcBorders>
          </w:tcPr>
          <w:p w14:paraId="7020D392" w14:textId="77777777" w:rsidR="00736663" w:rsidRPr="007F5C00" w:rsidRDefault="00736663">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Unweighted</w:t>
            </w:r>
          </w:p>
        </w:tc>
        <w:tc>
          <w:tcPr>
            <w:tcW w:w="2827" w:type="dxa"/>
            <w:tcBorders>
              <w:bottom w:val="single" w:sz="4" w:space="0" w:color="auto"/>
            </w:tcBorders>
          </w:tcPr>
          <w:p w14:paraId="36618146" w14:textId="77777777" w:rsidR="00736663" w:rsidRPr="007F5C00" w:rsidRDefault="00736663">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Weighted</w:t>
            </w:r>
          </w:p>
        </w:tc>
      </w:tr>
      <w:tr w:rsidR="00736663" w:rsidRPr="007F5C00" w14:paraId="6DF3FED7"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56B19376" w14:textId="5978567D" w:rsidR="00736663" w:rsidRPr="007F5C00" w:rsidRDefault="00262157">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color w:val="000000"/>
              </w:rPr>
              <w:t>Urban area</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757305BB" w14:textId="6644F84E" w:rsidR="00736663" w:rsidRPr="007F5C00" w:rsidRDefault="00262157">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1358</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58AFDE67" w14:textId="5A16C338" w:rsidR="00736663" w:rsidRPr="007F5C00" w:rsidRDefault="00262157">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1119</w:t>
            </w:r>
          </w:p>
        </w:tc>
      </w:tr>
      <w:tr w:rsidR="00736663" w:rsidRPr="007F5C00" w14:paraId="023A021E"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44846DC0" w14:textId="243C4B0D" w:rsidR="00736663" w:rsidRPr="007F5C00" w:rsidRDefault="00262157">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color w:val="000000"/>
              </w:rPr>
              <w:t>Suburban area</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27732B1B" w14:textId="0CCE2D02" w:rsidR="00736663" w:rsidRPr="007F5C00" w:rsidRDefault="00262157">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808</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084961CF" w14:textId="32E288D8" w:rsidR="00736663" w:rsidRPr="007F5C00" w:rsidRDefault="00262157">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1037</w:t>
            </w:r>
          </w:p>
        </w:tc>
      </w:tr>
      <w:tr w:rsidR="00736663" w:rsidRPr="007F5C00" w14:paraId="575C3F83"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066FEA0E" w14:textId="5738351E" w:rsidR="00736663" w:rsidRPr="007F5C00" w:rsidRDefault="00262157">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color w:val="000000"/>
              </w:rPr>
              <w:t>Rural area</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0E72D490" w14:textId="09AEAEFD" w:rsidR="00736663" w:rsidRPr="007F5C00" w:rsidRDefault="00262157">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513</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665148A1" w14:textId="64ADF483" w:rsidR="00736663" w:rsidRPr="007F5C00" w:rsidRDefault="00262157">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503</w:t>
            </w:r>
          </w:p>
        </w:tc>
      </w:tr>
      <w:tr w:rsidR="00736663" w:rsidRPr="007F5C00" w14:paraId="3039F79A"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08FD5FDB" w14:textId="77777777" w:rsidR="00736663" w:rsidRPr="007F5C00" w:rsidRDefault="00736663">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color w:val="000000"/>
                <w:lang w:val="en-CA"/>
              </w:rPr>
              <w:t>Total</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7B53112C" w14:textId="169A6505" w:rsidR="00736663" w:rsidRPr="007F5C00" w:rsidRDefault="00736663">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color w:val="000000"/>
              </w:rPr>
              <w:t>2,</w:t>
            </w:r>
            <w:r w:rsidR="00262157" w:rsidRPr="007F5C00">
              <w:rPr>
                <w:rFonts w:asciiTheme="minorHAnsi" w:hAnsiTheme="minorHAnsi" w:cstheme="minorHAnsi"/>
                <w:color w:val="000000"/>
              </w:rPr>
              <w:t>679</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3CC6C32A" w14:textId="4F064AC8" w:rsidR="00736663" w:rsidRPr="007F5C00" w:rsidRDefault="00736663">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color w:val="000000"/>
              </w:rPr>
              <w:t>2,</w:t>
            </w:r>
            <w:r w:rsidR="00262157" w:rsidRPr="007F5C00">
              <w:rPr>
                <w:rFonts w:asciiTheme="minorHAnsi" w:hAnsiTheme="minorHAnsi" w:cstheme="minorHAnsi"/>
                <w:color w:val="000000"/>
              </w:rPr>
              <w:t>659</w:t>
            </w:r>
          </w:p>
        </w:tc>
      </w:tr>
    </w:tbl>
    <w:p w14:paraId="16028A6A" w14:textId="5E1F0EDB" w:rsidR="00736663" w:rsidRPr="007F5C00" w:rsidRDefault="00311CD6" w:rsidP="00C074E5">
      <w:pPr>
        <w:rPr>
          <w:rFonts w:asciiTheme="minorHAnsi" w:hAnsiTheme="minorHAnsi" w:cstheme="minorHAnsi"/>
          <w:lang w:val="en-CA"/>
        </w:rPr>
      </w:pPr>
      <w:r w:rsidRPr="007F5C00">
        <w:rPr>
          <w:rFonts w:asciiTheme="minorHAnsi" w:hAnsiTheme="minorHAnsi" w:cstheme="minorHAnsi"/>
          <w:lang w:val="en-CA"/>
        </w:rPr>
        <w:t>*</w:t>
      </w:r>
      <w:r w:rsidRPr="007F5C00">
        <w:rPr>
          <w:rFonts w:asciiTheme="minorHAnsi" w:hAnsiTheme="minorHAnsi" w:cstheme="minorHAnsi"/>
        </w:rPr>
        <w:t xml:space="preserve"> </w:t>
      </w:r>
      <w:r w:rsidRPr="007F5C00">
        <w:rPr>
          <w:rFonts w:asciiTheme="minorHAnsi" w:hAnsiTheme="minorHAnsi" w:cstheme="minorHAnsi"/>
          <w:lang w:val="en-CA"/>
        </w:rPr>
        <w:t>The complement corresponds to "refusal".</w:t>
      </w:r>
    </w:p>
    <w:p w14:paraId="22253F0E" w14:textId="0C9B8061" w:rsidR="00ED53D1" w:rsidRPr="007F5C00" w:rsidRDefault="00FD223A" w:rsidP="00E250EC">
      <w:pPr>
        <w:jc w:val="both"/>
        <w:rPr>
          <w:lang w:val="en-CA"/>
        </w:rPr>
      </w:pPr>
      <w:r w:rsidRPr="007F5C00">
        <w:rPr>
          <w:rFonts w:asciiTheme="minorHAnsi" w:hAnsiTheme="minorHAnsi" w:cstheme="minorHAnsi"/>
          <w:lang w:val="en-CA"/>
        </w:rPr>
        <w:t>Regarding education level, the weighting process has corrected some minor discrepancies.</w:t>
      </w:r>
      <w:r w:rsidRPr="007F5C00">
        <w:rPr>
          <w:rFonts w:asciiTheme="minorHAnsi" w:hAnsiTheme="minorHAnsi" w:cstheme="minorHAnsi"/>
        </w:rPr>
        <w:t xml:space="preserve"> </w:t>
      </w:r>
      <w:r w:rsidRPr="007F5C00">
        <w:rPr>
          <w:rFonts w:asciiTheme="minorHAnsi" w:hAnsiTheme="minorHAnsi" w:cstheme="minorHAnsi"/>
          <w:lang w:val="en-CA"/>
        </w:rPr>
        <w:t xml:space="preserve">The actual distribution of the sample generally follows the distribution by education level. </w:t>
      </w:r>
      <w:r w:rsidRPr="007F5C00">
        <w:rPr>
          <w:lang w:val="en-CA"/>
        </w:rPr>
        <w:t>The weighting mainly inflated the weight of respondents who don’t have a university degree and</w:t>
      </w:r>
      <w:r w:rsidR="00940B7F" w:rsidRPr="007F5C00">
        <w:rPr>
          <w:lang w:val="en-CA"/>
        </w:rPr>
        <w:t xml:space="preserve"> </w:t>
      </w:r>
      <w:r w:rsidRPr="007F5C00">
        <w:rPr>
          <w:lang w:val="en-CA"/>
        </w:rPr>
        <w:t xml:space="preserve">reduced the weight of respondents </w:t>
      </w:r>
      <w:r w:rsidR="00DD036B" w:rsidRPr="007F5C00">
        <w:rPr>
          <w:lang w:val="en-CA"/>
        </w:rPr>
        <w:t>with a university degree</w:t>
      </w:r>
      <w:r w:rsidRPr="007F5C00">
        <w:rPr>
          <w:lang w:val="en-CA"/>
        </w:rPr>
        <w:t xml:space="preserve">. In this case, it is unlikely that the observed distributions introduce a non-response bias for a particular group. </w:t>
      </w:r>
    </w:p>
    <w:p w14:paraId="329DC961" w14:textId="77777777" w:rsidR="00E250EC" w:rsidRPr="007F5C00" w:rsidRDefault="00E250EC" w:rsidP="00E250EC">
      <w:pPr>
        <w:jc w:val="both"/>
        <w:rPr>
          <w:lang w:val="en-CA"/>
        </w:rPr>
      </w:pPr>
    </w:p>
    <w:p w14:paraId="699B2C48" w14:textId="3663DFA9" w:rsidR="00126D8A" w:rsidRPr="007F5C00" w:rsidRDefault="00126D8A" w:rsidP="00126D8A">
      <w:pPr>
        <w:autoSpaceDE w:val="0"/>
        <w:autoSpaceDN w:val="0"/>
        <w:adjustRightInd w:val="0"/>
        <w:spacing w:after="0" w:line="280" w:lineRule="atLeast"/>
        <w:contextualSpacing/>
        <w:jc w:val="both"/>
        <w:rPr>
          <w:rFonts w:asciiTheme="minorHAnsi" w:hAnsiTheme="minorHAnsi" w:cstheme="minorHAnsi"/>
          <w:b/>
          <w:lang w:val="en-CA" w:bidi="ar-SA"/>
        </w:rPr>
      </w:pPr>
      <w:r w:rsidRPr="007F5C00">
        <w:rPr>
          <w:rFonts w:asciiTheme="minorHAnsi" w:hAnsiTheme="minorHAnsi" w:cstheme="minorHAnsi"/>
          <w:b/>
          <w:lang w:val="en-CA" w:bidi="ar-SA"/>
        </w:rPr>
        <w:t>Table A.</w:t>
      </w:r>
      <w:r w:rsidR="00E91EEB" w:rsidRPr="007F5C00">
        <w:rPr>
          <w:rFonts w:asciiTheme="minorHAnsi" w:hAnsiTheme="minorHAnsi" w:cstheme="minorHAnsi"/>
          <w:b/>
          <w:lang w:val="en-CA" w:bidi="ar-SA"/>
        </w:rPr>
        <w:t>8</w:t>
      </w:r>
      <w:r w:rsidRPr="007F5C00">
        <w:rPr>
          <w:rFonts w:asciiTheme="minorHAnsi" w:hAnsiTheme="minorHAnsi" w:cstheme="minorHAnsi"/>
          <w:b/>
          <w:lang w:val="en-CA" w:bidi="ar-SA"/>
        </w:rPr>
        <w:t xml:space="preserve"> Unweighted and Weighted Sample Distribution by </w:t>
      </w:r>
      <w:r w:rsidR="005F62BD" w:rsidRPr="007F5C00">
        <w:rPr>
          <w:rFonts w:asciiTheme="minorHAnsi" w:hAnsiTheme="minorHAnsi" w:cstheme="minorHAnsi"/>
          <w:b/>
          <w:lang w:val="en-CA" w:bidi="ar-SA"/>
        </w:rPr>
        <w:t>Education Level</w:t>
      </w:r>
    </w:p>
    <w:tbl>
      <w:tblPr>
        <w:tblW w:w="0" w:type="auto"/>
        <w:tblLook w:val="04A0" w:firstRow="1" w:lastRow="0" w:firstColumn="1" w:lastColumn="0" w:noHBand="0" w:noVBand="1"/>
      </w:tblPr>
      <w:tblGrid>
        <w:gridCol w:w="3285"/>
        <w:gridCol w:w="3238"/>
        <w:gridCol w:w="2827"/>
      </w:tblGrid>
      <w:tr w:rsidR="00126D8A" w:rsidRPr="007F5C00" w14:paraId="49C8C877" w14:textId="77777777">
        <w:tc>
          <w:tcPr>
            <w:tcW w:w="3285" w:type="dxa"/>
            <w:tcBorders>
              <w:bottom w:val="single" w:sz="4" w:space="0" w:color="auto"/>
            </w:tcBorders>
          </w:tcPr>
          <w:p w14:paraId="00FEC10B" w14:textId="6785D46D" w:rsidR="00126D8A" w:rsidRPr="007F5C00" w:rsidRDefault="00FD552D">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Education Level</w:t>
            </w:r>
          </w:p>
        </w:tc>
        <w:tc>
          <w:tcPr>
            <w:tcW w:w="3238" w:type="dxa"/>
            <w:tcBorders>
              <w:bottom w:val="single" w:sz="4" w:space="0" w:color="auto"/>
            </w:tcBorders>
          </w:tcPr>
          <w:p w14:paraId="48407247" w14:textId="77777777" w:rsidR="00126D8A" w:rsidRPr="007F5C00" w:rsidRDefault="00126D8A">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Unweighted</w:t>
            </w:r>
          </w:p>
        </w:tc>
        <w:tc>
          <w:tcPr>
            <w:tcW w:w="2827" w:type="dxa"/>
            <w:tcBorders>
              <w:bottom w:val="single" w:sz="4" w:space="0" w:color="auto"/>
            </w:tcBorders>
          </w:tcPr>
          <w:p w14:paraId="6B6CD8DF" w14:textId="77777777" w:rsidR="00126D8A" w:rsidRPr="007F5C00" w:rsidRDefault="00126D8A">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Weighted</w:t>
            </w:r>
          </w:p>
        </w:tc>
      </w:tr>
      <w:tr w:rsidR="00126D8A" w:rsidRPr="007F5C00" w14:paraId="236D3947"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36BF54F9" w14:textId="722CFBB4" w:rsidR="00126D8A" w:rsidRPr="007F5C00" w:rsidRDefault="00AA0E9E">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color w:val="000000"/>
              </w:rPr>
              <w:t>High School or less</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652BA2D5" w14:textId="04314425" w:rsidR="00126D8A" w:rsidRPr="007F5C00" w:rsidRDefault="00AA0E9E">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621</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56129F11" w14:textId="0E22F94F" w:rsidR="00126D8A" w:rsidRPr="007F5C00" w:rsidRDefault="00AA0E9E">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814</w:t>
            </w:r>
          </w:p>
        </w:tc>
      </w:tr>
      <w:tr w:rsidR="00126D8A" w:rsidRPr="007F5C00" w14:paraId="18C9F60A"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303B1410" w14:textId="4D4ACA69" w:rsidR="00126D8A" w:rsidRPr="007F5C00" w:rsidRDefault="00AA0E9E">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color w:val="000000"/>
              </w:rPr>
              <w:t>Trade / College</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657D7749" w14:textId="5108BF26" w:rsidR="00126D8A" w:rsidRPr="007F5C00" w:rsidRDefault="00AA0E9E">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811</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195624AE" w14:textId="464B4E4A" w:rsidR="00126D8A" w:rsidRPr="007F5C00" w:rsidRDefault="00AA0E9E">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1042</w:t>
            </w:r>
          </w:p>
        </w:tc>
      </w:tr>
      <w:tr w:rsidR="00126D8A" w:rsidRPr="007F5C00" w14:paraId="356FBA12"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16F09469" w14:textId="796818F3" w:rsidR="00126D8A" w:rsidRPr="007F5C00" w:rsidRDefault="00AA0E9E">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color w:val="000000"/>
              </w:rPr>
              <w:t>University</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267A2B28" w14:textId="641F7300" w:rsidR="00126D8A" w:rsidRPr="007F5C00" w:rsidRDefault="00AA0E9E">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1267</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37D65B0C" w14:textId="7BFBE35D" w:rsidR="00126D8A" w:rsidRPr="007F5C00" w:rsidRDefault="00AA0E9E">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838</w:t>
            </w:r>
          </w:p>
        </w:tc>
      </w:tr>
      <w:tr w:rsidR="00126D8A" w:rsidRPr="007F5C00" w14:paraId="69257164"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1A420ECC" w14:textId="204D642C" w:rsidR="00126D8A" w:rsidRPr="007F5C00" w:rsidRDefault="00126D8A">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color w:val="000000"/>
                <w:lang w:val="en-CA"/>
              </w:rPr>
              <w:t>Total</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733E5BCF" w14:textId="3798200A" w:rsidR="00126D8A" w:rsidRPr="007F5C00" w:rsidRDefault="00126D8A">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color w:val="000000"/>
              </w:rPr>
              <w:t>2,</w:t>
            </w:r>
            <w:r w:rsidR="00AA0E9E" w:rsidRPr="007F5C00">
              <w:rPr>
                <w:rFonts w:asciiTheme="minorHAnsi" w:hAnsiTheme="minorHAnsi" w:cstheme="minorHAnsi"/>
                <w:color w:val="000000"/>
              </w:rPr>
              <w:t>699</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3A54FAC7" w14:textId="6211FE91" w:rsidR="00126D8A" w:rsidRPr="007F5C00" w:rsidRDefault="00126D8A">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color w:val="000000"/>
              </w:rPr>
              <w:t>2,</w:t>
            </w:r>
            <w:r w:rsidR="00AA0E9E" w:rsidRPr="007F5C00">
              <w:rPr>
                <w:rFonts w:asciiTheme="minorHAnsi" w:hAnsiTheme="minorHAnsi" w:cstheme="minorHAnsi"/>
                <w:color w:val="000000"/>
              </w:rPr>
              <w:t>694</w:t>
            </w:r>
          </w:p>
        </w:tc>
      </w:tr>
    </w:tbl>
    <w:p w14:paraId="2C3B54BA" w14:textId="6889E177" w:rsidR="00982EC6" w:rsidRPr="007F5C00" w:rsidRDefault="00311CD6" w:rsidP="00C074E5">
      <w:pPr>
        <w:rPr>
          <w:rFonts w:asciiTheme="minorHAnsi" w:hAnsiTheme="minorHAnsi" w:cstheme="minorHAnsi"/>
          <w:lang w:val="en-CA"/>
        </w:rPr>
      </w:pPr>
      <w:r w:rsidRPr="007F5C00">
        <w:rPr>
          <w:rFonts w:asciiTheme="minorHAnsi" w:hAnsiTheme="minorHAnsi" w:cstheme="minorHAnsi"/>
          <w:lang w:val="en-CA"/>
        </w:rPr>
        <w:t>*</w:t>
      </w:r>
      <w:r w:rsidRPr="007F5C00">
        <w:rPr>
          <w:rFonts w:asciiTheme="minorHAnsi" w:hAnsiTheme="minorHAnsi" w:cstheme="minorHAnsi"/>
        </w:rPr>
        <w:t xml:space="preserve"> </w:t>
      </w:r>
      <w:r w:rsidRPr="007F5C00">
        <w:rPr>
          <w:rFonts w:asciiTheme="minorHAnsi" w:hAnsiTheme="minorHAnsi" w:cstheme="minorHAnsi"/>
          <w:lang w:val="en-CA"/>
        </w:rPr>
        <w:t>The complement corresponds to "refusal".</w:t>
      </w:r>
    </w:p>
    <w:p w14:paraId="2221AD7C" w14:textId="250C85B1" w:rsidR="00A65565" w:rsidRPr="007F5C00" w:rsidRDefault="00A65565" w:rsidP="005B5814">
      <w:pPr>
        <w:jc w:val="both"/>
        <w:rPr>
          <w:lang w:val="en-CA"/>
        </w:rPr>
      </w:pPr>
      <w:r w:rsidRPr="007F5C00">
        <w:rPr>
          <w:lang w:val="en-CA"/>
        </w:rPr>
        <w:t xml:space="preserve">Regarding the presence of children in the household, we can see that weighting has adjusted slightly the proportion of </w:t>
      </w:r>
      <w:r w:rsidR="005B5814" w:rsidRPr="007F5C00">
        <w:rPr>
          <w:lang w:val="en-CA"/>
        </w:rPr>
        <w:t>respondents who have children in their households</w:t>
      </w:r>
      <w:r w:rsidRPr="007F5C00">
        <w:rPr>
          <w:lang w:val="en-CA"/>
        </w:rPr>
        <w:t xml:space="preserve"> and </w:t>
      </w:r>
      <w:r w:rsidR="005B5814" w:rsidRPr="007F5C00">
        <w:rPr>
          <w:lang w:val="en-CA"/>
        </w:rPr>
        <w:t>those who don’t</w:t>
      </w:r>
      <w:r w:rsidRPr="007F5C00">
        <w:rPr>
          <w:lang w:val="en-CA"/>
        </w:rPr>
        <w:t xml:space="preserve">. The adjustments made by weighting are minor, and </w:t>
      </w:r>
      <w:r w:rsidR="0C8FB76E" w:rsidRPr="007F5C00">
        <w:rPr>
          <w:lang w:val="en-CA"/>
        </w:rPr>
        <w:t>it is unlikely</w:t>
      </w:r>
      <w:r w:rsidRPr="007F5C00">
        <w:rPr>
          <w:lang w:val="en-CA"/>
        </w:rPr>
        <w:t xml:space="preserve"> that the small differences observed in the effective samples could have introduced a non-response bias for either of these sample subgroups. </w:t>
      </w:r>
    </w:p>
    <w:p w14:paraId="4692CD22" w14:textId="77777777" w:rsidR="00924822" w:rsidRPr="007F5C00" w:rsidRDefault="00924822" w:rsidP="005B5814">
      <w:pPr>
        <w:jc w:val="both"/>
        <w:rPr>
          <w:lang w:val="en-CA"/>
        </w:rPr>
      </w:pPr>
    </w:p>
    <w:p w14:paraId="06A03646" w14:textId="73842168" w:rsidR="00FD552D" w:rsidRPr="007F5C00" w:rsidRDefault="00FD552D" w:rsidP="00FD552D">
      <w:pPr>
        <w:autoSpaceDE w:val="0"/>
        <w:autoSpaceDN w:val="0"/>
        <w:adjustRightInd w:val="0"/>
        <w:spacing w:after="0" w:line="280" w:lineRule="atLeast"/>
        <w:contextualSpacing/>
        <w:jc w:val="both"/>
        <w:rPr>
          <w:rFonts w:asciiTheme="minorHAnsi" w:hAnsiTheme="minorHAnsi" w:cstheme="minorHAnsi"/>
          <w:b/>
          <w:lang w:val="en-CA" w:bidi="ar-SA"/>
        </w:rPr>
      </w:pPr>
      <w:r w:rsidRPr="007F5C00">
        <w:rPr>
          <w:rFonts w:asciiTheme="minorHAnsi" w:hAnsiTheme="minorHAnsi" w:cstheme="minorHAnsi"/>
          <w:b/>
          <w:lang w:val="en-CA" w:bidi="ar-SA"/>
        </w:rPr>
        <w:t>A.</w:t>
      </w:r>
      <w:r w:rsidR="00E91EEB" w:rsidRPr="007F5C00">
        <w:rPr>
          <w:rFonts w:asciiTheme="minorHAnsi" w:hAnsiTheme="minorHAnsi" w:cstheme="minorHAnsi"/>
          <w:b/>
          <w:lang w:val="en-CA" w:bidi="ar-SA"/>
        </w:rPr>
        <w:t>9</w:t>
      </w:r>
      <w:r w:rsidRPr="007F5C00">
        <w:rPr>
          <w:rFonts w:asciiTheme="minorHAnsi" w:hAnsiTheme="minorHAnsi" w:cstheme="minorHAnsi"/>
          <w:b/>
          <w:lang w:val="en-CA" w:bidi="ar-SA"/>
        </w:rPr>
        <w:t xml:space="preserve"> Unweighted and Weighted Sample Distribution by </w:t>
      </w:r>
      <w:r w:rsidR="006A7A68" w:rsidRPr="007F5C00">
        <w:rPr>
          <w:rFonts w:asciiTheme="minorHAnsi" w:hAnsiTheme="minorHAnsi" w:cstheme="minorHAnsi"/>
          <w:b/>
          <w:lang w:val="en-CA" w:bidi="ar-SA"/>
        </w:rPr>
        <w:t>the Presence of Children in the Household</w:t>
      </w:r>
    </w:p>
    <w:tbl>
      <w:tblPr>
        <w:tblW w:w="0" w:type="auto"/>
        <w:tblLook w:val="04A0" w:firstRow="1" w:lastRow="0" w:firstColumn="1" w:lastColumn="0" w:noHBand="0" w:noVBand="1"/>
      </w:tblPr>
      <w:tblGrid>
        <w:gridCol w:w="3285"/>
        <w:gridCol w:w="3238"/>
        <w:gridCol w:w="2827"/>
      </w:tblGrid>
      <w:tr w:rsidR="00FD552D" w:rsidRPr="007F5C00" w14:paraId="0BB602DB" w14:textId="77777777">
        <w:tc>
          <w:tcPr>
            <w:tcW w:w="3285" w:type="dxa"/>
            <w:tcBorders>
              <w:bottom w:val="single" w:sz="4" w:space="0" w:color="auto"/>
            </w:tcBorders>
          </w:tcPr>
          <w:p w14:paraId="4B4EC1DE" w14:textId="157EB7D4" w:rsidR="00FD552D" w:rsidRPr="007F5C00" w:rsidRDefault="006A7A68">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Children in the Household</w:t>
            </w:r>
          </w:p>
        </w:tc>
        <w:tc>
          <w:tcPr>
            <w:tcW w:w="3238" w:type="dxa"/>
            <w:tcBorders>
              <w:bottom w:val="single" w:sz="4" w:space="0" w:color="auto"/>
            </w:tcBorders>
          </w:tcPr>
          <w:p w14:paraId="27704275" w14:textId="77777777" w:rsidR="00FD552D" w:rsidRPr="007F5C00" w:rsidRDefault="00FD552D">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Unweighted</w:t>
            </w:r>
          </w:p>
        </w:tc>
        <w:tc>
          <w:tcPr>
            <w:tcW w:w="2827" w:type="dxa"/>
            <w:tcBorders>
              <w:bottom w:val="single" w:sz="4" w:space="0" w:color="auto"/>
            </w:tcBorders>
          </w:tcPr>
          <w:p w14:paraId="18B2500F" w14:textId="77777777" w:rsidR="00FD552D" w:rsidRPr="007F5C00" w:rsidRDefault="00FD552D">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Weighted</w:t>
            </w:r>
          </w:p>
        </w:tc>
      </w:tr>
      <w:tr w:rsidR="00FD552D" w:rsidRPr="007F5C00" w14:paraId="709935D1"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60982FE6" w14:textId="23FF8E86" w:rsidR="00FD552D" w:rsidRPr="007F5C00" w:rsidRDefault="006A7A68">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color w:val="000000"/>
              </w:rPr>
              <w:t>Yes</w:t>
            </w:r>
            <w:r w:rsidR="00311CD6" w:rsidRPr="007F5C00">
              <w:rPr>
                <w:rFonts w:asciiTheme="minorHAnsi" w:hAnsiTheme="minorHAnsi" w:cstheme="minorHAnsi"/>
                <w:b/>
                <w:color w:val="000000"/>
              </w:rPr>
              <w:t xml:space="preserve">   </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49726811" w14:textId="3A18BD4D" w:rsidR="00FD552D" w:rsidRPr="007F5C00" w:rsidRDefault="00311CD6">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663</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450F2207" w14:textId="74172B99" w:rsidR="00FD552D" w:rsidRPr="007F5C00" w:rsidRDefault="00311CD6">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723</w:t>
            </w:r>
          </w:p>
        </w:tc>
      </w:tr>
      <w:tr w:rsidR="00FD552D" w:rsidRPr="007F5C00" w14:paraId="6B491791"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40B27382" w14:textId="1DFA7EF2" w:rsidR="00FD552D" w:rsidRPr="007F5C00" w:rsidRDefault="006A7A68">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color w:val="000000"/>
              </w:rPr>
              <w:t>No</w:t>
            </w:r>
            <w:r w:rsidR="00311CD6" w:rsidRPr="007F5C00">
              <w:rPr>
                <w:rFonts w:asciiTheme="minorHAnsi" w:hAnsiTheme="minorHAnsi" w:cstheme="minorHAnsi"/>
                <w:b/>
                <w:color w:val="000000"/>
              </w:rPr>
              <w:t xml:space="preserve">   </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19062150" w14:textId="4024DEBE" w:rsidR="00FD552D" w:rsidRPr="007F5C00" w:rsidRDefault="00311CD6">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2039</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1B38C0CC" w14:textId="53B356C1" w:rsidR="00FD552D" w:rsidRPr="007F5C00" w:rsidRDefault="00311CD6">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color w:val="000000"/>
              </w:rPr>
              <w:t>1974</w:t>
            </w:r>
          </w:p>
        </w:tc>
      </w:tr>
      <w:tr w:rsidR="00FD552D" w:rsidRPr="007F5C00" w14:paraId="3B1BE1D3" w14:textId="77777777">
        <w:tc>
          <w:tcPr>
            <w:tcW w:w="3285" w:type="dxa"/>
            <w:tcBorders>
              <w:top w:val="single" w:sz="4" w:space="0" w:color="auto"/>
              <w:left w:val="single" w:sz="4" w:space="0" w:color="auto"/>
              <w:bottom w:val="single" w:sz="4" w:space="0" w:color="auto"/>
              <w:right w:val="single" w:sz="4" w:space="0" w:color="auto"/>
            </w:tcBorders>
            <w:shd w:val="clear" w:color="auto" w:fill="auto"/>
            <w:vAlign w:val="bottom"/>
          </w:tcPr>
          <w:p w14:paraId="06C4EC97" w14:textId="77777777" w:rsidR="00FD552D" w:rsidRPr="007F5C00" w:rsidRDefault="00FD552D">
            <w:pPr>
              <w:spacing w:after="0" w:line="280" w:lineRule="atLeast"/>
              <w:rPr>
                <w:rFonts w:asciiTheme="minorHAnsi" w:eastAsia="Arial" w:hAnsiTheme="minorHAnsi" w:cstheme="minorHAnsi"/>
                <w:b/>
                <w:lang w:val="en-CA" w:eastAsia="fr-CA" w:bidi="ar-SA"/>
              </w:rPr>
            </w:pPr>
            <w:r w:rsidRPr="007F5C00">
              <w:rPr>
                <w:rFonts w:asciiTheme="minorHAnsi" w:hAnsiTheme="minorHAnsi" w:cstheme="minorHAnsi"/>
                <w:b/>
                <w:color w:val="000000"/>
                <w:lang w:val="en-CA"/>
              </w:rPr>
              <w:t>Total</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bottom"/>
          </w:tcPr>
          <w:p w14:paraId="4BB501CB" w14:textId="29381EA7" w:rsidR="00FD552D" w:rsidRPr="007F5C00" w:rsidRDefault="00FD552D">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color w:val="000000"/>
              </w:rPr>
              <w:t>2,</w:t>
            </w:r>
            <w:r w:rsidR="00311CD6" w:rsidRPr="007F5C00">
              <w:rPr>
                <w:rFonts w:asciiTheme="minorHAnsi" w:hAnsiTheme="minorHAnsi" w:cstheme="minorHAnsi"/>
                <w:color w:val="000000"/>
              </w:rPr>
              <w:t>702</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7A12B7A3" w14:textId="68FCBCFD" w:rsidR="00FD552D" w:rsidRPr="007F5C00" w:rsidRDefault="00FD552D">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color w:val="000000"/>
              </w:rPr>
              <w:t>2,</w:t>
            </w:r>
            <w:r w:rsidR="00311CD6" w:rsidRPr="007F5C00">
              <w:rPr>
                <w:rFonts w:asciiTheme="minorHAnsi" w:hAnsiTheme="minorHAnsi" w:cstheme="minorHAnsi"/>
                <w:color w:val="000000"/>
              </w:rPr>
              <w:t>697</w:t>
            </w:r>
          </w:p>
        </w:tc>
      </w:tr>
    </w:tbl>
    <w:p w14:paraId="1BA537EA" w14:textId="1F30797D" w:rsidR="00311CD6" w:rsidRPr="007F5C00" w:rsidRDefault="00311CD6" w:rsidP="00C074E5">
      <w:pPr>
        <w:rPr>
          <w:rFonts w:asciiTheme="minorHAnsi" w:hAnsiTheme="minorHAnsi" w:cstheme="minorHAnsi"/>
          <w:lang w:val="en-CA"/>
        </w:rPr>
      </w:pPr>
      <w:r w:rsidRPr="007F5C00">
        <w:rPr>
          <w:rFonts w:asciiTheme="minorHAnsi" w:hAnsiTheme="minorHAnsi" w:cstheme="minorHAnsi"/>
          <w:lang w:val="en-CA"/>
        </w:rPr>
        <w:t>*</w:t>
      </w:r>
      <w:r w:rsidRPr="007F5C00">
        <w:rPr>
          <w:rFonts w:asciiTheme="minorHAnsi" w:hAnsiTheme="minorHAnsi" w:cstheme="minorHAnsi"/>
        </w:rPr>
        <w:t xml:space="preserve"> </w:t>
      </w:r>
      <w:r w:rsidRPr="007F5C00">
        <w:rPr>
          <w:rFonts w:asciiTheme="minorHAnsi" w:hAnsiTheme="minorHAnsi" w:cstheme="minorHAnsi"/>
          <w:lang w:val="en-CA"/>
        </w:rPr>
        <w:t>The complement corresponds to "refusal".</w:t>
      </w:r>
    </w:p>
    <w:p w14:paraId="2DADC900" w14:textId="77777777" w:rsidR="005B5814" w:rsidRPr="007F5C00" w:rsidRDefault="005B5814" w:rsidP="00C074E5">
      <w:pPr>
        <w:rPr>
          <w:rFonts w:asciiTheme="minorHAnsi" w:hAnsiTheme="minorHAnsi" w:cstheme="minorHAnsi"/>
          <w:lang w:val="en-CA"/>
        </w:rPr>
      </w:pPr>
    </w:p>
    <w:p w14:paraId="36A4C1F5" w14:textId="2D84064E" w:rsidR="00C074E5" w:rsidRPr="007F5C00" w:rsidRDefault="00C074E5" w:rsidP="002F3DB9">
      <w:pPr>
        <w:jc w:val="both"/>
        <w:rPr>
          <w:rFonts w:asciiTheme="minorHAnsi" w:hAnsiTheme="minorHAnsi" w:cstheme="minorHAnsi"/>
          <w:lang w:val="en-CA"/>
        </w:rPr>
      </w:pPr>
      <w:r w:rsidRPr="007F5C00">
        <w:rPr>
          <w:rFonts w:asciiTheme="minorHAnsi" w:hAnsiTheme="minorHAnsi" w:cstheme="minorHAnsi"/>
          <w:lang w:val="en-CA"/>
        </w:rPr>
        <w:t>The weighting mainly had to adjust the weights of respondents with a</w:t>
      </w:r>
      <w:r w:rsidR="00982EC6" w:rsidRPr="007F5C00">
        <w:rPr>
          <w:rFonts w:asciiTheme="minorHAnsi" w:hAnsiTheme="minorHAnsi" w:cstheme="minorHAnsi"/>
          <w:lang w:val="en-CA"/>
        </w:rPr>
        <w:t>n</w:t>
      </w:r>
      <w:r w:rsidRPr="007F5C00">
        <w:rPr>
          <w:rFonts w:asciiTheme="minorHAnsi" w:hAnsiTheme="minorHAnsi" w:cstheme="minorHAnsi"/>
          <w:lang w:val="en-CA"/>
        </w:rPr>
        <w:t xml:space="preserve"> Indigenous </w:t>
      </w:r>
      <w:r w:rsidR="00982EC6" w:rsidRPr="007F5C00">
        <w:rPr>
          <w:rFonts w:asciiTheme="minorHAnsi" w:hAnsiTheme="minorHAnsi" w:cstheme="minorHAnsi"/>
          <w:lang w:val="en-CA"/>
        </w:rPr>
        <w:t>status</w:t>
      </w:r>
      <w:r w:rsidRPr="007F5C00">
        <w:rPr>
          <w:rFonts w:asciiTheme="minorHAnsi" w:hAnsiTheme="minorHAnsi" w:cstheme="minorHAnsi"/>
          <w:lang w:val="en-CA"/>
        </w:rPr>
        <w:t xml:space="preserve">. Since </w:t>
      </w:r>
      <w:r w:rsidR="00982EC6" w:rsidRPr="007F5C00">
        <w:rPr>
          <w:rFonts w:asciiTheme="minorHAnsi" w:hAnsiTheme="minorHAnsi" w:cstheme="minorHAnsi"/>
          <w:lang w:val="en-CA"/>
        </w:rPr>
        <w:t>this</w:t>
      </w:r>
      <w:r w:rsidRPr="007F5C00">
        <w:rPr>
          <w:rFonts w:asciiTheme="minorHAnsi" w:hAnsiTheme="minorHAnsi" w:cstheme="minorHAnsi"/>
          <w:lang w:val="en-CA"/>
        </w:rPr>
        <w:t xml:space="preserve"> group </w:t>
      </w:r>
      <w:r w:rsidR="00982EC6" w:rsidRPr="007F5C00">
        <w:rPr>
          <w:rFonts w:asciiTheme="minorHAnsi" w:hAnsiTheme="minorHAnsi" w:cstheme="minorHAnsi"/>
          <w:lang w:val="en-CA"/>
        </w:rPr>
        <w:t>was</w:t>
      </w:r>
      <w:r w:rsidRPr="007F5C00">
        <w:rPr>
          <w:rFonts w:asciiTheme="minorHAnsi" w:hAnsiTheme="minorHAnsi" w:cstheme="minorHAnsi"/>
          <w:lang w:val="en-CA"/>
        </w:rPr>
        <w:t xml:space="preserve"> artificially boosted by quotas, the weighting had to restore the real weight of </w:t>
      </w:r>
      <w:r w:rsidR="00982EC6" w:rsidRPr="007F5C00">
        <w:rPr>
          <w:rFonts w:asciiTheme="minorHAnsi" w:hAnsiTheme="minorHAnsi" w:cstheme="minorHAnsi"/>
          <w:lang w:val="en-CA"/>
        </w:rPr>
        <w:t>this</w:t>
      </w:r>
      <w:r w:rsidRPr="007F5C00">
        <w:rPr>
          <w:rFonts w:asciiTheme="minorHAnsi" w:hAnsiTheme="minorHAnsi" w:cstheme="minorHAnsi"/>
          <w:lang w:val="en-CA"/>
        </w:rPr>
        <w:t xml:space="preserve"> so that they did not skew the overall sample.</w:t>
      </w:r>
    </w:p>
    <w:p w14:paraId="69B1A72C" w14:textId="723394BC" w:rsidR="00C074E5" w:rsidRPr="007F5C00" w:rsidRDefault="00C074E5" w:rsidP="00C074E5">
      <w:pPr>
        <w:autoSpaceDE w:val="0"/>
        <w:autoSpaceDN w:val="0"/>
        <w:adjustRightInd w:val="0"/>
        <w:spacing w:after="0" w:line="280" w:lineRule="atLeast"/>
        <w:contextualSpacing/>
        <w:jc w:val="both"/>
        <w:rPr>
          <w:rFonts w:asciiTheme="minorHAnsi" w:hAnsiTheme="minorHAnsi" w:cstheme="minorHAnsi"/>
          <w:b/>
          <w:lang w:val="en-CA" w:bidi="ar-SA"/>
        </w:rPr>
      </w:pPr>
      <w:r w:rsidRPr="007F5C00">
        <w:rPr>
          <w:rFonts w:asciiTheme="minorHAnsi" w:hAnsiTheme="minorHAnsi" w:cstheme="minorHAnsi"/>
          <w:b/>
          <w:lang w:val="en-CA" w:bidi="ar-SA"/>
        </w:rPr>
        <w:t>Table A.</w:t>
      </w:r>
      <w:r w:rsidR="00E91EEB" w:rsidRPr="007F5C00">
        <w:rPr>
          <w:rFonts w:asciiTheme="minorHAnsi" w:hAnsiTheme="minorHAnsi" w:cstheme="minorHAnsi"/>
          <w:b/>
          <w:lang w:val="en-CA" w:bidi="ar-SA"/>
        </w:rPr>
        <w:t>10</w:t>
      </w:r>
      <w:r w:rsidRPr="007F5C00">
        <w:rPr>
          <w:rFonts w:asciiTheme="minorHAnsi" w:hAnsiTheme="minorHAnsi" w:cstheme="minorHAnsi"/>
          <w:b/>
          <w:lang w:val="en-CA" w:bidi="ar-SA"/>
        </w:rPr>
        <w:t xml:space="preserve"> Unweighted and Weighted Sample Distribution by</w:t>
      </w:r>
      <w:r w:rsidR="00C652B2" w:rsidRPr="007F5C00">
        <w:rPr>
          <w:rFonts w:asciiTheme="minorHAnsi" w:hAnsiTheme="minorHAnsi" w:cstheme="minorHAnsi"/>
          <w:b/>
          <w:lang w:val="en-CA" w:bidi="ar-SA"/>
        </w:rPr>
        <w:t xml:space="preserve"> Indigenous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38"/>
        <w:gridCol w:w="2827"/>
      </w:tblGrid>
      <w:tr w:rsidR="00C074E5" w:rsidRPr="007F5C00" w14:paraId="006A4435" w14:textId="77777777">
        <w:tc>
          <w:tcPr>
            <w:tcW w:w="3285" w:type="dxa"/>
            <w:shd w:val="clear" w:color="auto" w:fill="auto"/>
          </w:tcPr>
          <w:p w14:paraId="5F6734A6" w14:textId="0962B047" w:rsidR="00C074E5" w:rsidRPr="007F5C00" w:rsidRDefault="00C652B2">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 xml:space="preserve">Indigenous </w:t>
            </w:r>
          </w:p>
        </w:tc>
        <w:tc>
          <w:tcPr>
            <w:tcW w:w="3238" w:type="dxa"/>
            <w:shd w:val="clear" w:color="auto" w:fill="auto"/>
          </w:tcPr>
          <w:p w14:paraId="155BB334" w14:textId="77777777" w:rsidR="00C074E5" w:rsidRPr="007F5C00" w:rsidRDefault="00C074E5">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Unweighted</w:t>
            </w:r>
          </w:p>
        </w:tc>
        <w:tc>
          <w:tcPr>
            <w:tcW w:w="2827" w:type="dxa"/>
            <w:shd w:val="clear" w:color="auto" w:fill="auto"/>
          </w:tcPr>
          <w:p w14:paraId="79F67EC5" w14:textId="77777777" w:rsidR="00C074E5" w:rsidRPr="007F5C00" w:rsidRDefault="00C074E5">
            <w:pPr>
              <w:spacing w:after="0" w:line="280" w:lineRule="atLeast"/>
              <w:jc w:val="center"/>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Weighted</w:t>
            </w:r>
          </w:p>
        </w:tc>
      </w:tr>
      <w:tr w:rsidR="00C074E5" w:rsidRPr="007F5C00" w14:paraId="799551D0" w14:textId="77777777">
        <w:tc>
          <w:tcPr>
            <w:tcW w:w="3285" w:type="dxa"/>
            <w:shd w:val="clear" w:color="auto" w:fill="auto"/>
            <w:vAlign w:val="bottom"/>
          </w:tcPr>
          <w:p w14:paraId="07C74374" w14:textId="0B772714" w:rsidR="00C074E5" w:rsidRPr="007F5C00" w:rsidRDefault="00C074E5">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rPr>
              <w:t xml:space="preserve">Yes </w:t>
            </w:r>
          </w:p>
        </w:tc>
        <w:tc>
          <w:tcPr>
            <w:tcW w:w="3238" w:type="dxa"/>
            <w:shd w:val="clear" w:color="auto" w:fill="auto"/>
            <w:vAlign w:val="bottom"/>
          </w:tcPr>
          <w:p w14:paraId="02737457" w14:textId="00D507A9" w:rsidR="00C074E5" w:rsidRPr="007F5C00" w:rsidRDefault="0028555F">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rPr>
              <w:t>118</w:t>
            </w:r>
          </w:p>
        </w:tc>
        <w:tc>
          <w:tcPr>
            <w:tcW w:w="2827" w:type="dxa"/>
            <w:shd w:val="clear" w:color="auto" w:fill="auto"/>
            <w:vAlign w:val="bottom"/>
          </w:tcPr>
          <w:p w14:paraId="2242D941" w14:textId="7C8C3582" w:rsidR="00C074E5" w:rsidRPr="007F5C00" w:rsidRDefault="0028555F">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rPr>
              <w:t>155</w:t>
            </w:r>
          </w:p>
        </w:tc>
      </w:tr>
      <w:tr w:rsidR="00C074E5" w:rsidRPr="007F5C00" w14:paraId="21C3B4CA" w14:textId="77777777">
        <w:tc>
          <w:tcPr>
            <w:tcW w:w="3285" w:type="dxa"/>
            <w:shd w:val="clear" w:color="auto" w:fill="auto"/>
            <w:vAlign w:val="bottom"/>
          </w:tcPr>
          <w:p w14:paraId="7070A4CA" w14:textId="79B162AB" w:rsidR="00C074E5" w:rsidRPr="007F5C00" w:rsidRDefault="00C074E5">
            <w:pPr>
              <w:spacing w:after="0" w:line="280" w:lineRule="atLeast"/>
              <w:ind w:right="590"/>
              <w:rPr>
                <w:rFonts w:asciiTheme="minorHAnsi" w:hAnsiTheme="minorHAnsi" w:cstheme="minorHAnsi"/>
                <w:lang w:val="en-CA" w:eastAsia="en-CA" w:bidi="ar-SA"/>
              </w:rPr>
            </w:pPr>
            <w:r w:rsidRPr="007F5C00">
              <w:rPr>
                <w:rFonts w:asciiTheme="minorHAnsi" w:hAnsiTheme="minorHAnsi" w:cstheme="minorHAnsi"/>
                <w:b/>
              </w:rPr>
              <w:t xml:space="preserve">No </w:t>
            </w:r>
          </w:p>
        </w:tc>
        <w:tc>
          <w:tcPr>
            <w:tcW w:w="3238" w:type="dxa"/>
            <w:shd w:val="clear" w:color="auto" w:fill="auto"/>
            <w:vAlign w:val="bottom"/>
          </w:tcPr>
          <w:p w14:paraId="2C6EC428" w14:textId="224D8543" w:rsidR="00C074E5" w:rsidRPr="007F5C00" w:rsidRDefault="0028555F">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rPr>
              <w:t>2,562</w:t>
            </w:r>
          </w:p>
        </w:tc>
        <w:tc>
          <w:tcPr>
            <w:tcW w:w="2827" w:type="dxa"/>
            <w:shd w:val="clear" w:color="auto" w:fill="auto"/>
            <w:vAlign w:val="bottom"/>
          </w:tcPr>
          <w:p w14:paraId="3068063A" w14:textId="764AE1B2" w:rsidR="00C074E5" w:rsidRPr="007F5C00" w:rsidRDefault="0028555F">
            <w:pPr>
              <w:spacing w:after="0" w:line="280" w:lineRule="atLeast"/>
              <w:ind w:right="111"/>
              <w:jc w:val="center"/>
              <w:rPr>
                <w:rFonts w:asciiTheme="minorHAnsi" w:hAnsiTheme="minorHAnsi" w:cstheme="minorHAnsi"/>
                <w:lang w:val="en-CA" w:eastAsia="en-CA" w:bidi="ar-SA"/>
              </w:rPr>
            </w:pPr>
            <w:r w:rsidRPr="007F5C00">
              <w:rPr>
                <w:rFonts w:asciiTheme="minorHAnsi" w:hAnsiTheme="minorHAnsi" w:cstheme="minorHAnsi"/>
              </w:rPr>
              <w:t>2,599</w:t>
            </w:r>
          </w:p>
        </w:tc>
      </w:tr>
      <w:tr w:rsidR="00C074E5" w:rsidRPr="007F5C00" w14:paraId="6D9B7E5D" w14:textId="77777777">
        <w:tc>
          <w:tcPr>
            <w:tcW w:w="3285" w:type="dxa"/>
            <w:shd w:val="clear" w:color="auto" w:fill="auto"/>
          </w:tcPr>
          <w:p w14:paraId="6BFB7B6D" w14:textId="77777777" w:rsidR="00C074E5" w:rsidRPr="007F5C00" w:rsidRDefault="00C074E5">
            <w:pPr>
              <w:spacing w:after="0" w:line="280" w:lineRule="atLeast"/>
              <w:rPr>
                <w:rFonts w:asciiTheme="minorHAnsi" w:eastAsia="Arial" w:hAnsiTheme="minorHAnsi" w:cstheme="minorHAnsi"/>
                <w:b/>
                <w:lang w:val="en-CA" w:eastAsia="fr-CA" w:bidi="ar-SA"/>
              </w:rPr>
            </w:pPr>
            <w:r w:rsidRPr="007F5C00">
              <w:rPr>
                <w:rFonts w:asciiTheme="minorHAnsi" w:eastAsia="Arial" w:hAnsiTheme="minorHAnsi" w:cstheme="minorHAnsi"/>
                <w:b/>
                <w:lang w:val="en-CA" w:eastAsia="fr-CA" w:bidi="ar-SA"/>
              </w:rPr>
              <w:t>Total</w:t>
            </w:r>
          </w:p>
        </w:tc>
        <w:tc>
          <w:tcPr>
            <w:tcW w:w="3238" w:type="dxa"/>
            <w:shd w:val="clear" w:color="auto" w:fill="auto"/>
          </w:tcPr>
          <w:p w14:paraId="29BB00D5" w14:textId="4DD44CDB" w:rsidR="00C074E5" w:rsidRPr="007F5C00" w:rsidRDefault="00C074E5">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b/>
                <w:lang w:val="en-CA" w:eastAsia="en-CA" w:bidi="ar-SA"/>
              </w:rPr>
              <w:t>2,</w:t>
            </w:r>
            <w:r w:rsidR="00B31824" w:rsidRPr="007F5C00">
              <w:rPr>
                <w:rFonts w:asciiTheme="minorHAnsi" w:hAnsiTheme="minorHAnsi" w:cstheme="minorHAnsi"/>
                <w:b/>
                <w:lang w:val="en-CA" w:eastAsia="en-CA" w:bidi="ar-SA"/>
              </w:rPr>
              <w:t>717</w:t>
            </w:r>
          </w:p>
        </w:tc>
        <w:tc>
          <w:tcPr>
            <w:tcW w:w="2827" w:type="dxa"/>
            <w:shd w:val="clear" w:color="auto" w:fill="auto"/>
          </w:tcPr>
          <w:p w14:paraId="061BA527" w14:textId="218FF926" w:rsidR="00C074E5" w:rsidRPr="007F5C00" w:rsidRDefault="00C074E5">
            <w:pPr>
              <w:spacing w:after="0" w:line="280" w:lineRule="atLeast"/>
              <w:ind w:right="111"/>
              <w:jc w:val="center"/>
              <w:rPr>
                <w:rFonts w:asciiTheme="minorHAnsi" w:hAnsiTheme="minorHAnsi" w:cstheme="minorHAnsi"/>
                <w:b/>
                <w:lang w:val="en-CA" w:eastAsia="en-CA" w:bidi="ar-SA"/>
              </w:rPr>
            </w:pPr>
            <w:r w:rsidRPr="007F5C00">
              <w:rPr>
                <w:rFonts w:asciiTheme="minorHAnsi" w:hAnsiTheme="minorHAnsi" w:cstheme="minorHAnsi"/>
                <w:b/>
                <w:lang w:val="en-CA" w:eastAsia="en-CA" w:bidi="ar-SA"/>
              </w:rPr>
              <w:t>2,</w:t>
            </w:r>
            <w:r w:rsidR="00B31824" w:rsidRPr="007F5C00">
              <w:rPr>
                <w:rFonts w:asciiTheme="minorHAnsi" w:hAnsiTheme="minorHAnsi" w:cstheme="minorHAnsi"/>
                <w:b/>
                <w:lang w:val="en-CA" w:eastAsia="en-CA" w:bidi="ar-SA"/>
              </w:rPr>
              <w:t>717</w:t>
            </w:r>
          </w:p>
        </w:tc>
      </w:tr>
    </w:tbl>
    <w:p w14:paraId="0032ABA6" w14:textId="77777777" w:rsidR="00C074E5" w:rsidRPr="007F5C00" w:rsidRDefault="00C074E5" w:rsidP="00C074E5">
      <w:pPr>
        <w:rPr>
          <w:lang w:val="en-CA"/>
        </w:rPr>
      </w:pPr>
    </w:p>
    <w:p w14:paraId="32EFB7A7" w14:textId="77074C81" w:rsidR="00C074E5" w:rsidRPr="007F5C00" w:rsidRDefault="00C074E5" w:rsidP="00C074E5">
      <w:pPr>
        <w:jc w:val="both"/>
        <w:rPr>
          <w:lang w:val="en-CA"/>
        </w:rPr>
      </w:pPr>
      <w:r w:rsidRPr="007F5C00">
        <w:rPr>
          <w:lang w:val="en-CA"/>
        </w:rPr>
        <w:t>There is no evidence from the data that having achieved a different age</w:t>
      </w:r>
      <w:r w:rsidR="00D94F40" w:rsidRPr="007F5C00">
        <w:rPr>
          <w:lang w:val="en-CA"/>
        </w:rPr>
        <w:t>,</w:t>
      </w:r>
      <w:r w:rsidRPr="007F5C00">
        <w:rPr>
          <w:lang w:val="en-CA"/>
        </w:rPr>
        <w:t xml:space="preserve"> gender</w:t>
      </w:r>
      <w:r w:rsidR="00D94F40" w:rsidRPr="007F5C00">
        <w:rPr>
          <w:lang w:val="en-CA"/>
        </w:rPr>
        <w:t xml:space="preserve">, </w:t>
      </w:r>
      <w:r w:rsidR="003D36C5" w:rsidRPr="007F5C00">
        <w:rPr>
          <w:lang w:val="en-CA"/>
        </w:rPr>
        <w:t xml:space="preserve">area, education level or </w:t>
      </w:r>
      <w:r w:rsidR="00BC0026" w:rsidRPr="007F5C00">
        <w:rPr>
          <w:lang w:val="en-CA"/>
        </w:rPr>
        <w:t>presence of children in the household</w:t>
      </w:r>
      <w:r w:rsidRPr="007F5C00">
        <w:rPr>
          <w:lang w:val="en-CA"/>
        </w:rPr>
        <w:t xml:space="preserve"> distribution prior to weighting would have significantly changed the results for this study. The relatively small weight factors (see section below) and differences in responses between various subgroups suggest that data quality was not affected. The weight that was applied corrected the initial imbalance for data analysis purposes and no further manipulations were necessary.</w:t>
      </w:r>
    </w:p>
    <w:p w14:paraId="31654BED" w14:textId="77777777" w:rsidR="00C074E5" w:rsidRPr="007F5C00" w:rsidRDefault="00C074E5" w:rsidP="00C074E5">
      <w:pPr>
        <w:jc w:val="both"/>
        <w:rPr>
          <w:lang w:val="en-CA"/>
        </w:rPr>
      </w:pPr>
      <w:r w:rsidRPr="007F5C00">
        <w:rPr>
          <w:lang w:val="en-CA"/>
        </w:rPr>
        <w:t>The following tables present the weighting factors applied to the database according to the different respondent profiles.</w:t>
      </w:r>
    </w:p>
    <w:p w14:paraId="161E8530" w14:textId="76E412C3" w:rsidR="00C074E5" w:rsidRPr="007F5C00" w:rsidRDefault="00C074E5" w:rsidP="00C074E5">
      <w:pPr>
        <w:autoSpaceDE w:val="0"/>
        <w:autoSpaceDN w:val="0"/>
        <w:adjustRightInd w:val="0"/>
        <w:spacing w:after="0" w:line="280" w:lineRule="atLeast"/>
        <w:contextualSpacing/>
        <w:jc w:val="both"/>
        <w:rPr>
          <w:b/>
          <w:lang w:val="en-CA" w:bidi="ar-SA"/>
        </w:rPr>
      </w:pPr>
      <w:r w:rsidRPr="007F5C00">
        <w:rPr>
          <w:b/>
          <w:lang w:val="en-CA" w:bidi="ar-SA"/>
        </w:rPr>
        <w:t>Table A.</w:t>
      </w:r>
      <w:r w:rsidR="00E91EEB" w:rsidRPr="007F5C00">
        <w:rPr>
          <w:b/>
          <w:lang w:val="en-CA" w:bidi="ar-SA"/>
        </w:rPr>
        <w:t>11</w:t>
      </w:r>
      <w:r w:rsidRPr="007F5C00">
        <w:rPr>
          <w:b/>
          <w:lang w:val="en-CA" w:bidi="ar-SA"/>
        </w:rPr>
        <w:t xml:space="preserve"> Weight Factors by Profile</w:t>
      </w:r>
    </w:p>
    <w:p w14:paraId="067DBA54" w14:textId="77777777" w:rsidR="00C074E5" w:rsidRPr="007F5C00" w:rsidRDefault="00C074E5" w:rsidP="00C074E5">
      <w:pPr>
        <w:autoSpaceDE w:val="0"/>
        <w:autoSpaceDN w:val="0"/>
        <w:adjustRightInd w:val="0"/>
        <w:spacing w:after="0" w:line="280" w:lineRule="atLeast"/>
        <w:contextualSpacing/>
        <w:jc w:val="both"/>
        <w:rPr>
          <w:b/>
          <w:lang w:val="en-CA" w:bidi="ar-SA"/>
        </w:rPr>
      </w:pPr>
    </w:p>
    <w:tbl>
      <w:tblPr>
        <w:tblW w:w="5214" w:type="dxa"/>
        <w:tblCellMar>
          <w:left w:w="70" w:type="dxa"/>
          <w:right w:w="70" w:type="dxa"/>
        </w:tblCellMar>
        <w:tblLook w:val="04A0" w:firstRow="1" w:lastRow="0" w:firstColumn="1" w:lastColumn="0" w:noHBand="0" w:noVBand="1"/>
      </w:tblPr>
      <w:tblGrid>
        <w:gridCol w:w="4014"/>
        <w:gridCol w:w="1200"/>
      </w:tblGrid>
      <w:tr w:rsidR="00461203" w:rsidRPr="007F5C00" w14:paraId="515D8169" w14:textId="77777777" w:rsidTr="00461203">
        <w:trPr>
          <w:trHeight w:val="290"/>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A7C2" w14:textId="1C3AC202" w:rsidR="00461203" w:rsidRPr="007F5C00" w:rsidRDefault="00461203" w:rsidP="00461203">
            <w:pPr>
              <w:spacing w:after="0" w:line="240" w:lineRule="auto"/>
              <w:rPr>
                <w:rFonts w:cs="Calibri"/>
                <w:b/>
                <w:bCs/>
                <w:color w:val="000000"/>
                <w:lang w:val="en-CA" w:eastAsia="fr-CA" w:bidi="ar-SA"/>
              </w:rPr>
            </w:pPr>
            <w:r w:rsidRPr="007F5C00">
              <w:rPr>
                <w:rFonts w:cs="Calibri"/>
                <w:b/>
                <w:bCs/>
                <w:color w:val="000000"/>
                <w:lang w:val="en-CA" w:eastAsia="fr-CA" w:bidi="ar-SA"/>
              </w:rPr>
              <w:t>REG</w:t>
            </w:r>
            <w:r w:rsidR="003D36C5" w:rsidRPr="007F5C00">
              <w:rPr>
                <w:rFonts w:cs="Calibri"/>
                <w:b/>
                <w:bCs/>
                <w:color w:val="000000"/>
                <w:lang w:val="en-CA" w:eastAsia="fr-CA" w:bidi="ar-SA"/>
              </w:rPr>
              <w:t>ION</w:t>
            </w:r>
            <w:r w:rsidRPr="007F5C00">
              <w:rPr>
                <w:rFonts w:cs="Calibri"/>
                <w:b/>
                <w:bCs/>
                <w:color w:val="000000"/>
                <w:lang w:val="en-CA" w:eastAsia="fr-CA" w:bidi="ar-SA"/>
              </w:rPr>
              <w:t xml:space="preserve"> X </w:t>
            </w:r>
            <w:r w:rsidR="003D36C5" w:rsidRPr="007F5C00">
              <w:rPr>
                <w:rFonts w:cs="Calibri"/>
                <w:b/>
                <w:bCs/>
                <w:color w:val="000000"/>
                <w:lang w:val="en-CA" w:eastAsia="fr-CA" w:bidi="ar-SA"/>
              </w:rPr>
              <w:t>GENDER</w:t>
            </w:r>
            <w:r w:rsidRPr="007F5C00">
              <w:rPr>
                <w:rFonts w:cs="Calibri"/>
                <w:b/>
                <w:bCs/>
                <w:color w:val="000000"/>
                <w:lang w:val="en-CA" w:eastAsia="fr-CA" w:bidi="ar-SA"/>
              </w:rPr>
              <w:t xml:space="preserve"> X 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48EB25D" w14:textId="77777777" w:rsidR="00461203" w:rsidRPr="007F5C00" w:rsidRDefault="00461203" w:rsidP="00461203">
            <w:pPr>
              <w:spacing w:after="0" w:line="240" w:lineRule="auto"/>
              <w:jc w:val="center"/>
              <w:rPr>
                <w:rFonts w:cs="Calibri"/>
                <w:b/>
                <w:bCs/>
                <w:color w:val="000000"/>
                <w:lang w:val="fr-CA" w:eastAsia="fr-CA" w:bidi="ar-SA"/>
              </w:rPr>
            </w:pPr>
            <w:r w:rsidRPr="007F5C00">
              <w:rPr>
                <w:rFonts w:cs="Calibri"/>
                <w:b/>
                <w:bCs/>
                <w:color w:val="000000"/>
                <w:lang w:val="fr-CA" w:eastAsia="fr-CA" w:bidi="ar-SA"/>
              </w:rPr>
              <w:t>%</w:t>
            </w:r>
          </w:p>
        </w:tc>
      </w:tr>
      <w:tr w:rsidR="00461203" w:rsidRPr="007F5C00" w14:paraId="1B0F230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B3A7B01"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Male // 18-24</w:t>
            </w:r>
          </w:p>
        </w:tc>
        <w:tc>
          <w:tcPr>
            <w:tcW w:w="1200" w:type="dxa"/>
            <w:tcBorders>
              <w:top w:val="nil"/>
              <w:left w:val="nil"/>
              <w:bottom w:val="single" w:sz="4" w:space="0" w:color="auto"/>
              <w:right w:val="single" w:sz="4" w:space="0" w:color="auto"/>
            </w:tcBorders>
            <w:shd w:val="clear" w:color="auto" w:fill="auto"/>
            <w:noWrap/>
            <w:vAlign w:val="bottom"/>
            <w:hideMark/>
          </w:tcPr>
          <w:p w14:paraId="5D8D9161"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0,69</w:t>
            </w:r>
          </w:p>
        </w:tc>
      </w:tr>
      <w:tr w:rsidR="00461203" w:rsidRPr="007F5C00" w14:paraId="14EF6F4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EBFE038"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Male // 25-34</w:t>
            </w:r>
          </w:p>
        </w:tc>
        <w:tc>
          <w:tcPr>
            <w:tcW w:w="1200" w:type="dxa"/>
            <w:tcBorders>
              <w:top w:val="nil"/>
              <w:left w:val="nil"/>
              <w:bottom w:val="single" w:sz="4" w:space="0" w:color="auto"/>
              <w:right w:val="single" w:sz="4" w:space="0" w:color="auto"/>
            </w:tcBorders>
            <w:shd w:val="clear" w:color="auto" w:fill="auto"/>
            <w:noWrap/>
            <w:vAlign w:val="bottom"/>
            <w:hideMark/>
          </w:tcPr>
          <w:p w14:paraId="120996E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1,18</w:t>
            </w:r>
          </w:p>
        </w:tc>
      </w:tr>
      <w:tr w:rsidR="00461203" w:rsidRPr="007F5C00" w14:paraId="7B41C146"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08D5362"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Male // 35-44</w:t>
            </w:r>
          </w:p>
        </w:tc>
        <w:tc>
          <w:tcPr>
            <w:tcW w:w="1200" w:type="dxa"/>
            <w:tcBorders>
              <w:top w:val="nil"/>
              <w:left w:val="nil"/>
              <w:bottom w:val="single" w:sz="4" w:space="0" w:color="auto"/>
              <w:right w:val="single" w:sz="4" w:space="0" w:color="auto"/>
            </w:tcBorders>
            <w:shd w:val="clear" w:color="auto" w:fill="auto"/>
            <w:noWrap/>
            <w:vAlign w:val="bottom"/>
            <w:hideMark/>
          </w:tcPr>
          <w:p w14:paraId="08C4A6DA"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1,12</w:t>
            </w:r>
          </w:p>
        </w:tc>
      </w:tr>
      <w:tr w:rsidR="00461203" w:rsidRPr="007F5C00" w14:paraId="7A1D0296"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4A09098"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Male // 45-54</w:t>
            </w:r>
          </w:p>
        </w:tc>
        <w:tc>
          <w:tcPr>
            <w:tcW w:w="1200" w:type="dxa"/>
            <w:tcBorders>
              <w:top w:val="nil"/>
              <w:left w:val="nil"/>
              <w:bottom w:val="single" w:sz="4" w:space="0" w:color="auto"/>
              <w:right w:val="single" w:sz="4" w:space="0" w:color="auto"/>
            </w:tcBorders>
            <w:shd w:val="clear" w:color="auto" w:fill="auto"/>
            <w:noWrap/>
            <w:vAlign w:val="bottom"/>
            <w:hideMark/>
          </w:tcPr>
          <w:p w14:paraId="3ED7DBEE"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1,04</w:t>
            </w:r>
          </w:p>
        </w:tc>
      </w:tr>
      <w:tr w:rsidR="00461203" w:rsidRPr="007F5C00" w14:paraId="14D2C6C3"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5F93F7C"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Male // 55-64</w:t>
            </w:r>
          </w:p>
        </w:tc>
        <w:tc>
          <w:tcPr>
            <w:tcW w:w="1200" w:type="dxa"/>
            <w:tcBorders>
              <w:top w:val="nil"/>
              <w:left w:val="nil"/>
              <w:bottom w:val="single" w:sz="4" w:space="0" w:color="auto"/>
              <w:right w:val="single" w:sz="4" w:space="0" w:color="auto"/>
            </w:tcBorders>
            <w:shd w:val="clear" w:color="auto" w:fill="auto"/>
            <w:noWrap/>
            <w:vAlign w:val="bottom"/>
            <w:hideMark/>
          </w:tcPr>
          <w:p w14:paraId="06054FC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1,16</w:t>
            </w:r>
          </w:p>
        </w:tc>
      </w:tr>
      <w:tr w:rsidR="00461203" w:rsidRPr="007F5C00" w14:paraId="6AE6EFB0"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51FDA2A"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Male // 65+</w:t>
            </w:r>
          </w:p>
        </w:tc>
        <w:tc>
          <w:tcPr>
            <w:tcW w:w="1200" w:type="dxa"/>
            <w:tcBorders>
              <w:top w:val="nil"/>
              <w:left w:val="nil"/>
              <w:bottom w:val="single" w:sz="4" w:space="0" w:color="auto"/>
              <w:right w:val="single" w:sz="4" w:space="0" w:color="auto"/>
            </w:tcBorders>
            <w:shd w:val="clear" w:color="auto" w:fill="auto"/>
            <w:noWrap/>
            <w:vAlign w:val="bottom"/>
            <w:hideMark/>
          </w:tcPr>
          <w:p w14:paraId="6201675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1,6</w:t>
            </w:r>
          </w:p>
        </w:tc>
      </w:tr>
      <w:tr w:rsidR="00461203" w:rsidRPr="007F5C00" w14:paraId="1373C7ED"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88626C7"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Female // 18-24</w:t>
            </w:r>
          </w:p>
        </w:tc>
        <w:tc>
          <w:tcPr>
            <w:tcW w:w="1200" w:type="dxa"/>
            <w:tcBorders>
              <w:top w:val="nil"/>
              <w:left w:val="nil"/>
              <w:bottom w:val="single" w:sz="4" w:space="0" w:color="auto"/>
              <w:right w:val="single" w:sz="4" w:space="0" w:color="auto"/>
            </w:tcBorders>
            <w:shd w:val="clear" w:color="auto" w:fill="auto"/>
            <w:noWrap/>
            <w:vAlign w:val="bottom"/>
            <w:hideMark/>
          </w:tcPr>
          <w:p w14:paraId="0D8A733E"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0,65</w:t>
            </w:r>
          </w:p>
        </w:tc>
      </w:tr>
      <w:tr w:rsidR="00461203" w:rsidRPr="007F5C00" w14:paraId="08F84C83"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BC97DA0"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Female // 25-34</w:t>
            </w:r>
          </w:p>
        </w:tc>
        <w:tc>
          <w:tcPr>
            <w:tcW w:w="1200" w:type="dxa"/>
            <w:tcBorders>
              <w:top w:val="nil"/>
              <w:left w:val="nil"/>
              <w:bottom w:val="single" w:sz="4" w:space="0" w:color="auto"/>
              <w:right w:val="single" w:sz="4" w:space="0" w:color="auto"/>
            </w:tcBorders>
            <w:shd w:val="clear" w:color="auto" w:fill="auto"/>
            <w:noWrap/>
            <w:vAlign w:val="bottom"/>
            <w:hideMark/>
          </w:tcPr>
          <w:p w14:paraId="5BE55B9C"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1,17</w:t>
            </w:r>
          </w:p>
        </w:tc>
      </w:tr>
      <w:tr w:rsidR="00461203" w:rsidRPr="007F5C00" w14:paraId="3B5A8B45"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89BF317"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Female // 35-44</w:t>
            </w:r>
          </w:p>
        </w:tc>
        <w:tc>
          <w:tcPr>
            <w:tcW w:w="1200" w:type="dxa"/>
            <w:tcBorders>
              <w:top w:val="nil"/>
              <w:left w:val="nil"/>
              <w:bottom w:val="single" w:sz="4" w:space="0" w:color="auto"/>
              <w:right w:val="single" w:sz="4" w:space="0" w:color="auto"/>
            </w:tcBorders>
            <w:shd w:val="clear" w:color="auto" w:fill="auto"/>
            <w:noWrap/>
            <w:vAlign w:val="bottom"/>
            <w:hideMark/>
          </w:tcPr>
          <w:p w14:paraId="51C9875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1,16</w:t>
            </w:r>
          </w:p>
        </w:tc>
      </w:tr>
      <w:tr w:rsidR="00461203" w:rsidRPr="007F5C00" w14:paraId="1819AC38"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B9DAE69"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Female // 45-54</w:t>
            </w:r>
          </w:p>
        </w:tc>
        <w:tc>
          <w:tcPr>
            <w:tcW w:w="1200" w:type="dxa"/>
            <w:tcBorders>
              <w:top w:val="nil"/>
              <w:left w:val="nil"/>
              <w:bottom w:val="single" w:sz="4" w:space="0" w:color="auto"/>
              <w:right w:val="single" w:sz="4" w:space="0" w:color="auto"/>
            </w:tcBorders>
            <w:shd w:val="clear" w:color="auto" w:fill="auto"/>
            <w:noWrap/>
            <w:vAlign w:val="bottom"/>
            <w:hideMark/>
          </w:tcPr>
          <w:p w14:paraId="0B38AB8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1,12</w:t>
            </w:r>
          </w:p>
        </w:tc>
      </w:tr>
      <w:tr w:rsidR="00461203" w:rsidRPr="007F5C00" w14:paraId="0B38F4A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BF0A71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Female // 55-64</w:t>
            </w:r>
          </w:p>
        </w:tc>
        <w:tc>
          <w:tcPr>
            <w:tcW w:w="1200" w:type="dxa"/>
            <w:tcBorders>
              <w:top w:val="nil"/>
              <w:left w:val="nil"/>
              <w:bottom w:val="single" w:sz="4" w:space="0" w:color="auto"/>
              <w:right w:val="single" w:sz="4" w:space="0" w:color="auto"/>
            </w:tcBorders>
            <w:shd w:val="clear" w:color="auto" w:fill="auto"/>
            <w:noWrap/>
            <w:vAlign w:val="bottom"/>
            <w:hideMark/>
          </w:tcPr>
          <w:p w14:paraId="4A466FB9"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1,25</w:t>
            </w:r>
          </w:p>
        </w:tc>
      </w:tr>
      <w:tr w:rsidR="00461203" w:rsidRPr="007F5C00" w14:paraId="31083160"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30EB2D1"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 + YK // Female // 65+</w:t>
            </w:r>
          </w:p>
        </w:tc>
        <w:tc>
          <w:tcPr>
            <w:tcW w:w="1200" w:type="dxa"/>
            <w:tcBorders>
              <w:top w:val="nil"/>
              <w:left w:val="nil"/>
              <w:bottom w:val="single" w:sz="4" w:space="0" w:color="auto"/>
              <w:right w:val="single" w:sz="4" w:space="0" w:color="auto"/>
            </w:tcBorders>
            <w:shd w:val="clear" w:color="auto" w:fill="auto"/>
            <w:noWrap/>
            <w:vAlign w:val="bottom"/>
            <w:hideMark/>
          </w:tcPr>
          <w:p w14:paraId="05EEB0F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1,83</w:t>
            </w:r>
          </w:p>
        </w:tc>
      </w:tr>
      <w:tr w:rsidR="00461203" w:rsidRPr="007F5C00" w14:paraId="54559D8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25AFF73"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Male // 18-24</w:t>
            </w:r>
          </w:p>
        </w:tc>
        <w:tc>
          <w:tcPr>
            <w:tcW w:w="1200" w:type="dxa"/>
            <w:tcBorders>
              <w:top w:val="nil"/>
              <w:left w:val="nil"/>
              <w:bottom w:val="single" w:sz="4" w:space="0" w:color="auto"/>
              <w:right w:val="single" w:sz="4" w:space="0" w:color="auto"/>
            </w:tcBorders>
            <w:shd w:val="clear" w:color="auto" w:fill="auto"/>
            <w:noWrap/>
            <w:vAlign w:val="bottom"/>
            <w:hideMark/>
          </w:tcPr>
          <w:p w14:paraId="1806B4DF"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0,61</w:t>
            </w:r>
          </w:p>
        </w:tc>
      </w:tr>
      <w:tr w:rsidR="00461203" w:rsidRPr="007F5C00" w14:paraId="596E8964"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389786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Male // 25-34</w:t>
            </w:r>
          </w:p>
        </w:tc>
        <w:tc>
          <w:tcPr>
            <w:tcW w:w="1200" w:type="dxa"/>
            <w:tcBorders>
              <w:top w:val="nil"/>
              <w:left w:val="nil"/>
              <w:bottom w:val="single" w:sz="4" w:space="0" w:color="auto"/>
              <w:right w:val="single" w:sz="4" w:space="0" w:color="auto"/>
            </w:tcBorders>
            <w:shd w:val="clear" w:color="auto" w:fill="auto"/>
            <w:noWrap/>
            <w:vAlign w:val="bottom"/>
            <w:hideMark/>
          </w:tcPr>
          <w:p w14:paraId="7BDC9C8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1,01</w:t>
            </w:r>
          </w:p>
        </w:tc>
      </w:tr>
      <w:tr w:rsidR="00461203" w:rsidRPr="007F5C00" w14:paraId="4E455882"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09995C7"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Male // 35-44</w:t>
            </w:r>
          </w:p>
        </w:tc>
        <w:tc>
          <w:tcPr>
            <w:tcW w:w="1200" w:type="dxa"/>
            <w:tcBorders>
              <w:top w:val="nil"/>
              <w:left w:val="nil"/>
              <w:bottom w:val="single" w:sz="4" w:space="0" w:color="auto"/>
              <w:right w:val="single" w:sz="4" w:space="0" w:color="auto"/>
            </w:tcBorders>
            <w:shd w:val="clear" w:color="auto" w:fill="auto"/>
            <w:noWrap/>
            <w:vAlign w:val="bottom"/>
            <w:hideMark/>
          </w:tcPr>
          <w:p w14:paraId="1F139B9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1,09</w:t>
            </w:r>
          </w:p>
        </w:tc>
      </w:tr>
      <w:tr w:rsidR="00461203" w:rsidRPr="007F5C00" w14:paraId="5E326CD4"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5615857"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Male // 45-54</w:t>
            </w:r>
          </w:p>
        </w:tc>
        <w:tc>
          <w:tcPr>
            <w:tcW w:w="1200" w:type="dxa"/>
            <w:tcBorders>
              <w:top w:val="nil"/>
              <w:left w:val="nil"/>
              <w:bottom w:val="single" w:sz="4" w:space="0" w:color="auto"/>
              <w:right w:val="single" w:sz="4" w:space="0" w:color="auto"/>
            </w:tcBorders>
            <w:shd w:val="clear" w:color="auto" w:fill="auto"/>
            <w:noWrap/>
            <w:vAlign w:val="bottom"/>
            <w:hideMark/>
          </w:tcPr>
          <w:p w14:paraId="1286F35A"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0,92</w:t>
            </w:r>
          </w:p>
        </w:tc>
      </w:tr>
      <w:tr w:rsidR="00461203" w:rsidRPr="007F5C00" w14:paraId="1C64B37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F85F681"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Male // 55-64</w:t>
            </w:r>
          </w:p>
        </w:tc>
        <w:tc>
          <w:tcPr>
            <w:tcW w:w="1200" w:type="dxa"/>
            <w:tcBorders>
              <w:top w:val="nil"/>
              <w:left w:val="nil"/>
              <w:bottom w:val="single" w:sz="4" w:space="0" w:color="auto"/>
              <w:right w:val="single" w:sz="4" w:space="0" w:color="auto"/>
            </w:tcBorders>
            <w:shd w:val="clear" w:color="auto" w:fill="auto"/>
            <w:noWrap/>
            <w:vAlign w:val="bottom"/>
            <w:hideMark/>
          </w:tcPr>
          <w:p w14:paraId="614E8582"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0,91</w:t>
            </w:r>
          </w:p>
        </w:tc>
      </w:tr>
      <w:tr w:rsidR="00461203" w:rsidRPr="007F5C00" w14:paraId="0040D63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E4634B2"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Male // 65+</w:t>
            </w:r>
          </w:p>
        </w:tc>
        <w:tc>
          <w:tcPr>
            <w:tcW w:w="1200" w:type="dxa"/>
            <w:tcBorders>
              <w:top w:val="nil"/>
              <w:left w:val="nil"/>
              <w:bottom w:val="single" w:sz="4" w:space="0" w:color="auto"/>
              <w:right w:val="single" w:sz="4" w:space="0" w:color="auto"/>
            </w:tcBorders>
            <w:shd w:val="clear" w:color="auto" w:fill="auto"/>
            <w:noWrap/>
            <w:vAlign w:val="bottom"/>
            <w:hideMark/>
          </w:tcPr>
          <w:p w14:paraId="466087A6"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w:t>
            </w:r>
          </w:p>
        </w:tc>
      </w:tr>
      <w:tr w:rsidR="00461203" w:rsidRPr="007F5C00" w14:paraId="1AEC79F1"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26750A0"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Female // 18-24</w:t>
            </w:r>
          </w:p>
        </w:tc>
        <w:tc>
          <w:tcPr>
            <w:tcW w:w="1200" w:type="dxa"/>
            <w:tcBorders>
              <w:top w:val="nil"/>
              <w:left w:val="nil"/>
              <w:bottom w:val="single" w:sz="4" w:space="0" w:color="auto"/>
              <w:right w:val="single" w:sz="4" w:space="0" w:color="auto"/>
            </w:tcBorders>
            <w:shd w:val="clear" w:color="auto" w:fill="auto"/>
            <w:noWrap/>
            <w:vAlign w:val="bottom"/>
            <w:hideMark/>
          </w:tcPr>
          <w:p w14:paraId="608CF6FF"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0,57</w:t>
            </w:r>
          </w:p>
        </w:tc>
      </w:tr>
      <w:tr w:rsidR="00461203" w:rsidRPr="007F5C00" w14:paraId="5244A328"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D0EDC3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Female // 25-34</w:t>
            </w:r>
          </w:p>
        </w:tc>
        <w:tc>
          <w:tcPr>
            <w:tcW w:w="1200" w:type="dxa"/>
            <w:tcBorders>
              <w:top w:val="nil"/>
              <w:left w:val="nil"/>
              <w:bottom w:val="single" w:sz="4" w:space="0" w:color="auto"/>
              <w:right w:val="single" w:sz="4" w:space="0" w:color="auto"/>
            </w:tcBorders>
            <w:shd w:val="clear" w:color="auto" w:fill="auto"/>
            <w:noWrap/>
            <w:vAlign w:val="bottom"/>
            <w:hideMark/>
          </w:tcPr>
          <w:p w14:paraId="3E22A5EF"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1,02</w:t>
            </w:r>
          </w:p>
        </w:tc>
      </w:tr>
      <w:tr w:rsidR="00461203" w:rsidRPr="007F5C00" w14:paraId="1A0E6A33"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E340D80"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Female // 35-44</w:t>
            </w:r>
          </w:p>
        </w:tc>
        <w:tc>
          <w:tcPr>
            <w:tcW w:w="1200" w:type="dxa"/>
            <w:tcBorders>
              <w:top w:val="nil"/>
              <w:left w:val="nil"/>
              <w:bottom w:val="single" w:sz="4" w:space="0" w:color="auto"/>
              <w:right w:val="single" w:sz="4" w:space="0" w:color="auto"/>
            </w:tcBorders>
            <w:shd w:val="clear" w:color="auto" w:fill="auto"/>
            <w:noWrap/>
            <w:vAlign w:val="bottom"/>
            <w:hideMark/>
          </w:tcPr>
          <w:p w14:paraId="1DF6A46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1,1</w:t>
            </w:r>
          </w:p>
        </w:tc>
      </w:tr>
      <w:tr w:rsidR="00461203" w:rsidRPr="007F5C00" w14:paraId="5E6D6B4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60CEB63"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Female // 45-54</w:t>
            </w:r>
          </w:p>
        </w:tc>
        <w:tc>
          <w:tcPr>
            <w:tcW w:w="1200" w:type="dxa"/>
            <w:tcBorders>
              <w:top w:val="nil"/>
              <w:left w:val="nil"/>
              <w:bottom w:val="single" w:sz="4" w:space="0" w:color="auto"/>
              <w:right w:val="single" w:sz="4" w:space="0" w:color="auto"/>
            </w:tcBorders>
            <w:shd w:val="clear" w:color="auto" w:fill="auto"/>
            <w:noWrap/>
            <w:vAlign w:val="bottom"/>
            <w:hideMark/>
          </w:tcPr>
          <w:p w14:paraId="28AF0C09"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0,91</w:t>
            </w:r>
          </w:p>
        </w:tc>
      </w:tr>
      <w:tr w:rsidR="00461203" w:rsidRPr="007F5C00" w14:paraId="61B5263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6B9F4AA"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Female // 55-64</w:t>
            </w:r>
          </w:p>
        </w:tc>
        <w:tc>
          <w:tcPr>
            <w:tcW w:w="1200" w:type="dxa"/>
            <w:tcBorders>
              <w:top w:val="nil"/>
              <w:left w:val="nil"/>
              <w:bottom w:val="single" w:sz="4" w:space="0" w:color="auto"/>
              <w:right w:val="single" w:sz="4" w:space="0" w:color="auto"/>
            </w:tcBorders>
            <w:shd w:val="clear" w:color="auto" w:fill="auto"/>
            <w:noWrap/>
            <w:vAlign w:val="bottom"/>
            <w:hideMark/>
          </w:tcPr>
          <w:p w14:paraId="46EBDE1F"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0,92</w:t>
            </w:r>
          </w:p>
        </w:tc>
      </w:tr>
      <w:tr w:rsidR="00461203" w:rsidRPr="007F5C00" w14:paraId="4199F826"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D88462D"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 + NT // Female // 65+</w:t>
            </w:r>
          </w:p>
        </w:tc>
        <w:tc>
          <w:tcPr>
            <w:tcW w:w="1200" w:type="dxa"/>
            <w:tcBorders>
              <w:top w:val="nil"/>
              <w:left w:val="nil"/>
              <w:bottom w:val="single" w:sz="4" w:space="0" w:color="auto"/>
              <w:right w:val="single" w:sz="4" w:space="0" w:color="auto"/>
            </w:tcBorders>
            <w:shd w:val="clear" w:color="auto" w:fill="auto"/>
            <w:noWrap/>
            <w:vAlign w:val="bottom"/>
            <w:hideMark/>
          </w:tcPr>
          <w:p w14:paraId="6FF914A5"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1,13</w:t>
            </w:r>
          </w:p>
        </w:tc>
      </w:tr>
      <w:tr w:rsidR="00461203" w:rsidRPr="007F5C00" w14:paraId="07A873FF"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AD1AD89"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Male // 18-24</w:t>
            </w:r>
          </w:p>
        </w:tc>
        <w:tc>
          <w:tcPr>
            <w:tcW w:w="1200" w:type="dxa"/>
            <w:tcBorders>
              <w:top w:val="nil"/>
              <w:left w:val="nil"/>
              <w:bottom w:val="single" w:sz="4" w:space="0" w:color="auto"/>
              <w:right w:val="single" w:sz="4" w:space="0" w:color="auto"/>
            </w:tcBorders>
            <w:shd w:val="clear" w:color="auto" w:fill="auto"/>
            <w:noWrap/>
            <w:vAlign w:val="bottom"/>
            <w:hideMark/>
          </w:tcPr>
          <w:p w14:paraId="68FB318A"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0,39</w:t>
            </w:r>
          </w:p>
        </w:tc>
      </w:tr>
      <w:tr w:rsidR="00461203" w:rsidRPr="007F5C00" w14:paraId="097E206A"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476B096"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Male // 25-34</w:t>
            </w:r>
          </w:p>
        </w:tc>
        <w:tc>
          <w:tcPr>
            <w:tcW w:w="1200" w:type="dxa"/>
            <w:tcBorders>
              <w:top w:val="nil"/>
              <w:left w:val="nil"/>
              <w:bottom w:val="single" w:sz="4" w:space="0" w:color="auto"/>
              <w:right w:val="single" w:sz="4" w:space="0" w:color="auto"/>
            </w:tcBorders>
            <w:shd w:val="clear" w:color="auto" w:fill="auto"/>
            <w:noWrap/>
            <w:vAlign w:val="bottom"/>
            <w:hideMark/>
          </w:tcPr>
          <w:p w14:paraId="3861581D"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0,57</w:t>
            </w:r>
          </w:p>
        </w:tc>
      </w:tr>
      <w:tr w:rsidR="00461203" w:rsidRPr="007F5C00" w14:paraId="4D396482"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6AE27BF"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Male // 35-44</w:t>
            </w:r>
          </w:p>
        </w:tc>
        <w:tc>
          <w:tcPr>
            <w:tcW w:w="1200" w:type="dxa"/>
            <w:tcBorders>
              <w:top w:val="nil"/>
              <w:left w:val="nil"/>
              <w:bottom w:val="single" w:sz="4" w:space="0" w:color="auto"/>
              <w:right w:val="single" w:sz="4" w:space="0" w:color="auto"/>
            </w:tcBorders>
            <w:shd w:val="clear" w:color="auto" w:fill="auto"/>
            <w:noWrap/>
            <w:vAlign w:val="bottom"/>
            <w:hideMark/>
          </w:tcPr>
          <w:p w14:paraId="2237AEC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0,55</w:t>
            </w:r>
          </w:p>
        </w:tc>
      </w:tr>
      <w:tr w:rsidR="00461203" w:rsidRPr="007F5C00" w14:paraId="2DAB5714"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DD1A2FF"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Male // 45-54</w:t>
            </w:r>
          </w:p>
        </w:tc>
        <w:tc>
          <w:tcPr>
            <w:tcW w:w="1200" w:type="dxa"/>
            <w:tcBorders>
              <w:top w:val="nil"/>
              <w:left w:val="nil"/>
              <w:bottom w:val="single" w:sz="4" w:space="0" w:color="auto"/>
              <w:right w:val="single" w:sz="4" w:space="0" w:color="auto"/>
            </w:tcBorders>
            <w:shd w:val="clear" w:color="auto" w:fill="auto"/>
            <w:noWrap/>
            <w:vAlign w:val="bottom"/>
            <w:hideMark/>
          </w:tcPr>
          <w:p w14:paraId="5E66ED52"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0,48</w:t>
            </w:r>
          </w:p>
        </w:tc>
      </w:tr>
      <w:tr w:rsidR="00461203" w:rsidRPr="007F5C00" w14:paraId="12D0CA53"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1387083"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Male // 55-64</w:t>
            </w:r>
          </w:p>
        </w:tc>
        <w:tc>
          <w:tcPr>
            <w:tcW w:w="1200" w:type="dxa"/>
            <w:tcBorders>
              <w:top w:val="nil"/>
              <w:left w:val="nil"/>
              <w:bottom w:val="single" w:sz="4" w:space="0" w:color="auto"/>
              <w:right w:val="single" w:sz="4" w:space="0" w:color="auto"/>
            </w:tcBorders>
            <w:shd w:val="clear" w:color="auto" w:fill="auto"/>
            <w:noWrap/>
            <w:vAlign w:val="bottom"/>
            <w:hideMark/>
          </w:tcPr>
          <w:p w14:paraId="0D4107B1"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0,54</w:t>
            </w:r>
          </w:p>
        </w:tc>
      </w:tr>
      <w:tr w:rsidR="00461203" w:rsidRPr="007F5C00" w14:paraId="4610BA91"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EEE8E6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Male // 65+</w:t>
            </w:r>
          </w:p>
        </w:tc>
        <w:tc>
          <w:tcPr>
            <w:tcW w:w="1200" w:type="dxa"/>
            <w:tcBorders>
              <w:top w:val="nil"/>
              <w:left w:val="nil"/>
              <w:bottom w:val="single" w:sz="4" w:space="0" w:color="auto"/>
              <w:right w:val="single" w:sz="4" w:space="0" w:color="auto"/>
            </w:tcBorders>
            <w:shd w:val="clear" w:color="auto" w:fill="auto"/>
            <w:noWrap/>
            <w:vAlign w:val="bottom"/>
            <w:hideMark/>
          </w:tcPr>
          <w:p w14:paraId="50D99407"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0,66</w:t>
            </w:r>
          </w:p>
        </w:tc>
      </w:tr>
      <w:tr w:rsidR="00461203" w:rsidRPr="007F5C00" w14:paraId="08C6CB51"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AD22758"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Female // 18-24</w:t>
            </w:r>
          </w:p>
        </w:tc>
        <w:tc>
          <w:tcPr>
            <w:tcW w:w="1200" w:type="dxa"/>
            <w:tcBorders>
              <w:top w:val="nil"/>
              <w:left w:val="nil"/>
              <w:bottom w:val="single" w:sz="4" w:space="0" w:color="auto"/>
              <w:right w:val="single" w:sz="4" w:space="0" w:color="auto"/>
            </w:tcBorders>
            <w:shd w:val="clear" w:color="auto" w:fill="auto"/>
            <w:noWrap/>
            <w:vAlign w:val="bottom"/>
            <w:hideMark/>
          </w:tcPr>
          <w:p w14:paraId="3B3C0634"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0,36</w:t>
            </w:r>
          </w:p>
        </w:tc>
      </w:tr>
      <w:tr w:rsidR="00461203" w:rsidRPr="007F5C00" w14:paraId="044F6D2F"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D728E68"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Female // 25-34</w:t>
            </w:r>
          </w:p>
        </w:tc>
        <w:tc>
          <w:tcPr>
            <w:tcW w:w="1200" w:type="dxa"/>
            <w:tcBorders>
              <w:top w:val="nil"/>
              <w:left w:val="nil"/>
              <w:bottom w:val="single" w:sz="4" w:space="0" w:color="auto"/>
              <w:right w:val="single" w:sz="4" w:space="0" w:color="auto"/>
            </w:tcBorders>
            <w:shd w:val="clear" w:color="auto" w:fill="auto"/>
            <w:noWrap/>
            <w:vAlign w:val="bottom"/>
            <w:hideMark/>
          </w:tcPr>
          <w:p w14:paraId="3ECE1D86"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0,56</w:t>
            </w:r>
          </w:p>
        </w:tc>
      </w:tr>
      <w:tr w:rsidR="00461203" w:rsidRPr="007F5C00" w14:paraId="78963D4A"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61C4CD5"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Female // 35-44</w:t>
            </w:r>
          </w:p>
        </w:tc>
        <w:tc>
          <w:tcPr>
            <w:tcW w:w="1200" w:type="dxa"/>
            <w:tcBorders>
              <w:top w:val="nil"/>
              <w:left w:val="nil"/>
              <w:bottom w:val="single" w:sz="4" w:space="0" w:color="auto"/>
              <w:right w:val="single" w:sz="4" w:space="0" w:color="auto"/>
            </w:tcBorders>
            <w:shd w:val="clear" w:color="auto" w:fill="auto"/>
            <w:noWrap/>
            <w:vAlign w:val="bottom"/>
            <w:hideMark/>
          </w:tcPr>
          <w:p w14:paraId="36BC8064"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0,56</w:t>
            </w:r>
          </w:p>
        </w:tc>
      </w:tr>
      <w:tr w:rsidR="00461203" w:rsidRPr="007F5C00" w14:paraId="66ED3EDC"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6BA2C3B"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Female // 45-54</w:t>
            </w:r>
          </w:p>
        </w:tc>
        <w:tc>
          <w:tcPr>
            <w:tcW w:w="1200" w:type="dxa"/>
            <w:tcBorders>
              <w:top w:val="nil"/>
              <w:left w:val="nil"/>
              <w:bottom w:val="single" w:sz="4" w:space="0" w:color="auto"/>
              <w:right w:val="single" w:sz="4" w:space="0" w:color="auto"/>
            </w:tcBorders>
            <w:shd w:val="clear" w:color="auto" w:fill="auto"/>
            <w:noWrap/>
            <w:vAlign w:val="bottom"/>
            <w:hideMark/>
          </w:tcPr>
          <w:p w14:paraId="1F3FA016"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0,49</w:t>
            </w:r>
          </w:p>
        </w:tc>
      </w:tr>
      <w:tr w:rsidR="00461203" w:rsidRPr="007F5C00" w14:paraId="0F33DDE8"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6917A1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Female // 55-64</w:t>
            </w:r>
          </w:p>
        </w:tc>
        <w:tc>
          <w:tcPr>
            <w:tcW w:w="1200" w:type="dxa"/>
            <w:tcBorders>
              <w:top w:val="nil"/>
              <w:left w:val="nil"/>
              <w:bottom w:val="single" w:sz="4" w:space="0" w:color="auto"/>
              <w:right w:val="single" w:sz="4" w:space="0" w:color="auto"/>
            </w:tcBorders>
            <w:shd w:val="clear" w:color="auto" w:fill="auto"/>
            <w:noWrap/>
            <w:vAlign w:val="bottom"/>
            <w:hideMark/>
          </w:tcPr>
          <w:p w14:paraId="06052A49"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0,55</w:t>
            </w:r>
          </w:p>
        </w:tc>
      </w:tr>
      <w:tr w:rsidR="00461203" w:rsidRPr="007F5C00" w14:paraId="4EDB1BAE"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3D4C746"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MB/SK + NU // Female // 65+</w:t>
            </w:r>
          </w:p>
        </w:tc>
        <w:tc>
          <w:tcPr>
            <w:tcW w:w="1200" w:type="dxa"/>
            <w:tcBorders>
              <w:top w:val="nil"/>
              <w:left w:val="nil"/>
              <w:bottom w:val="single" w:sz="4" w:space="0" w:color="auto"/>
              <w:right w:val="single" w:sz="4" w:space="0" w:color="auto"/>
            </w:tcBorders>
            <w:shd w:val="clear" w:color="auto" w:fill="auto"/>
            <w:noWrap/>
            <w:vAlign w:val="bottom"/>
            <w:hideMark/>
          </w:tcPr>
          <w:p w14:paraId="24EDB8E6"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0,78</w:t>
            </w:r>
          </w:p>
        </w:tc>
      </w:tr>
      <w:tr w:rsidR="00461203" w:rsidRPr="007F5C00" w14:paraId="177D9D78"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6C1D108"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Male // 18-24</w:t>
            </w:r>
          </w:p>
        </w:tc>
        <w:tc>
          <w:tcPr>
            <w:tcW w:w="1200" w:type="dxa"/>
            <w:tcBorders>
              <w:top w:val="nil"/>
              <w:left w:val="nil"/>
              <w:bottom w:val="single" w:sz="4" w:space="0" w:color="auto"/>
              <w:right w:val="single" w:sz="4" w:space="0" w:color="auto"/>
            </w:tcBorders>
            <w:shd w:val="clear" w:color="auto" w:fill="auto"/>
            <w:noWrap/>
            <w:vAlign w:val="bottom"/>
            <w:hideMark/>
          </w:tcPr>
          <w:p w14:paraId="147CEC30"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2,12</w:t>
            </w:r>
          </w:p>
        </w:tc>
      </w:tr>
      <w:tr w:rsidR="00461203" w:rsidRPr="007F5C00" w14:paraId="727FC6D7"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90EC8A1"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Male // 25-34</w:t>
            </w:r>
          </w:p>
        </w:tc>
        <w:tc>
          <w:tcPr>
            <w:tcW w:w="1200" w:type="dxa"/>
            <w:tcBorders>
              <w:top w:val="nil"/>
              <w:left w:val="nil"/>
              <w:bottom w:val="single" w:sz="4" w:space="0" w:color="auto"/>
              <w:right w:val="single" w:sz="4" w:space="0" w:color="auto"/>
            </w:tcBorders>
            <w:shd w:val="clear" w:color="auto" w:fill="auto"/>
            <w:noWrap/>
            <w:vAlign w:val="bottom"/>
            <w:hideMark/>
          </w:tcPr>
          <w:p w14:paraId="57339FA1"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3,31</w:t>
            </w:r>
          </w:p>
        </w:tc>
      </w:tr>
      <w:tr w:rsidR="00461203" w:rsidRPr="007F5C00" w14:paraId="7DB037DC"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AFC20C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Male // 35-44</w:t>
            </w:r>
          </w:p>
        </w:tc>
        <w:tc>
          <w:tcPr>
            <w:tcW w:w="1200" w:type="dxa"/>
            <w:tcBorders>
              <w:top w:val="nil"/>
              <w:left w:val="nil"/>
              <w:bottom w:val="single" w:sz="4" w:space="0" w:color="auto"/>
              <w:right w:val="single" w:sz="4" w:space="0" w:color="auto"/>
            </w:tcBorders>
            <w:shd w:val="clear" w:color="auto" w:fill="auto"/>
            <w:noWrap/>
            <w:vAlign w:val="bottom"/>
            <w:hideMark/>
          </w:tcPr>
          <w:p w14:paraId="2581C005"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2,99</w:t>
            </w:r>
          </w:p>
        </w:tc>
      </w:tr>
      <w:tr w:rsidR="00461203" w:rsidRPr="007F5C00" w14:paraId="06B3D062"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C5BEE07"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Male // 45-54</w:t>
            </w:r>
          </w:p>
        </w:tc>
        <w:tc>
          <w:tcPr>
            <w:tcW w:w="1200" w:type="dxa"/>
            <w:tcBorders>
              <w:top w:val="nil"/>
              <w:left w:val="nil"/>
              <w:bottom w:val="single" w:sz="4" w:space="0" w:color="auto"/>
              <w:right w:val="single" w:sz="4" w:space="0" w:color="auto"/>
            </w:tcBorders>
            <w:shd w:val="clear" w:color="auto" w:fill="auto"/>
            <w:noWrap/>
            <w:vAlign w:val="bottom"/>
            <w:hideMark/>
          </w:tcPr>
          <w:p w14:paraId="1DC76D2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2,98</w:t>
            </w:r>
          </w:p>
        </w:tc>
      </w:tr>
      <w:tr w:rsidR="00461203" w:rsidRPr="007F5C00" w14:paraId="638AEB90"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B4DF733"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Male // 55-64</w:t>
            </w:r>
          </w:p>
        </w:tc>
        <w:tc>
          <w:tcPr>
            <w:tcW w:w="1200" w:type="dxa"/>
            <w:tcBorders>
              <w:top w:val="nil"/>
              <w:left w:val="nil"/>
              <w:bottom w:val="single" w:sz="4" w:space="0" w:color="auto"/>
              <w:right w:val="single" w:sz="4" w:space="0" w:color="auto"/>
            </w:tcBorders>
            <w:shd w:val="clear" w:color="auto" w:fill="auto"/>
            <w:noWrap/>
            <w:vAlign w:val="bottom"/>
            <w:hideMark/>
          </w:tcPr>
          <w:p w14:paraId="391130D3"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3,28</w:t>
            </w:r>
          </w:p>
        </w:tc>
      </w:tr>
      <w:tr w:rsidR="00461203" w:rsidRPr="007F5C00" w14:paraId="5C990E60"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37BD62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Male // 65+</w:t>
            </w:r>
          </w:p>
        </w:tc>
        <w:tc>
          <w:tcPr>
            <w:tcW w:w="1200" w:type="dxa"/>
            <w:tcBorders>
              <w:top w:val="nil"/>
              <w:left w:val="nil"/>
              <w:bottom w:val="single" w:sz="4" w:space="0" w:color="auto"/>
              <w:right w:val="single" w:sz="4" w:space="0" w:color="auto"/>
            </w:tcBorders>
            <w:shd w:val="clear" w:color="auto" w:fill="auto"/>
            <w:noWrap/>
            <w:vAlign w:val="bottom"/>
            <w:hideMark/>
          </w:tcPr>
          <w:p w14:paraId="20D31353"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4,03</w:t>
            </w:r>
          </w:p>
        </w:tc>
      </w:tr>
      <w:tr w:rsidR="00461203" w:rsidRPr="007F5C00" w14:paraId="2912E2F6"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6C94DB1"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Female // 18-24</w:t>
            </w:r>
          </w:p>
        </w:tc>
        <w:tc>
          <w:tcPr>
            <w:tcW w:w="1200" w:type="dxa"/>
            <w:tcBorders>
              <w:top w:val="nil"/>
              <w:left w:val="nil"/>
              <w:bottom w:val="single" w:sz="4" w:space="0" w:color="auto"/>
              <w:right w:val="single" w:sz="4" w:space="0" w:color="auto"/>
            </w:tcBorders>
            <w:shd w:val="clear" w:color="auto" w:fill="auto"/>
            <w:noWrap/>
            <w:vAlign w:val="bottom"/>
            <w:hideMark/>
          </w:tcPr>
          <w:p w14:paraId="23B670D2"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1,97</w:t>
            </w:r>
          </w:p>
        </w:tc>
      </w:tr>
      <w:tr w:rsidR="00461203" w:rsidRPr="007F5C00" w14:paraId="6E66B9E4"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499B375"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Female // 25-34</w:t>
            </w:r>
          </w:p>
        </w:tc>
        <w:tc>
          <w:tcPr>
            <w:tcW w:w="1200" w:type="dxa"/>
            <w:tcBorders>
              <w:top w:val="nil"/>
              <w:left w:val="nil"/>
              <w:bottom w:val="single" w:sz="4" w:space="0" w:color="auto"/>
              <w:right w:val="single" w:sz="4" w:space="0" w:color="auto"/>
            </w:tcBorders>
            <w:shd w:val="clear" w:color="auto" w:fill="auto"/>
            <w:noWrap/>
            <w:vAlign w:val="bottom"/>
            <w:hideMark/>
          </w:tcPr>
          <w:p w14:paraId="27868345"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3,26</w:t>
            </w:r>
          </w:p>
        </w:tc>
      </w:tr>
      <w:tr w:rsidR="00461203" w:rsidRPr="007F5C00" w14:paraId="05D8AD2A"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5F65922"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Female // 35-44</w:t>
            </w:r>
          </w:p>
        </w:tc>
        <w:tc>
          <w:tcPr>
            <w:tcW w:w="1200" w:type="dxa"/>
            <w:tcBorders>
              <w:top w:val="nil"/>
              <w:left w:val="nil"/>
              <w:bottom w:val="single" w:sz="4" w:space="0" w:color="auto"/>
              <w:right w:val="single" w:sz="4" w:space="0" w:color="auto"/>
            </w:tcBorders>
            <w:shd w:val="clear" w:color="auto" w:fill="auto"/>
            <w:noWrap/>
            <w:vAlign w:val="bottom"/>
            <w:hideMark/>
          </w:tcPr>
          <w:p w14:paraId="06C6708E"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3,18</w:t>
            </w:r>
          </w:p>
        </w:tc>
      </w:tr>
      <w:tr w:rsidR="00461203" w:rsidRPr="007F5C00" w14:paraId="5395D897"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477D2DC"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Female // 45-54</w:t>
            </w:r>
          </w:p>
        </w:tc>
        <w:tc>
          <w:tcPr>
            <w:tcW w:w="1200" w:type="dxa"/>
            <w:tcBorders>
              <w:top w:val="nil"/>
              <w:left w:val="nil"/>
              <w:bottom w:val="single" w:sz="4" w:space="0" w:color="auto"/>
              <w:right w:val="single" w:sz="4" w:space="0" w:color="auto"/>
            </w:tcBorders>
            <w:shd w:val="clear" w:color="auto" w:fill="auto"/>
            <w:noWrap/>
            <w:vAlign w:val="bottom"/>
            <w:hideMark/>
          </w:tcPr>
          <w:p w14:paraId="63E1415F"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3,19</w:t>
            </w:r>
          </w:p>
        </w:tc>
      </w:tr>
      <w:tr w:rsidR="00461203" w:rsidRPr="007F5C00" w14:paraId="5E8DC122"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6A2F518"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Female // 55-64</w:t>
            </w:r>
          </w:p>
        </w:tc>
        <w:tc>
          <w:tcPr>
            <w:tcW w:w="1200" w:type="dxa"/>
            <w:tcBorders>
              <w:top w:val="nil"/>
              <w:left w:val="nil"/>
              <w:bottom w:val="single" w:sz="4" w:space="0" w:color="auto"/>
              <w:right w:val="single" w:sz="4" w:space="0" w:color="auto"/>
            </w:tcBorders>
            <w:shd w:val="clear" w:color="auto" w:fill="auto"/>
            <w:noWrap/>
            <w:vAlign w:val="bottom"/>
            <w:hideMark/>
          </w:tcPr>
          <w:p w14:paraId="24A16433"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3,46</w:t>
            </w:r>
          </w:p>
        </w:tc>
      </w:tr>
      <w:tr w:rsidR="00461203" w:rsidRPr="007F5C00" w14:paraId="5035B8E0"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F370F90"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 // Female // 65+</w:t>
            </w:r>
          </w:p>
        </w:tc>
        <w:tc>
          <w:tcPr>
            <w:tcW w:w="1200" w:type="dxa"/>
            <w:tcBorders>
              <w:top w:val="nil"/>
              <w:left w:val="nil"/>
              <w:bottom w:val="single" w:sz="4" w:space="0" w:color="auto"/>
              <w:right w:val="single" w:sz="4" w:space="0" w:color="auto"/>
            </w:tcBorders>
            <w:shd w:val="clear" w:color="auto" w:fill="auto"/>
            <w:noWrap/>
            <w:vAlign w:val="bottom"/>
            <w:hideMark/>
          </w:tcPr>
          <w:p w14:paraId="7E5CFBD3"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4,83</w:t>
            </w:r>
          </w:p>
        </w:tc>
      </w:tr>
      <w:tr w:rsidR="00461203" w:rsidRPr="007F5C00" w14:paraId="325D09FF"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802408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Male // 18-24</w:t>
            </w:r>
          </w:p>
        </w:tc>
        <w:tc>
          <w:tcPr>
            <w:tcW w:w="1200" w:type="dxa"/>
            <w:tcBorders>
              <w:top w:val="nil"/>
              <w:left w:val="nil"/>
              <w:bottom w:val="single" w:sz="4" w:space="0" w:color="auto"/>
              <w:right w:val="single" w:sz="4" w:space="0" w:color="auto"/>
            </w:tcBorders>
            <w:shd w:val="clear" w:color="auto" w:fill="auto"/>
            <w:noWrap/>
            <w:vAlign w:val="bottom"/>
            <w:hideMark/>
          </w:tcPr>
          <w:p w14:paraId="4971EB4F"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1,08</w:t>
            </w:r>
          </w:p>
        </w:tc>
      </w:tr>
      <w:tr w:rsidR="00461203" w:rsidRPr="007F5C00" w14:paraId="58D12A4A"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6553C60"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Male // 25-34</w:t>
            </w:r>
          </w:p>
        </w:tc>
        <w:tc>
          <w:tcPr>
            <w:tcW w:w="1200" w:type="dxa"/>
            <w:tcBorders>
              <w:top w:val="nil"/>
              <w:left w:val="nil"/>
              <w:bottom w:val="single" w:sz="4" w:space="0" w:color="auto"/>
              <w:right w:val="single" w:sz="4" w:space="0" w:color="auto"/>
            </w:tcBorders>
            <w:shd w:val="clear" w:color="auto" w:fill="auto"/>
            <w:noWrap/>
            <w:vAlign w:val="bottom"/>
            <w:hideMark/>
          </w:tcPr>
          <w:p w14:paraId="7EFA0650"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1,79</w:t>
            </w:r>
          </w:p>
        </w:tc>
      </w:tr>
      <w:tr w:rsidR="00461203" w:rsidRPr="007F5C00" w14:paraId="06C8F53A"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B50433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Male // 35-44</w:t>
            </w:r>
          </w:p>
        </w:tc>
        <w:tc>
          <w:tcPr>
            <w:tcW w:w="1200" w:type="dxa"/>
            <w:tcBorders>
              <w:top w:val="nil"/>
              <w:left w:val="nil"/>
              <w:bottom w:val="single" w:sz="4" w:space="0" w:color="auto"/>
              <w:right w:val="single" w:sz="4" w:space="0" w:color="auto"/>
            </w:tcBorders>
            <w:shd w:val="clear" w:color="auto" w:fill="auto"/>
            <w:noWrap/>
            <w:vAlign w:val="bottom"/>
            <w:hideMark/>
          </w:tcPr>
          <w:p w14:paraId="012F186E"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1,88</w:t>
            </w:r>
          </w:p>
        </w:tc>
      </w:tr>
      <w:tr w:rsidR="00461203" w:rsidRPr="007F5C00" w14:paraId="4ECC2248"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6746D90"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Male // 45-54</w:t>
            </w:r>
          </w:p>
        </w:tc>
        <w:tc>
          <w:tcPr>
            <w:tcW w:w="1200" w:type="dxa"/>
            <w:tcBorders>
              <w:top w:val="nil"/>
              <w:left w:val="nil"/>
              <w:bottom w:val="single" w:sz="4" w:space="0" w:color="auto"/>
              <w:right w:val="single" w:sz="4" w:space="0" w:color="auto"/>
            </w:tcBorders>
            <w:shd w:val="clear" w:color="auto" w:fill="auto"/>
            <w:noWrap/>
            <w:vAlign w:val="bottom"/>
            <w:hideMark/>
          </w:tcPr>
          <w:p w14:paraId="1B9C1B33"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1,75</w:t>
            </w:r>
          </w:p>
        </w:tc>
      </w:tr>
      <w:tr w:rsidR="00461203" w:rsidRPr="007F5C00" w14:paraId="40AE09D8"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84C0B30"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Male // 55-64</w:t>
            </w:r>
          </w:p>
        </w:tc>
        <w:tc>
          <w:tcPr>
            <w:tcW w:w="1200" w:type="dxa"/>
            <w:tcBorders>
              <w:top w:val="nil"/>
              <w:left w:val="nil"/>
              <w:bottom w:val="single" w:sz="4" w:space="0" w:color="auto"/>
              <w:right w:val="single" w:sz="4" w:space="0" w:color="auto"/>
            </w:tcBorders>
            <w:shd w:val="clear" w:color="auto" w:fill="auto"/>
            <w:noWrap/>
            <w:vAlign w:val="bottom"/>
            <w:hideMark/>
          </w:tcPr>
          <w:p w14:paraId="6855DA8C"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2,07</w:t>
            </w:r>
          </w:p>
        </w:tc>
      </w:tr>
      <w:tr w:rsidR="00461203" w:rsidRPr="007F5C00" w14:paraId="02DD5DB1"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FBC8D4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Male // 65+</w:t>
            </w:r>
          </w:p>
        </w:tc>
        <w:tc>
          <w:tcPr>
            <w:tcW w:w="1200" w:type="dxa"/>
            <w:tcBorders>
              <w:top w:val="nil"/>
              <w:left w:val="nil"/>
              <w:bottom w:val="single" w:sz="4" w:space="0" w:color="auto"/>
              <w:right w:val="single" w:sz="4" w:space="0" w:color="auto"/>
            </w:tcBorders>
            <w:shd w:val="clear" w:color="auto" w:fill="auto"/>
            <w:noWrap/>
            <w:vAlign w:val="bottom"/>
            <w:hideMark/>
          </w:tcPr>
          <w:p w14:paraId="2F8455D3"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2,69</w:t>
            </w:r>
          </w:p>
        </w:tc>
      </w:tr>
      <w:tr w:rsidR="00461203" w:rsidRPr="007F5C00" w14:paraId="35F60D6A"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1600135"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Female // 18-24</w:t>
            </w:r>
          </w:p>
        </w:tc>
        <w:tc>
          <w:tcPr>
            <w:tcW w:w="1200" w:type="dxa"/>
            <w:tcBorders>
              <w:top w:val="nil"/>
              <w:left w:val="nil"/>
              <w:bottom w:val="single" w:sz="4" w:space="0" w:color="auto"/>
              <w:right w:val="single" w:sz="4" w:space="0" w:color="auto"/>
            </w:tcBorders>
            <w:shd w:val="clear" w:color="auto" w:fill="auto"/>
            <w:noWrap/>
            <w:vAlign w:val="bottom"/>
            <w:hideMark/>
          </w:tcPr>
          <w:p w14:paraId="5B1B00AF"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1,04</w:t>
            </w:r>
          </w:p>
        </w:tc>
      </w:tr>
      <w:tr w:rsidR="00461203" w:rsidRPr="007F5C00" w14:paraId="2EB41A50"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B6D6C0E"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Female // 25-34</w:t>
            </w:r>
          </w:p>
        </w:tc>
        <w:tc>
          <w:tcPr>
            <w:tcW w:w="1200" w:type="dxa"/>
            <w:tcBorders>
              <w:top w:val="nil"/>
              <w:left w:val="nil"/>
              <w:bottom w:val="single" w:sz="4" w:space="0" w:color="auto"/>
              <w:right w:val="single" w:sz="4" w:space="0" w:color="auto"/>
            </w:tcBorders>
            <w:shd w:val="clear" w:color="auto" w:fill="auto"/>
            <w:noWrap/>
            <w:vAlign w:val="bottom"/>
            <w:hideMark/>
          </w:tcPr>
          <w:p w14:paraId="6FD7390A"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1,78</w:t>
            </w:r>
          </w:p>
        </w:tc>
      </w:tr>
      <w:tr w:rsidR="00461203" w:rsidRPr="007F5C00" w14:paraId="7C1AF5E3"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E623545"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Female // 35-44</w:t>
            </w:r>
          </w:p>
        </w:tc>
        <w:tc>
          <w:tcPr>
            <w:tcW w:w="1200" w:type="dxa"/>
            <w:tcBorders>
              <w:top w:val="nil"/>
              <w:left w:val="nil"/>
              <w:bottom w:val="single" w:sz="4" w:space="0" w:color="auto"/>
              <w:right w:val="single" w:sz="4" w:space="0" w:color="auto"/>
            </w:tcBorders>
            <w:shd w:val="clear" w:color="auto" w:fill="auto"/>
            <w:noWrap/>
            <w:vAlign w:val="bottom"/>
            <w:hideMark/>
          </w:tcPr>
          <w:p w14:paraId="28A2797A"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1,89</w:t>
            </w:r>
          </w:p>
        </w:tc>
      </w:tr>
      <w:tr w:rsidR="00461203" w:rsidRPr="007F5C00" w14:paraId="37425D1D"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1580AFD"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Female // 45-54</w:t>
            </w:r>
          </w:p>
        </w:tc>
        <w:tc>
          <w:tcPr>
            <w:tcW w:w="1200" w:type="dxa"/>
            <w:tcBorders>
              <w:top w:val="nil"/>
              <w:left w:val="nil"/>
              <w:bottom w:val="single" w:sz="4" w:space="0" w:color="auto"/>
              <w:right w:val="single" w:sz="4" w:space="0" w:color="auto"/>
            </w:tcBorders>
            <w:shd w:val="clear" w:color="auto" w:fill="auto"/>
            <w:noWrap/>
            <w:vAlign w:val="bottom"/>
            <w:hideMark/>
          </w:tcPr>
          <w:p w14:paraId="19AA59C3"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1,74</w:t>
            </w:r>
          </w:p>
        </w:tc>
      </w:tr>
      <w:tr w:rsidR="00461203" w:rsidRPr="007F5C00" w14:paraId="16DB056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7FB021F"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Female // 55-64</w:t>
            </w:r>
          </w:p>
        </w:tc>
        <w:tc>
          <w:tcPr>
            <w:tcW w:w="1200" w:type="dxa"/>
            <w:tcBorders>
              <w:top w:val="nil"/>
              <w:left w:val="nil"/>
              <w:bottom w:val="single" w:sz="4" w:space="0" w:color="auto"/>
              <w:right w:val="single" w:sz="4" w:space="0" w:color="auto"/>
            </w:tcBorders>
            <w:shd w:val="clear" w:color="auto" w:fill="auto"/>
            <w:noWrap/>
            <w:vAlign w:val="bottom"/>
            <w:hideMark/>
          </w:tcPr>
          <w:p w14:paraId="438D17E8"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2,1</w:t>
            </w:r>
          </w:p>
        </w:tc>
      </w:tr>
      <w:tr w:rsidR="00461203" w:rsidRPr="007F5C00" w14:paraId="4084B28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B6B56B9"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Female // 65+</w:t>
            </w:r>
          </w:p>
        </w:tc>
        <w:tc>
          <w:tcPr>
            <w:tcW w:w="1200" w:type="dxa"/>
            <w:tcBorders>
              <w:top w:val="nil"/>
              <w:left w:val="nil"/>
              <w:bottom w:val="single" w:sz="4" w:space="0" w:color="auto"/>
              <w:right w:val="single" w:sz="4" w:space="0" w:color="auto"/>
            </w:tcBorders>
            <w:shd w:val="clear" w:color="auto" w:fill="auto"/>
            <w:noWrap/>
            <w:vAlign w:val="bottom"/>
            <w:hideMark/>
          </w:tcPr>
          <w:p w14:paraId="0FEADF49"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3,2</w:t>
            </w:r>
          </w:p>
        </w:tc>
      </w:tr>
      <w:tr w:rsidR="00461203" w:rsidRPr="007F5C00" w14:paraId="4F50F5CE"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DC20265"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Male // 18-24</w:t>
            </w:r>
          </w:p>
        </w:tc>
        <w:tc>
          <w:tcPr>
            <w:tcW w:w="1200" w:type="dxa"/>
            <w:tcBorders>
              <w:top w:val="nil"/>
              <w:left w:val="nil"/>
              <w:bottom w:val="single" w:sz="4" w:space="0" w:color="auto"/>
              <w:right w:val="single" w:sz="4" w:space="0" w:color="auto"/>
            </w:tcBorders>
            <w:shd w:val="clear" w:color="auto" w:fill="auto"/>
            <w:noWrap/>
            <w:vAlign w:val="bottom"/>
            <w:hideMark/>
          </w:tcPr>
          <w:p w14:paraId="56E2A140"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0,32</w:t>
            </w:r>
          </w:p>
        </w:tc>
      </w:tr>
      <w:tr w:rsidR="00461203" w:rsidRPr="007F5C00" w14:paraId="416D1EEF"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FF2CCB4"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Male // 25-34</w:t>
            </w:r>
          </w:p>
        </w:tc>
        <w:tc>
          <w:tcPr>
            <w:tcW w:w="1200" w:type="dxa"/>
            <w:tcBorders>
              <w:top w:val="nil"/>
              <w:left w:val="nil"/>
              <w:bottom w:val="single" w:sz="4" w:space="0" w:color="auto"/>
              <w:right w:val="single" w:sz="4" w:space="0" w:color="auto"/>
            </w:tcBorders>
            <w:shd w:val="clear" w:color="auto" w:fill="auto"/>
            <w:noWrap/>
            <w:vAlign w:val="bottom"/>
            <w:hideMark/>
          </w:tcPr>
          <w:p w14:paraId="50A412AC"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0,46</w:t>
            </w:r>
          </w:p>
        </w:tc>
      </w:tr>
      <w:tr w:rsidR="00461203" w:rsidRPr="007F5C00" w14:paraId="37794867"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248977C"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Male // 35-44</w:t>
            </w:r>
          </w:p>
        </w:tc>
        <w:tc>
          <w:tcPr>
            <w:tcW w:w="1200" w:type="dxa"/>
            <w:tcBorders>
              <w:top w:val="nil"/>
              <w:left w:val="nil"/>
              <w:bottom w:val="single" w:sz="4" w:space="0" w:color="auto"/>
              <w:right w:val="single" w:sz="4" w:space="0" w:color="auto"/>
            </w:tcBorders>
            <w:shd w:val="clear" w:color="auto" w:fill="auto"/>
            <w:noWrap/>
            <w:vAlign w:val="bottom"/>
            <w:hideMark/>
          </w:tcPr>
          <w:p w14:paraId="05E82FAA"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0,46</w:t>
            </w:r>
          </w:p>
        </w:tc>
      </w:tr>
      <w:tr w:rsidR="00461203" w:rsidRPr="007F5C00" w14:paraId="4EAC82DF"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2DB615F"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Male // 45-54</w:t>
            </w:r>
          </w:p>
        </w:tc>
        <w:tc>
          <w:tcPr>
            <w:tcW w:w="1200" w:type="dxa"/>
            <w:tcBorders>
              <w:top w:val="nil"/>
              <w:left w:val="nil"/>
              <w:bottom w:val="single" w:sz="4" w:space="0" w:color="auto"/>
              <w:right w:val="single" w:sz="4" w:space="0" w:color="auto"/>
            </w:tcBorders>
            <w:shd w:val="clear" w:color="auto" w:fill="auto"/>
            <w:noWrap/>
            <w:vAlign w:val="bottom"/>
            <w:hideMark/>
          </w:tcPr>
          <w:p w14:paraId="75335E10"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0,52</w:t>
            </w:r>
          </w:p>
        </w:tc>
      </w:tr>
      <w:tr w:rsidR="00461203" w:rsidRPr="007F5C00" w14:paraId="202348D5"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B2596FA"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Male // 55-64</w:t>
            </w:r>
          </w:p>
        </w:tc>
        <w:tc>
          <w:tcPr>
            <w:tcW w:w="1200" w:type="dxa"/>
            <w:tcBorders>
              <w:top w:val="nil"/>
              <w:left w:val="nil"/>
              <w:bottom w:val="single" w:sz="4" w:space="0" w:color="auto"/>
              <w:right w:val="single" w:sz="4" w:space="0" w:color="auto"/>
            </w:tcBorders>
            <w:shd w:val="clear" w:color="auto" w:fill="auto"/>
            <w:noWrap/>
            <w:vAlign w:val="bottom"/>
            <w:hideMark/>
          </w:tcPr>
          <w:p w14:paraId="7C1DD939"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0,63</w:t>
            </w:r>
          </w:p>
        </w:tc>
      </w:tr>
      <w:tr w:rsidR="00461203" w:rsidRPr="007F5C00" w14:paraId="094D0E98"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4ADE73A"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Male // 65+</w:t>
            </w:r>
          </w:p>
        </w:tc>
        <w:tc>
          <w:tcPr>
            <w:tcW w:w="1200" w:type="dxa"/>
            <w:tcBorders>
              <w:top w:val="nil"/>
              <w:left w:val="nil"/>
              <w:bottom w:val="single" w:sz="4" w:space="0" w:color="auto"/>
              <w:right w:val="single" w:sz="4" w:space="0" w:color="auto"/>
            </w:tcBorders>
            <w:shd w:val="clear" w:color="auto" w:fill="auto"/>
            <w:noWrap/>
            <w:vAlign w:val="bottom"/>
            <w:hideMark/>
          </w:tcPr>
          <w:p w14:paraId="1E8C595D"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0,85</w:t>
            </w:r>
          </w:p>
        </w:tc>
      </w:tr>
      <w:tr w:rsidR="00461203" w:rsidRPr="007F5C00" w14:paraId="40B0C96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C358D78"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Female // 18-24</w:t>
            </w:r>
          </w:p>
        </w:tc>
        <w:tc>
          <w:tcPr>
            <w:tcW w:w="1200" w:type="dxa"/>
            <w:tcBorders>
              <w:top w:val="nil"/>
              <w:left w:val="nil"/>
              <w:bottom w:val="single" w:sz="4" w:space="0" w:color="auto"/>
              <w:right w:val="single" w:sz="4" w:space="0" w:color="auto"/>
            </w:tcBorders>
            <w:shd w:val="clear" w:color="auto" w:fill="auto"/>
            <w:noWrap/>
            <w:vAlign w:val="bottom"/>
            <w:hideMark/>
          </w:tcPr>
          <w:p w14:paraId="5D8133E5"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0,3</w:t>
            </w:r>
          </w:p>
        </w:tc>
      </w:tr>
      <w:tr w:rsidR="00461203" w:rsidRPr="007F5C00" w14:paraId="4650B505"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92B863A"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Female // 25-34</w:t>
            </w:r>
          </w:p>
        </w:tc>
        <w:tc>
          <w:tcPr>
            <w:tcW w:w="1200" w:type="dxa"/>
            <w:tcBorders>
              <w:top w:val="nil"/>
              <w:left w:val="nil"/>
              <w:bottom w:val="single" w:sz="4" w:space="0" w:color="auto"/>
              <w:right w:val="single" w:sz="4" w:space="0" w:color="auto"/>
            </w:tcBorders>
            <w:shd w:val="clear" w:color="auto" w:fill="auto"/>
            <w:noWrap/>
            <w:vAlign w:val="bottom"/>
            <w:hideMark/>
          </w:tcPr>
          <w:p w14:paraId="75C94B0A"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0,46</w:t>
            </w:r>
          </w:p>
        </w:tc>
      </w:tr>
      <w:tr w:rsidR="00461203" w:rsidRPr="007F5C00" w14:paraId="6D2D1B37"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13D5A5C"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Female // 35-44</w:t>
            </w:r>
          </w:p>
        </w:tc>
        <w:tc>
          <w:tcPr>
            <w:tcW w:w="1200" w:type="dxa"/>
            <w:tcBorders>
              <w:top w:val="nil"/>
              <w:left w:val="nil"/>
              <w:bottom w:val="single" w:sz="4" w:space="0" w:color="auto"/>
              <w:right w:val="single" w:sz="4" w:space="0" w:color="auto"/>
            </w:tcBorders>
            <w:shd w:val="clear" w:color="auto" w:fill="auto"/>
            <w:noWrap/>
            <w:vAlign w:val="bottom"/>
            <w:hideMark/>
          </w:tcPr>
          <w:p w14:paraId="49C03138"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0,5</w:t>
            </w:r>
          </w:p>
        </w:tc>
      </w:tr>
      <w:tr w:rsidR="00461203" w:rsidRPr="007F5C00" w14:paraId="565336FC"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67A0011"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Female // 45-54</w:t>
            </w:r>
          </w:p>
        </w:tc>
        <w:tc>
          <w:tcPr>
            <w:tcW w:w="1200" w:type="dxa"/>
            <w:tcBorders>
              <w:top w:val="nil"/>
              <w:left w:val="nil"/>
              <w:bottom w:val="single" w:sz="4" w:space="0" w:color="auto"/>
              <w:right w:val="single" w:sz="4" w:space="0" w:color="auto"/>
            </w:tcBorders>
            <w:shd w:val="clear" w:color="auto" w:fill="auto"/>
            <w:noWrap/>
            <w:vAlign w:val="bottom"/>
            <w:hideMark/>
          </w:tcPr>
          <w:p w14:paraId="41618C61"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0,55</w:t>
            </w:r>
          </w:p>
        </w:tc>
      </w:tr>
      <w:tr w:rsidR="00461203" w:rsidRPr="007F5C00" w14:paraId="185F4118"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17141E7"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Female // 55-64</w:t>
            </w:r>
          </w:p>
        </w:tc>
        <w:tc>
          <w:tcPr>
            <w:tcW w:w="1200" w:type="dxa"/>
            <w:tcBorders>
              <w:top w:val="nil"/>
              <w:left w:val="nil"/>
              <w:bottom w:val="single" w:sz="4" w:space="0" w:color="auto"/>
              <w:right w:val="single" w:sz="4" w:space="0" w:color="auto"/>
            </w:tcBorders>
            <w:shd w:val="clear" w:color="auto" w:fill="auto"/>
            <w:noWrap/>
            <w:vAlign w:val="bottom"/>
            <w:hideMark/>
          </w:tcPr>
          <w:p w14:paraId="00FA2B64"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0,67</w:t>
            </w:r>
          </w:p>
        </w:tc>
      </w:tr>
      <w:tr w:rsidR="00461203" w:rsidRPr="007F5C00" w14:paraId="07909CA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950FE2E"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ATL // Female // 65+</w:t>
            </w:r>
          </w:p>
        </w:tc>
        <w:tc>
          <w:tcPr>
            <w:tcW w:w="1200" w:type="dxa"/>
            <w:tcBorders>
              <w:top w:val="nil"/>
              <w:left w:val="nil"/>
              <w:bottom w:val="single" w:sz="4" w:space="0" w:color="auto"/>
              <w:right w:val="single" w:sz="4" w:space="0" w:color="auto"/>
            </w:tcBorders>
            <w:shd w:val="clear" w:color="auto" w:fill="auto"/>
            <w:noWrap/>
            <w:vAlign w:val="bottom"/>
            <w:hideMark/>
          </w:tcPr>
          <w:p w14:paraId="5333DC20"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0,98</w:t>
            </w:r>
          </w:p>
        </w:tc>
      </w:tr>
      <w:tr w:rsidR="00461203" w:rsidRPr="007F5C00" w14:paraId="4AEE162F"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1D7109B" w14:textId="77777777" w:rsidR="00461203" w:rsidRPr="007F5C00" w:rsidRDefault="00461203" w:rsidP="00461203">
            <w:pPr>
              <w:spacing w:after="0" w:line="240" w:lineRule="auto"/>
              <w:rPr>
                <w:rFonts w:ascii="Aptos Narrow" w:hAnsi="Aptos Narrow"/>
                <w:color w:val="000000"/>
                <w:lang w:val="fr-CA" w:eastAsia="fr-CA" w:bidi="ar-SA"/>
              </w:rPr>
            </w:pPr>
            <w:r w:rsidRPr="007F5C00">
              <w:rPr>
                <w:rFonts w:ascii="Aptos Narrow" w:hAnsi="Aptos Narrow"/>
                <w:color w:val="000000"/>
                <w:lang w:val="fr-CA" w:eastAsia="fr-CA"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A4E4E6" w14:textId="5A47591F" w:rsidR="00461203" w:rsidRPr="007F5C00" w:rsidRDefault="00461203" w:rsidP="00D50B1E">
            <w:pPr>
              <w:spacing w:after="0" w:line="240" w:lineRule="auto"/>
              <w:jc w:val="center"/>
              <w:rPr>
                <w:rFonts w:ascii="Aptos Narrow" w:hAnsi="Aptos Narrow"/>
                <w:color w:val="000000"/>
                <w:lang w:val="fr-CA" w:eastAsia="fr-CA" w:bidi="ar-SA"/>
              </w:rPr>
            </w:pPr>
          </w:p>
        </w:tc>
      </w:tr>
      <w:tr w:rsidR="00461203" w:rsidRPr="007F5C00" w14:paraId="4AC6456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AD5DF9E" w14:textId="77777777" w:rsidR="00461203" w:rsidRPr="007F5C00" w:rsidRDefault="00461203" w:rsidP="00461203">
            <w:pPr>
              <w:spacing w:after="0" w:line="240" w:lineRule="auto"/>
              <w:rPr>
                <w:rFonts w:cs="Calibri"/>
                <w:b/>
                <w:bCs/>
                <w:color w:val="000000"/>
                <w:lang w:val="fr-CA" w:eastAsia="fr-CA" w:bidi="ar-SA"/>
              </w:rPr>
            </w:pPr>
            <w:r w:rsidRPr="007F5C00">
              <w:rPr>
                <w:rFonts w:cs="Calibri"/>
                <w:b/>
                <w:bCs/>
                <w:color w:val="000000"/>
                <w:lang w:val="fr-CA" w:eastAsia="fr-CA" w:bidi="ar-SA"/>
              </w:rPr>
              <w:t>PROVINCE</w:t>
            </w:r>
          </w:p>
        </w:tc>
        <w:tc>
          <w:tcPr>
            <w:tcW w:w="1200" w:type="dxa"/>
            <w:tcBorders>
              <w:top w:val="nil"/>
              <w:left w:val="nil"/>
              <w:bottom w:val="single" w:sz="4" w:space="0" w:color="auto"/>
              <w:right w:val="single" w:sz="4" w:space="0" w:color="auto"/>
            </w:tcBorders>
            <w:shd w:val="clear" w:color="auto" w:fill="auto"/>
            <w:noWrap/>
            <w:vAlign w:val="bottom"/>
            <w:hideMark/>
          </w:tcPr>
          <w:p w14:paraId="69F0825E" w14:textId="77777777" w:rsidR="00461203" w:rsidRPr="007F5C00" w:rsidRDefault="00461203" w:rsidP="00461203">
            <w:pPr>
              <w:spacing w:after="0" w:line="240" w:lineRule="auto"/>
              <w:jc w:val="center"/>
              <w:rPr>
                <w:rFonts w:cs="Calibri"/>
                <w:b/>
                <w:bCs/>
                <w:color w:val="000000"/>
                <w:lang w:val="fr-CA" w:eastAsia="fr-CA" w:bidi="ar-SA"/>
              </w:rPr>
            </w:pPr>
            <w:r w:rsidRPr="007F5C00">
              <w:rPr>
                <w:rFonts w:cs="Calibri"/>
                <w:b/>
                <w:bCs/>
                <w:color w:val="000000"/>
                <w:lang w:val="fr-CA" w:eastAsia="fr-CA" w:bidi="ar-SA"/>
              </w:rPr>
              <w:t>%</w:t>
            </w:r>
          </w:p>
        </w:tc>
      </w:tr>
      <w:tr w:rsidR="00461203" w:rsidRPr="007F5C00" w14:paraId="4B7B5FC1"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361B140"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BC</w:t>
            </w:r>
          </w:p>
        </w:tc>
        <w:tc>
          <w:tcPr>
            <w:tcW w:w="1200" w:type="dxa"/>
            <w:tcBorders>
              <w:top w:val="nil"/>
              <w:left w:val="nil"/>
              <w:bottom w:val="single" w:sz="4" w:space="0" w:color="auto"/>
              <w:right w:val="single" w:sz="4" w:space="0" w:color="auto"/>
            </w:tcBorders>
            <w:shd w:val="clear" w:color="auto" w:fill="auto"/>
            <w:noWrap/>
            <w:vAlign w:val="bottom"/>
            <w:hideMark/>
          </w:tcPr>
          <w:p w14:paraId="45D9B180"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13,88</w:t>
            </w:r>
          </w:p>
        </w:tc>
      </w:tr>
      <w:tr w:rsidR="00461203" w:rsidRPr="007F5C00" w14:paraId="5F666A7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7154A4D"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AB</w:t>
            </w:r>
          </w:p>
        </w:tc>
        <w:tc>
          <w:tcPr>
            <w:tcW w:w="1200" w:type="dxa"/>
            <w:tcBorders>
              <w:top w:val="nil"/>
              <w:left w:val="nil"/>
              <w:bottom w:val="single" w:sz="4" w:space="0" w:color="auto"/>
              <w:right w:val="single" w:sz="4" w:space="0" w:color="auto"/>
            </w:tcBorders>
            <w:shd w:val="clear" w:color="auto" w:fill="auto"/>
            <w:noWrap/>
            <w:vAlign w:val="bottom"/>
            <w:hideMark/>
          </w:tcPr>
          <w:p w14:paraId="66D047FC"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11,1</w:t>
            </w:r>
          </w:p>
        </w:tc>
      </w:tr>
      <w:tr w:rsidR="00461203" w:rsidRPr="007F5C00" w14:paraId="3EAC634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70FEC03"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MB</w:t>
            </w:r>
          </w:p>
        </w:tc>
        <w:tc>
          <w:tcPr>
            <w:tcW w:w="1200" w:type="dxa"/>
            <w:tcBorders>
              <w:top w:val="nil"/>
              <w:left w:val="nil"/>
              <w:bottom w:val="single" w:sz="4" w:space="0" w:color="auto"/>
              <w:right w:val="single" w:sz="4" w:space="0" w:color="auto"/>
            </w:tcBorders>
            <w:shd w:val="clear" w:color="auto" w:fill="auto"/>
            <w:noWrap/>
            <w:vAlign w:val="bottom"/>
            <w:hideMark/>
          </w:tcPr>
          <w:p w14:paraId="38DE2E8B"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3,5</w:t>
            </w:r>
          </w:p>
        </w:tc>
      </w:tr>
      <w:tr w:rsidR="00461203" w:rsidRPr="007F5C00" w14:paraId="4AA3FE84"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669CAB9"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SK</w:t>
            </w:r>
          </w:p>
        </w:tc>
        <w:tc>
          <w:tcPr>
            <w:tcW w:w="1200" w:type="dxa"/>
            <w:tcBorders>
              <w:top w:val="nil"/>
              <w:left w:val="nil"/>
              <w:bottom w:val="single" w:sz="4" w:space="0" w:color="auto"/>
              <w:right w:val="single" w:sz="4" w:space="0" w:color="auto"/>
            </w:tcBorders>
            <w:shd w:val="clear" w:color="auto" w:fill="auto"/>
            <w:noWrap/>
            <w:vAlign w:val="bottom"/>
            <w:hideMark/>
          </w:tcPr>
          <w:p w14:paraId="539307ED"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2,92</w:t>
            </w:r>
          </w:p>
        </w:tc>
      </w:tr>
      <w:tr w:rsidR="00461203" w:rsidRPr="007F5C00" w14:paraId="4D0682AF"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067EB9E"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ON</w:t>
            </w:r>
          </w:p>
        </w:tc>
        <w:tc>
          <w:tcPr>
            <w:tcW w:w="1200" w:type="dxa"/>
            <w:tcBorders>
              <w:top w:val="nil"/>
              <w:left w:val="nil"/>
              <w:bottom w:val="single" w:sz="4" w:space="0" w:color="auto"/>
              <w:right w:val="single" w:sz="4" w:space="0" w:color="auto"/>
            </w:tcBorders>
            <w:shd w:val="clear" w:color="auto" w:fill="auto"/>
            <w:noWrap/>
            <w:vAlign w:val="bottom"/>
            <w:hideMark/>
          </w:tcPr>
          <w:p w14:paraId="7DC6C1D2"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38,6</w:t>
            </w:r>
          </w:p>
        </w:tc>
      </w:tr>
      <w:tr w:rsidR="00461203" w:rsidRPr="007F5C00" w14:paraId="5F1FF42A"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DD054E9"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w:t>
            </w:r>
          </w:p>
        </w:tc>
        <w:tc>
          <w:tcPr>
            <w:tcW w:w="1200" w:type="dxa"/>
            <w:tcBorders>
              <w:top w:val="nil"/>
              <w:left w:val="nil"/>
              <w:bottom w:val="single" w:sz="4" w:space="0" w:color="auto"/>
              <w:right w:val="single" w:sz="4" w:space="0" w:color="auto"/>
            </w:tcBorders>
            <w:shd w:val="clear" w:color="auto" w:fill="auto"/>
            <w:noWrap/>
            <w:vAlign w:val="bottom"/>
            <w:hideMark/>
          </w:tcPr>
          <w:p w14:paraId="0C562040"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23,02</w:t>
            </w:r>
          </w:p>
        </w:tc>
      </w:tr>
      <w:tr w:rsidR="00461203" w:rsidRPr="007F5C00" w14:paraId="700B9AC7"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7E6E2F2"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NB</w:t>
            </w:r>
          </w:p>
        </w:tc>
        <w:tc>
          <w:tcPr>
            <w:tcW w:w="1200" w:type="dxa"/>
            <w:tcBorders>
              <w:top w:val="nil"/>
              <w:left w:val="nil"/>
              <w:bottom w:val="single" w:sz="4" w:space="0" w:color="auto"/>
              <w:right w:val="single" w:sz="4" w:space="0" w:color="auto"/>
            </w:tcBorders>
            <w:shd w:val="clear" w:color="auto" w:fill="auto"/>
            <w:noWrap/>
            <w:vAlign w:val="bottom"/>
            <w:hideMark/>
          </w:tcPr>
          <w:p w14:paraId="1F9D4924"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2,15</w:t>
            </w:r>
          </w:p>
        </w:tc>
      </w:tr>
      <w:tr w:rsidR="00461203" w:rsidRPr="007F5C00" w14:paraId="238387BE"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83DC70C"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NF</w:t>
            </w:r>
          </w:p>
        </w:tc>
        <w:tc>
          <w:tcPr>
            <w:tcW w:w="1200" w:type="dxa"/>
            <w:tcBorders>
              <w:top w:val="nil"/>
              <w:left w:val="nil"/>
              <w:bottom w:val="single" w:sz="4" w:space="0" w:color="auto"/>
              <w:right w:val="single" w:sz="4" w:space="0" w:color="auto"/>
            </w:tcBorders>
            <w:shd w:val="clear" w:color="auto" w:fill="auto"/>
            <w:noWrap/>
            <w:vAlign w:val="bottom"/>
            <w:hideMark/>
          </w:tcPr>
          <w:p w14:paraId="4509C97D"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1,43</w:t>
            </w:r>
          </w:p>
        </w:tc>
      </w:tr>
      <w:tr w:rsidR="00461203" w:rsidRPr="007F5C00" w14:paraId="4C5FDCC4"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7FB5ADE"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NS</w:t>
            </w:r>
          </w:p>
        </w:tc>
        <w:tc>
          <w:tcPr>
            <w:tcW w:w="1200" w:type="dxa"/>
            <w:tcBorders>
              <w:top w:val="nil"/>
              <w:left w:val="nil"/>
              <w:bottom w:val="single" w:sz="4" w:space="0" w:color="auto"/>
              <w:right w:val="single" w:sz="4" w:space="0" w:color="auto"/>
            </w:tcBorders>
            <w:shd w:val="clear" w:color="auto" w:fill="auto"/>
            <w:noWrap/>
            <w:vAlign w:val="bottom"/>
            <w:hideMark/>
          </w:tcPr>
          <w:p w14:paraId="50D9BE21"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2,7</w:t>
            </w:r>
          </w:p>
        </w:tc>
      </w:tr>
      <w:tr w:rsidR="00461203" w:rsidRPr="007F5C00" w14:paraId="733BB258"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4A530CF"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PE</w:t>
            </w:r>
          </w:p>
        </w:tc>
        <w:tc>
          <w:tcPr>
            <w:tcW w:w="1200" w:type="dxa"/>
            <w:tcBorders>
              <w:top w:val="nil"/>
              <w:left w:val="nil"/>
              <w:bottom w:val="single" w:sz="4" w:space="0" w:color="auto"/>
              <w:right w:val="single" w:sz="4" w:space="0" w:color="auto"/>
            </w:tcBorders>
            <w:shd w:val="clear" w:color="auto" w:fill="auto"/>
            <w:noWrap/>
            <w:vAlign w:val="bottom"/>
            <w:hideMark/>
          </w:tcPr>
          <w:p w14:paraId="204E345E"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0,42</w:t>
            </w:r>
          </w:p>
        </w:tc>
      </w:tr>
      <w:tr w:rsidR="00461203" w:rsidRPr="007F5C00" w14:paraId="20A73C5F"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435BCA6"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NT</w:t>
            </w:r>
          </w:p>
        </w:tc>
        <w:tc>
          <w:tcPr>
            <w:tcW w:w="1200" w:type="dxa"/>
            <w:tcBorders>
              <w:top w:val="nil"/>
              <w:left w:val="nil"/>
              <w:bottom w:val="single" w:sz="4" w:space="0" w:color="auto"/>
              <w:right w:val="single" w:sz="4" w:space="0" w:color="auto"/>
            </w:tcBorders>
            <w:shd w:val="clear" w:color="auto" w:fill="auto"/>
            <w:noWrap/>
            <w:vAlign w:val="bottom"/>
            <w:hideMark/>
          </w:tcPr>
          <w:p w14:paraId="2C930EB0"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0,1</w:t>
            </w:r>
          </w:p>
        </w:tc>
      </w:tr>
      <w:tr w:rsidR="00461203" w:rsidRPr="007F5C00" w14:paraId="6E951DF8"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AC3D876"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YK</w:t>
            </w:r>
          </w:p>
        </w:tc>
        <w:tc>
          <w:tcPr>
            <w:tcW w:w="1200" w:type="dxa"/>
            <w:tcBorders>
              <w:top w:val="nil"/>
              <w:left w:val="nil"/>
              <w:bottom w:val="single" w:sz="4" w:space="0" w:color="auto"/>
              <w:right w:val="single" w:sz="4" w:space="0" w:color="auto"/>
            </w:tcBorders>
            <w:shd w:val="clear" w:color="auto" w:fill="auto"/>
            <w:noWrap/>
            <w:vAlign w:val="bottom"/>
            <w:hideMark/>
          </w:tcPr>
          <w:p w14:paraId="5653F970"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0,11</w:t>
            </w:r>
          </w:p>
        </w:tc>
      </w:tr>
      <w:tr w:rsidR="00461203" w:rsidRPr="007F5C00" w14:paraId="4D601AAD"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9AB9C97"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NU</w:t>
            </w:r>
          </w:p>
        </w:tc>
        <w:tc>
          <w:tcPr>
            <w:tcW w:w="1200" w:type="dxa"/>
            <w:tcBorders>
              <w:top w:val="nil"/>
              <w:left w:val="nil"/>
              <w:bottom w:val="single" w:sz="4" w:space="0" w:color="auto"/>
              <w:right w:val="single" w:sz="4" w:space="0" w:color="auto"/>
            </w:tcBorders>
            <w:shd w:val="clear" w:color="auto" w:fill="auto"/>
            <w:noWrap/>
            <w:vAlign w:val="bottom"/>
            <w:hideMark/>
          </w:tcPr>
          <w:p w14:paraId="77A34377"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0,08</w:t>
            </w:r>
          </w:p>
        </w:tc>
      </w:tr>
      <w:tr w:rsidR="00461203" w:rsidRPr="007F5C00" w14:paraId="1E2865A5"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AEC2ECB"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CC1AAE" w14:textId="7E32DB24" w:rsidR="00461203" w:rsidRPr="007F5C00" w:rsidRDefault="00461203" w:rsidP="00D50B1E">
            <w:pPr>
              <w:spacing w:after="0" w:line="240" w:lineRule="auto"/>
              <w:jc w:val="center"/>
              <w:rPr>
                <w:rFonts w:cs="Calibri"/>
                <w:color w:val="000000"/>
                <w:lang w:val="fr-CA" w:eastAsia="fr-CA" w:bidi="ar-SA"/>
              </w:rPr>
            </w:pPr>
          </w:p>
        </w:tc>
      </w:tr>
      <w:tr w:rsidR="00461203" w:rsidRPr="007F5C00" w14:paraId="0D2BD0B3"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ED03C04" w14:textId="5A5A0BBE" w:rsidR="00461203" w:rsidRPr="007F5C00" w:rsidRDefault="00461203" w:rsidP="00461203">
            <w:pPr>
              <w:spacing w:after="0" w:line="240" w:lineRule="auto"/>
              <w:rPr>
                <w:rFonts w:cs="Calibri"/>
                <w:b/>
                <w:bCs/>
                <w:color w:val="000000"/>
                <w:lang w:val="fr-CA" w:eastAsia="fr-CA" w:bidi="ar-SA"/>
              </w:rPr>
            </w:pPr>
            <w:r w:rsidRPr="007F5C00">
              <w:rPr>
                <w:rFonts w:cs="Calibri"/>
                <w:b/>
                <w:bCs/>
                <w:color w:val="000000"/>
                <w:lang w:val="fr-CA" w:eastAsia="fr-CA" w:bidi="ar-SA"/>
              </w:rPr>
              <w:t>PROVINCE X LANGUAGE</w:t>
            </w:r>
          </w:p>
        </w:tc>
        <w:tc>
          <w:tcPr>
            <w:tcW w:w="1200" w:type="dxa"/>
            <w:tcBorders>
              <w:top w:val="nil"/>
              <w:left w:val="nil"/>
              <w:bottom w:val="single" w:sz="4" w:space="0" w:color="auto"/>
              <w:right w:val="single" w:sz="4" w:space="0" w:color="auto"/>
            </w:tcBorders>
            <w:shd w:val="clear" w:color="auto" w:fill="auto"/>
            <w:noWrap/>
            <w:vAlign w:val="bottom"/>
            <w:hideMark/>
          </w:tcPr>
          <w:p w14:paraId="659B2D75" w14:textId="77777777" w:rsidR="00461203" w:rsidRPr="007F5C00" w:rsidRDefault="00461203" w:rsidP="00461203">
            <w:pPr>
              <w:spacing w:after="0" w:line="240" w:lineRule="auto"/>
              <w:jc w:val="center"/>
              <w:rPr>
                <w:rFonts w:cs="Calibri"/>
                <w:b/>
                <w:bCs/>
                <w:color w:val="000000"/>
                <w:lang w:val="fr-CA" w:eastAsia="fr-CA" w:bidi="ar-SA"/>
              </w:rPr>
            </w:pPr>
            <w:r w:rsidRPr="007F5C00">
              <w:rPr>
                <w:rFonts w:cs="Calibri"/>
                <w:b/>
                <w:bCs/>
                <w:color w:val="000000"/>
                <w:lang w:val="fr-CA" w:eastAsia="fr-CA" w:bidi="ar-SA"/>
              </w:rPr>
              <w:t>%</w:t>
            </w:r>
          </w:p>
        </w:tc>
      </w:tr>
      <w:tr w:rsidR="00461203" w:rsidRPr="007F5C00" w14:paraId="77E1EE1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4F22BC8" w14:textId="21DD7FED"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Franco</w:t>
            </w:r>
            <w:r w:rsidR="00D26FCD" w:rsidRPr="007F5C00">
              <w:rPr>
                <w:rFonts w:cs="Calibri"/>
                <w:color w:val="000000"/>
                <w:lang w:val="fr-CA" w:eastAsia="fr-CA" w:bidi="ar-SA"/>
              </w:rPr>
              <w:t>phone</w:t>
            </w:r>
          </w:p>
        </w:tc>
        <w:tc>
          <w:tcPr>
            <w:tcW w:w="1200" w:type="dxa"/>
            <w:tcBorders>
              <w:top w:val="nil"/>
              <w:left w:val="nil"/>
              <w:bottom w:val="single" w:sz="4" w:space="0" w:color="auto"/>
              <w:right w:val="single" w:sz="4" w:space="0" w:color="auto"/>
            </w:tcBorders>
            <w:shd w:val="clear" w:color="auto" w:fill="auto"/>
            <w:noWrap/>
            <w:vAlign w:val="bottom"/>
            <w:hideMark/>
          </w:tcPr>
          <w:p w14:paraId="39867FCF"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17,23</w:t>
            </w:r>
          </w:p>
        </w:tc>
      </w:tr>
      <w:tr w:rsidR="00461203" w:rsidRPr="007F5C00" w14:paraId="7821BFD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1786DB5" w14:textId="37A8978E"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Non-Franco</w:t>
            </w:r>
            <w:r w:rsidR="00D26FCD" w:rsidRPr="007F5C00">
              <w:rPr>
                <w:rFonts w:cs="Calibri"/>
                <w:color w:val="000000"/>
                <w:lang w:val="fr-CA" w:eastAsia="fr-CA" w:bidi="ar-SA"/>
              </w:rPr>
              <w:t>phone</w:t>
            </w:r>
          </w:p>
        </w:tc>
        <w:tc>
          <w:tcPr>
            <w:tcW w:w="1200" w:type="dxa"/>
            <w:tcBorders>
              <w:top w:val="nil"/>
              <w:left w:val="nil"/>
              <w:bottom w:val="single" w:sz="4" w:space="0" w:color="auto"/>
              <w:right w:val="single" w:sz="4" w:space="0" w:color="auto"/>
            </w:tcBorders>
            <w:shd w:val="clear" w:color="auto" w:fill="auto"/>
            <w:noWrap/>
            <w:vAlign w:val="bottom"/>
            <w:hideMark/>
          </w:tcPr>
          <w:p w14:paraId="741581CE"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5,79</w:t>
            </w:r>
          </w:p>
        </w:tc>
      </w:tr>
      <w:tr w:rsidR="00461203" w:rsidRPr="007F5C00" w14:paraId="02BF65C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41CA36DC" w14:textId="1D39210A"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ROC // Franco</w:t>
            </w:r>
            <w:r w:rsidR="00D26FCD" w:rsidRPr="007F5C00">
              <w:rPr>
                <w:rFonts w:cs="Calibri"/>
                <w:color w:val="000000"/>
                <w:lang w:val="fr-CA" w:eastAsia="fr-CA" w:bidi="ar-SA"/>
              </w:rPr>
              <w:t>phone</w:t>
            </w:r>
          </w:p>
        </w:tc>
        <w:tc>
          <w:tcPr>
            <w:tcW w:w="1200" w:type="dxa"/>
            <w:tcBorders>
              <w:top w:val="nil"/>
              <w:left w:val="nil"/>
              <w:bottom w:val="single" w:sz="4" w:space="0" w:color="auto"/>
              <w:right w:val="single" w:sz="4" w:space="0" w:color="auto"/>
            </w:tcBorders>
            <w:shd w:val="clear" w:color="auto" w:fill="auto"/>
            <w:noWrap/>
            <w:vAlign w:val="bottom"/>
            <w:hideMark/>
          </w:tcPr>
          <w:p w14:paraId="05A76AF8"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2,45</w:t>
            </w:r>
          </w:p>
        </w:tc>
      </w:tr>
      <w:tr w:rsidR="00461203" w:rsidRPr="007F5C00" w14:paraId="15A84147"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3B0CAFB" w14:textId="57194B79"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ROC // Non-Franco</w:t>
            </w:r>
            <w:r w:rsidR="00D26FCD" w:rsidRPr="007F5C00">
              <w:rPr>
                <w:rFonts w:cs="Calibri"/>
                <w:color w:val="000000"/>
                <w:lang w:val="fr-CA" w:eastAsia="fr-CA" w:bidi="ar-SA"/>
              </w:rPr>
              <w:t>phone</w:t>
            </w:r>
          </w:p>
        </w:tc>
        <w:tc>
          <w:tcPr>
            <w:tcW w:w="1200" w:type="dxa"/>
            <w:tcBorders>
              <w:top w:val="nil"/>
              <w:left w:val="nil"/>
              <w:bottom w:val="single" w:sz="4" w:space="0" w:color="auto"/>
              <w:right w:val="single" w:sz="4" w:space="0" w:color="auto"/>
            </w:tcBorders>
            <w:shd w:val="clear" w:color="auto" w:fill="auto"/>
            <w:noWrap/>
            <w:vAlign w:val="bottom"/>
            <w:hideMark/>
          </w:tcPr>
          <w:p w14:paraId="3067B56F"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74,53</w:t>
            </w:r>
          </w:p>
        </w:tc>
      </w:tr>
      <w:tr w:rsidR="00461203" w:rsidRPr="007F5C00" w14:paraId="06A1BBE6"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2DD02D7" w14:textId="77777777" w:rsidR="00461203" w:rsidRPr="007F5C00" w:rsidRDefault="00461203" w:rsidP="00461203">
            <w:pPr>
              <w:spacing w:after="0" w:line="240" w:lineRule="auto"/>
              <w:rPr>
                <w:rFonts w:ascii="Aptos Narrow" w:hAnsi="Aptos Narrow"/>
                <w:color w:val="000000"/>
                <w:lang w:val="fr-CA" w:eastAsia="fr-CA" w:bidi="ar-SA"/>
              </w:rPr>
            </w:pPr>
            <w:r w:rsidRPr="007F5C00">
              <w:rPr>
                <w:rFonts w:ascii="Aptos Narrow" w:hAnsi="Aptos Narrow"/>
                <w:color w:val="000000"/>
                <w:lang w:val="fr-CA" w:eastAsia="fr-CA"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C2E396" w14:textId="000DEEF7" w:rsidR="00461203" w:rsidRPr="007F5C00" w:rsidRDefault="00461203" w:rsidP="00D50B1E">
            <w:pPr>
              <w:spacing w:after="0" w:line="240" w:lineRule="auto"/>
              <w:jc w:val="center"/>
              <w:rPr>
                <w:rFonts w:ascii="Aptos Narrow" w:hAnsi="Aptos Narrow"/>
                <w:color w:val="000000"/>
                <w:lang w:val="fr-CA" w:eastAsia="fr-CA" w:bidi="ar-SA"/>
              </w:rPr>
            </w:pPr>
          </w:p>
        </w:tc>
      </w:tr>
      <w:tr w:rsidR="00461203" w:rsidRPr="007F5C00" w14:paraId="49D7127D"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5B22832" w14:textId="72E6BD62" w:rsidR="00461203" w:rsidRPr="007F5C00" w:rsidRDefault="00461203" w:rsidP="00461203">
            <w:pPr>
              <w:spacing w:after="0" w:line="240" w:lineRule="auto"/>
              <w:rPr>
                <w:rFonts w:cs="Calibri"/>
                <w:b/>
                <w:color w:val="000000"/>
                <w:lang w:val="en-CA" w:eastAsia="fr-CA" w:bidi="ar-SA"/>
              </w:rPr>
            </w:pPr>
            <w:r w:rsidRPr="007F5C00">
              <w:rPr>
                <w:rFonts w:cs="Calibri"/>
                <w:b/>
                <w:color w:val="000000"/>
                <w:lang w:val="en-CA" w:eastAsia="fr-CA" w:bidi="ar-SA"/>
              </w:rPr>
              <w:t xml:space="preserve">PROVINCE X </w:t>
            </w:r>
            <w:r w:rsidR="00D26FCD" w:rsidRPr="007F5C00">
              <w:rPr>
                <w:rFonts w:cs="Calibri"/>
                <w:b/>
                <w:bCs/>
                <w:color w:val="000000"/>
                <w:lang w:val="en-CA" w:eastAsia="fr-CA" w:bidi="ar-SA"/>
              </w:rPr>
              <w:t>LEVEL OF EDUCATION</w:t>
            </w:r>
          </w:p>
        </w:tc>
        <w:tc>
          <w:tcPr>
            <w:tcW w:w="1200" w:type="dxa"/>
            <w:tcBorders>
              <w:top w:val="nil"/>
              <w:left w:val="nil"/>
              <w:bottom w:val="single" w:sz="4" w:space="0" w:color="auto"/>
              <w:right w:val="single" w:sz="4" w:space="0" w:color="auto"/>
            </w:tcBorders>
            <w:shd w:val="clear" w:color="auto" w:fill="auto"/>
            <w:noWrap/>
            <w:vAlign w:val="bottom"/>
            <w:hideMark/>
          </w:tcPr>
          <w:p w14:paraId="1EBCBE23" w14:textId="77777777" w:rsidR="00461203" w:rsidRPr="007F5C00" w:rsidRDefault="00461203" w:rsidP="00461203">
            <w:pPr>
              <w:spacing w:after="0" w:line="240" w:lineRule="auto"/>
              <w:jc w:val="center"/>
              <w:rPr>
                <w:rFonts w:cs="Calibri"/>
                <w:b/>
                <w:bCs/>
                <w:color w:val="000000"/>
                <w:lang w:val="fr-CA" w:eastAsia="fr-CA" w:bidi="ar-SA"/>
              </w:rPr>
            </w:pPr>
            <w:r w:rsidRPr="007F5C00">
              <w:rPr>
                <w:rFonts w:cs="Calibri"/>
                <w:b/>
                <w:bCs/>
                <w:color w:val="000000"/>
                <w:lang w:val="fr-CA" w:eastAsia="fr-CA" w:bidi="ar-SA"/>
              </w:rPr>
              <w:t>%</w:t>
            </w:r>
          </w:p>
        </w:tc>
      </w:tr>
      <w:tr w:rsidR="00461203" w:rsidRPr="007F5C00" w14:paraId="1B4B53B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AED3414" w14:textId="6DFA87FD"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QC // Uni</w:t>
            </w:r>
            <w:r w:rsidR="00D26FCD" w:rsidRPr="007F5C00">
              <w:rPr>
                <w:rFonts w:cs="Calibri"/>
                <w:color w:val="000000"/>
                <w:lang w:val="fr-CA" w:eastAsia="fr-CA" w:bidi="ar-SA"/>
              </w:rPr>
              <w:t xml:space="preserve">versity </w:t>
            </w:r>
          </w:p>
        </w:tc>
        <w:tc>
          <w:tcPr>
            <w:tcW w:w="1200" w:type="dxa"/>
            <w:tcBorders>
              <w:top w:val="nil"/>
              <w:left w:val="nil"/>
              <w:bottom w:val="single" w:sz="4" w:space="0" w:color="auto"/>
              <w:right w:val="single" w:sz="4" w:space="0" w:color="auto"/>
            </w:tcBorders>
            <w:shd w:val="clear" w:color="auto" w:fill="auto"/>
            <w:noWrap/>
            <w:vAlign w:val="bottom"/>
            <w:hideMark/>
          </w:tcPr>
          <w:p w14:paraId="58F3C7F8"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6,5</w:t>
            </w:r>
          </w:p>
        </w:tc>
      </w:tr>
      <w:tr w:rsidR="00461203" w:rsidRPr="007F5C00" w14:paraId="4A618B3F"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33D7F038" w14:textId="5A9BEEE5"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 xml:space="preserve">ROC // </w:t>
            </w:r>
            <w:r w:rsidR="00D26FCD" w:rsidRPr="007F5C00">
              <w:rPr>
                <w:rFonts w:cs="Calibri"/>
                <w:color w:val="000000"/>
                <w:lang w:val="fr-CA" w:eastAsia="fr-CA" w:bidi="ar-SA"/>
              </w:rPr>
              <w:t>University</w:t>
            </w:r>
          </w:p>
        </w:tc>
        <w:tc>
          <w:tcPr>
            <w:tcW w:w="1200" w:type="dxa"/>
            <w:tcBorders>
              <w:top w:val="nil"/>
              <w:left w:val="nil"/>
              <w:bottom w:val="single" w:sz="4" w:space="0" w:color="auto"/>
              <w:right w:val="single" w:sz="4" w:space="0" w:color="auto"/>
            </w:tcBorders>
            <w:shd w:val="clear" w:color="auto" w:fill="auto"/>
            <w:noWrap/>
            <w:vAlign w:val="bottom"/>
            <w:hideMark/>
          </w:tcPr>
          <w:p w14:paraId="7E277286"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24,33</w:t>
            </w:r>
          </w:p>
        </w:tc>
      </w:tr>
      <w:tr w:rsidR="00461203" w:rsidRPr="007F5C00" w14:paraId="41AAF77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B27C070" w14:textId="03348B28"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Not Uni</w:t>
            </w:r>
            <w:r w:rsidR="00D26FCD" w:rsidRPr="007F5C00">
              <w:rPr>
                <w:rFonts w:cs="Calibri"/>
                <w:color w:val="000000"/>
                <w:lang w:val="fr-CA" w:eastAsia="fr-CA" w:bidi="ar-SA"/>
              </w:rPr>
              <w:t>versity</w:t>
            </w:r>
          </w:p>
        </w:tc>
        <w:tc>
          <w:tcPr>
            <w:tcW w:w="1200" w:type="dxa"/>
            <w:tcBorders>
              <w:top w:val="nil"/>
              <w:left w:val="nil"/>
              <w:bottom w:val="single" w:sz="4" w:space="0" w:color="auto"/>
              <w:right w:val="single" w:sz="4" w:space="0" w:color="auto"/>
            </w:tcBorders>
            <w:shd w:val="clear" w:color="auto" w:fill="auto"/>
            <w:noWrap/>
            <w:vAlign w:val="bottom"/>
            <w:hideMark/>
          </w:tcPr>
          <w:p w14:paraId="5F0E4647"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69,17</w:t>
            </w:r>
          </w:p>
        </w:tc>
      </w:tr>
      <w:tr w:rsidR="00461203" w:rsidRPr="007F5C00" w14:paraId="7E39E5CC"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6E4A317" w14:textId="77777777" w:rsidR="00461203" w:rsidRPr="007F5C00" w:rsidRDefault="00461203" w:rsidP="00461203">
            <w:pPr>
              <w:spacing w:after="0" w:line="240" w:lineRule="auto"/>
              <w:rPr>
                <w:rFonts w:ascii="Aptos Narrow" w:hAnsi="Aptos Narrow"/>
                <w:color w:val="000000"/>
                <w:lang w:val="fr-CA" w:eastAsia="fr-CA" w:bidi="ar-SA"/>
              </w:rPr>
            </w:pPr>
            <w:r w:rsidRPr="007F5C00">
              <w:rPr>
                <w:rFonts w:ascii="Aptos Narrow" w:hAnsi="Aptos Narrow"/>
                <w:color w:val="000000"/>
                <w:lang w:val="fr-CA" w:eastAsia="fr-CA"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5183CC" w14:textId="31952903" w:rsidR="00461203" w:rsidRPr="007F5C00" w:rsidRDefault="00461203" w:rsidP="00D50B1E">
            <w:pPr>
              <w:spacing w:after="0" w:line="240" w:lineRule="auto"/>
              <w:jc w:val="center"/>
              <w:rPr>
                <w:rFonts w:ascii="Aptos Narrow" w:hAnsi="Aptos Narrow"/>
                <w:color w:val="000000"/>
                <w:lang w:val="fr-CA" w:eastAsia="fr-CA" w:bidi="ar-SA"/>
              </w:rPr>
            </w:pPr>
          </w:p>
        </w:tc>
      </w:tr>
      <w:tr w:rsidR="00461203" w:rsidRPr="007F5C00" w14:paraId="6EF32357"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E31C843" w14:textId="621F507E" w:rsidR="00461203" w:rsidRPr="007F5C00" w:rsidRDefault="00D26FCD" w:rsidP="00461203">
            <w:pPr>
              <w:spacing w:after="0" w:line="240" w:lineRule="auto"/>
              <w:rPr>
                <w:rFonts w:cs="Calibri"/>
                <w:b/>
                <w:color w:val="000000"/>
                <w:lang w:val="fr-CA" w:eastAsia="fr-CA" w:bidi="ar-SA"/>
              </w:rPr>
            </w:pPr>
            <w:r w:rsidRPr="007F5C00">
              <w:rPr>
                <w:rFonts w:cs="Calibri"/>
                <w:b/>
                <w:bCs/>
                <w:color w:val="000000"/>
                <w:lang w:val="fr-CA" w:eastAsia="fr-CA" w:bidi="ar-SA"/>
              </w:rPr>
              <w:t>KIDS</w:t>
            </w:r>
          </w:p>
        </w:tc>
        <w:tc>
          <w:tcPr>
            <w:tcW w:w="1200" w:type="dxa"/>
            <w:tcBorders>
              <w:top w:val="nil"/>
              <w:left w:val="nil"/>
              <w:bottom w:val="single" w:sz="4" w:space="0" w:color="auto"/>
              <w:right w:val="single" w:sz="4" w:space="0" w:color="auto"/>
            </w:tcBorders>
            <w:shd w:val="clear" w:color="auto" w:fill="auto"/>
            <w:noWrap/>
            <w:vAlign w:val="bottom"/>
            <w:hideMark/>
          </w:tcPr>
          <w:p w14:paraId="26DC5D47" w14:textId="77777777" w:rsidR="00461203" w:rsidRPr="007F5C00" w:rsidRDefault="00461203" w:rsidP="00461203">
            <w:pPr>
              <w:spacing w:after="0" w:line="240" w:lineRule="auto"/>
              <w:jc w:val="center"/>
              <w:rPr>
                <w:rFonts w:cs="Calibri"/>
                <w:b/>
                <w:bCs/>
                <w:color w:val="000000"/>
                <w:lang w:val="fr-CA" w:eastAsia="fr-CA" w:bidi="ar-SA"/>
              </w:rPr>
            </w:pPr>
            <w:r w:rsidRPr="007F5C00">
              <w:rPr>
                <w:rFonts w:cs="Calibri"/>
                <w:b/>
                <w:bCs/>
                <w:color w:val="000000"/>
                <w:lang w:val="fr-CA" w:eastAsia="fr-CA" w:bidi="ar-SA"/>
              </w:rPr>
              <w:t>%</w:t>
            </w:r>
          </w:p>
        </w:tc>
      </w:tr>
      <w:tr w:rsidR="00461203" w:rsidRPr="007F5C00" w14:paraId="4E3D7D22"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009FA371" w14:textId="33B416A8" w:rsidR="00461203" w:rsidRPr="007F5C00" w:rsidRDefault="00D26FCD" w:rsidP="00461203">
            <w:pPr>
              <w:spacing w:after="0" w:line="240" w:lineRule="auto"/>
              <w:rPr>
                <w:rFonts w:cs="Calibri"/>
                <w:color w:val="000000"/>
                <w:lang w:val="fr-CA" w:eastAsia="fr-CA" w:bidi="ar-SA"/>
              </w:rPr>
            </w:pPr>
            <w:r w:rsidRPr="007F5C00">
              <w:rPr>
                <w:rFonts w:cs="Calibri"/>
                <w:color w:val="000000"/>
                <w:lang w:val="fr-CA" w:eastAsia="fr-CA" w:bidi="ar-SA"/>
              </w:rPr>
              <w:t>Yes</w:t>
            </w:r>
          </w:p>
        </w:tc>
        <w:tc>
          <w:tcPr>
            <w:tcW w:w="1200" w:type="dxa"/>
            <w:tcBorders>
              <w:top w:val="nil"/>
              <w:left w:val="nil"/>
              <w:bottom w:val="single" w:sz="4" w:space="0" w:color="auto"/>
              <w:right w:val="single" w:sz="4" w:space="0" w:color="auto"/>
            </w:tcBorders>
            <w:shd w:val="clear" w:color="auto" w:fill="auto"/>
            <w:noWrap/>
            <w:vAlign w:val="bottom"/>
            <w:hideMark/>
          </w:tcPr>
          <w:p w14:paraId="074DC9A5"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27,33</w:t>
            </w:r>
          </w:p>
        </w:tc>
      </w:tr>
      <w:tr w:rsidR="00461203" w:rsidRPr="007F5C00" w14:paraId="27CFCAD7"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7F65D8D" w14:textId="13B96E5C" w:rsidR="00461203" w:rsidRPr="007F5C00" w:rsidRDefault="00D26FCD" w:rsidP="00461203">
            <w:pPr>
              <w:spacing w:after="0" w:line="240" w:lineRule="auto"/>
              <w:rPr>
                <w:rFonts w:cs="Calibri"/>
                <w:color w:val="000000"/>
                <w:lang w:val="fr-CA" w:eastAsia="fr-CA" w:bidi="ar-SA"/>
              </w:rPr>
            </w:pPr>
            <w:r w:rsidRPr="007F5C00">
              <w:rPr>
                <w:rFonts w:cs="Calibri"/>
                <w:color w:val="000000"/>
                <w:lang w:val="fr-CA" w:eastAsia="fr-CA" w:bidi="ar-SA"/>
              </w:rPr>
              <w:t>No</w:t>
            </w:r>
          </w:p>
        </w:tc>
        <w:tc>
          <w:tcPr>
            <w:tcW w:w="1200" w:type="dxa"/>
            <w:tcBorders>
              <w:top w:val="nil"/>
              <w:left w:val="nil"/>
              <w:bottom w:val="single" w:sz="4" w:space="0" w:color="auto"/>
              <w:right w:val="single" w:sz="4" w:space="0" w:color="auto"/>
            </w:tcBorders>
            <w:shd w:val="clear" w:color="auto" w:fill="auto"/>
            <w:noWrap/>
            <w:vAlign w:val="bottom"/>
            <w:hideMark/>
          </w:tcPr>
          <w:p w14:paraId="316FC470"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72,67</w:t>
            </w:r>
          </w:p>
        </w:tc>
      </w:tr>
      <w:tr w:rsidR="00461203" w:rsidRPr="007F5C00" w14:paraId="1F9A049C"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9A55EE3" w14:textId="77777777"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3620EE" w14:textId="4253232B" w:rsidR="00461203" w:rsidRPr="007F5C00" w:rsidRDefault="00461203" w:rsidP="00D50B1E">
            <w:pPr>
              <w:spacing w:after="0" w:line="240" w:lineRule="auto"/>
              <w:jc w:val="center"/>
              <w:rPr>
                <w:rFonts w:cs="Calibri"/>
                <w:color w:val="000000"/>
                <w:lang w:val="fr-CA" w:eastAsia="fr-CA" w:bidi="ar-SA"/>
              </w:rPr>
            </w:pPr>
          </w:p>
        </w:tc>
      </w:tr>
      <w:tr w:rsidR="00461203" w:rsidRPr="007F5C00" w14:paraId="74EA937B"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2AF8659" w14:textId="393F005C" w:rsidR="00461203" w:rsidRPr="007F5C00" w:rsidRDefault="00D26FCD" w:rsidP="00461203">
            <w:pPr>
              <w:spacing w:after="0" w:line="240" w:lineRule="auto"/>
              <w:rPr>
                <w:rFonts w:cs="Calibri"/>
                <w:b/>
                <w:color w:val="000000"/>
                <w:lang w:val="fr-CA" w:eastAsia="fr-CA" w:bidi="ar-SA"/>
              </w:rPr>
            </w:pPr>
            <w:r w:rsidRPr="007F5C00">
              <w:rPr>
                <w:rFonts w:cs="Calibri"/>
                <w:b/>
                <w:bCs/>
                <w:color w:val="000000"/>
                <w:lang w:val="fr-CA" w:eastAsia="fr-CA" w:bidi="ar-SA"/>
              </w:rPr>
              <w:t>ETHNICITY</w:t>
            </w:r>
            <w:r w:rsidR="00461203" w:rsidRPr="007F5C00">
              <w:rPr>
                <w:rFonts w:cs="Calibri"/>
                <w:b/>
                <w:bCs/>
                <w:color w:val="000000"/>
                <w:lang w:val="fr-CA" w:eastAsia="fr-CA" w:bidi="ar-SA"/>
              </w:rPr>
              <w:t xml:space="preserve">: </w:t>
            </w:r>
            <w:r w:rsidRPr="007F5C00">
              <w:rPr>
                <w:rFonts w:cs="Calibri"/>
                <w:b/>
                <w:bCs/>
                <w:color w:val="000000"/>
                <w:lang w:val="fr-CA" w:eastAsia="fr-CA" w:bidi="ar-SA"/>
              </w:rPr>
              <w:t>INDIGENOUS</w:t>
            </w:r>
          </w:p>
        </w:tc>
        <w:tc>
          <w:tcPr>
            <w:tcW w:w="1200" w:type="dxa"/>
            <w:tcBorders>
              <w:top w:val="nil"/>
              <w:left w:val="nil"/>
              <w:bottom w:val="single" w:sz="4" w:space="0" w:color="auto"/>
              <w:right w:val="single" w:sz="4" w:space="0" w:color="auto"/>
            </w:tcBorders>
            <w:shd w:val="clear" w:color="auto" w:fill="auto"/>
            <w:noWrap/>
            <w:vAlign w:val="bottom"/>
            <w:hideMark/>
          </w:tcPr>
          <w:p w14:paraId="52C1EE94" w14:textId="77777777" w:rsidR="00461203" w:rsidRPr="007F5C00" w:rsidRDefault="00461203" w:rsidP="00461203">
            <w:pPr>
              <w:spacing w:after="0" w:line="240" w:lineRule="auto"/>
              <w:jc w:val="center"/>
              <w:rPr>
                <w:rFonts w:cs="Calibri"/>
                <w:b/>
                <w:bCs/>
                <w:color w:val="000000"/>
                <w:lang w:val="fr-CA" w:eastAsia="fr-CA" w:bidi="ar-SA"/>
              </w:rPr>
            </w:pPr>
            <w:r w:rsidRPr="007F5C00">
              <w:rPr>
                <w:rFonts w:cs="Calibri"/>
                <w:b/>
                <w:bCs/>
                <w:color w:val="000000"/>
                <w:lang w:val="fr-CA" w:eastAsia="fr-CA" w:bidi="ar-SA"/>
              </w:rPr>
              <w:t>%</w:t>
            </w:r>
          </w:p>
        </w:tc>
      </w:tr>
      <w:tr w:rsidR="00461203" w:rsidRPr="007F5C00" w14:paraId="5EB50293"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628CF37" w14:textId="53B32666" w:rsidR="00461203" w:rsidRPr="007F5C00" w:rsidRDefault="00D26FCD" w:rsidP="00461203">
            <w:pPr>
              <w:spacing w:after="0" w:line="240" w:lineRule="auto"/>
              <w:rPr>
                <w:rFonts w:cs="Calibri"/>
                <w:color w:val="000000"/>
                <w:lang w:val="fr-CA" w:eastAsia="fr-CA" w:bidi="ar-SA"/>
              </w:rPr>
            </w:pPr>
            <w:r w:rsidRPr="007F5C00">
              <w:rPr>
                <w:rFonts w:cs="Calibri"/>
                <w:color w:val="000000"/>
                <w:lang w:val="fr-CA" w:eastAsia="fr-CA" w:bidi="ar-SA"/>
              </w:rPr>
              <w:t>Yes</w:t>
            </w:r>
          </w:p>
        </w:tc>
        <w:tc>
          <w:tcPr>
            <w:tcW w:w="1200" w:type="dxa"/>
            <w:tcBorders>
              <w:top w:val="nil"/>
              <w:left w:val="nil"/>
              <w:bottom w:val="single" w:sz="4" w:space="0" w:color="auto"/>
              <w:right w:val="single" w:sz="4" w:space="0" w:color="auto"/>
            </w:tcBorders>
            <w:shd w:val="clear" w:color="auto" w:fill="auto"/>
            <w:noWrap/>
            <w:vAlign w:val="bottom"/>
            <w:hideMark/>
          </w:tcPr>
          <w:p w14:paraId="46A262CC"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4,33</w:t>
            </w:r>
          </w:p>
        </w:tc>
      </w:tr>
      <w:tr w:rsidR="00461203" w:rsidRPr="007F5C00" w14:paraId="533B183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130B2C4" w14:textId="75FF34CD" w:rsidR="00461203" w:rsidRPr="007F5C00" w:rsidRDefault="00461203" w:rsidP="00461203">
            <w:pPr>
              <w:spacing w:after="0" w:line="240" w:lineRule="auto"/>
              <w:rPr>
                <w:rFonts w:cs="Calibri"/>
                <w:color w:val="000000"/>
                <w:lang w:val="fr-CA" w:eastAsia="fr-CA" w:bidi="ar-SA"/>
              </w:rPr>
            </w:pPr>
            <w:r w:rsidRPr="007F5C00">
              <w:rPr>
                <w:rFonts w:cs="Calibri"/>
                <w:color w:val="000000"/>
                <w:lang w:val="fr-CA" w:eastAsia="fr-CA" w:bidi="ar-SA"/>
              </w:rPr>
              <w:t>N</w:t>
            </w:r>
            <w:r w:rsidR="00D26FCD" w:rsidRPr="007F5C00">
              <w:rPr>
                <w:rFonts w:cs="Calibri"/>
                <w:color w:val="000000"/>
                <w:lang w:val="fr-CA" w:eastAsia="fr-CA" w:bidi="ar-SA"/>
              </w:rPr>
              <w:t>o</w:t>
            </w:r>
          </w:p>
        </w:tc>
        <w:tc>
          <w:tcPr>
            <w:tcW w:w="1200" w:type="dxa"/>
            <w:tcBorders>
              <w:top w:val="nil"/>
              <w:left w:val="nil"/>
              <w:bottom w:val="single" w:sz="4" w:space="0" w:color="auto"/>
              <w:right w:val="single" w:sz="4" w:space="0" w:color="auto"/>
            </w:tcBorders>
            <w:shd w:val="clear" w:color="auto" w:fill="auto"/>
            <w:noWrap/>
            <w:vAlign w:val="bottom"/>
            <w:hideMark/>
          </w:tcPr>
          <w:p w14:paraId="24470297"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95,67</w:t>
            </w:r>
          </w:p>
        </w:tc>
      </w:tr>
      <w:tr w:rsidR="00461203" w:rsidRPr="007F5C00" w14:paraId="18EF4607"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D1D137B" w14:textId="77777777" w:rsidR="00461203" w:rsidRPr="007F5C00" w:rsidRDefault="00461203" w:rsidP="00461203">
            <w:pPr>
              <w:spacing w:after="0" w:line="240" w:lineRule="auto"/>
              <w:rPr>
                <w:rFonts w:ascii="Aptos Narrow" w:hAnsi="Aptos Narrow"/>
                <w:color w:val="000000"/>
                <w:lang w:val="fr-CA" w:eastAsia="fr-CA" w:bidi="ar-SA"/>
              </w:rPr>
            </w:pPr>
            <w:r w:rsidRPr="007F5C00">
              <w:rPr>
                <w:rFonts w:ascii="Aptos Narrow" w:hAnsi="Aptos Narrow"/>
                <w:color w:val="000000"/>
                <w:lang w:val="fr-CA" w:eastAsia="fr-CA"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81282D" w14:textId="02921D38" w:rsidR="00461203" w:rsidRPr="007F5C00" w:rsidRDefault="00461203" w:rsidP="00D50B1E">
            <w:pPr>
              <w:spacing w:after="0" w:line="240" w:lineRule="auto"/>
              <w:jc w:val="center"/>
              <w:rPr>
                <w:rFonts w:ascii="Aptos Narrow" w:hAnsi="Aptos Narrow"/>
                <w:color w:val="000000"/>
                <w:lang w:val="fr-CA" w:eastAsia="fr-CA" w:bidi="ar-SA"/>
              </w:rPr>
            </w:pPr>
          </w:p>
        </w:tc>
      </w:tr>
      <w:tr w:rsidR="00461203" w:rsidRPr="007F5C00" w14:paraId="6D1892EF"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2E5E41CD" w14:textId="41B2FCB3" w:rsidR="00461203" w:rsidRPr="007F5C00" w:rsidRDefault="00D26FCD" w:rsidP="00461203">
            <w:pPr>
              <w:spacing w:after="0" w:line="240" w:lineRule="auto"/>
              <w:rPr>
                <w:rFonts w:cs="Calibri"/>
                <w:b/>
                <w:color w:val="000000"/>
                <w:lang w:val="fr-CA" w:eastAsia="fr-CA" w:bidi="ar-SA"/>
              </w:rPr>
            </w:pPr>
            <w:r w:rsidRPr="007F5C00">
              <w:rPr>
                <w:rFonts w:cs="Calibri"/>
                <w:b/>
                <w:bCs/>
                <w:color w:val="000000"/>
                <w:lang w:val="fr-CA" w:eastAsia="fr-CA" w:bidi="ar-SA"/>
              </w:rPr>
              <w:t>AREA</w:t>
            </w:r>
          </w:p>
        </w:tc>
        <w:tc>
          <w:tcPr>
            <w:tcW w:w="1200" w:type="dxa"/>
            <w:tcBorders>
              <w:top w:val="nil"/>
              <w:left w:val="nil"/>
              <w:bottom w:val="single" w:sz="4" w:space="0" w:color="auto"/>
              <w:right w:val="single" w:sz="4" w:space="0" w:color="auto"/>
            </w:tcBorders>
            <w:shd w:val="clear" w:color="auto" w:fill="auto"/>
            <w:noWrap/>
            <w:vAlign w:val="bottom"/>
            <w:hideMark/>
          </w:tcPr>
          <w:p w14:paraId="710F2558" w14:textId="77777777" w:rsidR="00461203" w:rsidRPr="007F5C00" w:rsidRDefault="00461203" w:rsidP="00461203">
            <w:pPr>
              <w:spacing w:after="0" w:line="240" w:lineRule="auto"/>
              <w:jc w:val="center"/>
              <w:rPr>
                <w:rFonts w:cs="Calibri"/>
                <w:b/>
                <w:bCs/>
                <w:color w:val="000000"/>
                <w:lang w:val="fr-CA" w:eastAsia="fr-CA" w:bidi="ar-SA"/>
              </w:rPr>
            </w:pPr>
            <w:r w:rsidRPr="007F5C00">
              <w:rPr>
                <w:rFonts w:cs="Calibri"/>
                <w:b/>
                <w:bCs/>
                <w:color w:val="000000"/>
                <w:lang w:val="fr-CA" w:eastAsia="fr-CA" w:bidi="ar-SA"/>
              </w:rPr>
              <w:t>%</w:t>
            </w:r>
          </w:p>
        </w:tc>
      </w:tr>
      <w:tr w:rsidR="00461203" w:rsidRPr="007F5C00" w14:paraId="187C84B3"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62C9BF4D" w14:textId="05714E33" w:rsidR="00461203" w:rsidRPr="007F5C00" w:rsidRDefault="00302546" w:rsidP="00461203">
            <w:pPr>
              <w:spacing w:after="0" w:line="240" w:lineRule="auto"/>
              <w:rPr>
                <w:rFonts w:cs="Calibri"/>
                <w:color w:val="000000"/>
                <w:lang w:val="fr-CA" w:eastAsia="fr-CA" w:bidi="ar-SA"/>
              </w:rPr>
            </w:pPr>
            <w:r w:rsidRPr="007F5C00">
              <w:rPr>
                <w:rFonts w:cs="Calibri"/>
                <w:color w:val="000000"/>
                <w:lang w:val="fr-CA" w:eastAsia="fr-CA" w:bidi="ar-SA"/>
              </w:rPr>
              <w:t>Urban</w:t>
            </w:r>
          </w:p>
        </w:tc>
        <w:tc>
          <w:tcPr>
            <w:tcW w:w="1200" w:type="dxa"/>
            <w:tcBorders>
              <w:top w:val="nil"/>
              <w:left w:val="nil"/>
              <w:bottom w:val="single" w:sz="4" w:space="0" w:color="auto"/>
              <w:right w:val="single" w:sz="4" w:space="0" w:color="auto"/>
            </w:tcBorders>
            <w:shd w:val="clear" w:color="auto" w:fill="auto"/>
            <w:noWrap/>
            <w:vAlign w:val="bottom"/>
            <w:hideMark/>
          </w:tcPr>
          <w:p w14:paraId="70BCDD23"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41,17</w:t>
            </w:r>
          </w:p>
        </w:tc>
      </w:tr>
      <w:tr w:rsidR="00461203" w:rsidRPr="007F5C00" w14:paraId="17AB02A0"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BFB799A" w14:textId="39F378A8" w:rsidR="00461203" w:rsidRPr="007F5C00" w:rsidRDefault="00C938D3" w:rsidP="00461203">
            <w:pPr>
              <w:spacing w:after="0" w:line="240" w:lineRule="auto"/>
              <w:rPr>
                <w:rFonts w:cs="Calibri"/>
                <w:color w:val="000000"/>
                <w:lang w:val="fr-CA" w:eastAsia="fr-CA" w:bidi="ar-SA"/>
              </w:rPr>
            </w:pPr>
            <w:r w:rsidRPr="007F5C00">
              <w:rPr>
                <w:rFonts w:cs="Calibri"/>
                <w:color w:val="000000"/>
                <w:lang w:val="fr-CA" w:eastAsia="fr-CA" w:bidi="ar-SA"/>
              </w:rPr>
              <w:t>Suburbean</w:t>
            </w:r>
          </w:p>
        </w:tc>
        <w:tc>
          <w:tcPr>
            <w:tcW w:w="1200" w:type="dxa"/>
            <w:tcBorders>
              <w:top w:val="nil"/>
              <w:left w:val="nil"/>
              <w:bottom w:val="single" w:sz="4" w:space="0" w:color="auto"/>
              <w:right w:val="single" w:sz="4" w:space="0" w:color="auto"/>
            </w:tcBorders>
            <w:shd w:val="clear" w:color="auto" w:fill="auto"/>
            <w:noWrap/>
            <w:vAlign w:val="bottom"/>
            <w:hideMark/>
          </w:tcPr>
          <w:p w14:paraId="7974FA15"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38,17</w:t>
            </w:r>
          </w:p>
        </w:tc>
      </w:tr>
      <w:tr w:rsidR="00461203" w:rsidRPr="007F5C00" w14:paraId="67E501D9"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16906581" w14:textId="5CB787EE" w:rsidR="00461203" w:rsidRPr="007F5C00" w:rsidRDefault="00C938D3" w:rsidP="00461203">
            <w:pPr>
              <w:spacing w:after="0" w:line="240" w:lineRule="auto"/>
              <w:rPr>
                <w:rFonts w:cs="Calibri"/>
                <w:color w:val="000000"/>
                <w:lang w:val="fr-CA" w:eastAsia="fr-CA" w:bidi="ar-SA"/>
              </w:rPr>
            </w:pPr>
            <w:r w:rsidRPr="007F5C00">
              <w:rPr>
                <w:rFonts w:cs="Calibri"/>
                <w:color w:val="000000"/>
                <w:lang w:val="fr-CA" w:eastAsia="fr-CA" w:bidi="ar-SA"/>
              </w:rPr>
              <w:t>Rural</w:t>
            </w:r>
          </w:p>
        </w:tc>
        <w:tc>
          <w:tcPr>
            <w:tcW w:w="1200" w:type="dxa"/>
            <w:tcBorders>
              <w:top w:val="nil"/>
              <w:left w:val="nil"/>
              <w:bottom w:val="single" w:sz="4" w:space="0" w:color="auto"/>
              <w:right w:val="single" w:sz="4" w:space="0" w:color="auto"/>
            </w:tcBorders>
            <w:shd w:val="clear" w:color="auto" w:fill="auto"/>
            <w:noWrap/>
            <w:vAlign w:val="bottom"/>
            <w:hideMark/>
          </w:tcPr>
          <w:p w14:paraId="3C92D43D"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18,51</w:t>
            </w:r>
          </w:p>
        </w:tc>
      </w:tr>
      <w:tr w:rsidR="00461203" w:rsidRPr="007F5C00" w14:paraId="669DA531" w14:textId="77777777" w:rsidTr="00461203">
        <w:trPr>
          <w:trHeight w:val="290"/>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5784CBEE" w14:textId="67859964" w:rsidR="00461203" w:rsidRPr="007F5C00" w:rsidRDefault="00C938D3" w:rsidP="00461203">
            <w:pPr>
              <w:spacing w:after="0" w:line="240" w:lineRule="auto"/>
              <w:rPr>
                <w:rFonts w:cs="Calibri"/>
                <w:color w:val="000000"/>
                <w:lang w:val="fr-CA" w:eastAsia="fr-CA" w:bidi="ar-SA"/>
              </w:rPr>
            </w:pPr>
            <w:r w:rsidRPr="007F5C00">
              <w:rPr>
                <w:rFonts w:cs="Calibri"/>
                <w:color w:val="000000"/>
                <w:lang w:val="fr-CA" w:eastAsia="fr-CA" w:bidi="ar-SA"/>
              </w:rPr>
              <w:t xml:space="preserve">Don’ know </w:t>
            </w:r>
            <w:r w:rsidR="00461203" w:rsidRPr="007F5C00">
              <w:rPr>
                <w:rFonts w:cs="Calibri"/>
                <w:color w:val="000000"/>
                <w:lang w:val="fr-CA" w:eastAsia="fr-CA" w:bidi="ar-SA"/>
              </w:rPr>
              <w:t>/</w:t>
            </w:r>
            <w:r w:rsidRPr="007F5C00">
              <w:rPr>
                <w:rFonts w:cs="Calibri"/>
                <w:color w:val="000000"/>
                <w:lang w:val="fr-CA" w:eastAsia="fr-CA" w:bidi="ar-SA"/>
              </w:rPr>
              <w:t xml:space="preserve"> R</w:t>
            </w:r>
            <w:r w:rsidR="00461203" w:rsidRPr="007F5C00">
              <w:rPr>
                <w:rFonts w:cs="Calibri"/>
                <w:color w:val="000000"/>
                <w:lang w:val="fr-CA" w:eastAsia="fr-CA" w:bidi="ar-SA"/>
              </w:rPr>
              <w:t>efus</w:t>
            </w:r>
            <w:r w:rsidRPr="007F5C00">
              <w:rPr>
                <w:rFonts w:cs="Calibri"/>
                <w:color w:val="000000"/>
                <w:lang w:val="fr-CA" w:eastAsia="fr-CA" w:bidi="ar-SA"/>
              </w:rPr>
              <w:t>al</w:t>
            </w:r>
          </w:p>
        </w:tc>
        <w:tc>
          <w:tcPr>
            <w:tcW w:w="1200" w:type="dxa"/>
            <w:tcBorders>
              <w:top w:val="nil"/>
              <w:left w:val="nil"/>
              <w:bottom w:val="single" w:sz="4" w:space="0" w:color="auto"/>
              <w:right w:val="single" w:sz="4" w:space="0" w:color="auto"/>
            </w:tcBorders>
            <w:shd w:val="clear" w:color="auto" w:fill="auto"/>
            <w:noWrap/>
            <w:vAlign w:val="bottom"/>
            <w:hideMark/>
          </w:tcPr>
          <w:p w14:paraId="1C904B18" w14:textId="77777777" w:rsidR="00461203" w:rsidRPr="007F5C00" w:rsidRDefault="00461203" w:rsidP="00D50B1E">
            <w:pPr>
              <w:spacing w:after="0" w:line="240" w:lineRule="auto"/>
              <w:jc w:val="center"/>
              <w:rPr>
                <w:rFonts w:cs="Calibri"/>
                <w:color w:val="000000"/>
                <w:lang w:val="fr-CA" w:eastAsia="fr-CA" w:bidi="ar-SA"/>
              </w:rPr>
            </w:pPr>
            <w:r w:rsidRPr="007F5C00">
              <w:rPr>
                <w:rFonts w:cs="Calibri"/>
                <w:color w:val="000000"/>
                <w:lang w:val="fr-CA" w:eastAsia="fr-CA" w:bidi="ar-SA"/>
              </w:rPr>
              <w:t>2,15</w:t>
            </w:r>
          </w:p>
        </w:tc>
      </w:tr>
    </w:tbl>
    <w:p w14:paraId="0DDB3A58" w14:textId="77777777" w:rsidR="00061E27" w:rsidRPr="007F5C00" w:rsidRDefault="00061E27" w:rsidP="00C074E5">
      <w:pPr>
        <w:autoSpaceDE w:val="0"/>
        <w:autoSpaceDN w:val="0"/>
        <w:adjustRightInd w:val="0"/>
        <w:spacing w:after="0" w:line="280" w:lineRule="atLeast"/>
        <w:contextualSpacing/>
        <w:jc w:val="both"/>
        <w:rPr>
          <w:b/>
          <w:lang w:val="en-CA" w:bidi="ar-SA"/>
        </w:rPr>
      </w:pPr>
    </w:p>
    <w:p w14:paraId="3300725C" w14:textId="5CA1F7C1" w:rsidR="00061E27" w:rsidRPr="007F5C00" w:rsidRDefault="00D50B1E" w:rsidP="00D50B1E">
      <w:pPr>
        <w:spacing w:after="0" w:line="240" w:lineRule="auto"/>
        <w:rPr>
          <w:b/>
          <w:lang w:val="en-CA" w:bidi="ar-SA"/>
        </w:rPr>
      </w:pPr>
      <w:r w:rsidRPr="007F5C00">
        <w:rPr>
          <w:b/>
          <w:lang w:val="en-CA" w:bidi="ar-SA"/>
        </w:rPr>
        <w:br w:type="page"/>
      </w:r>
    </w:p>
    <w:p w14:paraId="3395B132" w14:textId="08D47E14" w:rsidR="00C35659" w:rsidRPr="007F5C00" w:rsidRDefault="008C0F9C" w:rsidP="00924822">
      <w:pPr>
        <w:pStyle w:val="Titre3"/>
      </w:pPr>
      <w:bookmarkStart w:id="65" w:name="_Toc159945815"/>
      <w:r w:rsidRPr="007F5C00">
        <w:t>A.</w:t>
      </w:r>
      <w:r w:rsidR="007E71D4" w:rsidRPr="007F5C00">
        <w:t>2</w:t>
      </w:r>
      <w:r w:rsidRPr="007F5C00">
        <w:t xml:space="preserve"> Survey Questionnaire</w:t>
      </w:r>
      <w:bookmarkEnd w:id="4"/>
      <w:bookmarkEnd w:id="65"/>
    </w:p>
    <w:p w14:paraId="179F8348" w14:textId="77777777" w:rsidR="00DA0A79" w:rsidRPr="007F5C00" w:rsidRDefault="00DA0A79" w:rsidP="00DA0A79">
      <w:pPr>
        <w:spacing w:before="100" w:beforeAutospacing="1" w:after="100" w:afterAutospacing="1" w:line="240" w:lineRule="auto"/>
        <w:outlineLvl w:val="3"/>
        <w:rPr>
          <w:rFonts w:cstheme="minorHAnsi"/>
          <w:b/>
          <w:bCs/>
          <w:lang w:val="en-CA"/>
        </w:rPr>
      </w:pPr>
      <w:bookmarkStart w:id="66" w:name="_Hlk149650732"/>
      <w:r w:rsidRPr="007F5C00">
        <w:rPr>
          <w:rFonts w:cstheme="minorHAnsi"/>
          <w:b/>
          <w:bCs/>
          <w:lang w:val="en-CA"/>
        </w:rPr>
        <w:t>Intro – ask all</w:t>
      </w:r>
    </w:p>
    <w:p w14:paraId="5D7C2258" w14:textId="77777777" w:rsidR="00DA0A79" w:rsidRPr="007F5C00" w:rsidRDefault="00DA0A79" w:rsidP="00DA0A79">
      <w:pPr>
        <w:rPr>
          <w:rFonts w:cstheme="minorHAnsi"/>
          <w:lang w:val="en-CA"/>
        </w:rPr>
      </w:pPr>
      <w:r w:rsidRPr="007F5C00">
        <w:rPr>
          <w:rFonts w:cstheme="minorHAnsi"/>
          <w:lang w:val="en-CA"/>
        </w:rPr>
        <w:t xml:space="preserve">Would you prefer to continue in English or French? </w:t>
      </w:r>
    </w:p>
    <w:p w14:paraId="7E3E64DA" w14:textId="77777777" w:rsidR="00DA0A79" w:rsidRPr="007F5C00" w:rsidRDefault="00DA0A79" w:rsidP="00DA0A79">
      <w:pPr>
        <w:rPr>
          <w:rFonts w:cstheme="minorHAnsi"/>
          <w:lang w:val="fr-CA"/>
        </w:rPr>
      </w:pPr>
      <w:r w:rsidRPr="007F5C00">
        <w:rPr>
          <w:rFonts w:cstheme="minorHAnsi"/>
          <w:lang w:val="fr-CA"/>
        </w:rPr>
        <w:t>Préférez-vous continuer en français ou en anglais?</w:t>
      </w:r>
    </w:p>
    <w:p w14:paraId="3AB00C10" w14:textId="77777777" w:rsidR="00DA0A79" w:rsidRPr="007F5C00" w:rsidRDefault="00DA0A79" w:rsidP="006F79C5">
      <w:pPr>
        <w:pStyle w:val="Paragraphedeliste"/>
        <w:numPr>
          <w:ilvl w:val="0"/>
          <w:numId w:val="15"/>
        </w:numPr>
        <w:spacing w:after="200"/>
        <w:rPr>
          <w:rFonts w:cstheme="minorHAnsi"/>
        </w:rPr>
      </w:pPr>
      <w:r w:rsidRPr="007F5C00">
        <w:rPr>
          <w:rFonts w:cstheme="minorHAnsi"/>
        </w:rPr>
        <w:t>English / Anglais</w:t>
      </w:r>
    </w:p>
    <w:p w14:paraId="0ECB87E0" w14:textId="77777777" w:rsidR="00DA0A79" w:rsidRPr="007F5C00" w:rsidRDefault="00DA0A79" w:rsidP="006F79C5">
      <w:pPr>
        <w:pStyle w:val="Paragraphedeliste"/>
        <w:numPr>
          <w:ilvl w:val="0"/>
          <w:numId w:val="15"/>
        </w:numPr>
        <w:spacing w:after="200"/>
        <w:rPr>
          <w:rFonts w:cstheme="minorHAnsi"/>
        </w:rPr>
      </w:pPr>
      <w:r w:rsidRPr="007F5C00">
        <w:rPr>
          <w:rFonts w:cstheme="minorHAnsi"/>
        </w:rPr>
        <w:t>French / Français</w:t>
      </w:r>
    </w:p>
    <w:p w14:paraId="3128497C" w14:textId="77777777" w:rsidR="00DA0A79" w:rsidRPr="007F5C00" w:rsidRDefault="00DA0A79" w:rsidP="00DA0A79">
      <w:pPr>
        <w:rPr>
          <w:rFonts w:cstheme="minorHAnsi"/>
          <w:lang w:val="en-CA"/>
        </w:rPr>
      </w:pPr>
      <w:r w:rsidRPr="007F5C00">
        <w:rPr>
          <w:rFonts w:cstheme="minorHAnsi"/>
          <w:lang w:val="en-CA"/>
        </w:rPr>
        <w:t>Thank you for agreeing to take part in this survey. We anticipate that the survey will take approximately </w:t>
      </w:r>
      <w:r w:rsidRPr="007F5C00">
        <w:rPr>
          <w:rFonts w:cstheme="minorHAnsi"/>
          <w:u w:val="single"/>
          <w:lang w:val="en-CA"/>
        </w:rPr>
        <w:t>8 minutes</w:t>
      </w:r>
      <w:r w:rsidRPr="007F5C00">
        <w:rPr>
          <w:rFonts w:cstheme="minorHAnsi"/>
          <w:lang w:val="en-CA"/>
        </w:rPr>
        <w:t> to complete.</w:t>
      </w:r>
    </w:p>
    <w:p w14:paraId="7197DADB" w14:textId="77777777" w:rsidR="00DA0A79" w:rsidRPr="007F5C00" w:rsidRDefault="00DA0A79" w:rsidP="00DA0A79">
      <w:pPr>
        <w:rPr>
          <w:rFonts w:cstheme="minorHAnsi"/>
          <w:lang w:val="en-CA"/>
        </w:rPr>
      </w:pPr>
      <w:r w:rsidRPr="007F5C00">
        <w:rPr>
          <w:rFonts w:cstheme="minorHAnsi"/>
          <w:b/>
          <w:lang w:val="en-CA"/>
        </w:rPr>
        <w:t>Background information</w:t>
      </w:r>
      <w:r w:rsidRPr="007F5C00">
        <w:rPr>
          <w:rFonts w:cstheme="minorHAnsi"/>
          <w:b/>
          <w:lang w:val="en-CA"/>
        </w:rPr>
        <w:br/>
      </w:r>
      <w:r w:rsidRPr="007F5C00">
        <w:rPr>
          <w:rFonts w:cstheme="minorHAnsi"/>
          <w:lang w:val="en-CA"/>
        </w:rPr>
        <w:t>This research is being conducted by Léger Marketing, a Canadian public opinion research firm on behalf of the Government of Canada on current issues of interest to Canadians.</w:t>
      </w:r>
    </w:p>
    <w:p w14:paraId="69B40854" w14:textId="77777777" w:rsidR="00DA0A79" w:rsidRPr="007F5C00" w:rsidRDefault="00DA0A79" w:rsidP="00DA0A79">
      <w:pPr>
        <w:rPr>
          <w:rFonts w:cstheme="minorHAnsi"/>
          <w:lang w:val="en-CA"/>
        </w:rPr>
      </w:pPr>
      <w:r w:rsidRPr="007F5C00">
        <w:rPr>
          <w:rFonts w:cstheme="minorHAnsi"/>
          <w:b/>
          <w:lang w:val="en-CA"/>
        </w:rPr>
        <w:t>How does the online survey work?</w:t>
      </w:r>
      <w:r w:rsidRPr="007F5C00">
        <w:rPr>
          <w:rFonts w:cstheme="minorHAnsi"/>
          <w:b/>
          <w:lang w:val="en-CA"/>
        </w:rPr>
        <w:br/>
      </w:r>
      <w:r w:rsidRPr="007F5C00">
        <w:rPr>
          <w:rFonts w:cstheme="minorHAnsi"/>
          <w:lang w:val="en-CA"/>
        </w:rPr>
        <w:t>You are being asked to offer your opinions and experiences through an online survey. We anticipate that the survey will take </w:t>
      </w:r>
      <w:r w:rsidRPr="007F5C00">
        <w:rPr>
          <w:rFonts w:cstheme="minorHAnsi"/>
          <w:u w:val="single"/>
          <w:lang w:val="en-CA"/>
        </w:rPr>
        <w:t>10 minutes</w:t>
      </w:r>
      <w:r w:rsidRPr="007F5C00">
        <w:rPr>
          <w:rFonts w:cstheme="minorHAnsi"/>
          <w:lang w:val="en-CA"/>
        </w:rPr>
        <w:t> to complete. Your participation in the survey is completely voluntary. Your responses are confidential and will only ever be reported in aggregate – never in any way that can identify any individual respondent or their responses. Your decision on whether or not to participate will not affect any dealings you may have with the Government of Canada.</w:t>
      </w:r>
    </w:p>
    <w:p w14:paraId="3AB079A0" w14:textId="77777777" w:rsidR="00DA0A79" w:rsidRPr="007F5C00" w:rsidRDefault="00DA0A79" w:rsidP="00DA0A79">
      <w:pPr>
        <w:rPr>
          <w:rFonts w:cstheme="minorHAnsi"/>
          <w:lang w:val="en-CA"/>
        </w:rPr>
      </w:pPr>
      <w:r w:rsidRPr="007F5C00">
        <w:rPr>
          <w:rFonts w:cstheme="minorHAnsi"/>
          <w:lang w:val="en-CA"/>
        </w:rPr>
        <w:t xml:space="preserve">You can read our Privacy Policy here: </w:t>
      </w:r>
      <w:hyperlink r:id="rId42" w:history="1">
        <w:r w:rsidRPr="007F5C00">
          <w:rPr>
            <w:rStyle w:val="Lienhypertexte"/>
            <w:rFonts w:cstheme="minorHAnsi"/>
            <w:color w:val="auto"/>
            <w:lang w:val="en-CA"/>
          </w:rPr>
          <w:t>https://www.legeropinion.com/en/privacy-policy/</w:t>
        </w:r>
      </w:hyperlink>
      <w:r w:rsidRPr="007F5C00">
        <w:rPr>
          <w:rFonts w:cstheme="minorHAnsi"/>
          <w:lang w:val="en-CA"/>
        </w:rPr>
        <w:t>.</w:t>
      </w:r>
    </w:p>
    <w:p w14:paraId="1F36B350" w14:textId="77777777" w:rsidR="00DA0A79" w:rsidRPr="007F5C00" w:rsidRDefault="00DA0A79" w:rsidP="00DA0A79">
      <w:pPr>
        <w:rPr>
          <w:rFonts w:cstheme="minorHAnsi"/>
          <w:lang w:val="en-CA"/>
        </w:rPr>
      </w:pPr>
      <w:r w:rsidRPr="007F5C00">
        <w:rPr>
          <w:rFonts w:cstheme="minorHAnsi"/>
          <w:lang w:val="en-CA"/>
        </w:rPr>
        <w:t>If you wish to verify the authenticity of this survey, visit:</w:t>
      </w:r>
    </w:p>
    <w:p w14:paraId="1089C2C8" w14:textId="77777777" w:rsidR="00DA0A79" w:rsidRPr="007F5C00" w:rsidRDefault="00DA0A79" w:rsidP="00DA0A79">
      <w:pPr>
        <w:rPr>
          <w:rFonts w:cstheme="minorHAnsi"/>
          <w:lang w:val="en-CA"/>
        </w:rPr>
      </w:pPr>
      <w:r w:rsidRPr="007F5C00">
        <w:rPr>
          <w:rFonts w:cstheme="minorHAnsi"/>
          <w:lang w:val="en-CA"/>
        </w:rPr>
        <w:t>https://www.canadianresearchinsightscouncil.ca/rvs/home/?lang=en</w:t>
      </w:r>
    </w:p>
    <w:p w14:paraId="10022769" w14:textId="77777777" w:rsidR="00DA0A79" w:rsidRPr="007F5C00" w:rsidRDefault="00DA0A79" w:rsidP="00DA0A79">
      <w:pPr>
        <w:rPr>
          <w:rFonts w:cstheme="minorHAnsi"/>
          <w:lang w:val="en-CA"/>
        </w:rPr>
      </w:pPr>
      <w:r w:rsidRPr="007F5C00">
        <w:rPr>
          <w:rFonts w:cstheme="minorHAnsi"/>
          <w:lang w:val="en-CA"/>
        </w:rPr>
        <w:t>The CRIC Research Verification Service project code is: X</w:t>
      </w:r>
    </w:p>
    <w:p w14:paraId="3DAE95D3" w14:textId="77777777" w:rsidR="00DA0A79" w:rsidRPr="007F5C00" w:rsidRDefault="00DA0A79" w:rsidP="00DA0A79">
      <w:pPr>
        <w:rPr>
          <w:rFonts w:cstheme="minorHAnsi"/>
          <w:lang w:val="en-CA"/>
        </w:rPr>
      </w:pPr>
      <w:r w:rsidRPr="007F5C00">
        <w:rPr>
          <w:rFonts w:cstheme="minorHAnsi"/>
          <w:lang w:val="en-CA"/>
        </w:rPr>
        <w:t>If you are experiencing technical issues while responding to the survey or have specific accessibility needs to participate in this research, please contact Leger’s technical support team at support@legeropinion.com.</w:t>
      </w:r>
    </w:p>
    <w:p w14:paraId="6DB69FB5" w14:textId="77777777" w:rsidR="00DA0A79" w:rsidRPr="007F5C00" w:rsidRDefault="00DA0A79" w:rsidP="00DA0A79">
      <w:pPr>
        <w:rPr>
          <w:rFonts w:cstheme="minorHAnsi"/>
          <w:lang w:val="en-CA"/>
        </w:rPr>
      </w:pPr>
      <w:r w:rsidRPr="007F5C00">
        <w:rPr>
          <w:rFonts w:cstheme="minorHAnsi"/>
          <w:lang w:val="en-CA"/>
        </w:rPr>
        <w:t>Your participation is greatly appreciated, and we look forward to receiving your feedback.</w:t>
      </w:r>
    </w:p>
    <w:p w14:paraId="1219DDB7" w14:textId="77777777" w:rsidR="00DA0A79" w:rsidRPr="007F5C00" w:rsidRDefault="00DA0A79" w:rsidP="00DA0A79">
      <w:pPr>
        <w:rPr>
          <w:rFonts w:cstheme="minorHAnsi"/>
          <w:lang w:val="en-CA"/>
        </w:rPr>
      </w:pPr>
    </w:p>
    <w:p w14:paraId="055B6BCF" w14:textId="77777777" w:rsidR="00DA0A79" w:rsidRPr="007F5C00" w:rsidRDefault="00DA0A79" w:rsidP="00DA0A79">
      <w:pPr>
        <w:rPr>
          <w:rFonts w:cstheme="minorHAnsi"/>
          <w:b/>
          <w:bCs/>
          <w:lang w:val="en-CA"/>
        </w:rPr>
      </w:pPr>
      <w:r w:rsidRPr="007F5C00">
        <w:rPr>
          <w:rFonts w:cstheme="minorHAnsi"/>
          <w:b/>
          <w:bCs/>
          <w:lang w:val="en-CA"/>
        </w:rPr>
        <w:br w:type="page"/>
      </w:r>
    </w:p>
    <w:p w14:paraId="1F438BC4" w14:textId="77777777" w:rsidR="00DA0A79" w:rsidRPr="007F5C00" w:rsidRDefault="00DA0A79" w:rsidP="00DA0A79">
      <w:pPr>
        <w:spacing w:before="100" w:beforeAutospacing="1" w:after="100" w:afterAutospacing="1" w:line="240" w:lineRule="auto"/>
        <w:outlineLvl w:val="3"/>
        <w:rPr>
          <w:rFonts w:ascii="Times New Roman" w:hAnsi="Times New Roman"/>
          <w:b/>
          <w:bCs/>
          <w:sz w:val="24"/>
          <w:szCs w:val="24"/>
          <w:lang w:val="en-CA"/>
        </w:rPr>
      </w:pPr>
      <w:r w:rsidRPr="007F5C00">
        <w:rPr>
          <w:rFonts w:ascii="Times New Roman" w:hAnsi="Times New Roman"/>
          <w:b/>
          <w:bCs/>
          <w:sz w:val="24"/>
          <w:szCs w:val="24"/>
          <w:lang w:val="en-CA"/>
        </w:rPr>
        <w:t>SECTION 1: SOCIODEMOS</w:t>
      </w:r>
    </w:p>
    <w:p w14:paraId="7D558E14" w14:textId="77777777" w:rsidR="00DA0A79" w:rsidRPr="007F5C00" w:rsidRDefault="00DA0A79" w:rsidP="00DA0A79">
      <w:pPr>
        <w:spacing w:before="100" w:beforeAutospacing="1" w:after="100" w:afterAutospacing="1" w:line="240" w:lineRule="auto"/>
        <w:rPr>
          <w:rFonts w:cstheme="minorHAnsi"/>
          <w:lang w:val="en-CA"/>
        </w:rPr>
      </w:pPr>
      <w:r w:rsidRPr="007F5C00">
        <w:rPr>
          <w:rFonts w:cstheme="minorHAnsi"/>
          <w:lang w:val="en-CA"/>
        </w:rPr>
        <w:t>These next few questions will allow us to compare the survey results among different groups of respondents. Your answers will remain anonymous and confidential.</w:t>
      </w:r>
    </w:p>
    <w:p w14:paraId="56389817" w14:textId="77777777" w:rsidR="00DA0A79" w:rsidRPr="007F5C00" w:rsidRDefault="00DA0A79" w:rsidP="00DA0A79">
      <w:pPr>
        <w:spacing w:before="100" w:beforeAutospacing="1" w:after="0" w:line="240" w:lineRule="auto"/>
        <w:outlineLvl w:val="3"/>
        <w:rPr>
          <w:rFonts w:cstheme="minorHAnsi"/>
          <w:b/>
          <w:bCs/>
          <w:lang w:val="en-CA"/>
        </w:rPr>
      </w:pPr>
      <w:r w:rsidRPr="007F5C00">
        <w:rPr>
          <w:rFonts w:cstheme="minorHAnsi"/>
          <w:b/>
          <w:bCs/>
          <w:lang w:val="en-CA"/>
        </w:rPr>
        <w:t>Age – Age – ask all</w:t>
      </w:r>
    </w:p>
    <w:p w14:paraId="542F89E3" w14:textId="77777777" w:rsidR="00DA0A79" w:rsidRPr="007F5C00" w:rsidRDefault="00DA0A79" w:rsidP="00DA0A79">
      <w:pPr>
        <w:spacing w:before="120" w:after="100" w:afterAutospacing="1" w:line="240" w:lineRule="auto"/>
        <w:rPr>
          <w:rFonts w:cstheme="minorHAnsi"/>
          <w:lang w:val="en-CA"/>
        </w:rPr>
      </w:pPr>
      <w:r w:rsidRPr="007F5C00">
        <w:rPr>
          <w:rFonts w:cstheme="minorHAnsi"/>
          <w:lang w:val="en-CA"/>
        </w:rPr>
        <w:t>How old are you?</w:t>
      </w:r>
    </w:p>
    <w:p w14:paraId="3EC9BA02" w14:textId="77777777" w:rsidR="00DA0A79" w:rsidRPr="007F5C00" w:rsidRDefault="00DA0A79" w:rsidP="00DA0A79">
      <w:pPr>
        <w:spacing w:before="100" w:beforeAutospacing="1" w:after="100" w:afterAutospacing="1" w:line="240" w:lineRule="auto"/>
        <w:rPr>
          <w:rFonts w:cstheme="minorHAnsi"/>
          <w:lang w:val="en-CA"/>
        </w:rPr>
      </w:pPr>
      <w:r w:rsidRPr="007F5C00">
        <w:rPr>
          <w:rFonts w:cstheme="minorHAnsi"/>
          <w:lang w:val="en-CA"/>
        </w:rPr>
        <w:t>Under 18 (0) TERMINATE</w:t>
      </w:r>
      <w:r w:rsidRPr="007F5C00">
        <w:rPr>
          <w:rFonts w:cstheme="minorHAnsi"/>
          <w:lang w:val="en-CA"/>
        </w:rPr>
        <w:br/>
        <w:t>18 to 24 (1)</w:t>
      </w:r>
      <w:r w:rsidRPr="007F5C00">
        <w:rPr>
          <w:rFonts w:cstheme="minorHAnsi"/>
          <w:lang w:val="en-CA"/>
        </w:rPr>
        <w:br/>
        <w:t>25 to 34 (2)</w:t>
      </w:r>
      <w:r w:rsidRPr="007F5C00">
        <w:rPr>
          <w:rFonts w:cstheme="minorHAnsi"/>
          <w:lang w:val="en-CA"/>
        </w:rPr>
        <w:br/>
        <w:t>35 to 44 (3)</w:t>
      </w:r>
      <w:r w:rsidRPr="007F5C00">
        <w:rPr>
          <w:rFonts w:cstheme="minorHAnsi"/>
          <w:lang w:val="en-CA"/>
        </w:rPr>
        <w:br/>
        <w:t>45 to 54 (4)</w:t>
      </w:r>
      <w:r w:rsidRPr="007F5C00">
        <w:rPr>
          <w:rFonts w:cstheme="minorHAnsi"/>
          <w:lang w:val="en-CA"/>
        </w:rPr>
        <w:br/>
        <w:t>55 to 64 (5)</w:t>
      </w:r>
      <w:r w:rsidRPr="007F5C00">
        <w:rPr>
          <w:rFonts w:cstheme="minorHAnsi"/>
          <w:lang w:val="en-CA"/>
        </w:rPr>
        <w:br/>
        <w:t>65 to 74 (6)</w:t>
      </w:r>
      <w:r w:rsidRPr="007F5C00">
        <w:rPr>
          <w:rFonts w:cstheme="minorHAnsi"/>
          <w:lang w:val="en-CA"/>
        </w:rPr>
        <w:br/>
        <w:t>75 or older (7)</w:t>
      </w:r>
      <w:r w:rsidRPr="007F5C00">
        <w:rPr>
          <w:rFonts w:cstheme="minorHAnsi"/>
          <w:lang w:val="en-CA"/>
        </w:rPr>
        <w:br/>
        <w:t>I prefer not to say (9) TERMINATE</w:t>
      </w:r>
    </w:p>
    <w:p w14:paraId="5BF1B1D2" w14:textId="77777777" w:rsidR="00DA0A79" w:rsidRPr="007F5C00" w:rsidRDefault="00DA0A79" w:rsidP="00DA0A79">
      <w:pPr>
        <w:spacing w:before="100" w:beforeAutospacing="1" w:line="240" w:lineRule="auto"/>
        <w:outlineLvl w:val="3"/>
        <w:rPr>
          <w:b/>
          <w:bCs/>
          <w:lang w:val="en-CA"/>
        </w:rPr>
      </w:pPr>
      <w:r w:rsidRPr="007F5C00">
        <w:rPr>
          <w:b/>
          <w:bCs/>
          <w:lang w:val="en-CA"/>
        </w:rPr>
        <w:t>Gender – ask all – single response.</w:t>
      </w:r>
    </w:p>
    <w:p w14:paraId="623FAFFC" w14:textId="77777777" w:rsidR="00DA0A79" w:rsidRPr="007F5C00" w:rsidRDefault="00DA0A79" w:rsidP="00DA0A79">
      <w:pPr>
        <w:rPr>
          <w:lang w:val="en-CA"/>
        </w:rPr>
      </w:pPr>
      <w:r w:rsidRPr="007F5C00">
        <w:rPr>
          <w:lang w:val="en-CA"/>
        </w:rPr>
        <w:t xml:space="preserve">What </w:t>
      </w:r>
      <w:r w:rsidRPr="007F5C00" w:rsidDel="008D51A0">
        <w:rPr>
          <w:lang w:val="en-CA"/>
        </w:rPr>
        <w:t>is your gender</w:t>
      </w:r>
      <w:r w:rsidRPr="007F5C00">
        <w:rPr>
          <w:lang w:val="en-CA"/>
        </w:rPr>
        <w:t>?</w:t>
      </w:r>
    </w:p>
    <w:p w14:paraId="404F4990" w14:textId="77777777" w:rsidR="00DA0A79" w:rsidRPr="007F5C00" w:rsidRDefault="00DA0A79" w:rsidP="00DA0A79">
      <w:pPr>
        <w:spacing w:after="0" w:line="240" w:lineRule="auto"/>
        <w:rPr>
          <w:rFonts w:cstheme="minorHAnsi"/>
          <w:lang w:val="en-CA"/>
        </w:rPr>
      </w:pPr>
      <w:r w:rsidRPr="007F5C00">
        <w:rPr>
          <w:rFonts w:cstheme="minorHAnsi"/>
          <w:lang w:val="en-CA"/>
        </w:rPr>
        <w:t>Woman (1)</w:t>
      </w:r>
    </w:p>
    <w:p w14:paraId="3CC5EC2F" w14:textId="77777777" w:rsidR="00DA0A79" w:rsidRPr="007F5C00" w:rsidRDefault="00DA0A79" w:rsidP="00DA0A79">
      <w:pPr>
        <w:spacing w:after="0" w:line="240" w:lineRule="auto"/>
        <w:rPr>
          <w:rFonts w:cstheme="minorHAnsi"/>
          <w:lang w:val="en-CA"/>
        </w:rPr>
      </w:pPr>
      <w:r w:rsidRPr="007F5C00">
        <w:rPr>
          <w:rFonts w:cstheme="minorHAnsi"/>
          <w:lang w:val="en-CA"/>
        </w:rPr>
        <w:t>Man (2)</w:t>
      </w:r>
    </w:p>
    <w:p w14:paraId="10029CDF" w14:textId="77777777" w:rsidR="00DA0A79" w:rsidRPr="007F5C00" w:rsidDel="00F108A3" w:rsidRDefault="00DA0A79" w:rsidP="00DA0A79">
      <w:pPr>
        <w:spacing w:after="0" w:line="240" w:lineRule="auto"/>
        <w:rPr>
          <w:lang w:val="en-CA"/>
        </w:rPr>
      </w:pPr>
      <w:r w:rsidRPr="007F5C00">
        <w:rPr>
          <w:lang w:val="en-CA"/>
        </w:rPr>
        <w:t>Other gender (3)</w:t>
      </w:r>
    </w:p>
    <w:p w14:paraId="4F48C9AA" w14:textId="77777777" w:rsidR="00DA0A79" w:rsidRPr="007F5C00" w:rsidRDefault="00DA0A79" w:rsidP="00DA0A79">
      <w:pPr>
        <w:spacing w:after="0" w:line="240" w:lineRule="auto"/>
        <w:rPr>
          <w:rFonts w:cstheme="minorHAnsi"/>
          <w:lang w:val="en-CA"/>
        </w:rPr>
      </w:pPr>
      <w:r w:rsidRPr="007F5C00">
        <w:rPr>
          <w:rFonts w:cstheme="minorHAnsi"/>
          <w:lang w:val="en-CA"/>
        </w:rPr>
        <w:t>I p</w:t>
      </w:r>
      <w:r w:rsidRPr="007F5C00" w:rsidDel="00F108A3">
        <w:rPr>
          <w:rFonts w:cstheme="minorHAnsi"/>
          <w:lang w:val="en-CA"/>
        </w:rPr>
        <w:t>refer not to say</w:t>
      </w:r>
      <w:r w:rsidRPr="007F5C00">
        <w:rPr>
          <w:rFonts w:cstheme="minorHAnsi"/>
          <w:lang w:val="en-CA"/>
        </w:rPr>
        <w:t xml:space="preserve"> (9)</w:t>
      </w:r>
    </w:p>
    <w:p w14:paraId="366D5081" w14:textId="77777777" w:rsidR="00DA0A79" w:rsidRPr="007F5C00" w:rsidRDefault="00DA0A79" w:rsidP="00DA0A79">
      <w:pPr>
        <w:spacing w:after="0" w:line="240" w:lineRule="auto"/>
        <w:rPr>
          <w:rFonts w:cstheme="minorHAnsi"/>
          <w:lang w:val="en-CA"/>
        </w:rPr>
      </w:pPr>
    </w:p>
    <w:p w14:paraId="1AB64539" w14:textId="77777777" w:rsidR="00DA0A79" w:rsidRPr="007F5C00" w:rsidRDefault="00DA0A79" w:rsidP="00DA0A79">
      <w:pPr>
        <w:spacing w:before="100" w:beforeAutospacing="1" w:after="0" w:line="240" w:lineRule="auto"/>
        <w:outlineLvl w:val="3"/>
        <w:rPr>
          <w:rFonts w:cstheme="minorHAnsi"/>
          <w:b/>
          <w:bCs/>
          <w:lang w:val="en-CA"/>
        </w:rPr>
      </w:pPr>
      <w:r w:rsidRPr="007F5C00">
        <w:rPr>
          <w:rFonts w:cstheme="minorHAnsi"/>
          <w:b/>
          <w:bCs/>
          <w:lang w:val="en-CA"/>
        </w:rPr>
        <w:t>Prov – Prov – ask all – single response.</w:t>
      </w:r>
    </w:p>
    <w:p w14:paraId="5D8A65CF" w14:textId="77777777" w:rsidR="00DA0A79" w:rsidRPr="007F5C00" w:rsidRDefault="00DA0A79" w:rsidP="00DA0A79">
      <w:pPr>
        <w:spacing w:before="120" w:after="100" w:afterAutospacing="1" w:line="240" w:lineRule="auto"/>
        <w:rPr>
          <w:rFonts w:cstheme="minorHAnsi"/>
          <w:lang w:val="en-CA"/>
        </w:rPr>
      </w:pPr>
      <w:r w:rsidRPr="007F5C00">
        <w:rPr>
          <w:rFonts w:cstheme="minorHAnsi"/>
          <w:lang w:val="en-CA"/>
        </w:rPr>
        <w:t>In which province or territory do you live?</w:t>
      </w:r>
    </w:p>
    <w:p w14:paraId="2170A8B1" w14:textId="77777777" w:rsidR="00DA0A79" w:rsidRPr="007F5C00" w:rsidRDefault="00DA0A79" w:rsidP="00DA0A79">
      <w:pPr>
        <w:spacing w:before="100" w:beforeAutospacing="1" w:after="100" w:afterAutospacing="1" w:line="240" w:lineRule="auto"/>
        <w:rPr>
          <w:lang w:val="en-CA"/>
        </w:rPr>
      </w:pPr>
      <w:r w:rsidRPr="007F5C00">
        <w:rPr>
          <w:lang w:val="en-CA"/>
        </w:rPr>
        <w:t>British Columbia (BC)</w:t>
      </w:r>
      <w:r w:rsidRPr="007F5C00">
        <w:br/>
      </w:r>
      <w:r w:rsidRPr="007F5C00">
        <w:rPr>
          <w:lang w:val="en-CA"/>
        </w:rPr>
        <w:t>Alberta (AB)</w:t>
      </w:r>
      <w:r w:rsidRPr="007F5C00">
        <w:br/>
      </w:r>
      <w:r w:rsidRPr="007F5C00">
        <w:rPr>
          <w:lang w:val="en-CA"/>
        </w:rPr>
        <w:t>Saskatchewan (SK)</w:t>
      </w:r>
      <w:r w:rsidRPr="007F5C00">
        <w:br/>
      </w:r>
      <w:r w:rsidRPr="007F5C00">
        <w:rPr>
          <w:lang w:val="en-CA"/>
        </w:rPr>
        <w:t>Manitoba (MB)</w:t>
      </w:r>
      <w:r w:rsidRPr="007F5C00">
        <w:br/>
      </w:r>
      <w:r w:rsidRPr="007F5C00">
        <w:rPr>
          <w:lang w:val="en-CA"/>
        </w:rPr>
        <w:t>Ontario (ON)</w:t>
      </w:r>
      <w:r w:rsidRPr="007F5C00">
        <w:br/>
      </w:r>
      <w:r w:rsidRPr="007F5C00">
        <w:rPr>
          <w:lang w:val="en-CA"/>
        </w:rPr>
        <w:t>Quebec (QC)</w:t>
      </w:r>
      <w:r w:rsidRPr="007F5C00">
        <w:br/>
      </w:r>
      <w:r w:rsidRPr="007F5C00">
        <w:rPr>
          <w:lang w:val="en-CA"/>
        </w:rPr>
        <w:t>New Brunswick (NB)</w:t>
      </w:r>
      <w:r w:rsidRPr="007F5C00">
        <w:br/>
      </w:r>
      <w:r w:rsidRPr="007F5C00">
        <w:rPr>
          <w:lang w:val="en-CA"/>
        </w:rPr>
        <w:t>Nova Scotia (NS)</w:t>
      </w:r>
      <w:r w:rsidRPr="007F5C00">
        <w:br/>
      </w:r>
      <w:r w:rsidRPr="007F5C00">
        <w:rPr>
          <w:lang w:val="en-CA"/>
        </w:rPr>
        <w:t>Prince Edward Island (PE)</w:t>
      </w:r>
      <w:r w:rsidRPr="007F5C00">
        <w:br/>
      </w:r>
      <w:r w:rsidRPr="007F5C00">
        <w:rPr>
          <w:lang w:val="en-CA"/>
        </w:rPr>
        <w:t>Newfoundland and Labrador (NL)</w:t>
      </w:r>
      <w:r w:rsidRPr="007F5C00">
        <w:br/>
      </w:r>
      <w:r w:rsidRPr="007F5C00">
        <w:rPr>
          <w:lang w:val="en-CA"/>
        </w:rPr>
        <w:t>Northwest Territories (NT)</w:t>
      </w:r>
      <w:r w:rsidRPr="007F5C00">
        <w:br/>
      </w:r>
      <w:r w:rsidRPr="007F5C00">
        <w:rPr>
          <w:lang w:val="en-CA"/>
        </w:rPr>
        <w:t>Yukon (YK)</w:t>
      </w:r>
      <w:r w:rsidRPr="007F5C00">
        <w:br/>
      </w:r>
      <w:r w:rsidRPr="007F5C00">
        <w:rPr>
          <w:lang w:val="en-CA"/>
        </w:rPr>
        <w:t>Nunavut (NU)</w:t>
      </w:r>
    </w:p>
    <w:p w14:paraId="7A0456C1" w14:textId="77777777" w:rsidR="00DA0A79" w:rsidRPr="007F5C00" w:rsidRDefault="00DA0A79" w:rsidP="00DA0A79">
      <w:pPr>
        <w:spacing w:before="100" w:beforeAutospacing="1" w:line="240" w:lineRule="auto"/>
        <w:outlineLvl w:val="3"/>
        <w:rPr>
          <w:rFonts w:cstheme="minorHAnsi"/>
          <w:b/>
          <w:bCs/>
          <w:lang w:val="en-CA"/>
        </w:rPr>
      </w:pPr>
      <w:r w:rsidRPr="007F5C00">
        <w:rPr>
          <w:rFonts w:cstheme="minorHAnsi"/>
          <w:b/>
          <w:bCs/>
          <w:lang w:val="en-CA"/>
        </w:rPr>
        <w:t>QAB – QAB – ask if prov = AB</w:t>
      </w:r>
    </w:p>
    <w:p w14:paraId="13811CC2" w14:textId="77777777" w:rsidR="00DA0A79" w:rsidRPr="007F5C00" w:rsidRDefault="00DA0A79" w:rsidP="00DA0A79">
      <w:pPr>
        <w:spacing w:after="100" w:afterAutospacing="1" w:line="240" w:lineRule="auto"/>
        <w:rPr>
          <w:rFonts w:cstheme="minorHAnsi"/>
          <w:lang w:val="en-CA"/>
        </w:rPr>
      </w:pPr>
      <w:r w:rsidRPr="007F5C00">
        <w:rPr>
          <w:rFonts w:cstheme="minorHAnsi"/>
          <w:lang w:val="en-CA"/>
        </w:rPr>
        <w:t>In which region of Alberta do you live?</w:t>
      </w:r>
    </w:p>
    <w:p w14:paraId="5B38EEA7" w14:textId="77777777" w:rsidR="00DA0A79" w:rsidRPr="007F5C00" w:rsidRDefault="00DA0A79" w:rsidP="00DA0A79">
      <w:pPr>
        <w:spacing w:before="100" w:beforeAutospacing="1" w:after="100" w:afterAutospacing="1" w:line="240" w:lineRule="auto"/>
        <w:rPr>
          <w:rFonts w:cstheme="minorHAnsi"/>
          <w:lang w:val="en-CA"/>
        </w:rPr>
      </w:pPr>
      <w:r w:rsidRPr="007F5C00">
        <w:rPr>
          <w:rFonts w:cstheme="minorHAnsi"/>
          <w:lang w:val="en-CA"/>
        </w:rPr>
        <w:t>Calgary (61)</w:t>
      </w:r>
      <w:r w:rsidRPr="007F5C00">
        <w:rPr>
          <w:rFonts w:cstheme="minorHAnsi"/>
          <w:lang w:val="en-CA"/>
        </w:rPr>
        <w:br/>
        <w:t>Edmonton (62</w:t>
      </w:r>
      <w:r w:rsidRPr="007F5C00">
        <w:rPr>
          <w:rFonts w:cstheme="minorHAnsi"/>
          <w:lang w:val="en-CA"/>
        </w:rPr>
        <w:br/>
        <w:t>Other regions of Alberta (63)</w:t>
      </w:r>
    </w:p>
    <w:p w14:paraId="32287501" w14:textId="77777777" w:rsidR="00DA0A79" w:rsidRPr="007F5C00" w:rsidRDefault="00DA0A79" w:rsidP="00DA0A79">
      <w:pPr>
        <w:spacing w:before="100" w:beforeAutospacing="1" w:after="0" w:line="240" w:lineRule="auto"/>
        <w:outlineLvl w:val="3"/>
        <w:rPr>
          <w:rFonts w:cstheme="minorHAnsi"/>
          <w:b/>
          <w:bCs/>
          <w:lang w:val="en-CA"/>
        </w:rPr>
      </w:pPr>
      <w:r w:rsidRPr="007F5C00">
        <w:rPr>
          <w:rFonts w:cstheme="minorHAnsi"/>
          <w:b/>
          <w:bCs/>
          <w:lang w:val="en-CA"/>
        </w:rPr>
        <w:t>QBC – QBC – ask if prov = BC</w:t>
      </w:r>
    </w:p>
    <w:p w14:paraId="551D7643" w14:textId="77777777" w:rsidR="00DA0A79" w:rsidRPr="007F5C00" w:rsidRDefault="00DA0A79" w:rsidP="00DA0A79">
      <w:pPr>
        <w:spacing w:before="120" w:after="100" w:afterAutospacing="1" w:line="240" w:lineRule="auto"/>
        <w:rPr>
          <w:rFonts w:cstheme="minorHAnsi"/>
          <w:lang w:val="en-CA"/>
        </w:rPr>
      </w:pPr>
      <w:r w:rsidRPr="007F5C00">
        <w:rPr>
          <w:rFonts w:cstheme="minorHAnsi"/>
          <w:lang w:val="en-CA"/>
        </w:rPr>
        <w:t>In which region of British Columbia do you live?</w:t>
      </w:r>
    </w:p>
    <w:p w14:paraId="664ECC71" w14:textId="77777777" w:rsidR="00DA0A79" w:rsidRPr="007F5C00" w:rsidRDefault="00DA0A79" w:rsidP="00DA0A79">
      <w:pPr>
        <w:spacing w:before="100" w:beforeAutospacing="1" w:after="100" w:afterAutospacing="1" w:line="240" w:lineRule="auto"/>
        <w:rPr>
          <w:rFonts w:cstheme="minorHAnsi"/>
          <w:lang w:val="en-CA"/>
        </w:rPr>
      </w:pPr>
      <w:r w:rsidRPr="007F5C00">
        <w:rPr>
          <w:rFonts w:cstheme="minorHAnsi"/>
          <w:lang w:val="en-CA"/>
        </w:rPr>
        <w:t>Metro Vancouver (70)</w:t>
      </w:r>
      <w:r w:rsidRPr="007F5C00">
        <w:rPr>
          <w:rFonts w:cstheme="minorHAnsi"/>
          <w:lang w:val="en-CA"/>
        </w:rPr>
        <w:br/>
        <w:t>Other region in British Columbia (71)</w:t>
      </w:r>
    </w:p>
    <w:p w14:paraId="7805FEA9" w14:textId="77777777" w:rsidR="00DA0A79" w:rsidRPr="007F5C00" w:rsidRDefault="00DA0A79" w:rsidP="00DA0A79">
      <w:pPr>
        <w:spacing w:before="100" w:beforeAutospacing="1" w:after="0" w:line="240" w:lineRule="auto"/>
        <w:outlineLvl w:val="3"/>
        <w:rPr>
          <w:rFonts w:cstheme="minorHAnsi"/>
          <w:b/>
          <w:bCs/>
          <w:lang w:val="en-CA"/>
        </w:rPr>
      </w:pPr>
      <w:r w:rsidRPr="007F5C00">
        <w:rPr>
          <w:rFonts w:cstheme="minorHAnsi"/>
          <w:b/>
          <w:bCs/>
          <w:lang w:val="en-CA"/>
        </w:rPr>
        <w:t>QON – QON – ask if prov = ON</w:t>
      </w:r>
    </w:p>
    <w:p w14:paraId="1907A404" w14:textId="77777777" w:rsidR="00DA0A79" w:rsidRPr="007F5C00" w:rsidRDefault="00DA0A79" w:rsidP="00DA0A79">
      <w:pPr>
        <w:spacing w:before="120" w:after="100" w:afterAutospacing="1" w:line="240" w:lineRule="auto"/>
        <w:rPr>
          <w:rFonts w:cstheme="minorHAnsi"/>
          <w:lang w:val="en-CA"/>
        </w:rPr>
      </w:pPr>
      <w:r w:rsidRPr="007F5C00">
        <w:rPr>
          <w:rFonts w:cstheme="minorHAnsi"/>
          <w:lang w:val="en-CA"/>
        </w:rPr>
        <w:t>In which region of Ontario do you live?</w:t>
      </w:r>
    </w:p>
    <w:p w14:paraId="552BE26D" w14:textId="77777777" w:rsidR="00DA0A79" w:rsidRPr="007F5C00" w:rsidRDefault="00DA0A79" w:rsidP="00DA0A79">
      <w:pPr>
        <w:spacing w:before="100" w:beforeAutospacing="1" w:after="100" w:afterAutospacing="1" w:line="240" w:lineRule="auto"/>
        <w:rPr>
          <w:rFonts w:cstheme="minorHAnsi"/>
          <w:lang w:val="en-CA"/>
        </w:rPr>
      </w:pPr>
      <w:r w:rsidRPr="007F5C00">
        <w:rPr>
          <w:rFonts w:cstheme="minorHAnsi"/>
          <w:lang w:val="en-CA"/>
        </w:rPr>
        <w:t>Hamilton – Niagara Peninsula (50)</w:t>
      </w:r>
      <w:r w:rsidRPr="007F5C00">
        <w:rPr>
          <w:rFonts w:cstheme="minorHAnsi"/>
          <w:lang w:val="en-CA"/>
        </w:rPr>
        <w:br/>
        <w:t>Kingston – Pembroke (51)</w:t>
      </w:r>
      <w:r w:rsidRPr="007F5C00">
        <w:rPr>
          <w:rFonts w:cstheme="minorHAnsi"/>
          <w:lang w:val="en-CA"/>
        </w:rPr>
        <w:br/>
        <w:t>Kitchener – Waterloo – Barrie (52)</w:t>
      </w:r>
      <w:r w:rsidRPr="007F5C00">
        <w:rPr>
          <w:rFonts w:cstheme="minorHAnsi"/>
          <w:lang w:val="en-CA"/>
        </w:rPr>
        <w:br/>
        <w:t>Greater London area (53)</w:t>
      </w:r>
      <w:r w:rsidRPr="007F5C00">
        <w:rPr>
          <w:rFonts w:cstheme="minorHAnsi"/>
          <w:lang w:val="en-CA"/>
        </w:rPr>
        <w:br/>
        <w:t>Muskoka – Kawarthas (54)</w:t>
      </w:r>
      <w:r w:rsidRPr="007F5C00">
        <w:rPr>
          <w:rFonts w:cstheme="minorHAnsi"/>
          <w:lang w:val="en-CA"/>
        </w:rPr>
        <w:br/>
        <w:t>Northeast (Algoma, Sudbury, Cochrane, Timiskaming, Nipissing and Manitoulin) (55)</w:t>
      </w:r>
      <w:r w:rsidRPr="007F5C00">
        <w:rPr>
          <w:rFonts w:cstheme="minorHAnsi"/>
          <w:lang w:val="en-CA"/>
        </w:rPr>
        <w:br/>
        <w:t>Northwest (Kenora, Rainy River and Thunder Bay) (56)</w:t>
      </w:r>
      <w:r w:rsidRPr="007F5C00">
        <w:rPr>
          <w:rFonts w:cstheme="minorHAnsi"/>
          <w:lang w:val="en-CA"/>
        </w:rPr>
        <w:br/>
        <w:t>Greater Ottawa area (57)</w:t>
      </w:r>
      <w:r w:rsidRPr="007F5C00">
        <w:rPr>
          <w:rFonts w:cstheme="minorHAnsi"/>
          <w:lang w:val="en-CA"/>
        </w:rPr>
        <w:br/>
        <w:t>Stratford – Bruce Peninsula (58)</w:t>
      </w:r>
      <w:r w:rsidRPr="007F5C00">
        <w:rPr>
          <w:rFonts w:cstheme="minorHAnsi"/>
          <w:lang w:val="en-CA"/>
        </w:rPr>
        <w:br/>
        <w:t>Greater Toronto area (59)</w:t>
      </w:r>
      <w:r w:rsidRPr="007F5C00">
        <w:rPr>
          <w:rFonts w:cstheme="minorHAnsi"/>
          <w:lang w:val="en-CA"/>
        </w:rPr>
        <w:br/>
        <w:t>Windsor – Sarnia (60)</w:t>
      </w:r>
    </w:p>
    <w:p w14:paraId="0F9A598D" w14:textId="77777777" w:rsidR="00DA0A79" w:rsidRPr="007F5C00" w:rsidRDefault="00DA0A79" w:rsidP="00DA0A79">
      <w:pPr>
        <w:spacing w:before="100" w:beforeAutospacing="1" w:after="0" w:line="240" w:lineRule="auto"/>
        <w:outlineLvl w:val="3"/>
        <w:rPr>
          <w:rFonts w:cstheme="minorHAnsi"/>
          <w:b/>
          <w:bCs/>
          <w:lang w:val="en-CA"/>
        </w:rPr>
      </w:pPr>
      <w:r w:rsidRPr="007F5C00">
        <w:rPr>
          <w:rFonts w:cstheme="minorHAnsi"/>
          <w:b/>
          <w:bCs/>
          <w:lang w:val="en-CA"/>
        </w:rPr>
        <w:t>Q0QC – Q0QC – ask all</w:t>
      </w:r>
    </w:p>
    <w:p w14:paraId="2F6A238E" w14:textId="77777777" w:rsidR="00DA0A79" w:rsidRPr="007F5C00" w:rsidRDefault="00DA0A79" w:rsidP="00DA0A79">
      <w:pPr>
        <w:spacing w:before="120" w:after="100" w:afterAutospacing="1" w:line="240" w:lineRule="auto"/>
        <w:rPr>
          <w:rFonts w:cstheme="minorHAnsi"/>
          <w:lang w:val="en-CA"/>
        </w:rPr>
      </w:pPr>
      <w:r w:rsidRPr="007F5C00">
        <w:rPr>
          <w:rFonts w:cstheme="minorHAnsi"/>
          <w:lang w:val="en-CA"/>
        </w:rPr>
        <w:t>In which region of Quebec do you live?</w:t>
      </w:r>
    </w:p>
    <w:p w14:paraId="15E2D44F" w14:textId="77777777" w:rsidR="00DA0A79" w:rsidRPr="007F5C00" w:rsidRDefault="00DA0A79" w:rsidP="00DA0A79">
      <w:pPr>
        <w:spacing w:after="0"/>
        <w:rPr>
          <w:rFonts w:cstheme="minorHAnsi"/>
          <w:lang w:val="fr-CA"/>
        </w:rPr>
      </w:pPr>
      <w:r w:rsidRPr="007F5C00">
        <w:rPr>
          <w:rFonts w:cstheme="minorHAnsi"/>
          <w:lang w:val="fr-CA"/>
        </w:rPr>
        <w:t>Bas-Saint-Laurent (1)</w:t>
      </w:r>
      <w:r w:rsidRPr="007F5C00">
        <w:rPr>
          <w:rFonts w:cstheme="minorHAnsi"/>
          <w:lang w:val="fr-CA"/>
        </w:rPr>
        <w:br/>
        <w:t>Saguenay-Lac-Saint-Jean (2)</w:t>
      </w:r>
      <w:r w:rsidRPr="007F5C00">
        <w:rPr>
          <w:rFonts w:cstheme="minorHAnsi"/>
          <w:lang w:val="fr-CA"/>
        </w:rPr>
        <w:br/>
        <w:t>Capitale-Nationale (3)</w:t>
      </w:r>
      <w:r w:rsidRPr="007F5C00">
        <w:rPr>
          <w:rFonts w:cstheme="minorHAnsi"/>
          <w:lang w:val="fr-CA"/>
        </w:rPr>
        <w:br/>
        <w:t>Mauricie (4)</w:t>
      </w:r>
      <w:r w:rsidRPr="007F5C00">
        <w:rPr>
          <w:rFonts w:cstheme="minorHAnsi"/>
          <w:lang w:val="fr-CA"/>
        </w:rPr>
        <w:br/>
        <w:t>Estrie (5)</w:t>
      </w:r>
      <w:r w:rsidRPr="007F5C00">
        <w:rPr>
          <w:rFonts w:cstheme="minorHAnsi"/>
          <w:lang w:val="fr-CA"/>
        </w:rPr>
        <w:br/>
        <w:t>Montréal (6)</w:t>
      </w:r>
      <w:r w:rsidRPr="007F5C00">
        <w:rPr>
          <w:rFonts w:cstheme="minorHAnsi"/>
          <w:lang w:val="fr-CA"/>
        </w:rPr>
        <w:br/>
        <w:t>Outaouais (7)</w:t>
      </w:r>
      <w:r w:rsidRPr="007F5C00">
        <w:rPr>
          <w:rFonts w:cstheme="minorHAnsi"/>
          <w:lang w:val="fr-CA"/>
        </w:rPr>
        <w:br/>
        <w:t>Abitibi-Témiscamingue (8)</w:t>
      </w:r>
      <w:r w:rsidRPr="007F5C00">
        <w:rPr>
          <w:rFonts w:cstheme="minorHAnsi"/>
          <w:lang w:val="fr-CA"/>
        </w:rPr>
        <w:br/>
        <w:t>Côte-Nord (9)</w:t>
      </w:r>
      <w:r w:rsidRPr="007F5C00">
        <w:rPr>
          <w:rFonts w:cstheme="minorHAnsi"/>
          <w:lang w:val="fr-CA"/>
        </w:rPr>
        <w:br/>
        <w:t>Nord-du-Québec (10)</w:t>
      </w:r>
      <w:r w:rsidRPr="007F5C00">
        <w:rPr>
          <w:rFonts w:cstheme="minorHAnsi"/>
          <w:lang w:val="fr-CA"/>
        </w:rPr>
        <w:br/>
        <w:t>Gaspésie/Îles-de-la-Madeleine (11)</w:t>
      </w:r>
      <w:r w:rsidRPr="007F5C00">
        <w:rPr>
          <w:rFonts w:cstheme="minorHAnsi"/>
          <w:lang w:val="fr-CA"/>
        </w:rPr>
        <w:br/>
        <w:t>Chaudière-Appalaches (12)</w:t>
      </w:r>
      <w:r w:rsidRPr="007F5C00">
        <w:rPr>
          <w:rFonts w:cstheme="minorHAnsi"/>
          <w:lang w:val="fr-CA"/>
        </w:rPr>
        <w:br/>
        <w:t>Laval (13)</w:t>
      </w:r>
      <w:r w:rsidRPr="007F5C00">
        <w:rPr>
          <w:rFonts w:cstheme="minorHAnsi"/>
          <w:lang w:val="fr-CA"/>
        </w:rPr>
        <w:br/>
        <w:t>Lanaudière (14)</w:t>
      </w:r>
      <w:r w:rsidRPr="007F5C00">
        <w:rPr>
          <w:rFonts w:cstheme="minorHAnsi"/>
          <w:lang w:val="fr-CA"/>
        </w:rPr>
        <w:br/>
        <w:t>Laurentides (15)</w:t>
      </w:r>
      <w:r w:rsidRPr="007F5C00">
        <w:rPr>
          <w:rFonts w:cstheme="minorHAnsi"/>
          <w:lang w:val="fr-CA"/>
        </w:rPr>
        <w:br/>
        <w:t>Montérégie (16)</w:t>
      </w:r>
      <w:r w:rsidRPr="007F5C00">
        <w:rPr>
          <w:rFonts w:cstheme="minorHAnsi"/>
          <w:lang w:val="fr-CA"/>
        </w:rPr>
        <w:br/>
        <w:t>Centre-du-Québec (17)</w:t>
      </w:r>
    </w:p>
    <w:p w14:paraId="39F78662" w14:textId="77777777" w:rsidR="00DA0A79" w:rsidRPr="007F5C00" w:rsidRDefault="00DA0A79" w:rsidP="00DA0A79">
      <w:pPr>
        <w:spacing w:before="100" w:beforeAutospacing="1" w:after="0" w:line="240" w:lineRule="auto"/>
        <w:outlineLvl w:val="3"/>
        <w:rPr>
          <w:rFonts w:cstheme="minorHAnsi"/>
          <w:b/>
          <w:bCs/>
          <w:lang w:val="en-CA"/>
        </w:rPr>
      </w:pPr>
      <w:r w:rsidRPr="007F5C00">
        <w:rPr>
          <w:rFonts w:cstheme="minorHAnsi"/>
          <w:b/>
          <w:bCs/>
          <w:lang w:val="en-CA"/>
        </w:rPr>
        <w:t>Area - ask all</w:t>
      </w:r>
    </w:p>
    <w:p w14:paraId="67EB3378" w14:textId="77777777" w:rsidR="00DA0A79" w:rsidRPr="007F5C00" w:rsidRDefault="00DA0A79" w:rsidP="00DA0A79">
      <w:pPr>
        <w:spacing w:before="120" w:after="100" w:afterAutospacing="1" w:line="240" w:lineRule="auto"/>
        <w:rPr>
          <w:lang w:val="en-CA"/>
        </w:rPr>
      </w:pPr>
      <w:r w:rsidRPr="007F5C00">
        <w:rPr>
          <w:lang w:val="en-CA"/>
        </w:rPr>
        <w:t>What type of area do you live in?</w:t>
      </w:r>
      <w:r w:rsidRPr="007F5C00">
        <w:br/>
      </w:r>
      <w:r w:rsidRPr="007F5C00">
        <w:br/>
      </w:r>
      <w:r w:rsidRPr="007F5C00">
        <w:rPr>
          <w:lang w:val="en-CA"/>
        </w:rPr>
        <w:t>Urban area (with a population of 100,000 or more) (1)</w:t>
      </w:r>
      <w:r w:rsidRPr="007F5C00">
        <w:br/>
      </w:r>
      <w:r w:rsidRPr="007F5C00">
        <w:rPr>
          <w:lang w:val="en-CA"/>
        </w:rPr>
        <w:t>Suburban area (with a population of at least 30,000 but under 100,000) (2)</w:t>
      </w:r>
      <w:r w:rsidRPr="007F5C00">
        <w:br/>
      </w:r>
      <w:r w:rsidRPr="007F5C00">
        <w:rPr>
          <w:lang w:val="en-CA"/>
        </w:rPr>
        <w:t>Rural area (with a population below 30,000) (3)</w:t>
      </w:r>
      <w:r w:rsidRPr="007F5C00">
        <w:br/>
      </w:r>
      <w:r w:rsidRPr="007F5C00">
        <w:rPr>
          <w:lang w:val="en-CA"/>
        </w:rPr>
        <w:t>I don’t know (98)</w:t>
      </w:r>
      <w:r w:rsidRPr="007F5C00">
        <w:br/>
      </w:r>
      <w:r w:rsidRPr="007F5C00">
        <w:rPr>
          <w:lang w:val="en-CA"/>
        </w:rPr>
        <w:t>I prefer not to say (99)</w:t>
      </w:r>
    </w:p>
    <w:p w14:paraId="45226294" w14:textId="77777777" w:rsidR="00DA0A79" w:rsidRPr="007F5C00" w:rsidRDefault="00DA0A79" w:rsidP="00DA0A79">
      <w:pPr>
        <w:rPr>
          <w:rFonts w:ascii="Times New Roman" w:hAnsi="Times New Roman"/>
          <w:b/>
          <w:bCs/>
          <w:sz w:val="24"/>
          <w:szCs w:val="24"/>
          <w:lang w:val="en-CA"/>
        </w:rPr>
      </w:pPr>
      <w:r w:rsidRPr="007F5C00">
        <w:rPr>
          <w:rFonts w:cstheme="minorHAnsi"/>
          <w:b/>
          <w:bCs/>
          <w:lang w:val="en-CA"/>
        </w:rPr>
        <w:t>Ethnicity - ask all – multiple answer.</w:t>
      </w:r>
    </w:p>
    <w:p w14:paraId="532C9564" w14:textId="77777777" w:rsidR="00DA0A79" w:rsidRPr="007F5C00" w:rsidRDefault="00DA0A79" w:rsidP="00DA0A79">
      <w:pPr>
        <w:spacing w:after="0"/>
        <w:rPr>
          <w:rFonts w:eastAsiaTheme="minorEastAsia" w:cstheme="minorHAnsi"/>
          <w:lang w:val="en-CA"/>
        </w:rPr>
      </w:pPr>
      <w:r w:rsidRPr="007F5C00">
        <w:rPr>
          <w:rFonts w:eastAsiaTheme="minorEastAsia" w:cstheme="minorHAnsi"/>
          <w:lang w:val="en-CA"/>
        </w:rPr>
        <w:t>Which of the following best describes your race and/or cultural group. You may belong to one or more racial or cultural groups.</w:t>
      </w:r>
    </w:p>
    <w:p w14:paraId="706BFE0F" w14:textId="77777777" w:rsidR="00DA0A79" w:rsidRPr="007F5C00" w:rsidRDefault="00DA0A79" w:rsidP="00DA0A79">
      <w:pPr>
        <w:spacing w:after="0"/>
        <w:rPr>
          <w:rFonts w:eastAsiaTheme="minorEastAsia" w:cstheme="minorHAnsi"/>
          <w:lang w:val="en-CA"/>
        </w:rPr>
      </w:pPr>
    </w:p>
    <w:p w14:paraId="79FE7264" w14:textId="77777777" w:rsidR="00DA0A79" w:rsidRPr="007F5C00" w:rsidRDefault="00DA0A79" w:rsidP="00DA0A79">
      <w:pPr>
        <w:spacing w:after="0"/>
        <w:rPr>
          <w:rFonts w:eastAsiaTheme="minorEastAsia" w:cstheme="minorHAnsi"/>
          <w:i/>
          <w:iCs/>
          <w:lang w:val="en-CA"/>
        </w:rPr>
      </w:pPr>
      <w:r w:rsidRPr="007F5C00">
        <w:rPr>
          <w:rFonts w:eastAsiaTheme="minorEastAsia" w:cstheme="minorHAnsi"/>
          <w:i/>
          <w:iCs/>
          <w:lang w:val="en-CA"/>
        </w:rPr>
        <w:t>Please select all that apply.</w:t>
      </w:r>
    </w:p>
    <w:p w14:paraId="31776ABA" w14:textId="77777777" w:rsidR="00DA0A79" w:rsidRPr="007F5C00" w:rsidRDefault="00DA0A79" w:rsidP="00DA0A79">
      <w:pPr>
        <w:spacing w:after="0"/>
        <w:rPr>
          <w:rFonts w:cstheme="minorHAnsi"/>
          <w:lang w:val="en-CA"/>
        </w:rPr>
      </w:pPr>
    </w:p>
    <w:p w14:paraId="4D4639E9" w14:textId="77777777" w:rsidR="00DA0A79" w:rsidRPr="007F5C00" w:rsidRDefault="00DA0A79" w:rsidP="00DA0A79">
      <w:pPr>
        <w:spacing w:after="0"/>
        <w:rPr>
          <w:lang w:val="en-CA"/>
        </w:rPr>
      </w:pPr>
      <w:r w:rsidRPr="007F5C00">
        <w:rPr>
          <w:lang w:val="en-CA"/>
        </w:rPr>
        <w:t>Indigenous (1)</w:t>
      </w:r>
    </w:p>
    <w:p w14:paraId="1A287F68" w14:textId="77777777" w:rsidR="00DA0A79" w:rsidRPr="007F5C00" w:rsidRDefault="00DA0A79" w:rsidP="00DA0A79">
      <w:pPr>
        <w:spacing w:after="0"/>
        <w:rPr>
          <w:lang w:val="en-CA"/>
        </w:rPr>
      </w:pPr>
      <w:r w:rsidRPr="007F5C00">
        <w:rPr>
          <w:lang w:val="en-CA"/>
        </w:rPr>
        <w:t>Arab (2)</w:t>
      </w:r>
    </w:p>
    <w:p w14:paraId="1EAC7181" w14:textId="77777777" w:rsidR="00DA0A79" w:rsidRPr="007F5C00" w:rsidRDefault="00DA0A79" w:rsidP="00DA0A79">
      <w:pPr>
        <w:spacing w:after="0"/>
        <w:rPr>
          <w:lang w:val="en-CA"/>
        </w:rPr>
      </w:pPr>
      <w:r w:rsidRPr="007F5C00">
        <w:rPr>
          <w:lang w:val="en-CA"/>
        </w:rPr>
        <w:t>Black (3)</w:t>
      </w:r>
    </w:p>
    <w:p w14:paraId="588B2898" w14:textId="77777777" w:rsidR="00DA0A79" w:rsidRPr="007F5C00" w:rsidRDefault="00DA0A79" w:rsidP="00DA0A79">
      <w:pPr>
        <w:spacing w:after="0"/>
        <w:rPr>
          <w:lang w:val="en-CA"/>
        </w:rPr>
      </w:pPr>
      <w:r w:rsidRPr="007F5C00">
        <w:rPr>
          <w:lang w:val="en-CA"/>
        </w:rPr>
        <w:t>Chinese (4)</w:t>
      </w:r>
    </w:p>
    <w:p w14:paraId="6DA13B0A" w14:textId="77777777" w:rsidR="00DA0A79" w:rsidRPr="007F5C00" w:rsidRDefault="00DA0A79" w:rsidP="00DA0A79">
      <w:pPr>
        <w:spacing w:after="0"/>
        <w:rPr>
          <w:lang w:val="en-CA"/>
        </w:rPr>
      </w:pPr>
      <w:r w:rsidRPr="007F5C00">
        <w:rPr>
          <w:lang w:val="en-CA"/>
        </w:rPr>
        <w:t>Filipino (5)</w:t>
      </w:r>
    </w:p>
    <w:p w14:paraId="5D62D715" w14:textId="77777777" w:rsidR="00DA0A79" w:rsidRPr="007F5C00" w:rsidRDefault="00DA0A79" w:rsidP="00DA0A79">
      <w:pPr>
        <w:spacing w:after="0"/>
        <w:rPr>
          <w:lang w:val="en-CA"/>
        </w:rPr>
      </w:pPr>
      <w:r w:rsidRPr="007F5C00">
        <w:rPr>
          <w:lang w:val="en-CA"/>
        </w:rPr>
        <w:t>Japanese (6)</w:t>
      </w:r>
    </w:p>
    <w:p w14:paraId="33E22290" w14:textId="77777777" w:rsidR="00DA0A79" w:rsidRPr="007F5C00" w:rsidRDefault="00DA0A79" w:rsidP="00DA0A79">
      <w:pPr>
        <w:spacing w:after="0"/>
        <w:rPr>
          <w:lang w:val="en-CA"/>
        </w:rPr>
      </w:pPr>
      <w:r w:rsidRPr="007F5C00">
        <w:rPr>
          <w:lang w:val="en-CA"/>
        </w:rPr>
        <w:t>Korean (7)</w:t>
      </w:r>
    </w:p>
    <w:p w14:paraId="0554B14D" w14:textId="77777777" w:rsidR="00DA0A79" w:rsidRPr="007F5C00" w:rsidRDefault="00DA0A79" w:rsidP="00DA0A79">
      <w:pPr>
        <w:spacing w:after="0"/>
        <w:rPr>
          <w:lang w:val="en-CA"/>
        </w:rPr>
      </w:pPr>
      <w:r w:rsidRPr="007F5C00">
        <w:rPr>
          <w:lang w:val="en-CA"/>
        </w:rPr>
        <w:t>Latin American (8)</w:t>
      </w:r>
    </w:p>
    <w:p w14:paraId="1D229949" w14:textId="77777777" w:rsidR="00DA0A79" w:rsidRPr="007F5C00" w:rsidRDefault="00DA0A79" w:rsidP="00DA0A79">
      <w:pPr>
        <w:spacing w:after="0"/>
        <w:rPr>
          <w:lang w:val="en-CA"/>
        </w:rPr>
      </w:pPr>
      <w:r w:rsidRPr="007F5C00">
        <w:rPr>
          <w:lang w:val="en-CA"/>
        </w:rPr>
        <w:t>South Asian (e.g., East Indian, Pakistani, Sri Lankan, etc.) (9)</w:t>
      </w:r>
    </w:p>
    <w:p w14:paraId="535F55D8" w14:textId="77777777" w:rsidR="00DA0A79" w:rsidRPr="007F5C00" w:rsidRDefault="00DA0A79" w:rsidP="00DA0A79">
      <w:pPr>
        <w:spacing w:after="0"/>
        <w:rPr>
          <w:lang w:val="en-CA"/>
        </w:rPr>
      </w:pPr>
      <w:r w:rsidRPr="007F5C00">
        <w:rPr>
          <w:lang w:val="en-CA"/>
        </w:rPr>
        <w:t>Southeast Asian (e.g., Vietnamese, Cambodian, Malaysian, Thai, Laotian, etc.) (10)</w:t>
      </w:r>
    </w:p>
    <w:p w14:paraId="0B6D0E86" w14:textId="77777777" w:rsidR="00DA0A79" w:rsidRPr="007F5C00" w:rsidRDefault="00DA0A79" w:rsidP="00DA0A79">
      <w:pPr>
        <w:spacing w:after="0"/>
        <w:rPr>
          <w:lang w:val="en-CA"/>
        </w:rPr>
      </w:pPr>
      <w:r w:rsidRPr="007F5C00">
        <w:rPr>
          <w:lang w:val="en-CA"/>
        </w:rPr>
        <w:t>West Asian (e.g., Iranian, Afghan, etc.) (11)</w:t>
      </w:r>
    </w:p>
    <w:p w14:paraId="71D2CFFE" w14:textId="77777777" w:rsidR="00DA0A79" w:rsidRPr="007F5C00" w:rsidRDefault="00DA0A79" w:rsidP="00DA0A79">
      <w:pPr>
        <w:spacing w:after="0"/>
        <w:rPr>
          <w:lang w:val="en-CA"/>
        </w:rPr>
      </w:pPr>
      <w:r w:rsidRPr="007F5C00">
        <w:rPr>
          <w:lang w:val="en-CA"/>
        </w:rPr>
        <w:t>White (12)</w:t>
      </w:r>
    </w:p>
    <w:p w14:paraId="3F822EA5" w14:textId="77777777" w:rsidR="00DA0A79" w:rsidRPr="007F5C00" w:rsidRDefault="00DA0A79" w:rsidP="00DA0A79">
      <w:pPr>
        <w:spacing w:after="0"/>
        <w:rPr>
          <w:lang w:val="en-CA"/>
        </w:rPr>
      </w:pPr>
      <w:r w:rsidRPr="007F5C00">
        <w:rPr>
          <w:lang w:val="en-CA"/>
        </w:rPr>
        <w:t>Other (please specify) (96)</w:t>
      </w:r>
    </w:p>
    <w:p w14:paraId="00445506" w14:textId="77777777" w:rsidR="00DA0A79" w:rsidRPr="007F5C00" w:rsidRDefault="00DA0A79" w:rsidP="00DA0A79">
      <w:pPr>
        <w:spacing w:after="0"/>
        <w:rPr>
          <w:rFonts w:cstheme="minorHAnsi"/>
          <w:lang w:val="en-CA"/>
        </w:rPr>
      </w:pPr>
      <w:r w:rsidRPr="007F5C00">
        <w:rPr>
          <w:lang w:val="en-CA"/>
        </w:rPr>
        <w:t>I prefer not to say (99)</w:t>
      </w:r>
    </w:p>
    <w:p w14:paraId="587E7BEE" w14:textId="77777777" w:rsidR="00DA0A79" w:rsidRPr="007F5C00" w:rsidRDefault="00DA0A79" w:rsidP="00DA0A79">
      <w:pPr>
        <w:spacing w:after="0"/>
        <w:rPr>
          <w:rFonts w:cstheme="minorHAnsi"/>
          <w:lang w:val="en-CA"/>
        </w:rPr>
      </w:pPr>
    </w:p>
    <w:p w14:paraId="07652E83" w14:textId="77777777" w:rsidR="00DA0A79" w:rsidRPr="007F5C00" w:rsidRDefault="00DA0A79" w:rsidP="00DA0A79">
      <w:pPr>
        <w:spacing w:after="0"/>
        <w:rPr>
          <w:lang w:val="en-CA"/>
        </w:rPr>
      </w:pPr>
    </w:p>
    <w:p w14:paraId="4FB5F94F" w14:textId="77777777" w:rsidR="00DA0A79" w:rsidRPr="007F5C00" w:rsidRDefault="00DA0A79" w:rsidP="00DA0A79">
      <w:pPr>
        <w:spacing w:before="100" w:beforeAutospacing="1" w:after="100" w:afterAutospacing="1" w:line="240" w:lineRule="auto"/>
        <w:outlineLvl w:val="3"/>
        <w:rPr>
          <w:rFonts w:ascii="Times New Roman" w:hAnsi="Times New Roman"/>
          <w:b/>
          <w:bCs/>
          <w:sz w:val="24"/>
          <w:szCs w:val="24"/>
          <w:lang w:val="en-CA"/>
        </w:rPr>
      </w:pPr>
      <w:r w:rsidRPr="007F5C00">
        <w:rPr>
          <w:rFonts w:ascii="Times New Roman" w:hAnsi="Times New Roman"/>
          <w:b/>
          <w:bCs/>
          <w:sz w:val="24"/>
          <w:szCs w:val="24"/>
          <w:lang w:val="en-CA"/>
        </w:rPr>
        <w:t>SECTION 2: ADVANCED AIR MOBILITY</w:t>
      </w:r>
    </w:p>
    <w:p w14:paraId="132A1B80" w14:textId="77777777" w:rsidR="00DA0A79" w:rsidRPr="007F5C00" w:rsidRDefault="00DA0A79" w:rsidP="00DA0A79">
      <w:pPr>
        <w:spacing w:before="100" w:beforeAutospacing="1" w:line="240" w:lineRule="auto"/>
        <w:outlineLvl w:val="3"/>
        <w:rPr>
          <w:rFonts w:cstheme="minorHAnsi"/>
          <w:b/>
          <w:bCs/>
          <w:lang w:val="en-CA"/>
        </w:rPr>
      </w:pPr>
      <w:r w:rsidRPr="007F5C00">
        <w:rPr>
          <w:rFonts w:cstheme="minorHAnsi"/>
          <w:b/>
          <w:bCs/>
          <w:lang w:val="en-CA"/>
        </w:rPr>
        <w:t xml:space="preserve">Q1- ask all – single answer. </w:t>
      </w:r>
    </w:p>
    <w:p w14:paraId="516DC222" w14:textId="77777777" w:rsidR="00DA0A79" w:rsidRPr="007F5C00" w:rsidRDefault="00DA0A79" w:rsidP="00DA0A79">
      <w:pPr>
        <w:pStyle w:val="Default"/>
        <w:rPr>
          <w:rStyle w:val="normaltextrun"/>
          <w:color w:val="auto"/>
          <w:sz w:val="22"/>
          <w:szCs w:val="22"/>
          <w:lang w:val="en-US"/>
        </w:rPr>
      </w:pPr>
      <w:r w:rsidRPr="007F5C00">
        <w:rPr>
          <w:rStyle w:val="normaltextrun"/>
          <w:color w:val="auto"/>
          <w:sz w:val="22"/>
          <w:szCs w:val="22"/>
          <w:lang w:val="en-US"/>
        </w:rPr>
        <w:t xml:space="preserve">Advanced Air Mobility (AAM) is a term that refers to new ways of moving people, goods, and services by air. AAM falls into two categories: Urban Air Mobility (UAM), which refers to carrying people or goods by air within cities, such as by “air taxi” or drone delivery; and Regional Air Mobility (RAM), which carries people and goods to rural and remote communities. </w:t>
      </w:r>
    </w:p>
    <w:p w14:paraId="7ABD7AE0" w14:textId="77777777" w:rsidR="00DA0A79" w:rsidRPr="007F5C00" w:rsidRDefault="00DA0A79" w:rsidP="00DA0A79">
      <w:pPr>
        <w:pStyle w:val="Default"/>
        <w:rPr>
          <w:rStyle w:val="normaltextrun"/>
          <w:color w:val="auto"/>
          <w:sz w:val="22"/>
          <w:szCs w:val="22"/>
          <w:lang w:val="en-US"/>
        </w:rPr>
      </w:pPr>
    </w:p>
    <w:p w14:paraId="521FCC20" w14:textId="77777777" w:rsidR="00DA0A79" w:rsidRPr="007F5C00" w:rsidRDefault="00DA0A79" w:rsidP="00DA0A79">
      <w:pPr>
        <w:pStyle w:val="Default"/>
        <w:rPr>
          <w:rStyle w:val="normaltextrun"/>
          <w:color w:val="auto"/>
          <w:sz w:val="22"/>
          <w:szCs w:val="22"/>
          <w:lang w:val="en-US"/>
        </w:rPr>
      </w:pPr>
      <w:r w:rsidRPr="007F5C00">
        <w:rPr>
          <w:rStyle w:val="normaltextrun"/>
          <w:color w:val="auto"/>
          <w:sz w:val="22"/>
          <w:szCs w:val="22"/>
          <w:lang w:val="en-US"/>
        </w:rPr>
        <w:t xml:space="preserve">Services in these categories are being developed and tested in cities around the world. New technologies support these services, including electrical vehicle takeoff and landing (eVTOL) aircraft at new infrastructure called “vertiports”, and various drone systems. </w:t>
      </w:r>
    </w:p>
    <w:p w14:paraId="28E6BF11" w14:textId="77777777" w:rsidR="00DA0A79" w:rsidRPr="007F5C00" w:rsidRDefault="00DA0A79" w:rsidP="00DA0A79">
      <w:pPr>
        <w:pStyle w:val="Default"/>
        <w:rPr>
          <w:rStyle w:val="normaltextrun"/>
          <w:color w:val="auto"/>
          <w:sz w:val="22"/>
          <w:szCs w:val="22"/>
          <w:lang w:val="en-US"/>
        </w:rPr>
      </w:pPr>
    </w:p>
    <w:p w14:paraId="373CC80B" w14:textId="77777777" w:rsidR="00DA0A79" w:rsidRPr="007F5C00" w:rsidRDefault="00DA0A79" w:rsidP="00DA0A79">
      <w:pPr>
        <w:pStyle w:val="Default"/>
        <w:rPr>
          <w:rStyle w:val="normaltextrun"/>
          <w:color w:val="auto"/>
          <w:sz w:val="22"/>
          <w:szCs w:val="22"/>
          <w:shd w:val="clear" w:color="auto" w:fill="FFFFFF"/>
          <w:lang w:val="en-US"/>
        </w:rPr>
      </w:pPr>
      <w:r w:rsidRPr="007F5C00">
        <w:rPr>
          <w:rStyle w:val="normaltextrun"/>
          <w:color w:val="auto"/>
          <w:sz w:val="22"/>
          <w:szCs w:val="22"/>
          <w:lang w:val="en-US"/>
        </w:rPr>
        <w:t xml:space="preserve">In the future, AAM could become an important part of our transportation system. Eventually, it is expected that some passenger aircraft will fly through remote piloting, or even autonomously. </w:t>
      </w:r>
    </w:p>
    <w:p w14:paraId="31D311CF" w14:textId="77777777" w:rsidR="00DA0A79" w:rsidRPr="007F5C00" w:rsidRDefault="00DA0A79" w:rsidP="00DA0A79">
      <w:pPr>
        <w:rPr>
          <w:rFonts w:cstheme="minorHAnsi"/>
          <w:lang w:val="en-CA"/>
        </w:rPr>
      </w:pPr>
    </w:p>
    <w:p w14:paraId="095EF471" w14:textId="77777777" w:rsidR="00DA0A79" w:rsidRPr="007F5C00" w:rsidRDefault="00DA0A79" w:rsidP="00DA0A79">
      <w:pPr>
        <w:rPr>
          <w:rFonts w:cstheme="minorHAnsi"/>
          <w:lang w:val="en-CA"/>
        </w:rPr>
      </w:pPr>
      <w:r w:rsidRPr="007F5C00">
        <w:rPr>
          <w:rFonts w:cstheme="minorHAnsi"/>
          <w:lang w:val="en-CA"/>
        </w:rPr>
        <w:t>Had you heard about Advanced Air Mobility or any of its examples before today?</w:t>
      </w:r>
    </w:p>
    <w:p w14:paraId="1AD4360B" w14:textId="77777777" w:rsidR="00DA0A79" w:rsidRPr="007F5C00" w:rsidRDefault="00DA0A79" w:rsidP="00DA0A79">
      <w:pPr>
        <w:spacing w:after="0" w:line="240" w:lineRule="auto"/>
        <w:rPr>
          <w:rFonts w:cstheme="minorHAnsi"/>
        </w:rPr>
      </w:pPr>
      <w:r w:rsidRPr="007F5C00">
        <w:rPr>
          <w:rFonts w:cstheme="minorHAnsi"/>
        </w:rPr>
        <w:t>Yes (1)</w:t>
      </w:r>
    </w:p>
    <w:p w14:paraId="5A2A172A" w14:textId="77777777" w:rsidR="00DA0A79" w:rsidRPr="007F5C00" w:rsidRDefault="00DA0A79" w:rsidP="00DA0A79">
      <w:pPr>
        <w:spacing w:after="0" w:line="240" w:lineRule="auto"/>
        <w:rPr>
          <w:rFonts w:cstheme="minorHAnsi"/>
          <w:lang w:val="en-CA"/>
        </w:rPr>
      </w:pPr>
      <w:r w:rsidRPr="007F5C00">
        <w:rPr>
          <w:rFonts w:cstheme="minorHAnsi"/>
          <w:lang w:val="en-CA"/>
        </w:rPr>
        <w:t>No (2)</w:t>
      </w:r>
    </w:p>
    <w:p w14:paraId="1BC797ED" w14:textId="77777777" w:rsidR="00DA0A79" w:rsidRPr="007F5C00" w:rsidRDefault="00DA0A79" w:rsidP="00DA0A79">
      <w:pPr>
        <w:spacing w:after="0" w:line="240" w:lineRule="auto"/>
        <w:rPr>
          <w:lang w:val="en-CA"/>
        </w:rPr>
      </w:pPr>
      <w:r w:rsidRPr="007F5C00">
        <w:rPr>
          <w:lang w:val="en-CA"/>
        </w:rPr>
        <w:t>I prefer not to say (9)</w:t>
      </w:r>
    </w:p>
    <w:p w14:paraId="531C27A1" w14:textId="77777777" w:rsidR="00DA0A79" w:rsidRPr="007F5C00" w:rsidRDefault="00DA0A79" w:rsidP="00DA0A79">
      <w:pPr>
        <w:spacing w:after="0" w:line="240" w:lineRule="auto"/>
        <w:rPr>
          <w:lang w:val="en-CA"/>
        </w:rPr>
      </w:pPr>
    </w:p>
    <w:p w14:paraId="7A291EBB" w14:textId="77777777" w:rsidR="00DA0A79" w:rsidRPr="007F5C00" w:rsidRDefault="00DA0A79" w:rsidP="00DA0A79">
      <w:pPr>
        <w:spacing w:beforeAutospacing="1" w:afterAutospacing="1" w:line="240" w:lineRule="auto"/>
        <w:outlineLvl w:val="3"/>
        <w:rPr>
          <w:b/>
          <w:bCs/>
          <w:lang w:val="en-CA"/>
        </w:rPr>
      </w:pPr>
      <w:r w:rsidRPr="007F5C00">
        <w:rPr>
          <w:b/>
          <w:bCs/>
          <w:lang w:val="en-CA"/>
        </w:rPr>
        <w:t>Q2- Ask all – single answer.</w:t>
      </w:r>
    </w:p>
    <w:p w14:paraId="168CE492" w14:textId="77777777" w:rsidR="00DA0A79" w:rsidRPr="007F5C00" w:rsidRDefault="00DA0A79" w:rsidP="00DA0A79">
      <w:pPr>
        <w:rPr>
          <w:lang w:val="en-CA"/>
        </w:rPr>
      </w:pPr>
      <w:r w:rsidRPr="007F5C00">
        <w:rPr>
          <w:lang w:val="en-CA"/>
        </w:rPr>
        <w:t>In general, do you think that the development of Advanced Air Mobility is good or bad for Canada?</w:t>
      </w:r>
    </w:p>
    <w:p w14:paraId="36297999" w14:textId="77777777" w:rsidR="00DA0A79" w:rsidRPr="007F5C00" w:rsidRDefault="00DA0A79" w:rsidP="00DA0A79">
      <w:pPr>
        <w:spacing w:after="0" w:line="240" w:lineRule="auto"/>
        <w:rPr>
          <w:lang w:val="en-CA"/>
        </w:rPr>
      </w:pPr>
      <w:r w:rsidRPr="007F5C00">
        <w:rPr>
          <w:lang w:val="en-CA"/>
        </w:rPr>
        <w:t>Very good (1)</w:t>
      </w:r>
    </w:p>
    <w:p w14:paraId="702AC423" w14:textId="77777777" w:rsidR="00DA0A79" w:rsidRPr="007F5C00" w:rsidRDefault="00DA0A79" w:rsidP="00DA0A79">
      <w:pPr>
        <w:spacing w:after="0" w:line="240" w:lineRule="auto"/>
        <w:rPr>
          <w:lang w:val="en-CA"/>
        </w:rPr>
      </w:pPr>
      <w:r w:rsidRPr="007F5C00">
        <w:rPr>
          <w:lang w:val="en-CA"/>
        </w:rPr>
        <w:t>Good (2)</w:t>
      </w:r>
    </w:p>
    <w:p w14:paraId="33B35F96" w14:textId="77777777" w:rsidR="00DA0A79" w:rsidRPr="007F5C00" w:rsidRDefault="00DA0A79" w:rsidP="00DA0A79">
      <w:pPr>
        <w:spacing w:after="0" w:line="240" w:lineRule="auto"/>
        <w:rPr>
          <w:lang w:val="en-CA"/>
        </w:rPr>
      </w:pPr>
      <w:r w:rsidRPr="007F5C00">
        <w:rPr>
          <w:lang w:val="en-CA"/>
        </w:rPr>
        <w:t>Bad (3)</w:t>
      </w:r>
    </w:p>
    <w:p w14:paraId="0366D47D" w14:textId="77777777" w:rsidR="00DA0A79" w:rsidRPr="007F5C00" w:rsidRDefault="00DA0A79" w:rsidP="00DA0A79">
      <w:pPr>
        <w:spacing w:after="0" w:line="240" w:lineRule="auto"/>
        <w:rPr>
          <w:lang w:val="en-CA"/>
        </w:rPr>
      </w:pPr>
      <w:r w:rsidRPr="007F5C00">
        <w:rPr>
          <w:lang w:val="en-CA"/>
        </w:rPr>
        <w:t>Very bad (4)</w:t>
      </w:r>
    </w:p>
    <w:p w14:paraId="1AF26E78" w14:textId="77777777" w:rsidR="00DA0A79" w:rsidRPr="007F5C00" w:rsidRDefault="00DA0A79" w:rsidP="00DA0A79">
      <w:pPr>
        <w:spacing w:after="0" w:line="240" w:lineRule="auto"/>
        <w:rPr>
          <w:lang w:val="en-CA"/>
        </w:rPr>
      </w:pPr>
      <w:r w:rsidRPr="007F5C00">
        <w:rPr>
          <w:lang w:val="en-CA"/>
        </w:rPr>
        <w:t>I don’t know (8)</w:t>
      </w:r>
    </w:p>
    <w:p w14:paraId="6184A7C4" w14:textId="77777777" w:rsidR="00DA0A79" w:rsidRPr="007F5C00" w:rsidRDefault="00DA0A79" w:rsidP="00DA0A79">
      <w:pPr>
        <w:spacing w:after="0" w:line="240" w:lineRule="auto"/>
        <w:rPr>
          <w:lang w:val="en-CA"/>
        </w:rPr>
      </w:pPr>
      <w:r w:rsidRPr="007F5C00">
        <w:rPr>
          <w:lang w:val="en-CA"/>
        </w:rPr>
        <w:t>I prefer not to say (9)</w:t>
      </w:r>
    </w:p>
    <w:p w14:paraId="3924F08E" w14:textId="77777777" w:rsidR="00DA0A79" w:rsidRPr="007F5C00" w:rsidRDefault="00DA0A79" w:rsidP="00DA0A79">
      <w:pPr>
        <w:spacing w:after="0" w:line="240" w:lineRule="auto"/>
        <w:rPr>
          <w:lang w:val="en-CA"/>
        </w:rPr>
      </w:pPr>
    </w:p>
    <w:p w14:paraId="592D5612" w14:textId="77777777" w:rsidR="00DA0A79" w:rsidRPr="007F5C00" w:rsidRDefault="00DA0A79" w:rsidP="00DA0A79">
      <w:pPr>
        <w:spacing w:before="100" w:beforeAutospacing="1" w:line="240" w:lineRule="auto"/>
        <w:outlineLvl w:val="3"/>
        <w:rPr>
          <w:rFonts w:cstheme="minorHAnsi"/>
          <w:b/>
          <w:bCs/>
          <w:lang w:val="en-CA"/>
        </w:rPr>
      </w:pPr>
      <w:r w:rsidRPr="007F5C00">
        <w:rPr>
          <w:rFonts w:cstheme="minorHAnsi"/>
          <w:b/>
          <w:bCs/>
          <w:lang w:val="en-CA"/>
        </w:rPr>
        <w:t>Q3 - ask if Q1=1 – single answer.</w:t>
      </w:r>
    </w:p>
    <w:p w14:paraId="3B4BCC40" w14:textId="77777777" w:rsidR="00DA0A79" w:rsidRPr="007F5C00" w:rsidRDefault="00DA0A79" w:rsidP="00DA0A79">
      <w:pPr>
        <w:rPr>
          <w:rFonts w:cstheme="minorHAnsi"/>
          <w:lang w:val="en-CA"/>
        </w:rPr>
      </w:pPr>
      <w:r w:rsidRPr="007F5C00">
        <w:rPr>
          <w:rFonts w:cstheme="minorHAnsi"/>
          <w:lang w:val="en-CA"/>
        </w:rPr>
        <w:t xml:space="preserve">How familiar were you with Advanced Air Mobility before today? </w:t>
      </w:r>
    </w:p>
    <w:p w14:paraId="65E799AD" w14:textId="77777777" w:rsidR="00DA0A79" w:rsidRPr="007F5C00" w:rsidRDefault="00DA0A79" w:rsidP="00DA0A79">
      <w:pPr>
        <w:spacing w:after="0" w:line="240" w:lineRule="auto"/>
        <w:rPr>
          <w:rFonts w:cstheme="minorHAnsi"/>
        </w:rPr>
      </w:pPr>
      <w:r w:rsidRPr="007F5C00">
        <w:rPr>
          <w:rFonts w:cstheme="minorHAnsi"/>
        </w:rPr>
        <w:t>Very familiar (1)</w:t>
      </w:r>
    </w:p>
    <w:p w14:paraId="00FF674E" w14:textId="77777777" w:rsidR="00DA0A79" w:rsidRPr="007F5C00" w:rsidRDefault="00DA0A79" w:rsidP="00DA0A79">
      <w:pPr>
        <w:spacing w:after="0" w:line="240" w:lineRule="auto"/>
        <w:rPr>
          <w:rFonts w:cstheme="minorHAnsi"/>
        </w:rPr>
      </w:pPr>
      <w:r w:rsidRPr="007F5C00">
        <w:rPr>
          <w:rFonts w:cstheme="minorHAnsi"/>
        </w:rPr>
        <w:t>Familiar (2)</w:t>
      </w:r>
    </w:p>
    <w:p w14:paraId="612ACC90" w14:textId="77777777" w:rsidR="00DA0A79" w:rsidRPr="007F5C00" w:rsidRDefault="00DA0A79" w:rsidP="00DA0A79">
      <w:pPr>
        <w:spacing w:after="0" w:line="240" w:lineRule="auto"/>
        <w:rPr>
          <w:rFonts w:cstheme="minorHAnsi"/>
        </w:rPr>
      </w:pPr>
      <w:r w:rsidRPr="007F5C00">
        <w:rPr>
          <w:rFonts w:cstheme="minorHAnsi"/>
        </w:rPr>
        <w:t>Unfamiliar (3)</w:t>
      </w:r>
    </w:p>
    <w:p w14:paraId="41F6971E" w14:textId="77777777" w:rsidR="00DA0A79" w:rsidRPr="007F5C00" w:rsidRDefault="00DA0A79" w:rsidP="00DA0A79">
      <w:pPr>
        <w:spacing w:after="0" w:line="240" w:lineRule="auto"/>
        <w:rPr>
          <w:rFonts w:cstheme="minorHAnsi"/>
        </w:rPr>
      </w:pPr>
      <w:r w:rsidRPr="007F5C00">
        <w:rPr>
          <w:rFonts w:cstheme="minorHAnsi"/>
        </w:rPr>
        <w:t>Very unfamiliar (4)</w:t>
      </w:r>
    </w:p>
    <w:p w14:paraId="2C1020EF" w14:textId="77777777" w:rsidR="00DA0A79" w:rsidRPr="007F5C00" w:rsidRDefault="00DA0A79" w:rsidP="00DA0A79">
      <w:pPr>
        <w:spacing w:after="0" w:line="240" w:lineRule="auto"/>
        <w:rPr>
          <w:rFonts w:cstheme="minorHAnsi"/>
        </w:rPr>
      </w:pPr>
      <w:r w:rsidRPr="007F5C00">
        <w:rPr>
          <w:rFonts w:cstheme="minorHAnsi"/>
        </w:rPr>
        <w:t>I don’t know (8)</w:t>
      </w:r>
    </w:p>
    <w:p w14:paraId="01CC2BCC" w14:textId="77777777" w:rsidR="00DA0A79" w:rsidRPr="007F5C00" w:rsidRDefault="00DA0A79" w:rsidP="00DA0A79">
      <w:pPr>
        <w:spacing w:after="0" w:line="240" w:lineRule="auto"/>
        <w:rPr>
          <w:rFonts w:cstheme="minorHAnsi"/>
        </w:rPr>
      </w:pPr>
      <w:r w:rsidRPr="007F5C00">
        <w:rPr>
          <w:rFonts w:cstheme="minorHAnsi"/>
        </w:rPr>
        <w:t>I prefer not to say (9)</w:t>
      </w:r>
    </w:p>
    <w:p w14:paraId="10B8E2B7" w14:textId="77777777" w:rsidR="00DA0A79" w:rsidRPr="007F5C00" w:rsidRDefault="00DA0A79" w:rsidP="00DA0A79">
      <w:pPr>
        <w:spacing w:after="0" w:line="240" w:lineRule="auto"/>
        <w:rPr>
          <w:rFonts w:cstheme="minorHAnsi"/>
        </w:rPr>
      </w:pPr>
    </w:p>
    <w:p w14:paraId="1FDE4367" w14:textId="77777777" w:rsidR="00DA0A79" w:rsidRPr="007F5C00" w:rsidRDefault="00DA0A79" w:rsidP="00DA0A79">
      <w:pPr>
        <w:spacing w:before="100" w:beforeAutospacing="1" w:line="240" w:lineRule="auto"/>
        <w:outlineLvl w:val="3"/>
        <w:rPr>
          <w:b/>
          <w:bCs/>
          <w:lang w:val="en-CA"/>
        </w:rPr>
      </w:pPr>
      <w:r w:rsidRPr="007F5C00">
        <w:rPr>
          <w:b/>
          <w:bCs/>
          <w:lang w:val="en-CA"/>
        </w:rPr>
        <w:t>Q4 - ask all – Rotate 1-8- multiple answers.</w:t>
      </w:r>
    </w:p>
    <w:p w14:paraId="2CCC8463" w14:textId="77777777" w:rsidR="00DA0A79" w:rsidRPr="007F5C00" w:rsidRDefault="00DA0A79" w:rsidP="00DA0A79">
      <w:pPr>
        <w:rPr>
          <w:rFonts w:cstheme="minorHAnsi"/>
          <w:lang w:val="en-CA"/>
        </w:rPr>
      </w:pPr>
      <w:r w:rsidRPr="007F5C00">
        <w:rPr>
          <w:rFonts w:cstheme="minorHAnsi"/>
          <w:lang w:val="en-CA"/>
        </w:rPr>
        <w:t xml:space="preserve">Which of these Advanced Air Mobility applications have you heard of before? </w:t>
      </w:r>
    </w:p>
    <w:p w14:paraId="3CFF85C2" w14:textId="77777777" w:rsidR="00DA0A79" w:rsidRPr="007F5C00" w:rsidRDefault="00DA0A79" w:rsidP="00DA0A79">
      <w:pPr>
        <w:spacing w:after="0"/>
        <w:rPr>
          <w:rFonts w:eastAsiaTheme="minorEastAsia" w:cstheme="minorHAnsi"/>
          <w:i/>
          <w:iCs/>
          <w:lang w:val="en-CA"/>
        </w:rPr>
      </w:pPr>
      <w:r w:rsidRPr="007F5C00">
        <w:rPr>
          <w:rFonts w:eastAsiaTheme="minorEastAsia" w:cstheme="minorHAnsi"/>
          <w:i/>
          <w:iCs/>
          <w:lang w:val="en-CA"/>
        </w:rPr>
        <w:t>Please select all that apply.</w:t>
      </w:r>
    </w:p>
    <w:p w14:paraId="31BB3B5E" w14:textId="77777777" w:rsidR="00DA0A79" w:rsidRPr="007F5C00" w:rsidRDefault="00DA0A79" w:rsidP="00DA0A79">
      <w:pPr>
        <w:spacing w:after="0"/>
        <w:rPr>
          <w:rFonts w:eastAsiaTheme="minorEastAsia" w:cstheme="minorHAnsi"/>
          <w:i/>
          <w:iCs/>
          <w:lang w:val="en-CA"/>
        </w:rPr>
      </w:pPr>
    </w:p>
    <w:p w14:paraId="76E16175" w14:textId="77777777" w:rsidR="00DA0A79" w:rsidRPr="007F5C00" w:rsidRDefault="00DA0A79" w:rsidP="00DA0A79">
      <w:pPr>
        <w:spacing w:after="0" w:line="240" w:lineRule="auto"/>
        <w:rPr>
          <w:rFonts w:cstheme="minorHAnsi"/>
          <w:lang w:val="en-CA"/>
        </w:rPr>
      </w:pPr>
      <w:r w:rsidRPr="007F5C00">
        <w:rPr>
          <w:rFonts w:cstheme="minorHAnsi"/>
          <w:lang w:val="en-CA"/>
        </w:rPr>
        <w:t>Air Mobility (air taxi and on-demand transportation services) (1)</w:t>
      </w:r>
    </w:p>
    <w:p w14:paraId="3F64BD51" w14:textId="77777777" w:rsidR="00DA0A79" w:rsidRPr="007F5C00" w:rsidRDefault="00DA0A79" w:rsidP="00DA0A79">
      <w:pPr>
        <w:spacing w:after="0" w:line="240" w:lineRule="auto"/>
        <w:rPr>
          <w:rFonts w:cstheme="minorHAnsi"/>
          <w:lang w:val="en-CA"/>
        </w:rPr>
      </w:pPr>
      <w:r w:rsidRPr="007F5C00">
        <w:rPr>
          <w:rFonts w:cstheme="minorHAnsi"/>
          <w:lang w:val="en-CA"/>
        </w:rPr>
        <w:t>Emergency Medical Services (transportation of medical supplies, emergency personnel, etc.) (2)</w:t>
      </w:r>
    </w:p>
    <w:p w14:paraId="16BF90FD" w14:textId="77777777" w:rsidR="00DA0A79" w:rsidRPr="007F5C00" w:rsidRDefault="00DA0A79" w:rsidP="00DA0A79">
      <w:pPr>
        <w:spacing w:after="0" w:line="240" w:lineRule="auto"/>
        <w:rPr>
          <w:rFonts w:cstheme="minorHAnsi"/>
          <w:lang w:val="en-CA"/>
        </w:rPr>
      </w:pPr>
      <w:r w:rsidRPr="007F5C00">
        <w:rPr>
          <w:rFonts w:cstheme="minorHAnsi"/>
          <w:lang w:val="en-CA"/>
        </w:rPr>
        <w:t>Logistics and Cargo Transport (delivery of goods for businesses) (3)</w:t>
      </w:r>
    </w:p>
    <w:p w14:paraId="4E29F51A" w14:textId="77777777" w:rsidR="00DA0A79" w:rsidRPr="007F5C00" w:rsidRDefault="00DA0A79" w:rsidP="00DA0A79">
      <w:pPr>
        <w:spacing w:after="0" w:line="240" w:lineRule="auto"/>
        <w:rPr>
          <w:rFonts w:cstheme="minorHAnsi"/>
          <w:lang w:val="en-CA"/>
        </w:rPr>
      </w:pPr>
      <w:r w:rsidRPr="007F5C00">
        <w:rPr>
          <w:rFonts w:cstheme="minorHAnsi"/>
          <w:lang w:val="en-CA"/>
        </w:rPr>
        <w:t>Home Deliveries (delivery of goods to private customers) (4)</w:t>
      </w:r>
    </w:p>
    <w:p w14:paraId="3AACD351" w14:textId="77777777" w:rsidR="00DA0A79" w:rsidRPr="007F5C00" w:rsidRDefault="00DA0A79" w:rsidP="00DA0A79">
      <w:pPr>
        <w:spacing w:after="0" w:line="240" w:lineRule="auto"/>
        <w:rPr>
          <w:rFonts w:cstheme="minorHAnsi"/>
          <w:lang w:val="en-CA"/>
        </w:rPr>
      </w:pPr>
      <w:r w:rsidRPr="007F5C00">
        <w:rPr>
          <w:rFonts w:cstheme="minorHAnsi"/>
          <w:lang w:val="en-CA"/>
        </w:rPr>
        <w:t>Aerial Surveying and Inspections (monitoring of environment, agriculture or infrastructure) (5)</w:t>
      </w:r>
    </w:p>
    <w:p w14:paraId="1333A158" w14:textId="77777777" w:rsidR="00DA0A79" w:rsidRPr="007F5C00" w:rsidRDefault="00DA0A79" w:rsidP="00DA0A79">
      <w:pPr>
        <w:spacing w:after="0" w:line="240" w:lineRule="auto"/>
        <w:rPr>
          <w:rFonts w:cstheme="minorHAnsi"/>
          <w:lang w:val="en-CA"/>
        </w:rPr>
      </w:pPr>
      <w:r w:rsidRPr="007F5C00">
        <w:rPr>
          <w:rFonts w:cstheme="minorHAnsi"/>
          <w:lang w:val="en-CA"/>
        </w:rPr>
        <w:t>Tourism and Sightseeing (provide a bird’s-eye view of iconic landmarks and scenic locations) (6)</w:t>
      </w:r>
    </w:p>
    <w:p w14:paraId="3EC17B6B" w14:textId="77777777" w:rsidR="00DA0A79" w:rsidRPr="007F5C00" w:rsidRDefault="00DA0A79" w:rsidP="00DA0A79">
      <w:pPr>
        <w:spacing w:after="0" w:line="240" w:lineRule="auto"/>
        <w:rPr>
          <w:rFonts w:cstheme="minorHAnsi"/>
          <w:lang w:val="en-CA"/>
        </w:rPr>
      </w:pPr>
      <w:r w:rsidRPr="007F5C00">
        <w:rPr>
          <w:rFonts w:cstheme="minorHAnsi"/>
          <w:lang w:val="en-CA"/>
        </w:rPr>
        <w:t>Search and Rescue Operations (help locating missing individuals and reach inaccessible locations) (7)</w:t>
      </w:r>
    </w:p>
    <w:p w14:paraId="1FA89888" w14:textId="77777777" w:rsidR="00DA0A79" w:rsidRPr="007F5C00" w:rsidRDefault="00DA0A79" w:rsidP="00DA0A79">
      <w:pPr>
        <w:spacing w:after="0" w:line="240" w:lineRule="auto"/>
        <w:rPr>
          <w:rFonts w:cstheme="minorHAnsi"/>
          <w:lang w:val="en-CA"/>
        </w:rPr>
      </w:pPr>
      <w:r w:rsidRPr="007F5C00">
        <w:rPr>
          <w:rFonts w:cstheme="minorHAnsi"/>
          <w:lang w:val="en-CA"/>
        </w:rPr>
        <w:t>Firefighting Services (Detection, monitoring and firefighting) (8)</w:t>
      </w:r>
    </w:p>
    <w:p w14:paraId="21F05906" w14:textId="77777777" w:rsidR="00DA0A79" w:rsidRPr="007F5C00" w:rsidRDefault="00DA0A79" w:rsidP="00DA0A79">
      <w:pPr>
        <w:spacing w:after="0" w:line="240" w:lineRule="auto"/>
        <w:rPr>
          <w:rFonts w:cstheme="minorHAnsi"/>
          <w:lang w:val="en-CA"/>
        </w:rPr>
      </w:pPr>
      <w:r w:rsidRPr="007F5C00">
        <w:rPr>
          <w:rFonts w:cstheme="minorHAnsi"/>
          <w:lang w:val="en-CA"/>
        </w:rPr>
        <w:t xml:space="preserve">None (97) </w:t>
      </w:r>
    </w:p>
    <w:p w14:paraId="1C93F6D3" w14:textId="77777777" w:rsidR="00DA0A79" w:rsidRPr="007F5C00" w:rsidRDefault="00DA0A79" w:rsidP="00DA0A79">
      <w:pPr>
        <w:spacing w:after="0" w:line="240" w:lineRule="auto"/>
        <w:rPr>
          <w:rFonts w:cstheme="minorHAnsi"/>
          <w:lang w:val="en-CA"/>
        </w:rPr>
      </w:pPr>
      <w:r w:rsidRPr="007F5C00">
        <w:rPr>
          <w:rFonts w:cstheme="minorHAnsi"/>
          <w:lang w:val="en-CA"/>
        </w:rPr>
        <w:t>I p</w:t>
      </w:r>
      <w:r w:rsidRPr="007F5C00" w:rsidDel="009F7156">
        <w:rPr>
          <w:rFonts w:cstheme="minorHAnsi"/>
          <w:lang w:val="en-CA"/>
        </w:rPr>
        <w:t>refer not to say</w:t>
      </w:r>
      <w:r w:rsidRPr="007F5C00">
        <w:rPr>
          <w:rFonts w:cstheme="minorHAnsi"/>
          <w:lang w:val="en-CA"/>
        </w:rPr>
        <w:t xml:space="preserve"> (99)</w:t>
      </w:r>
    </w:p>
    <w:p w14:paraId="7370C69B" w14:textId="77777777" w:rsidR="00DA0A79" w:rsidRPr="007F5C00" w:rsidRDefault="00DA0A79" w:rsidP="00DA0A79">
      <w:pPr>
        <w:rPr>
          <w:rFonts w:cstheme="minorHAnsi"/>
          <w:lang w:val="en-CA"/>
        </w:rPr>
      </w:pPr>
    </w:p>
    <w:p w14:paraId="48800CDD" w14:textId="77777777" w:rsidR="00DA0A79" w:rsidRPr="007F5C00" w:rsidRDefault="00DA0A79" w:rsidP="00DA0A79">
      <w:pPr>
        <w:spacing w:before="100" w:beforeAutospacing="1" w:after="100" w:afterAutospacing="1" w:line="240" w:lineRule="auto"/>
        <w:outlineLvl w:val="3"/>
        <w:rPr>
          <w:b/>
          <w:bCs/>
          <w:lang w:val="en-CA"/>
        </w:rPr>
      </w:pPr>
      <w:r w:rsidRPr="007F5C00">
        <w:rPr>
          <w:b/>
          <w:bCs/>
          <w:lang w:val="en-CA"/>
        </w:rPr>
        <w:t>Q5 - ask all – Rotate 1-8 – simple grid.</w:t>
      </w:r>
    </w:p>
    <w:p w14:paraId="737A4B21" w14:textId="77777777" w:rsidR="00DA0A79" w:rsidRPr="007F5C00" w:rsidRDefault="00DA0A79" w:rsidP="00DA0A79">
      <w:pPr>
        <w:rPr>
          <w:rFonts w:cstheme="minorHAnsi"/>
          <w:b/>
          <w:bCs/>
          <w:u w:val="single"/>
          <w:lang w:val="en-CA"/>
        </w:rPr>
      </w:pPr>
      <w:r w:rsidRPr="007F5C00">
        <w:rPr>
          <w:rFonts w:cstheme="minorHAnsi"/>
          <w:lang w:val="en-CA"/>
        </w:rPr>
        <w:t xml:space="preserve">How comfortable would you be with these applications of Advanced Air Mobility in </w:t>
      </w:r>
      <w:r w:rsidRPr="007F5C00">
        <w:rPr>
          <w:rFonts w:cstheme="minorHAnsi"/>
          <w:b/>
          <w:bCs/>
          <w:u w:val="single"/>
          <w:lang w:val="en-CA"/>
        </w:rPr>
        <w:t xml:space="preserve">urban areas? </w:t>
      </w:r>
    </w:p>
    <w:p w14:paraId="35A130D1" w14:textId="77777777" w:rsidR="00DA0A79" w:rsidRPr="007F5C00" w:rsidRDefault="00DA0A79" w:rsidP="00DA0A79">
      <w:pPr>
        <w:pStyle w:val="Paragraphedeliste"/>
        <w:rPr>
          <w:rFonts w:cstheme="minorHAnsi"/>
          <w:lang w:val="en-CA"/>
        </w:rPr>
      </w:pPr>
    </w:p>
    <w:p w14:paraId="03DA9746" w14:textId="77777777" w:rsidR="00DA0A79" w:rsidRPr="007F5C00" w:rsidRDefault="00DA0A79" w:rsidP="006F79C5">
      <w:pPr>
        <w:pStyle w:val="Paragraphedeliste"/>
        <w:numPr>
          <w:ilvl w:val="1"/>
          <w:numId w:val="13"/>
        </w:numPr>
        <w:spacing w:after="160" w:line="259" w:lineRule="auto"/>
        <w:rPr>
          <w:rFonts w:cstheme="minorHAnsi"/>
          <w:lang w:val="en-CA"/>
        </w:rPr>
      </w:pPr>
      <w:bookmarkStart w:id="67" w:name="_Hlk149833075"/>
      <w:r w:rsidRPr="007F5C00">
        <w:rPr>
          <w:rFonts w:cstheme="minorHAnsi"/>
          <w:lang w:val="en-CA"/>
        </w:rPr>
        <w:t>Very comfortable (1)</w:t>
      </w:r>
    </w:p>
    <w:p w14:paraId="73EA07A2"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Somewhat comfortable (2)</w:t>
      </w:r>
    </w:p>
    <w:p w14:paraId="7433BC52"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Somewhat uncomfortable (3)</w:t>
      </w:r>
    </w:p>
    <w:p w14:paraId="7FCC9A55"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Very uncomfortable (4)</w:t>
      </w:r>
    </w:p>
    <w:p w14:paraId="6749BB84"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I don’t know (8)</w:t>
      </w:r>
    </w:p>
    <w:p w14:paraId="12ABB4E9"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I prefer not to say (9)</w:t>
      </w:r>
    </w:p>
    <w:bookmarkEnd w:id="67"/>
    <w:p w14:paraId="60480F15" w14:textId="77777777" w:rsidR="00DA0A79" w:rsidRPr="007F5C00" w:rsidRDefault="00DA0A79" w:rsidP="00DA0A79">
      <w:pPr>
        <w:spacing w:after="0" w:line="240" w:lineRule="auto"/>
        <w:rPr>
          <w:rFonts w:cstheme="minorHAnsi"/>
          <w:lang w:val="en-CA"/>
        </w:rPr>
      </w:pPr>
      <w:r w:rsidRPr="007F5C00">
        <w:rPr>
          <w:rFonts w:cstheme="minorHAnsi"/>
          <w:lang w:val="en-CA"/>
        </w:rPr>
        <w:t>Air Mobility (air taxi and on-demand transportation services) (1)</w:t>
      </w:r>
    </w:p>
    <w:p w14:paraId="47777A8F" w14:textId="77777777" w:rsidR="00DA0A79" w:rsidRPr="007F5C00" w:rsidRDefault="00DA0A79" w:rsidP="00DA0A79">
      <w:pPr>
        <w:spacing w:after="0" w:line="240" w:lineRule="auto"/>
        <w:rPr>
          <w:rFonts w:cstheme="minorHAnsi"/>
          <w:lang w:val="en-CA"/>
        </w:rPr>
      </w:pPr>
      <w:r w:rsidRPr="007F5C00">
        <w:rPr>
          <w:rFonts w:cstheme="minorHAnsi"/>
          <w:lang w:val="en-CA"/>
        </w:rPr>
        <w:t>Emergency Medical Services (transportation of medical supplies, emergency personnel, etc.) (2)</w:t>
      </w:r>
    </w:p>
    <w:p w14:paraId="4DA5A94C" w14:textId="77777777" w:rsidR="00DA0A79" w:rsidRPr="007F5C00" w:rsidRDefault="00DA0A79" w:rsidP="00DA0A79">
      <w:pPr>
        <w:spacing w:after="0" w:line="240" w:lineRule="auto"/>
        <w:rPr>
          <w:rFonts w:cstheme="minorHAnsi"/>
          <w:lang w:val="en-CA"/>
        </w:rPr>
      </w:pPr>
      <w:r w:rsidRPr="007F5C00">
        <w:rPr>
          <w:rFonts w:cstheme="minorHAnsi"/>
          <w:lang w:val="en-CA"/>
        </w:rPr>
        <w:t>Logistics and Cargo Transport (delivery of goods for businesses) (3)</w:t>
      </w:r>
    </w:p>
    <w:p w14:paraId="675CB148" w14:textId="77777777" w:rsidR="00DA0A79" w:rsidRPr="007F5C00" w:rsidRDefault="00DA0A79" w:rsidP="00DA0A79">
      <w:pPr>
        <w:spacing w:after="0" w:line="240" w:lineRule="auto"/>
        <w:rPr>
          <w:rFonts w:cstheme="minorHAnsi"/>
          <w:lang w:val="en-CA"/>
        </w:rPr>
      </w:pPr>
      <w:r w:rsidRPr="007F5C00">
        <w:rPr>
          <w:rFonts w:cstheme="minorHAnsi"/>
          <w:lang w:val="en-CA"/>
        </w:rPr>
        <w:t>Home Deliveries (delivery of goods to private customers) (4)</w:t>
      </w:r>
    </w:p>
    <w:p w14:paraId="6A0A0DD7" w14:textId="77777777" w:rsidR="00DA0A79" w:rsidRPr="007F5C00" w:rsidRDefault="00DA0A79" w:rsidP="00DA0A79">
      <w:pPr>
        <w:spacing w:after="0" w:line="240" w:lineRule="auto"/>
        <w:rPr>
          <w:rFonts w:cstheme="minorHAnsi"/>
          <w:lang w:val="en-CA"/>
        </w:rPr>
      </w:pPr>
      <w:r w:rsidRPr="007F5C00">
        <w:rPr>
          <w:rFonts w:cstheme="minorHAnsi"/>
          <w:lang w:val="en-CA"/>
        </w:rPr>
        <w:t>Aerial Surveying and Inspections (monitoring of environment, agriculture or infrastructure) (5)</w:t>
      </w:r>
    </w:p>
    <w:p w14:paraId="1EC1E685" w14:textId="77777777" w:rsidR="00DA0A79" w:rsidRPr="007F5C00" w:rsidRDefault="00DA0A79" w:rsidP="00DA0A79">
      <w:pPr>
        <w:spacing w:after="0" w:line="240" w:lineRule="auto"/>
        <w:rPr>
          <w:rFonts w:cstheme="minorHAnsi"/>
          <w:lang w:val="en-CA"/>
        </w:rPr>
      </w:pPr>
      <w:r w:rsidRPr="007F5C00">
        <w:rPr>
          <w:rFonts w:cstheme="minorHAnsi"/>
          <w:lang w:val="en-CA"/>
        </w:rPr>
        <w:t>Tourism and Sightseeing (provide a bird’s-eye view of iconic landmarks and scenic locations) (6)</w:t>
      </w:r>
    </w:p>
    <w:p w14:paraId="0FB547FF" w14:textId="77777777" w:rsidR="00DA0A79" w:rsidRPr="007F5C00" w:rsidRDefault="00DA0A79" w:rsidP="00DA0A79">
      <w:pPr>
        <w:spacing w:after="0" w:line="240" w:lineRule="auto"/>
        <w:rPr>
          <w:rFonts w:cstheme="minorHAnsi"/>
          <w:lang w:val="en-CA"/>
        </w:rPr>
      </w:pPr>
      <w:r w:rsidRPr="007F5C00">
        <w:rPr>
          <w:rFonts w:cstheme="minorHAnsi"/>
          <w:lang w:val="en-CA"/>
        </w:rPr>
        <w:t>Search and Rescue Operations (help locating missing individuals and reach inaccessible locations) (7)</w:t>
      </w:r>
    </w:p>
    <w:p w14:paraId="3897C6A5" w14:textId="77777777" w:rsidR="00DA0A79" w:rsidRPr="007F5C00" w:rsidRDefault="00DA0A79" w:rsidP="00DA0A79">
      <w:pPr>
        <w:spacing w:after="0" w:line="240" w:lineRule="auto"/>
        <w:rPr>
          <w:rFonts w:cstheme="minorHAnsi"/>
          <w:lang w:val="en-CA"/>
        </w:rPr>
      </w:pPr>
      <w:r w:rsidRPr="007F5C00">
        <w:rPr>
          <w:rFonts w:cstheme="minorHAnsi"/>
          <w:lang w:val="en-CA"/>
        </w:rPr>
        <w:t>Firefighting Services (Detection, monitoring and firefighting) (8)</w:t>
      </w:r>
    </w:p>
    <w:p w14:paraId="31AC8CF2" w14:textId="77777777" w:rsidR="00DA0A79" w:rsidRPr="007F5C00" w:rsidRDefault="00DA0A79" w:rsidP="00DA0A79">
      <w:pPr>
        <w:rPr>
          <w:rFonts w:cstheme="minorHAnsi"/>
          <w:lang w:val="en-CA"/>
        </w:rPr>
      </w:pPr>
    </w:p>
    <w:p w14:paraId="43A7F40F" w14:textId="77777777" w:rsidR="00DA0A79" w:rsidRPr="007F5C00" w:rsidRDefault="00DA0A79" w:rsidP="00DA0A79">
      <w:pPr>
        <w:spacing w:before="100" w:beforeAutospacing="1" w:after="100" w:afterAutospacing="1" w:line="240" w:lineRule="auto"/>
        <w:outlineLvl w:val="3"/>
        <w:rPr>
          <w:b/>
          <w:bCs/>
          <w:lang w:val="en-CA"/>
        </w:rPr>
      </w:pPr>
      <w:r w:rsidRPr="007F5C00">
        <w:rPr>
          <w:b/>
          <w:bCs/>
          <w:lang w:val="en-CA"/>
        </w:rPr>
        <w:t>Q6 - ask all – Rotate 1-8 – simple grid.</w:t>
      </w:r>
    </w:p>
    <w:p w14:paraId="1D4ABC9E" w14:textId="77777777" w:rsidR="00DA0A79" w:rsidRPr="007F5C00" w:rsidRDefault="00DA0A79" w:rsidP="00DA0A79">
      <w:pPr>
        <w:rPr>
          <w:rFonts w:cstheme="minorHAnsi"/>
          <w:b/>
          <w:bCs/>
          <w:u w:val="single"/>
          <w:lang w:val="en-CA"/>
        </w:rPr>
      </w:pPr>
      <w:r w:rsidRPr="007F5C00">
        <w:rPr>
          <w:rFonts w:cstheme="minorHAnsi"/>
          <w:lang w:val="en-CA"/>
        </w:rPr>
        <w:t xml:space="preserve">How comfortable would you be with these applications of Advanced Air Mobility in </w:t>
      </w:r>
      <w:r w:rsidRPr="007F5C00">
        <w:rPr>
          <w:rFonts w:cstheme="minorHAnsi"/>
          <w:b/>
          <w:bCs/>
          <w:u w:val="single"/>
          <w:lang w:val="en-CA"/>
        </w:rPr>
        <w:t xml:space="preserve">rural areas? </w:t>
      </w:r>
    </w:p>
    <w:p w14:paraId="5732B2B8" w14:textId="77777777" w:rsidR="00DA0A79" w:rsidRPr="007F5C00" w:rsidRDefault="00DA0A79" w:rsidP="00DA0A79">
      <w:pPr>
        <w:pStyle w:val="Paragraphedeliste"/>
        <w:rPr>
          <w:rFonts w:cstheme="minorHAnsi"/>
          <w:lang w:val="en-CA"/>
        </w:rPr>
      </w:pPr>
    </w:p>
    <w:p w14:paraId="4EFF14F5"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Very comfortable (1)</w:t>
      </w:r>
    </w:p>
    <w:p w14:paraId="2AD3EC39"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Somewhat comfortable (2)</w:t>
      </w:r>
    </w:p>
    <w:p w14:paraId="1F1A0BCB"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Somewhat uncomfortable (3)</w:t>
      </w:r>
    </w:p>
    <w:p w14:paraId="4543305B"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Very uncomfortable (4)</w:t>
      </w:r>
    </w:p>
    <w:p w14:paraId="3DA2E315"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I don’t know (8)</w:t>
      </w:r>
    </w:p>
    <w:p w14:paraId="2CEE762B"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I prefer not to say (9)</w:t>
      </w:r>
    </w:p>
    <w:p w14:paraId="53382BC8" w14:textId="77777777" w:rsidR="00DA0A79" w:rsidRPr="007F5C00" w:rsidRDefault="00DA0A79" w:rsidP="00DA0A79">
      <w:pPr>
        <w:rPr>
          <w:rStyle w:val="Marquedecommentaire"/>
        </w:rPr>
      </w:pPr>
    </w:p>
    <w:p w14:paraId="2CF48188" w14:textId="77777777" w:rsidR="00DA0A79" w:rsidRPr="007F5C00" w:rsidRDefault="00DA0A79" w:rsidP="00DA0A79">
      <w:pPr>
        <w:spacing w:after="0" w:line="240" w:lineRule="auto"/>
        <w:rPr>
          <w:rFonts w:cstheme="minorHAnsi"/>
          <w:lang w:val="en-CA"/>
        </w:rPr>
      </w:pPr>
      <w:r w:rsidRPr="007F5C00">
        <w:rPr>
          <w:rFonts w:cstheme="minorHAnsi"/>
          <w:lang w:val="en-CA"/>
        </w:rPr>
        <w:t>Air Mobility (air taxi and on-demand transportation services) (1)</w:t>
      </w:r>
    </w:p>
    <w:p w14:paraId="3B1A0B22" w14:textId="77777777" w:rsidR="00DA0A79" w:rsidRPr="007F5C00" w:rsidRDefault="00DA0A79" w:rsidP="00DA0A79">
      <w:pPr>
        <w:spacing w:after="0" w:line="240" w:lineRule="auto"/>
        <w:rPr>
          <w:rFonts w:cstheme="minorHAnsi"/>
          <w:lang w:val="en-CA"/>
        </w:rPr>
      </w:pPr>
      <w:r w:rsidRPr="007F5C00">
        <w:rPr>
          <w:rFonts w:cstheme="minorHAnsi"/>
          <w:lang w:val="en-CA"/>
        </w:rPr>
        <w:t>Emergency Medical Services (transportation of medical supplies, emergency personnel, etc.) (2)</w:t>
      </w:r>
    </w:p>
    <w:p w14:paraId="7129F130" w14:textId="77777777" w:rsidR="00DA0A79" w:rsidRPr="007F5C00" w:rsidRDefault="00DA0A79" w:rsidP="00DA0A79">
      <w:pPr>
        <w:spacing w:after="0" w:line="240" w:lineRule="auto"/>
        <w:rPr>
          <w:rFonts w:cstheme="minorHAnsi"/>
          <w:lang w:val="en-CA"/>
        </w:rPr>
      </w:pPr>
      <w:r w:rsidRPr="007F5C00">
        <w:rPr>
          <w:rFonts w:cstheme="minorHAnsi"/>
          <w:lang w:val="en-CA"/>
        </w:rPr>
        <w:t>Logistics and Cargo Transport (delivery of goods for businesses) (3)</w:t>
      </w:r>
    </w:p>
    <w:p w14:paraId="7116B678" w14:textId="77777777" w:rsidR="00DA0A79" w:rsidRPr="007F5C00" w:rsidRDefault="00DA0A79" w:rsidP="00DA0A79">
      <w:pPr>
        <w:spacing w:after="0" w:line="240" w:lineRule="auto"/>
        <w:rPr>
          <w:rFonts w:cstheme="minorHAnsi"/>
          <w:lang w:val="en-CA"/>
        </w:rPr>
      </w:pPr>
      <w:r w:rsidRPr="007F5C00">
        <w:rPr>
          <w:rFonts w:cstheme="minorHAnsi"/>
          <w:lang w:val="en-CA"/>
        </w:rPr>
        <w:t>Home Deliveries (delivery of goods to private customers) (4)</w:t>
      </w:r>
    </w:p>
    <w:p w14:paraId="0F631980" w14:textId="77777777" w:rsidR="00DA0A79" w:rsidRPr="007F5C00" w:rsidRDefault="00DA0A79" w:rsidP="00DA0A79">
      <w:pPr>
        <w:spacing w:after="0" w:line="240" w:lineRule="auto"/>
        <w:rPr>
          <w:rFonts w:cstheme="minorHAnsi"/>
          <w:lang w:val="en-CA"/>
        </w:rPr>
      </w:pPr>
      <w:r w:rsidRPr="007F5C00">
        <w:rPr>
          <w:rFonts w:cstheme="minorHAnsi"/>
          <w:lang w:val="en-CA"/>
        </w:rPr>
        <w:t>Aerial Surveying and Inspections (monitoring of environment, agriculture or infrastructure) (5)</w:t>
      </w:r>
    </w:p>
    <w:p w14:paraId="67D5F95F" w14:textId="77777777" w:rsidR="00DA0A79" w:rsidRPr="007F5C00" w:rsidRDefault="00DA0A79" w:rsidP="00DA0A79">
      <w:pPr>
        <w:spacing w:after="0" w:line="240" w:lineRule="auto"/>
        <w:rPr>
          <w:rFonts w:cstheme="minorHAnsi"/>
          <w:lang w:val="en-CA"/>
        </w:rPr>
      </w:pPr>
      <w:r w:rsidRPr="007F5C00">
        <w:rPr>
          <w:rFonts w:cstheme="minorHAnsi"/>
          <w:lang w:val="en-CA"/>
        </w:rPr>
        <w:t>Tourism and Sightseeing (provide a bird’s-eye view of iconic landmarks and scenic locations) (6)</w:t>
      </w:r>
    </w:p>
    <w:p w14:paraId="16CCA25B" w14:textId="77777777" w:rsidR="00DA0A79" w:rsidRPr="007F5C00" w:rsidRDefault="00DA0A79" w:rsidP="00DA0A79">
      <w:pPr>
        <w:spacing w:after="0" w:line="240" w:lineRule="auto"/>
        <w:rPr>
          <w:rFonts w:cstheme="minorHAnsi"/>
          <w:lang w:val="en-CA"/>
        </w:rPr>
      </w:pPr>
      <w:r w:rsidRPr="007F5C00">
        <w:rPr>
          <w:rFonts w:cstheme="minorHAnsi"/>
          <w:lang w:val="en-CA"/>
        </w:rPr>
        <w:t>Search and Rescue Operations (help locating missing individuals and reach inaccessible locations) (7)</w:t>
      </w:r>
    </w:p>
    <w:p w14:paraId="437D45AA" w14:textId="77777777" w:rsidR="00DA0A79" w:rsidRPr="007F5C00" w:rsidRDefault="00DA0A79" w:rsidP="00DA0A79">
      <w:pPr>
        <w:spacing w:after="0" w:line="240" w:lineRule="auto"/>
        <w:rPr>
          <w:rFonts w:cstheme="minorHAnsi"/>
          <w:lang w:val="en-CA"/>
        </w:rPr>
      </w:pPr>
      <w:r w:rsidRPr="007F5C00">
        <w:rPr>
          <w:rFonts w:cstheme="minorHAnsi"/>
          <w:lang w:val="en-CA"/>
        </w:rPr>
        <w:t>Firefighting Services (Detection, monitoring and firefighting) (8)</w:t>
      </w:r>
    </w:p>
    <w:p w14:paraId="37E664F9" w14:textId="77777777" w:rsidR="00DA0A79" w:rsidRPr="007F5C00" w:rsidRDefault="00DA0A79" w:rsidP="00DA0A79">
      <w:pPr>
        <w:rPr>
          <w:rFonts w:cstheme="minorHAnsi"/>
          <w:lang w:val="en-CA"/>
        </w:rPr>
      </w:pPr>
    </w:p>
    <w:p w14:paraId="1CBC729C" w14:textId="77777777" w:rsidR="00DA0A79" w:rsidRPr="007F5C00" w:rsidRDefault="00DA0A79" w:rsidP="00DA0A79">
      <w:pPr>
        <w:spacing w:before="100" w:beforeAutospacing="1" w:after="100" w:afterAutospacing="1" w:line="240" w:lineRule="auto"/>
        <w:outlineLvl w:val="3"/>
        <w:rPr>
          <w:b/>
          <w:bCs/>
          <w:lang w:val="en-CA"/>
        </w:rPr>
      </w:pPr>
      <w:r w:rsidRPr="007F5C00">
        <w:rPr>
          <w:b/>
          <w:bCs/>
          <w:lang w:val="en-CA"/>
        </w:rPr>
        <w:t>Q7 - ask all – Bloc 1= 1-3 / bloc 2 = 4-5- Rotate blocs and within blocs– simple grid.</w:t>
      </w:r>
    </w:p>
    <w:p w14:paraId="04858F76" w14:textId="77777777" w:rsidR="00DA0A79" w:rsidRPr="007F5C00" w:rsidRDefault="00DA0A79" w:rsidP="00DA0A79">
      <w:pPr>
        <w:rPr>
          <w:lang w:val="en-CA"/>
        </w:rPr>
      </w:pPr>
      <w:r w:rsidRPr="007F5C00">
        <w:rPr>
          <w:lang w:val="en-CA"/>
        </w:rPr>
        <w:t>How likely would you be to personally try the following Advanced Air Mobility technologies if they were available in the area where you live?</w:t>
      </w:r>
    </w:p>
    <w:p w14:paraId="12DD4B9B"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Very likely (1)</w:t>
      </w:r>
    </w:p>
    <w:p w14:paraId="4EAA3374"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Somewhat likely (2)</w:t>
      </w:r>
    </w:p>
    <w:p w14:paraId="7284C12E"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Somewhat unlikely (3)</w:t>
      </w:r>
    </w:p>
    <w:p w14:paraId="69F3EBF5"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Very unlikely (4)</w:t>
      </w:r>
    </w:p>
    <w:p w14:paraId="4DB005B9"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I don’t know (8)</w:t>
      </w:r>
    </w:p>
    <w:p w14:paraId="74D85D60"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I prefer not to say (99)</w:t>
      </w:r>
    </w:p>
    <w:p w14:paraId="2B831D8B" w14:textId="77777777" w:rsidR="00DA0A79" w:rsidRPr="007F5C00" w:rsidRDefault="00DA0A79" w:rsidP="00DA0A79">
      <w:pPr>
        <w:spacing w:after="0" w:line="240" w:lineRule="auto"/>
        <w:rPr>
          <w:rFonts w:cstheme="minorHAnsi"/>
          <w:lang w:val="en-CA"/>
        </w:rPr>
      </w:pPr>
      <w:r w:rsidRPr="007F5C00">
        <w:rPr>
          <w:rFonts w:cstheme="minorHAnsi"/>
          <w:lang w:val="en-CA"/>
        </w:rPr>
        <w:t>Air taxis with pilot on board (1)</w:t>
      </w:r>
    </w:p>
    <w:p w14:paraId="6011261A" w14:textId="77777777" w:rsidR="00DA0A79" w:rsidRPr="007F5C00" w:rsidRDefault="00DA0A79" w:rsidP="00DA0A79">
      <w:pPr>
        <w:spacing w:after="0" w:line="240" w:lineRule="auto"/>
        <w:rPr>
          <w:rFonts w:cstheme="minorHAnsi"/>
          <w:lang w:val="en-CA"/>
        </w:rPr>
      </w:pPr>
      <w:r w:rsidRPr="007F5C00">
        <w:rPr>
          <w:rFonts w:cstheme="minorHAnsi"/>
          <w:lang w:val="en-CA"/>
        </w:rPr>
        <w:t>Air taxis with a remote pilot (2)</w:t>
      </w:r>
    </w:p>
    <w:p w14:paraId="0CEF8DAA" w14:textId="77777777" w:rsidR="00DA0A79" w:rsidRPr="007F5C00" w:rsidRDefault="00DA0A79" w:rsidP="00DA0A79">
      <w:pPr>
        <w:spacing w:after="0" w:line="240" w:lineRule="auto"/>
        <w:rPr>
          <w:rFonts w:cstheme="minorHAnsi"/>
          <w:lang w:val="en-CA"/>
        </w:rPr>
      </w:pPr>
      <w:r w:rsidRPr="007F5C00">
        <w:rPr>
          <w:rFonts w:cstheme="minorHAnsi"/>
          <w:lang w:val="en-CA"/>
        </w:rPr>
        <w:t>Autonomous air taxis (3)</w:t>
      </w:r>
    </w:p>
    <w:p w14:paraId="5D1A5A8B" w14:textId="77777777" w:rsidR="00DA0A79" w:rsidRPr="007F5C00" w:rsidRDefault="00DA0A79" w:rsidP="00DA0A79">
      <w:pPr>
        <w:spacing w:after="0" w:line="240" w:lineRule="auto"/>
        <w:rPr>
          <w:rFonts w:cstheme="minorHAnsi"/>
          <w:lang w:val="en-CA"/>
        </w:rPr>
      </w:pPr>
      <w:r w:rsidRPr="007F5C00">
        <w:rPr>
          <w:rFonts w:cstheme="minorHAnsi"/>
          <w:lang w:val="en-CA"/>
        </w:rPr>
        <w:t>Delivery of consumer goods to your home by drones with a remote pilot (4)</w:t>
      </w:r>
    </w:p>
    <w:p w14:paraId="571071A4" w14:textId="77777777" w:rsidR="00DA0A79" w:rsidRPr="007F5C00" w:rsidRDefault="00DA0A79" w:rsidP="00DA0A79">
      <w:pPr>
        <w:spacing w:after="0" w:line="240" w:lineRule="auto"/>
        <w:rPr>
          <w:rFonts w:cstheme="minorHAnsi"/>
          <w:lang w:val="en-CA"/>
        </w:rPr>
      </w:pPr>
      <w:r w:rsidRPr="007F5C00">
        <w:rPr>
          <w:rFonts w:cstheme="minorHAnsi"/>
          <w:lang w:val="en-CA"/>
        </w:rPr>
        <w:t>Autonomous delivery drones (with no pilot) (5)</w:t>
      </w:r>
    </w:p>
    <w:p w14:paraId="2CE4970B" w14:textId="77777777" w:rsidR="00DA0A79" w:rsidRPr="007F5C00" w:rsidRDefault="00DA0A79" w:rsidP="00DA0A79">
      <w:pPr>
        <w:rPr>
          <w:rFonts w:cstheme="minorHAnsi"/>
          <w:lang w:val="en-CA"/>
        </w:rPr>
      </w:pPr>
    </w:p>
    <w:p w14:paraId="58833B24" w14:textId="77777777" w:rsidR="00DA0A79" w:rsidRPr="007F5C00" w:rsidRDefault="00DA0A79" w:rsidP="00DA0A79">
      <w:pPr>
        <w:spacing w:before="100" w:beforeAutospacing="1" w:after="100" w:afterAutospacing="1" w:line="240" w:lineRule="auto"/>
        <w:outlineLvl w:val="3"/>
        <w:rPr>
          <w:b/>
          <w:bCs/>
          <w:lang w:val="en-CA"/>
        </w:rPr>
      </w:pPr>
      <w:r w:rsidRPr="007F5C00">
        <w:rPr>
          <w:b/>
          <w:bCs/>
          <w:lang w:val="en-CA"/>
        </w:rPr>
        <w:t>Q8- ask all – Bloc 1= 1-3 / bloc 2 = 4-5- Rotate blocs and within blocs– simple grid.</w:t>
      </w:r>
    </w:p>
    <w:p w14:paraId="3D80AC1F" w14:textId="77777777" w:rsidR="00DA0A79" w:rsidRPr="007F5C00" w:rsidRDefault="00DA0A79" w:rsidP="00DA0A79">
      <w:pPr>
        <w:spacing w:before="100" w:beforeAutospacing="1" w:after="100" w:afterAutospacing="1" w:line="240" w:lineRule="auto"/>
        <w:outlineLvl w:val="3"/>
        <w:rPr>
          <w:rFonts w:cstheme="minorHAnsi"/>
          <w:lang w:val="en-CA"/>
        </w:rPr>
      </w:pPr>
      <w:r w:rsidRPr="007F5C00">
        <w:rPr>
          <w:rFonts w:cstheme="minorHAnsi"/>
          <w:lang w:val="en-CA"/>
        </w:rPr>
        <w:t xml:space="preserve">As a pedestrian on the ground, how safe </w:t>
      </w:r>
      <w:r w:rsidRPr="007F5C00">
        <w:rPr>
          <w:lang w:val="en-CA"/>
        </w:rPr>
        <w:t>would</w:t>
      </w:r>
      <w:r w:rsidRPr="007F5C00">
        <w:rPr>
          <w:rFonts w:cstheme="minorHAnsi"/>
          <w:lang w:val="en-CA"/>
        </w:rPr>
        <w:t xml:space="preserve"> you feel with the following Advanced Air Mobility technologies flying above you? </w:t>
      </w:r>
    </w:p>
    <w:p w14:paraId="0C57E526" w14:textId="77777777" w:rsidR="00DA0A79" w:rsidRPr="007F5C00" w:rsidRDefault="00DA0A79" w:rsidP="006F79C5">
      <w:pPr>
        <w:pStyle w:val="Paragraphedeliste"/>
        <w:numPr>
          <w:ilvl w:val="1"/>
          <w:numId w:val="13"/>
        </w:numPr>
        <w:spacing w:after="160" w:line="259" w:lineRule="auto"/>
        <w:rPr>
          <w:lang w:val="en-CA"/>
        </w:rPr>
      </w:pPr>
      <w:r w:rsidRPr="007F5C00">
        <w:rPr>
          <w:lang w:val="en-CA"/>
        </w:rPr>
        <w:t>Very safe (1)</w:t>
      </w:r>
    </w:p>
    <w:p w14:paraId="22FEAC03" w14:textId="77777777" w:rsidR="00DA0A79" w:rsidRPr="007F5C00" w:rsidRDefault="00DA0A79" w:rsidP="006F79C5">
      <w:pPr>
        <w:pStyle w:val="Paragraphedeliste"/>
        <w:numPr>
          <w:ilvl w:val="1"/>
          <w:numId w:val="13"/>
        </w:numPr>
        <w:spacing w:after="160" w:line="259" w:lineRule="auto"/>
        <w:rPr>
          <w:lang w:val="en-CA"/>
        </w:rPr>
      </w:pPr>
      <w:r w:rsidRPr="007F5C00">
        <w:rPr>
          <w:lang w:val="en-CA"/>
        </w:rPr>
        <w:t>Somewhat safe (2)</w:t>
      </w:r>
    </w:p>
    <w:p w14:paraId="1F19B453" w14:textId="77777777" w:rsidR="00DA0A79" w:rsidRPr="007F5C00" w:rsidRDefault="00DA0A79" w:rsidP="006F79C5">
      <w:pPr>
        <w:pStyle w:val="Paragraphedeliste"/>
        <w:numPr>
          <w:ilvl w:val="1"/>
          <w:numId w:val="13"/>
        </w:numPr>
        <w:spacing w:after="160" w:line="259" w:lineRule="auto"/>
        <w:rPr>
          <w:lang w:val="en-CA"/>
        </w:rPr>
      </w:pPr>
      <w:r w:rsidRPr="007F5C00">
        <w:rPr>
          <w:lang w:val="en-CA"/>
        </w:rPr>
        <w:t>Somewhat unsafe (3)</w:t>
      </w:r>
    </w:p>
    <w:p w14:paraId="3827A7B3" w14:textId="77777777" w:rsidR="00DA0A79" w:rsidRPr="007F5C00" w:rsidRDefault="00DA0A79" w:rsidP="006F79C5">
      <w:pPr>
        <w:pStyle w:val="Paragraphedeliste"/>
        <w:numPr>
          <w:ilvl w:val="1"/>
          <w:numId w:val="13"/>
        </w:numPr>
        <w:spacing w:after="160" w:line="259" w:lineRule="auto"/>
        <w:rPr>
          <w:lang w:val="en-CA"/>
        </w:rPr>
      </w:pPr>
      <w:r w:rsidRPr="007F5C00">
        <w:rPr>
          <w:lang w:val="en-CA"/>
        </w:rPr>
        <w:t>Very unsafe (4)</w:t>
      </w:r>
    </w:p>
    <w:p w14:paraId="645945CF"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I don’t know (8)</w:t>
      </w:r>
    </w:p>
    <w:p w14:paraId="4FD7F07D" w14:textId="77777777" w:rsidR="00DA0A79" w:rsidRPr="007F5C00" w:rsidRDefault="00DA0A79" w:rsidP="006F79C5">
      <w:pPr>
        <w:pStyle w:val="Paragraphedeliste"/>
        <w:numPr>
          <w:ilvl w:val="1"/>
          <w:numId w:val="13"/>
        </w:numPr>
        <w:spacing w:after="160" w:line="259" w:lineRule="auto"/>
        <w:rPr>
          <w:lang w:val="en-CA"/>
        </w:rPr>
      </w:pPr>
      <w:r w:rsidRPr="007F5C00">
        <w:rPr>
          <w:lang w:val="en-CA"/>
        </w:rPr>
        <w:t>I prefer not to say (99)</w:t>
      </w:r>
    </w:p>
    <w:p w14:paraId="2A31C088" w14:textId="77777777" w:rsidR="00DA0A79" w:rsidRPr="007F5C00" w:rsidRDefault="00DA0A79" w:rsidP="00DA0A79">
      <w:pPr>
        <w:spacing w:after="0" w:line="240" w:lineRule="auto"/>
        <w:rPr>
          <w:rFonts w:cstheme="minorHAnsi"/>
          <w:lang w:val="en-CA"/>
        </w:rPr>
      </w:pPr>
    </w:p>
    <w:p w14:paraId="51B3E212" w14:textId="77777777" w:rsidR="00DA0A79" w:rsidRPr="007F5C00" w:rsidRDefault="00DA0A79" w:rsidP="00DA0A79">
      <w:pPr>
        <w:spacing w:after="0" w:line="240" w:lineRule="auto"/>
        <w:rPr>
          <w:rFonts w:cstheme="minorHAnsi"/>
          <w:lang w:val="en-CA"/>
        </w:rPr>
      </w:pPr>
      <w:r w:rsidRPr="007F5C00">
        <w:rPr>
          <w:rFonts w:cstheme="minorHAnsi"/>
          <w:lang w:val="en-CA"/>
        </w:rPr>
        <w:t>Air taxis with pilot on board (1)</w:t>
      </w:r>
    </w:p>
    <w:p w14:paraId="7CF49D02" w14:textId="77777777" w:rsidR="00DA0A79" w:rsidRPr="007F5C00" w:rsidRDefault="00DA0A79" w:rsidP="00DA0A79">
      <w:pPr>
        <w:spacing w:after="0" w:line="240" w:lineRule="auto"/>
        <w:rPr>
          <w:rFonts w:cstheme="minorHAnsi"/>
          <w:lang w:val="en-CA"/>
        </w:rPr>
      </w:pPr>
      <w:r w:rsidRPr="007F5C00">
        <w:rPr>
          <w:rFonts w:cstheme="minorHAnsi"/>
          <w:lang w:val="en-CA"/>
        </w:rPr>
        <w:t>Air taxis with a remote pilot (2)</w:t>
      </w:r>
    </w:p>
    <w:p w14:paraId="4F385913" w14:textId="77777777" w:rsidR="00DA0A79" w:rsidRPr="007F5C00" w:rsidRDefault="00DA0A79" w:rsidP="00DA0A79">
      <w:pPr>
        <w:spacing w:after="0" w:line="240" w:lineRule="auto"/>
        <w:rPr>
          <w:rFonts w:cstheme="minorHAnsi"/>
          <w:lang w:val="en-CA"/>
        </w:rPr>
      </w:pPr>
      <w:r w:rsidRPr="007F5C00">
        <w:rPr>
          <w:rFonts w:cstheme="minorHAnsi"/>
          <w:lang w:val="en-CA"/>
        </w:rPr>
        <w:t>Autonomous air taxis (3)</w:t>
      </w:r>
    </w:p>
    <w:p w14:paraId="3FBE17C7" w14:textId="77777777" w:rsidR="00DA0A79" w:rsidRPr="007F5C00" w:rsidRDefault="00DA0A79" w:rsidP="00DA0A79">
      <w:pPr>
        <w:spacing w:after="0" w:line="240" w:lineRule="auto"/>
        <w:rPr>
          <w:rFonts w:cstheme="minorHAnsi"/>
          <w:lang w:val="en-CA"/>
        </w:rPr>
      </w:pPr>
      <w:r w:rsidRPr="007F5C00">
        <w:rPr>
          <w:rFonts w:cstheme="minorHAnsi"/>
          <w:lang w:val="en-CA"/>
        </w:rPr>
        <w:t>Delivery of consumer goods to your home by drones with a remote pilot (4)</w:t>
      </w:r>
    </w:p>
    <w:p w14:paraId="7AA2FA04" w14:textId="77777777" w:rsidR="00DA0A79" w:rsidRPr="007F5C00" w:rsidRDefault="00DA0A79" w:rsidP="00DA0A79">
      <w:pPr>
        <w:spacing w:after="0" w:line="240" w:lineRule="auto"/>
        <w:rPr>
          <w:rFonts w:cstheme="minorHAnsi"/>
          <w:lang w:val="en-CA"/>
        </w:rPr>
      </w:pPr>
      <w:r w:rsidRPr="007F5C00">
        <w:rPr>
          <w:rFonts w:cstheme="minorHAnsi"/>
          <w:lang w:val="en-CA"/>
        </w:rPr>
        <w:t>Autonomous delivery drones (with no pilot) (5)</w:t>
      </w:r>
    </w:p>
    <w:p w14:paraId="595E6BA7" w14:textId="77777777" w:rsidR="00DA0A79" w:rsidRPr="007F5C00" w:rsidRDefault="00DA0A79" w:rsidP="00DA0A79">
      <w:pPr>
        <w:rPr>
          <w:rFonts w:cstheme="minorHAnsi"/>
          <w:lang w:val="en-CA"/>
        </w:rPr>
      </w:pPr>
    </w:p>
    <w:p w14:paraId="1654DDC8" w14:textId="77777777" w:rsidR="00DA0A79" w:rsidRPr="007F5C00" w:rsidRDefault="00DA0A79" w:rsidP="00DA0A79">
      <w:pPr>
        <w:spacing w:before="100" w:beforeAutospacing="1" w:after="100" w:afterAutospacing="1" w:line="240" w:lineRule="auto"/>
        <w:outlineLvl w:val="3"/>
        <w:rPr>
          <w:b/>
          <w:bCs/>
          <w:lang w:val="en-CA"/>
        </w:rPr>
      </w:pPr>
      <w:r w:rsidRPr="007F5C00">
        <w:rPr>
          <w:b/>
          <w:bCs/>
          <w:lang w:val="en-CA"/>
        </w:rPr>
        <w:t>Q9 - ask all – single answer.</w:t>
      </w:r>
    </w:p>
    <w:p w14:paraId="50CCFBA6" w14:textId="77777777" w:rsidR="00DA0A79" w:rsidRPr="007F5C00" w:rsidRDefault="00DA0A79" w:rsidP="00DA0A79">
      <w:pPr>
        <w:rPr>
          <w:b/>
          <w:bCs/>
          <w:u w:val="single"/>
          <w:lang w:val="en-CA"/>
        </w:rPr>
      </w:pPr>
      <w:r w:rsidRPr="007F5C00">
        <w:rPr>
          <w:lang w:val="en-CA"/>
        </w:rPr>
        <w:t xml:space="preserve">How comfortable would you be living next to a vertiport (Advanced Air Mobility landing and departure area)? </w:t>
      </w:r>
    </w:p>
    <w:p w14:paraId="62DEFFC5" w14:textId="77777777" w:rsidR="00DA0A79" w:rsidRPr="007F5C00" w:rsidRDefault="00DA0A79" w:rsidP="00DA0A79">
      <w:pPr>
        <w:spacing w:after="0" w:line="240" w:lineRule="auto"/>
        <w:rPr>
          <w:rFonts w:cstheme="minorHAnsi"/>
          <w:lang w:val="en-CA"/>
        </w:rPr>
      </w:pPr>
      <w:r w:rsidRPr="007F5C00">
        <w:rPr>
          <w:rFonts w:cstheme="minorHAnsi"/>
          <w:lang w:val="en-CA"/>
        </w:rPr>
        <w:t>Very comfortable (1)</w:t>
      </w:r>
    </w:p>
    <w:p w14:paraId="20071B0F" w14:textId="77777777" w:rsidR="00DA0A79" w:rsidRPr="007F5C00" w:rsidRDefault="00DA0A79" w:rsidP="00DA0A79">
      <w:pPr>
        <w:spacing w:after="0" w:line="240" w:lineRule="auto"/>
        <w:rPr>
          <w:rFonts w:cstheme="minorHAnsi"/>
          <w:lang w:val="en-CA"/>
        </w:rPr>
      </w:pPr>
      <w:r w:rsidRPr="007F5C00">
        <w:rPr>
          <w:rFonts w:cstheme="minorHAnsi"/>
          <w:lang w:val="en-CA"/>
        </w:rPr>
        <w:t>Somewhat comfortable (2)</w:t>
      </w:r>
    </w:p>
    <w:p w14:paraId="4BA5D6E8" w14:textId="77777777" w:rsidR="00DA0A79" w:rsidRPr="007F5C00" w:rsidRDefault="00DA0A79" w:rsidP="00DA0A79">
      <w:pPr>
        <w:spacing w:after="0" w:line="240" w:lineRule="auto"/>
        <w:rPr>
          <w:rFonts w:cstheme="minorHAnsi"/>
          <w:lang w:val="en-CA"/>
        </w:rPr>
      </w:pPr>
      <w:r w:rsidRPr="007F5C00">
        <w:rPr>
          <w:rFonts w:cstheme="minorHAnsi"/>
          <w:lang w:val="en-CA"/>
        </w:rPr>
        <w:t>Somewhat uncomfortable (3)</w:t>
      </w:r>
    </w:p>
    <w:p w14:paraId="34324E8F" w14:textId="77777777" w:rsidR="00DA0A79" w:rsidRPr="007F5C00" w:rsidRDefault="00DA0A79" w:rsidP="00DA0A79">
      <w:pPr>
        <w:spacing w:after="0" w:line="240" w:lineRule="auto"/>
        <w:rPr>
          <w:rFonts w:cstheme="minorHAnsi"/>
          <w:lang w:val="en-CA"/>
        </w:rPr>
      </w:pPr>
      <w:r w:rsidRPr="007F5C00">
        <w:rPr>
          <w:rFonts w:cstheme="minorHAnsi"/>
          <w:lang w:val="en-CA"/>
        </w:rPr>
        <w:t>Very uncomfortable (4)</w:t>
      </w:r>
    </w:p>
    <w:p w14:paraId="08FC9A58" w14:textId="77777777" w:rsidR="00DA0A79" w:rsidRPr="007F5C00" w:rsidRDefault="00DA0A79" w:rsidP="00DA0A79">
      <w:pPr>
        <w:spacing w:after="0" w:line="240" w:lineRule="auto"/>
        <w:rPr>
          <w:rFonts w:cstheme="minorHAnsi"/>
          <w:lang w:val="en-CA"/>
        </w:rPr>
      </w:pPr>
      <w:r w:rsidRPr="007F5C00">
        <w:rPr>
          <w:rFonts w:cstheme="minorHAnsi"/>
          <w:lang w:val="en-CA"/>
        </w:rPr>
        <w:t>I don’t know (8)</w:t>
      </w:r>
    </w:p>
    <w:p w14:paraId="5DB9E601" w14:textId="77777777" w:rsidR="00DA0A79" w:rsidRPr="007F5C00" w:rsidRDefault="00DA0A79" w:rsidP="00DA0A79">
      <w:pPr>
        <w:spacing w:after="0" w:line="240" w:lineRule="auto"/>
        <w:rPr>
          <w:rFonts w:cstheme="minorHAnsi"/>
          <w:lang w:val="en-CA"/>
        </w:rPr>
      </w:pPr>
      <w:r w:rsidRPr="007F5C00">
        <w:rPr>
          <w:rFonts w:cstheme="minorHAnsi"/>
          <w:lang w:val="en-CA"/>
        </w:rPr>
        <w:t>I prefer not to say (9)</w:t>
      </w:r>
    </w:p>
    <w:p w14:paraId="3FB98B81" w14:textId="77777777" w:rsidR="00DA0A79" w:rsidRPr="007F5C00" w:rsidRDefault="00DA0A79" w:rsidP="00DA0A79">
      <w:pPr>
        <w:rPr>
          <w:rFonts w:cstheme="minorHAnsi"/>
        </w:rPr>
      </w:pPr>
    </w:p>
    <w:p w14:paraId="4C29B738" w14:textId="77777777" w:rsidR="00DA0A79" w:rsidRPr="007F5C00" w:rsidRDefault="00DA0A79" w:rsidP="00DA0A79">
      <w:pPr>
        <w:spacing w:before="100" w:beforeAutospacing="1" w:after="100" w:afterAutospacing="1" w:line="240" w:lineRule="auto"/>
        <w:outlineLvl w:val="3"/>
        <w:rPr>
          <w:b/>
          <w:bCs/>
          <w:lang w:val="en-CA"/>
        </w:rPr>
      </w:pPr>
      <w:r w:rsidRPr="007F5C00">
        <w:rPr>
          <w:b/>
          <w:bCs/>
          <w:lang w:val="en-CA"/>
        </w:rPr>
        <w:t xml:space="preserve">Q10 - ask all – rotate – simple grid. </w:t>
      </w:r>
    </w:p>
    <w:p w14:paraId="7766B3A3" w14:textId="77777777" w:rsidR="00DA0A79" w:rsidRPr="007F5C00" w:rsidRDefault="00DA0A79" w:rsidP="00DA0A79">
      <w:pPr>
        <w:spacing w:before="100" w:beforeAutospacing="1" w:after="100" w:afterAutospacing="1" w:line="240" w:lineRule="auto"/>
        <w:outlineLvl w:val="3"/>
        <w:rPr>
          <w:rFonts w:cstheme="minorHAnsi"/>
          <w:lang w:val="en-CA"/>
        </w:rPr>
      </w:pPr>
      <w:r w:rsidRPr="007F5C00">
        <w:rPr>
          <w:rFonts w:cstheme="minorHAnsi"/>
          <w:lang w:val="en-CA"/>
        </w:rPr>
        <w:t xml:space="preserve">To what extent do you agree or disagree with each of the following statements? </w:t>
      </w:r>
    </w:p>
    <w:p w14:paraId="3A065B51"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lang w:val="en-CA"/>
        </w:rPr>
        <w:t>Strongly agree (1)</w:t>
      </w:r>
    </w:p>
    <w:p w14:paraId="20EA09DF"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Somewhat agree (2)</w:t>
      </w:r>
    </w:p>
    <w:p w14:paraId="4D896283"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lang w:val="en-CA"/>
        </w:rPr>
        <w:t>Somewhat disagree (3)</w:t>
      </w:r>
    </w:p>
    <w:p w14:paraId="2A9525C4"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lang w:val="en-CA"/>
        </w:rPr>
        <w:t>Strongly disagree (4)</w:t>
      </w:r>
    </w:p>
    <w:p w14:paraId="36D69271" w14:textId="77777777" w:rsidR="00DA0A79" w:rsidRPr="007F5C00" w:rsidRDefault="00DA0A79" w:rsidP="006F79C5">
      <w:pPr>
        <w:pStyle w:val="Paragraphedeliste"/>
        <w:numPr>
          <w:ilvl w:val="1"/>
          <w:numId w:val="13"/>
        </w:numPr>
        <w:spacing w:after="160" w:line="259" w:lineRule="auto"/>
        <w:rPr>
          <w:lang w:val="en-CA"/>
        </w:rPr>
      </w:pPr>
      <w:r w:rsidRPr="007F5C00">
        <w:rPr>
          <w:lang w:val="en-CA"/>
        </w:rPr>
        <w:t>I don’t know (8)</w:t>
      </w:r>
    </w:p>
    <w:p w14:paraId="60BCC267" w14:textId="77777777" w:rsidR="00DA0A79" w:rsidRPr="007F5C00" w:rsidRDefault="00DA0A79" w:rsidP="006F79C5">
      <w:pPr>
        <w:pStyle w:val="Paragraphedeliste"/>
        <w:numPr>
          <w:ilvl w:val="1"/>
          <w:numId w:val="13"/>
        </w:numPr>
        <w:spacing w:after="160" w:line="259" w:lineRule="auto"/>
        <w:rPr>
          <w:lang w:val="en-CA"/>
        </w:rPr>
      </w:pPr>
      <w:r w:rsidRPr="007F5C00">
        <w:rPr>
          <w:lang w:val="en-CA"/>
        </w:rPr>
        <w:t>I prefer not to say (9)</w:t>
      </w:r>
    </w:p>
    <w:p w14:paraId="447AE2F4" w14:textId="77777777" w:rsidR="00DA0A79" w:rsidRPr="007F5C00" w:rsidRDefault="00DA0A79" w:rsidP="00DA0A79">
      <w:pPr>
        <w:spacing w:after="0" w:line="240" w:lineRule="auto"/>
        <w:rPr>
          <w:rFonts w:cstheme="minorHAnsi"/>
          <w:lang w:val="en-CA"/>
        </w:rPr>
      </w:pPr>
      <w:r w:rsidRPr="007F5C00">
        <w:rPr>
          <w:rFonts w:cstheme="minorHAnsi"/>
          <w:lang w:val="en-CA"/>
        </w:rPr>
        <w:t>The advantages of Advanced Air Mobility technologies outweigh their disadvantages. (1)</w:t>
      </w:r>
    </w:p>
    <w:p w14:paraId="396175F2" w14:textId="77777777" w:rsidR="00DA0A79" w:rsidRPr="007F5C00" w:rsidRDefault="00DA0A79" w:rsidP="00DA0A79">
      <w:pPr>
        <w:spacing w:after="0" w:line="240" w:lineRule="auto"/>
        <w:rPr>
          <w:rFonts w:cstheme="minorHAnsi"/>
          <w:lang w:val="en-CA"/>
        </w:rPr>
      </w:pPr>
      <w:r w:rsidRPr="007F5C00">
        <w:rPr>
          <w:rFonts w:cstheme="minorHAnsi"/>
          <w:lang w:val="en-CA"/>
        </w:rPr>
        <w:t xml:space="preserve">I trust the Government of Canada ensures that Advanced Air Mobility technologies are safe. (2) </w:t>
      </w:r>
    </w:p>
    <w:p w14:paraId="6AF68D71" w14:textId="77777777" w:rsidR="00DA0A79" w:rsidRPr="007F5C00" w:rsidRDefault="00DA0A79" w:rsidP="00DA0A79">
      <w:pPr>
        <w:spacing w:after="0" w:line="240" w:lineRule="auto"/>
        <w:rPr>
          <w:lang w:val="en-CA"/>
        </w:rPr>
      </w:pPr>
      <w:r w:rsidRPr="007F5C00">
        <w:rPr>
          <w:lang w:val="en-CA"/>
        </w:rPr>
        <w:t xml:space="preserve">I trust that Advanced Air Mobility technologies will </w:t>
      </w:r>
      <w:r w:rsidRPr="007F5C00">
        <w:rPr>
          <w:rFonts w:cstheme="minorHAnsi"/>
          <w:lang w:val="en-CA"/>
        </w:rPr>
        <w:t>be safe.</w:t>
      </w:r>
      <w:r w:rsidRPr="007F5C00" w:rsidDel="000F2A77">
        <w:rPr>
          <w:rFonts w:cstheme="minorHAnsi"/>
          <w:lang w:val="en-CA"/>
        </w:rPr>
        <w:t xml:space="preserve"> </w:t>
      </w:r>
      <w:r w:rsidRPr="007F5C00">
        <w:rPr>
          <w:rFonts w:cstheme="minorHAnsi"/>
          <w:lang w:val="en-CA"/>
        </w:rPr>
        <w:t>(3)</w:t>
      </w:r>
    </w:p>
    <w:p w14:paraId="0F9D21AA" w14:textId="77777777" w:rsidR="00DA0A79" w:rsidRPr="007F5C00" w:rsidRDefault="00DA0A79" w:rsidP="00DA0A79">
      <w:pPr>
        <w:spacing w:after="0" w:line="240" w:lineRule="auto"/>
        <w:rPr>
          <w:rFonts w:cstheme="minorHAnsi"/>
          <w:lang w:val="en-CA"/>
        </w:rPr>
      </w:pPr>
      <w:r w:rsidRPr="007F5C00">
        <w:rPr>
          <w:rFonts w:cstheme="minorHAnsi"/>
          <w:lang w:val="en-CA"/>
        </w:rPr>
        <w:t>Advanced Air Mobility is the future of transportation. (4)</w:t>
      </w:r>
    </w:p>
    <w:p w14:paraId="1A2122BE" w14:textId="77777777" w:rsidR="00DA0A79" w:rsidRPr="007F5C00" w:rsidRDefault="00DA0A79" w:rsidP="00DA0A79">
      <w:pPr>
        <w:spacing w:after="0" w:line="240" w:lineRule="auto"/>
        <w:rPr>
          <w:rFonts w:cstheme="minorHAnsi"/>
          <w:lang w:val="en-CA"/>
        </w:rPr>
      </w:pPr>
      <w:r w:rsidRPr="007F5C00">
        <w:rPr>
          <w:rFonts w:cstheme="minorHAnsi"/>
          <w:lang w:val="en-CA"/>
        </w:rPr>
        <w:t xml:space="preserve">I’m usually among the first to embrace new technologies. (5) </w:t>
      </w:r>
    </w:p>
    <w:p w14:paraId="043E9E68" w14:textId="77777777" w:rsidR="00DA0A79" w:rsidRPr="007F5C00" w:rsidRDefault="00DA0A79" w:rsidP="00DA0A79">
      <w:pPr>
        <w:spacing w:after="0" w:line="240" w:lineRule="auto"/>
        <w:rPr>
          <w:rFonts w:cstheme="minorHAnsi"/>
          <w:lang w:val="en-CA"/>
        </w:rPr>
      </w:pPr>
      <w:r w:rsidRPr="007F5C00">
        <w:rPr>
          <w:rFonts w:cstheme="minorHAnsi"/>
          <w:lang w:val="en-CA"/>
        </w:rPr>
        <w:t>Advanced Air mobility will have a positive impact on the quality of life of Canadians. (6)</w:t>
      </w:r>
    </w:p>
    <w:p w14:paraId="714FA4EA" w14:textId="77777777" w:rsidR="00DA0A79" w:rsidRPr="007F5C00" w:rsidRDefault="00DA0A79" w:rsidP="00DA0A79">
      <w:pPr>
        <w:spacing w:after="0" w:line="240" w:lineRule="auto"/>
        <w:rPr>
          <w:rFonts w:cstheme="minorHAnsi"/>
          <w:lang w:val="en-CA"/>
        </w:rPr>
      </w:pPr>
      <w:r w:rsidRPr="007F5C00">
        <w:rPr>
          <w:rFonts w:cstheme="minorHAnsi"/>
          <w:lang w:val="en-CA"/>
        </w:rPr>
        <w:t>Advanced Air mobility technologies will only benefit rich people. (7)</w:t>
      </w:r>
    </w:p>
    <w:p w14:paraId="17769A80" w14:textId="77777777" w:rsidR="00DA0A79" w:rsidRPr="007F5C00" w:rsidRDefault="00DA0A79" w:rsidP="00DA0A79">
      <w:pPr>
        <w:spacing w:after="0" w:line="240" w:lineRule="auto"/>
        <w:rPr>
          <w:rFonts w:cstheme="minorHAnsi"/>
          <w:lang w:val="en-CA"/>
        </w:rPr>
      </w:pPr>
      <w:r w:rsidRPr="007F5C00">
        <w:rPr>
          <w:rFonts w:cstheme="minorHAnsi"/>
          <w:lang w:val="en-CA"/>
        </w:rPr>
        <w:t>Advanced Air mobility will improve access to services in my region. (8)</w:t>
      </w:r>
    </w:p>
    <w:p w14:paraId="3C11CCC8" w14:textId="77777777" w:rsidR="00DA0A79" w:rsidRPr="007F5C00" w:rsidRDefault="00DA0A79" w:rsidP="00DA0A79">
      <w:pPr>
        <w:spacing w:after="0" w:line="240" w:lineRule="auto"/>
        <w:rPr>
          <w:rFonts w:cstheme="minorHAnsi"/>
          <w:lang w:val="en-CA"/>
        </w:rPr>
      </w:pPr>
      <w:r w:rsidRPr="007F5C00">
        <w:rPr>
          <w:rFonts w:cstheme="minorHAnsi"/>
          <w:lang w:val="en-CA"/>
        </w:rPr>
        <w:t>Advanced Air mobility will improve access to services for people living in remote areas. (9)</w:t>
      </w:r>
    </w:p>
    <w:p w14:paraId="11E9FBE9" w14:textId="77777777" w:rsidR="00DA0A79" w:rsidRPr="007F5C00" w:rsidRDefault="00DA0A79" w:rsidP="00DA0A79">
      <w:pPr>
        <w:spacing w:after="0" w:line="240" w:lineRule="auto"/>
        <w:rPr>
          <w:rFonts w:cstheme="minorHAnsi"/>
          <w:lang w:val="en-CA"/>
        </w:rPr>
      </w:pPr>
      <w:r w:rsidRPr="007F5C00">
        <w:rPr>
          <w:rFonts w:cstheme="minorHAnsi"/>
          <w:lang w:val="en-CA"/>
        </w:rPr>
        <w:t>Advanced Air mobility will contribute to the economic growth of Canada. (10)</w:t>
      </w:r>
    </w:p>
    <w:p w14:paraId="5871D8A8" w14:textId="77777777" w:rsidR="00DA0A79" w:rsidRPr="007F5C00" w:rsidRDefault="00DA0A79" w:rsidP="00DA0A79">
      <w:pPr>
        <w:spacing w:after="0" w:line="240" w:lineRule="auto"/>
        <w:rPr>
          <w:rFonts w:cstheme="minorHAnsi"/>
          <w:lang w:val="en-CA"/>
        </w:rPr>
      </w:pPr>
      <w:r w:rsidRPr="007F5C00">
        <w:rPr>
          <w:rFonts w:cstheme="minorHAnsi"/>
          <w:lang w:val="en-CA"/>
        </w:rPr>
        <w:t>Advanced Air Mobility technologies are too risky. (11)</w:t>
      </w:r>
    </w:p>
    <w:p w14:paraId="22919C05" w14:textId="77777777" w:rsidR="00DA0A79" w:rsidRPr="007F5C00" w:rsidRDefault="00DA0A79" w:rsidP="00DA0A79">
      <w:pPr>
        <w:spacing w:beforeAutospacing="1" w:afterAutospacing="1" w:line="240" w:lineRule="auto"/>
        <w:outlineLvl w:val="3"/>
        <w:rPr>
          <w:b/>
          <w:bCs/>
          <w:lang w:val="en-CA"/>
        </w:rPr>
      </w:pPr>
      <w:r w:rsidRPr="007F5C00">
        <w:rPr>
          <w:b/>
          <w:bCs/>
          <w:lang w:val="en-CA"/>
        </w:rPr>
        <w:t>Q11 - ask all – single answer.</w:t>
      </w:r>
    </w:p>
    <w:p w14:paraId="471B3060" w14:textId="77777777" w:rsidR="00DA0A79" w:rsidRPr="007F5C00" w:rsidRDefault="00DA0A79" w:rsidP="00DA0A79">
      <w:pPr>
        <w:rPr>
          <w:lang w:val="en-CA"/>
        </w:rPr>
      </w:pPr>
      <w:r w:rsidRPr="007F5C00">
        <w:rPr>
          <w:lang w:val="en-CA"/>
        </w:rPr>
        <w:t>Which option best represents your attitude towards Advanced Air Mobility technology?</w:t>
      </w:r>
    </w:p>
    <w:p w14:paraId="791BB46E" w14:textId="77777777" w:rsidR="00DA0A79" w:rsidRPr="007F5C00" w:rsidRDefault="00DA0A79" w:rsidP="00DA0A79">
      <w:pPr>
        <w:spacing w:after="0" w:line="240" w:lineRule="auto"/>
        <w:rPr>
          <w:lang w:val="en-CA"/>
        </w:rPr>
      </w:pPr>
      <w:r w:rsidRPr="007F5C00">
        <w:rPr>
          <w:lang w:val="en-CA"/>
        </w:rPr>
        <w:t xml:space="preserve">I oppose the use of AAM technology in all circumstances, regardless of application, operating environment, costs, benefits, risks, or aircraft characteristics. (1) </w:t>
      </w:r>
    </w:p>
    <w:p w14:paraId="36E5CCD5" w14:textId="77777777" w:rsidR="00DA0A79" w:rsidRPr="007F5C00" w:rsidRDefault="00DA0A79" w:rsidP="00DA0A79">
      <w:pPr>
        <w:spacing w:after="0" w:line="240" w:lineRule="auto"/>
        <w:rPr>
          <w:lang w:val="en-CA"/>
        </w:rPr>
      </w:pPr>
      <w:r w:rsidRPr="007F5C00">
        <w:rPr>
          <w:lang w:val="en-CA"/>
        </w:rPr>
        <w:t>I support the use of AAM technology in all circumstances, regardless of application, operating environment, costs, benefits, risks, or aircraft characteristics.  (2)</w:t>
      </w:r>
    </w:p>
    <w:p w14:paraId="28EFDE5F" w14:textId="77777777" w:rsidR="00DA0A79" w:rsidRPr="007F5C00" w:rsidRDefault="00DA0A79" w:rsidP="00DA0A79">
      <w:pPr>
        <w:spacing w:after="0" w:line="240" w:lineRule="auto"/>
        <w:rPr>
          <w:lang w:val="en-CA"/>
        </w:rPr>
      </w:pPr>
      <w:r w:rsidRPr="007F5C00">
        <w:rPr>
          <w:lang w:val="en-CA"/>
        </w:rPr>
        <w:t>My support of AAM technology depends on circumstances, such as application, operating environment, costs, benefits, risks, or aircraft characteristics. (3)</w:t>
      </w:r>
    </w:p>
    <w:p w14:paraId="1532B7EF" w14:textId="77777777" w:rsidR="00DA0A79" w:rsidRPr="007F5C00" w:rsidRDefault="00DA0A79" w:rsidP="00DA0A79">
      <w:pPr>
        <w:spacing w:after="0" w:line="240" w:lineRule="auto"/>
        <w:rPr>
          <w:lang w:val="en-CA"/>
        </w:rPr>
      </w:pPr>
      <w:r w:rsidRPr="007F5C00">
        <w:rPr>
          <w:lang w:val="en-CA"/>
        </w:rPr>
        <w:t>I don’t know (8)</w:t>
      </w:r>
    </w:p>
    <w:p w14:paraId="55C701FF" w14:textId="77777777" w:rsidR="00DA0A79" w:rsidRPr="007F5C00" w:rsidRDefault="00DA0A79" w:rsidP="00DA0A79">
      <w:pPr>
        <w:spacing w:after="0" w:line="240" w:lineRule="auto"/>
        <w:rPr>
          <w:lang w:val="en-CA"/>
        </w:rPr>
      </w:pPr>
      <w:r w:rsidRPr="007F5C00">
        <w:rPr>
          <w:lang w:val="en-CA"/>
        </w:rPr>
        <w:t>I prefer not to say (9)</w:t>
      </w:r>
    </w:p>
    <w:p w14:paraId="4EA479FD" w14:textId="77777777" w:rsidR="00DA0A79" w:rsidRPr="007F5C00" w:rsidRDefault="00DA0A79" w:rsidP="00DA0A79">
      <w:pPr>
        <w:rPr>
          <w:lang w:val="en-CA"/>
        </w:rPr>
      </w:pPr>
    </w:p>
    <w:p w14:paraId="16E8BD66" w14:textId="77777777" w:rsidR="00DA0A79" w:rsidRPr="007F5C00" w:rsidRDefault="00DA0A79" w:rsidP="00DA0A79">
      <w:pPr>
        <w:spacing w:beforeAutospacing="1" w:afterAutospacing="1" w:line="240" w:lineRule="auto"/>
        <w:outlineLvl w:val="3"/>
        <w:rPr>
          <w:b/>
          <w:bCs/>
          <w:lang w:val="en-CA"/>
        </w:rPr>
      </w:pPr>
      <w:r w:rsidRPr="007F5C00">
        <w:rPr>
          <w:b/>
          <w:bCs/>
          <w:lang w:val="en-CA"/>
        </w:rPr>
        <w:t>Q12 - ask all – Rotate 1-8- multiple answers max 3.</w:t>
      </w:r>
    </w:p>
    <w:p w14:paraId="79B6A767" w14:textId="77777777" w:rsidR="00DA0A79" w:rsidRPr="007F5C00" w:rsidRDefault="00DA0A79" w:rsidP="00DA0A79">
      <w:pPr>
        <w:rPr>
          <w:lang w:val="en-CA"/>
        </w:rPr>
      </w:pPr>
      <w:r w:rsidRPr="007F5C00">
        <w:rPr>
          <w:lang w:val="en-CA"/>
        </w:rPr>
        <w:t xml:space="preserve">What are the top 3 key benefits that you believe Advanced Air Mobility could bring? </w:t>
      </w:r>
    </w:p>
    <w:p w14:paraId="6F4100D8" w14:textId="77777777" w:rsidR="00DA0A79" w:rsidRPr="007F5C00" w:rsidRDefault="00DA0A79" w:rsidP="00DA0A79">
      <w:pPr>
        <w:spacing w:after="0" w:line="240" w:lineRule="auto"/>
        <w:rPr>
          <w:lang w:val="en-CA"/>
        </w:rPr>
      </w:pPr>
      <w:r w:rsidRPr="007F5C00">
        <w:rPr>
          <w:lang w:val="en-CA"/>
        </w:rPr>
        <w:t>Reduced traffic congestion (1)</w:t>
      </w:r>
    </w:p>
    <w:p w14:paraId="2BCA4400" w14:textId="77777777" w:rsidR="00DA0A79" w:rsidRPr="007F5C00" w:rsidRDefault="00DA0A79" w:rsidP="00DA0A79">
      <w:pPr>
        <w:spacing w:after="0" w:line="240" w:lineRule="auto"/>
        <w:rPr>
          <w:lang w:val="en-CA"/>
        </w:rPr>
      </w:pPr>
      <w:r w:rsidRPr="007F5C00">
        <w:rPr>
          <w:lang w:val="en-CA"/>
        </w:rPr>
        <w:t>Faster travel time (2)</w:t>
      </w:r>
    </w:p>
    <w:p w14:paraId="099F6C46" w14:textId="77777777" w:rsidR="00DA0A79" w:rsidRPr="007F5C00" w:rsidRDefault="00DA0A79" w:rsidP="00DA0A79">
      <w:pPr>
        <w:spacing w:after="0" w:line="240" w:lineRule="auto"/>
        <w:rPr>
          <w:lang w:val="en-CA"/>
        </w:rPr>
      </w:pPr>
      <w:r w:rsidRPr="007F5C00">
        <w:rPr>
          <w:lang w:val="en-CA"/>
        </w:rPr>
        <w:t>Faster delivery time (3)</w:t>
      </w:r>
    </w:p>
    <w:p w14:paraId="44097CB7" w14:textId="77777777" w:rsidR="00DA0A79" w:rsidRPr="007F5C00" w:rsidRDefault="00DA0A79" w:rsidP="00DA0A79">
      <w:pPr>
        <w:spacing w:after="0" w:line="240" w:lineRule="auto"/>
        <w:rPr>
          <w:lang w:val="en-CA"/>
        </w:rPr>
      </w:pPr>
      <w:r w:rsidRPr="007F5C00">
        <w:rPr>
          <w:lang w:val="en-CA"/>
        </w:rPr>
        <w:t>Better environmental sustainability (4)</w:t>
      </w:r>
    </w:p>
    <w:p w14:paraId="3B0256AA" w14:textId="77777777" w:rsidR="00DA0A79" w:rsidRPr="007F5C00" w:rsidRDefault="00DA0A79" w:rsidP="00DA0A79">
      <w:pPr>
        <w:spacing w:after="0" w:line="240" w:lineRule="auto"/>
        <w:rPr>
          <w:lang w:val="en-CA"/>
        </w:rPr>
      </w:pPr>
      <w:r w:rsidRPr="007F5C00">
        <w:rPr>
          <w:lang w:val="en-CA"/>
        </w:rPr>
        <w:t>Better safety and reliability of the transportation system (5)</w:t>
      </w:r>
    </w:p>
    <w:p w14:paraId="63C39DF5" w14:textId="77777777" w:rsidR="00DA0A79" w:rsidRPr="007F5C00" w:rsidRDefault="00DA0A79" w:rsidP="00DA0A79">
      <w:pPr>
        <w:spacing w:after="0" w:line="240" w:lineRule="auto"/>
        <w:rPr>
          <w:lang w:val="en-CA"/>
        </w:rPr>
      </w:pPr>
      <w:r w:rsidRPr="007F5C00">
        <w:rPr>
          <w:lang w:val="en-CA"/>
        </w:rPr>
        <w:t>Faster emergency response to disasters (6)</w:t>
      </w:r>
    </w:p>
    <w:p w14:paraId="628FB6EA" w14:textId="77777777" w:rsidR="00DA0A79" w:rsidRPr="007F5C00" w:rsidRDefault="00DA0A79" w:rsidP="00DA0A79">
      <w:pPr>
        <w:spacing w:after="0" w:line="240" w:lineRule="auto"/>
        <w:rPr>
          <w:lang w:val="en-CA"/>
        </w:rPr>
      </w:pPr>
      <w:r w:rsidRPr="007F5C00">
        <w:rPr>
          <w:lang w:val="en-CA"/>
        </w:rPr>
        <w:t>Faster medical services (7)</w:t>
      </w:r>
    </w:p>
    <w:p w14:paraId="3E6912F6" w14:textId="77777777" w:rsidR="00DA0A79" w:rsidRPr="007F5C00" w:rsidRDefault="00DA0A79" w:rsidP="00DA0A79">
      <w:pPr>
        <w:spacing w:after="0" w:line="240" w:lineRule="auto"/>
        <w:rPr>
          <w:lang w:val="en-CA"/>
        </w:rPr>
      </w:pPr>
      <w:r w:rsidRPr="007F5C00">
        <w:rPr>
          <w:lang w:val="en-CA"/>
        </w:rPr>
        <w:t>Better connectivity to remote areas (8)</w:t>
      </w:r>
    </w:p>
    <w:p w14:paraId="60094D0B" w14:textId="77777777" w:rsidR="00DA0A79" w:rsidRPr="007F5C00" w:rsidRDefault="00DA0A79" w:rsidP="00DA0A79">
      <w:pPr>
        <w:spacing w:after="0" w:line="240" w:lineRule="auto"/>
        <w:rPr>
          <w:lang w:val="en-CA"/>
        </w:rPr>
      </w:pPr>
      <w:r w:rsidRPr="007F5C00">
        <w:rPr>
          <w:lang w:val="en-CA"/>
        </w:rPr>
        <w:t>Other (please specify______) (96)</w:t>
      </w:r>
    </w:p>
    <w:p w14:paraId="5FDD8B7E" w14:textId="77777777" w:rsidR="00DA0A79" w:rsidRPr="007F5C00" w:rsidRDefault="00DA0A79" w:rsidP="00DA0A79">
      <w:pPr>
        <w:spacing w:after="0" w:line="240" w:lineRule="auto"/>
        <w:rPr>
          <w:lang w:val="en-CA"/>
        </w:rPr>
      </w:pPr>
      <w:r w:rsidRPr="007F5C00">
        <w:rPr>
          <w:lang w:val="en-CA"/>
        </w:rPr>
        <w:t>No benefits (97)</w:t>
      </w:r>
    </w:p>
    <w:p w14:paraId="513D3B36" w14:textId="77777777" w:rsidR="00DA0A79" w:rsidRPr="007F5C00" w:rsidRDefault="00DA0A79" w:rsidP="00DA0A79">
      <w:pPr>
        <w:spacing w:after="0" w:line="240" w:lineRule="auto"/>
        <w:rPr>
          <w:lang w:val="en-CA"/>
        </w:rPr>
      </w:pPr>
      <w:r w:rsidRPr="007F5C00">
        <w:rPr>
          <w:lang w:val="en-CA"/>
        </w:rPr>
        <w:t>I don’t know (98)</w:t>
      </w:r>
    </w:p>
    <w:p w14:paraId="351569AC" w14:textId="77777777" w:rsidR="00DA0A79" w:rsidRPr="007F5C00" w:rsidRDefault="00DA0A79" w:rsidP="00DA0A79">
      <w:pPr>
        <w:spacing w:after="0" w:line="240" w:lineRule="auto"/>
        <w:rPr>
          <w:lang w:val="en-CA"/>
        </w:rPr>
      </w:pPr>
      <w:r w:rsidRPr="007F5C00">
        <w:rPr>
          <w:lang w:val="en-CA"/>
        </w:rPr>
        <w:t>I prefer not to say (99)</w:t>
      </w:r>
    </w:p>
    <w:p w14:paraId="1183CA46" w14:textId="77777777" w:rsidR="00DA0A79" w:rsidRPr="007F5C00" w:rsidRDefault="00DA0A79" w:rsidP="00DA0A79">
      <w:pPr>
        <w:rPr>
          <w:lang w:val="en-CA"/>
        </w:rPr>
      </w:pPr>
    </w:p>
    <w:p w14:paraId="07F38A4B" w14:textId="77777777" w:rsidR="00DA0A79" w:rsidRPr="007F5C00" w:rsidRDefault="00DA0A79" w:rsidP="00DA0A79">
      <w:pPr>
        <w:spacing w:beforeAutospacing="1" w:afterAutospacing="1" w:line="240" w:lineRule="auto"/>
        <w:outlineLvl w:val="3"/>
        <w:rPr>
          <w:b/>
          <w:bCs/>
          <w:lang w:val="en-CA"/>
        </w:rPr>
      </w:pPr>
      <w:r w:rsidRPr="007F5C00">
        <w:rPr>
          <w:b/>
          <w:bCs/>
          <w:lang w:val="en-CA"/>
        </w:rPr>
        <w:t>Q13 - ask all – Rotate 1-8- multiple answers max 3.</w:t>
      </w:r>
    </w:p>
    <w:p w14:paraId="250D0ED4" w14:textId="77777777" w:rsidR="00DA0A79" w:rsidRPr="007F5C00" w:rsidRDefault="00DA0A79" w:rsidP="00DA0A79">
      <w:pPr>
        <w:rPr>
          <w:lang w:val="en-CA"/>
        </w:rPr>
      </w:pPr>
      <w:r w:rsidRPr="007F5C00">
        <w:rPr>
          <w:lang w:val="en-CA"/>
        </w:rPr>
        <w:t>What are the top 3 key concerns you have with regards to Advanced Air Mobility?</w:t>
      </w:r>
    </w:p>
    <w:p w14:paraId="00FE9B9C" w14:textId="77777777" w:rsidR="00DA0A79" w:rsidRPr="007F5C00" w:rsidRDefault="00DA0A79" w:rsidP="00DA0A79">
      <w:pPr>
        <w:spacing w:after="0" w:line="240" w:lineRule="auto"/>
        <w:rPr>
          <w:lang w:val="en-CA"/>
        </w:rPr>
      </w:pPr>
      <w:r w:rsidRPr="007F5C00">
        <w:rPr>
          <w:lang w:val="en-CA"/>
        </w:rPr>
        <w:t>Noise pollution (loud or annoying sound) (1)</w:t>
      </w:r>
    </w:p>
    <w:p w14:paraId="42A452D0" w14:textId="77777777" w:rsidR="00DA0A79" w:rsidRPr="007F5C00" w:rsidRDefault="00DA0A79" w:rsidP="00DA0A79">
      <w:pPr>
        <w:spacing w:after="0" w:line="240" w:lineRule="auto"/>
        <w:rPr>
          <w:lang w:val="en-CA"/>
        </w:rPr>
      </w:pPr>
      <w:r w:rsidRPr="007F5C00">
        <w:rPr>
          <w:lang w:val="en-CA"/>
        </w:rPr>
        <w:t>Safety concerns (crashing concerns) (2)</w:t>
      </w:r>
    </w:p>
    <w:p w14:paraId="3509D6AC" w14:textId="77777777" w:rsidR="00DA0A79" w:rsidRPr="007F5C00" w:rsidRDefault="00DA0A79" w:rsidP="00DA0A79">
      <w:pPr>
        <w:spacing w:after="0" w:line="240" w:lineRule="auto"/>
        <w:rPr>
          <w:lang w:val="en-CA"/>
        </w:rPr>
      </w:pPr>
      <w:r w:rsidRPr="007F5C00">
        <w:rPr>
          <w:lang w:val="en-CA"/>
        </w:rPr>
        <w:t>Impact on the environment (e.g., pollution, bird life, etc.) (3)</w:t>
      </w:r>
    </w:p>
    <w:p w14:paraId="557D5302" w14:textId="77777777" w:rsidR="00DA0A79" w:rsidRPr="007F5C00" w:rsidRDefault="00DA0A79" w:rsidP="00DA0A79">
      <w:pPr>
        <w:spacing w:after="0" w:line="240" w:lineRule="auto"/>
        <w:rPr>
          <w:lang w:val="en-CA"/>
        </w:rPr>
      </w:pPr>
      <w:r w:rsidRPr="007F5C00">
        <w:rPr>
          <w:lang w:val="en-CA"/>
        </w:rPr>
        <w:t>Job losses (4)</w:t>
      </w:r>
    </w:p>
    <w:p w14:paraId="43E65B5A" w14:textId="77777777" w:rsidR="00DA0A79" w:rsidRPr="007F5C00" w:rsidRDefault="00DA0A79" w:rsidP="00DA0A79">
      <w:pPr>
        <w:spacing w:after="0" w:line="240" w:lineRule="auto"/>
        <w:rPr>
          <w:lang w:val="en-CA"/>
        </w:rPr>
      </w:pPr>
      <w:r w:rsidRPr="007F5C00">
        <w:rPr>
          <w:lang w:val="en-CA"/>
        </w:rPr>
        <w:t>Security threats (criminals hacking into the control system) (5)</w:t>
      </w:r>
    </w:p>
    <w:p w14:paraId="774B6D8C" w14:textId="77777777" w:rsidR="00DA0A79" w:rsidRPr="007F5C00" w:rsidRDefault="00DA0A79" w:rsidP="00DA0A79">
      <w:pPr>
        <w:spacing w:after="0" w:line="240" w:lineRule="auto"/>
        <w:rPr>
          <w:lang w:val="en-CA"/>
        </w:rPr>
      </w:pPr>
      <w:r w:rsidRPr="007F5C00">
        <w:rPr>
          <w:lang w:val="en-CA"/>
        </w:rPr>
        <w:t>Privacy concerns (drones flying close or over my property) (6)</w:t>
      </w:r>
    </w:p>
    <w:p w14:paraId="23B69C9B" w14:textId="77777777" w:rsidR="00DA0A79" w:rsidRPr="007F5C00" w:rsidRDefault="00DA0A79" w:rsidP="00DA0A79">
      <w:pPr>
        <w:spacing w:after="0" w:line="240" w:lineRule="auto"/>
        <w:rPr>
          <w:lang w:val="en-CA"/>
        </w:rPr>
      </w:pPr>
      <w:r w:rsidRPr="007F5C00">
        <w:rPr>
          <w:lang w:val="en-CA"/>
        </w:rPr>
        <w:t>Affordability (only wealthy people being able to afford it) (7)</w:t>
      </w:r>
    </w:p>
    <w:p w14:paraId="2FA2ACD1" w14:textId="77777777" w:rsidR="00DA0A79" w:rsidRPr="007F5C00" w:rsidRDefault="00DA0A79" w:rsidP="00DA0A79">
      <w:pPr>
        <w:spacing w:after="0" w:line="240" w:lineRule="auto"/>
        <w:rPr>
          <w:lang w:val="en-CA"/>
        </w:rPr>
      </w:pPr>
      <w:r w:rsidRPr="007F5C00">
        <w:rPr>
          <w:lang w:val="en-CA"/>
        </w:rPr>
        <w:t>Locations of landing spots (8)</w:t>
      </w:r>
    </w:p>
    <w:p w14:paraId="0ECCA4D9" w14:textId="77777777" w:rsidR="00DA0A79" w:rsidRPr="007F5C00" w:rsidRDefault="00DA0A79" w:rsidP="00DA0A79">
      <w:pPr>
        <w:spacing w:after="0" w:line="240" w:lineRule="auto"/>
        <w:rPr>
          <w:lang w:val="en-CA"/>
        </w:rPr>
      </w:pPr>
      <w:r w:rsidRPr="007F5C00">
        <w:rPr>
          <w:lang w:val="en-CA"/>
        </w:rPr>
        <w:t>Other (please specify______) (96)</w:t>
      </w:r>
    </w:p>
    <w:p w14:paraId="5BDCC0EB" w14:textId="77777777" w:rsidR="00DA0A79" w:rsidRPr="007F5C00" w:rsidRDefault="00DA0A79" w:rsidP="00DA0A79">
      <w:pPr>
        <w:spacing w:after="0" w:line="240" w:lineRule="auto"/>
        <w:rPr>
          <w:lang w:val="en-CA"/>
        </w:rPr>
      </w:pPr>
      <w:r w:rsidRPr="007F5C00">
        <w:rPr>
          <w:lang w:val="en-CA"/>
        </w:rPr>
        <w:t>No concerns (97)</w:t>
      </w:r>
    </w:p>
    <w:p w14:paraId="3EE1D807" w14:textId="77777777" w:rsidR="00DA0A79" w:rsidRPr="007F5C00" w:rsidRDefault="00DA0A79" w:rsidP="00DA0A79">
      <w:pPr>
        <w:spacing w:after="0" w:line="240" w:lineRule="auto"/>
        <w:rPr>
          <w:lang w:val="en-CA"/>
        </w:rPr>
      </w:pPr>
      <w:r w:rsidRPr="007F5C00">
        <w:rPr>
          <w:lang w:val="en-CA"/>
        </w:rPr>
        <w:t>I don’t know (98)</w:t>
      </w:r>
    </w:p>
    <w:p w14:paraId="79296A84" w14:textId="77777777" w:rsidR="00DA0A79" w:rsidRPr="007F5C00" w:rsidRDefault="00DA0A79" w:rsidP="00DA0A79">
      <w:pPr>
        <w:spacing w:after="0" w:line="240" w:lineRule="auto"/>
        <w:rPr>
          <w:lang w:val="en-CA"/>
        </w:rPr>
      </w:pPr>
      <w:r w:rsidRPr="007F5C00">
        <w:rPr>
          <w:lang w:val="en-CA"/>
        </w:rPr>
        <w:t>I prefer not to say (99)</w:t>
      </w:r>
    </w:p>
    <w:p w14:paraId="44E85253" w14:textId="77777777" w:rsidR="00DA0A79" w:rsidRPr="007F5C00" w:rsidRDefault="00DA0A79" w:rsidP="00DA0A79">
      <w:pPr>
        <w:rPr>
          <w:b/>
          <w:bCs/>
          <w:lang w:val="en-CA"/>
        </w:rPr>
      </w:pPr>
    </w:p>
    <w:p w14:paraId="1FAB041C" w14:textId="77777777" w:rsidR="00DA0A79" w:rsidRPr="007F5C00" w:rsidRDefault="00DA0A79" w:rsidP="00DA0A79">
      <w:pPr>
        <w:rPr>
          <w:b/>
          <w:bCs/>
          <w:lang w:val="en-CA"/>
        </w:rPr>
      </w:pPr>
    </w:p>
    <w:p w14:paraId="7EC9645C" w14:textId="77777777" w:rsidR="00DA0A79" w:rsidRPr="007F5C00" w:rsidRDefault="00DA0A79" w:rsidP="00DA0A79">
      <w:pPr>
        <w:spacing w:beforeAutospacing="1" w:afterAutospacing="1" w:line="240" w:lineRule="auto"/>
        <w:outlineLvl w:val="3"/>
        <w:rPr>
          <w:b/>
          <w:bCs/>
          <w:lang w:val="en-CA"/>
        </w:rPr>
      </w:pPr>
      <w:r w:rsidRPr="007F5C00">
        <w:rPr>
          <w:b/>
          <w:bCs/>
          <w:lang w:val="en-CA"/>
        </w:rPr>
        <w:t>Q14 – ask all – single answer.</w:t>
      </w:r>
    </w:p>
    <w:p w14:paraId="0F1C147C" w14:textId="77777777" w:rsidR="00DA0A79" w:rsidRPr="007F5C00" w:rsidRDefault="00DA0A79" w:rsidP="00DA0A79">
      <w:pPr>
        <w:rPr>
          <w:lang w:val="en-CA"/>
        </w:rPr>
      </w:pPr>
      <w:r w:rsidRPr="007F5C00">
        <w:rPr>
          <w:lang w:val="en-CA"/>
        </w:rPr>
        <w:t>Now that you know more about Advanced Air Mobility, do you think that the development of Advanced Air Mobility is good or bad for Canada?</w:t>
      </w:r>
    </w:p>
    <w:p w14:paraId="434AA4A6" w14:textId="77777777" w:rsidR="00DA0A79" w:rsidRPr="007F5C00" w:rsidRDefault="00DA0A79" w:rsidP="00DA0A79">
      <w:pPr>
        <w:spacing w:after="0" w:line="240" w:lineRule="auto"/>
        <w:rPr>
          <w:lang w:val="en-CA"/>
        </w:rPr>
      </w:pPr>
      <w:r w:rsidRPr="007F5C00">
        <w:rPr>
          <w:lang w:val="en-CA"/>
        </w:rPr>
        <w:t>Very good (1)</w:t>
      </w:r>
    </w:p>
    <w:p w14:paraId="219B58B6" w14:textId="77777777" w:rsidR="00DA0A79" w:rsidRPr="007F5C00" w:rsidRDefault="00DA0A79" w:rsidP="00DA0A79">
      <w:pPr>
        <w:spacing w:after="0" w:line="240" w:lineRule="auto"/>
        <w:rPr>
          <w:lang w:val="en-CA"/>
        </w:rPr>
      </w:pPr>
      <w:r w:rsidRPr="007F5C00">
        <w:rPr>
          <w:lang w:val="en-CA"/>
        </w:rPr>
        <w:t>Good (2)</w:t>
      </w:r>
    </w:p>
    <w:p w14:paraId="5FA700E0" w14:textId="77777777" w:rsidR="00DA0A79" w:rsidRPr="007F5C00" w:rsidRDefault="00DA0A79" w:rsidP="00DA0A79">
      <w:pPr>
        <w:spacing w:after="0" w:line="240" w:lineRule="auto"/>
        <w:rPr>
          <w:lang w:val="en-CA"/>
        </w:rPr>
      </w:pPr>
      <w:r w:rsidRPr="007F5C00">
        <w:rPr>
          <w:lang w:val="en-CA"/>
        </w:rPr>
        <w:t>Bad (3)</w:t>
      </w:r>
    </w:p>
    <w:p w14:paraId="24D98B83" w14:textId="77777777" w:rsidR="00DA0A79" w:rsidRPr="007F5C00" w:rsidRDefault="00DA0A79" w:rsidP="00DA0A79">
      <w:pPr>
        <w:spacing w:after="0" w:line="240" w:lineRule="auto"/>
        <w:rPr>
          <w:lang w:val="en-CA"/>
        </w:rPr>
      </w:pPr>
      <w:r w:rsidRPr="007F5C00">
        <w:rPr>
          <w:lang w:val="en-CA"/>
        </w:rPr>
        <w:t>Very bad (4)</w:t>
      </w:r>
    </w:p>
    <w:p w14:paraId="48C9D6EA" w14:textId="77777777" w:rsidR="00DA0A79" w:rsidRPr="007F5C00" w:rsidRDefault="00DA0A79" w:rsidP="00DA0A79">
      <w:pPr>
        <w:spacing w:after="0" w:line="240" w:lineRule="auto"/>
        <w:rPr>
          <w:lang w:val="en-CA"/>
        </w:rPr>
      </w:pPr>
      <w:r w:rsidRPr="007F5C00">
        <w:rPr>
          <w:lang w:val="en-CA"/>
        </w:rPr>
        <w:t>I don’t know (8)</w:t>
      </w:r>
    </w:p>
    <w:p w14:paraId="02469CF0" w14:textId="77777777" w:rsidR="00DA0A79" w:rsidRPr="007F5C00" w:rsidRDefault="00DA0A79" w:rsidP="00DA0A79">
      <w:pPr>
        <w:spacing w:after="0" w:line="240" w:lineRule="auto"/>
        <w:rPr>
          <w:lang w:val="en-CA"/>
        </w:rPr>
      </w:pPr>
      <w:r w:rsidRPr="007F5C00">
        <w:rPr>
          <w:lang w:val="en-CA"/>
        </w:rPr>
        <w:t>I prefer not to say (9)</w:t>
      </w:r>
    </w:p>
    <w:p w14:paraId="69FF5310" w14:textId="77777777" w:rsidR="00DA0A79" w:rsidRPr="007F5C00" w:rsidRDefault="00DA0A79" w:rsidP="00DA0A79">
      <w:pPr>
        <w:spacing w:after="0" w:line="240" w:lineRule="auto"/>
        <w:rPr>
          <w:lang w:val="en-CA"/>
        </w:rPr>
      </w:pPr>
    </w:p>
    <w:p w14:paraId="03228FA5" w14:textId="77777777" w:rsidR="00DA0A79" w:rsidRPr="007F5C00" w:rsidRDefault="00DA0A79" w:rsidP="00DA0A79">
      <w:pPr>
        <w:spacing w:after="0" w:line="240" w:lineRule="auto"/>
        <w:rPr>
          <w:b/>
          <w:bCs/>
          <w:lang w:val="en-CA"/>
        </w:rPr>
      </w:pPr>
      <w:r w:rsidRPr="007F5C00">
        <w:rPr>
          <w:b/>
          <w:bCs/>
          <w:lang w:val="en-CA"/>
        </w:rPr>
        <w:t xml:space="preserve">Q14A – ask if q14=1 or 2 – open </w:t>
      </w:r>
    </w:p>
    <w:p w14:paraId="5FED569A" w14:textId="77777777" w:rsidR="00DA0A79" w:rsidRPr="007F5C00" w:rsidRDefault="00DA0A79" w:rsidP="00DA0A79">
      <w:pPr>
        <w:spacing w:after="0" w:line="240" w:lineRule="auto"/>
        <w:rPr>
          <w:lang w:val="en-CA"/>
        </w:rPr>
      </w:pPr>
      <w:r w:rsidRPr="007F5C00">
        <w:rPr>
          <w:lang w:val="en-CA"/>
        </w:rPr>
        <w:t xml:space="preserve">Can you please explain why you think that the development of Advanced Air Mobility is good for Canada? </w:t>
      </w:r>
    </w:p>
    <w:p w14:paraId="2F202B7D" w14:textId="77777777" w:rsidR="00DA0A79" w:rsidRPr="007F5C00" w:rsidRDefault="00DA0A79" w:rsidP="00DA0A79">
      <w:pPr>
        <w:spacing w:after="0" w:line="240" w:lineRule="auto"/>
        <w:rPr>
          <w:lang w:val="en-CA"/>
        </w:rPr>
      </w:pPr>
    </w:p>
    <w:p w14:paraId="00312737" w14:textId="77777777" w:rsidR="00DA0A79" w:rsidRPr="007F5C00" w:rsidRDefault="00DA0A79" w:rsidP="00DA0A79">
      <w:pPr>
        <w:spacing w:after="0" w:line="240" w:lineRule="auto"/>
        <w:rPr>
          <w:lang w:val="en-CA"/>
        </w:rPr>
      </w:pPr>
      <w:r w:rsidRPr="007F5C00">
        <w:rPr>
          <w:lang w:val="en-CA"/>
        </w:rPr>
        <w:t>_______________</w:t>
      </w:r>
    </w:p>
    <w:p w14:paraId="78BA236C" w14:textId="77777777" w:rsidR="00DA0A79" w:rsidRPr="007F5C00" w:rsidRDefault="00DA0A79" w:rsidP="00DA0A79">
      <w:pPr>
        <w:spacing w:after="0" w:line="240" w:lineRule="auto"/>
        <w:rPr>
          <w:b/>
          <w:bCs/>
          <w:lang w:val="en-CA"/>
        </w:rPr>
      </w:pPr>
    </w:p>
    <w:p w14:paraId="17EDDA27" w14:textId="77777777" w:rsidR="00DA0A79" w:rsidRPr="007F5C00" w:rsidRDefault="00DA0A79" w:rsidP="00DA0A79">
      <w:pPr>
        <w:spacing w:after="0" w:line="240" w:lineRule="auto"/>
        <w:rPr>
          <w:b/>
          <w:bCs/>
          <w:lang w:val="en-CA"/>
        </w:rPr>
      </w:pPr>
      <w:r w:rsidRPr="007F5C00">
        <w:rPr>
          <w:b/>
          <w:bCs/>
          <w:lang w:val="en-CA"/>
        </w:rPr>
        <w:t xml:space="preserve">Q14B – ask if q14=3 or 4 – open </w:t>
      </w:r>
    </w:p>
    <w:p w14:paraId="1AD6CC08" w14:textId="77777777" w:rsidR="00DA0A79" w:rsidRPr="007F5C00" w:rsidRDefault="00DA0A79" w:rsidP="00DA0A79">
      <w:pPr>
        <w:spacing w:after="0" w:line="240" w:lineRule="auto"/>
        <w:rPr>
          <w:lang w:val="en-CA"/>
        </w:rPr>
      </w:pPr>
      <w:r w:rsidRPr="007F5C00">
        <w:rPr>
          <w:lang w:val="en-CA"/>
        </w:rPr>
        <w:t xml:space="preserve">Can you please explain why you think that the development of Advanced Air Mobility is bad for Canada? </w:t>
      </w:r>
    </w:p>
    <w:p w14:paraId="3D5E1BC8" w14:textId="77777777" w:rsidR="00DA0A79" w:rsidRPr="007F5C00" w:rsidRDefault="00DA0A79" w:rsidP="00DA0A79">
      <w:pPr>
        <w:spacing w:after="0" w:line="240" w:lineRule="auto"/>
        <w:rPr>
          <w:b/>
          <w:bCs/>
          <w:lang w:val="en-CA"/>
        </w:rPr>
      </w:pPr>
    </w:p>
    <w:p w14:paraId="5E5CAF6E" w14:textId="77777777" w:rsidR="00DA0A79" w:rsidRPr="007F5C00" w:rsidRDefault="00DA0A79" w:rsidP="00DA0A79">
      <w:pPr>
        <w:spacing w:after="0" w:line="240" w:lineRule="auto"/>
        <w:rPr>
          <w:b/>
          <w:bCs/>
          <w:lang w:val="en-CA"/>
        </w:rPr>
      </w:pPr>
      <w:r w:rsidRPr="007F5C00">
        <w:rPr>
          <w:b/>
          <w:bCs/>
          <w:lang w:val="en-CA"/>
        </w:rPr>
        <w:t>________________________</w:t>
      </w:r>
    </w:p>
    <w:p w14:paraId="24C2FEC2" w14:textId="77777777" w:rsidR="00DA0A79" w:rsidRPr="007F5C00" w:rsidRDefault="00DA0A79" w:rsidP="00DA0A79">
      <w:pPr>
        <w:rPr>
          <w:b/>
          <w:bCs/>
          <w:lang w:val="en-CA"/>
        </w:rPr>
      </w:pPr>
    </w:p>
    <w:p w14:paraId="67B40C40" w14:textId="77777777" w:rsidR="00DA0A79" w:rsidRPr="007F5C00" w:rsidRDefault="00DA0A79" w:rsidP="00DA0A79">
      <w:pPr>
        <w:rPr>
          <w:b/>
          <w:bCs/>
          <w:lang w:val="en-CA"/>
        </w:rPr>
      </w:pPr>
      <w:r w:rsidRPr="007F5C00">
        <w:rPr>
          <w:b/>
          <w:bCs/>
          <w:lang w:val="en-CA"/>
        </w:rPr>
        <w:t xml:space="preserve">Q15 - ask all – single answer. </w:t>
      </w:r>
    </w:p>
    <w:p w14:paraId="0146E0CD" w14:textId="77777777" w:rsidR="00DA0A79" w:rsidRPr="007F5C00" w:rsidRDefault="00DA0A79" w:rsidP="00DA0A79">
      <w:pPr>
        <w:rPr>
          <w:lang w:val="en-CA"/>
        </w:rPr>
      </w:pPr>
      <w:r w:rsidRPr="007F5C00">
        <w:rPr>
          <w:lang w:val="en-CA"/>
        </w:rPr>
        <w:t>To what extent do you trust the Government of Canada to handle the risks and adopt regulations needed to manage Advanced Air Mobility (including safety, noise control, environmental protection, security, cybersecurity, etc.)?</w:t>
      </w:r>
    </w:p>
    <w:p w14:paraId="172ABB04" w14:textId="77777777" w:rsidR="00DA0A79" w:rsidRPr="007F5C00" w:rsidRDefault="00DA0A79" w:rsidP="00DA0A79">
      <w:pPr>
        <w:rPr>
          <w:rFonts w:cstheme="minorHAnsi"/>
          <w:lang w:val="en-CA"/>
        </w:rPr>
      </w:pPr>
      <w:r w:rsidRPr="007F5C00">
        <w:rPr>
          <w:rFonts w:cstheme="minorHAnsi"/>
          <w:lang w:val="en-CA"/>
        </w:rPr>
        <w:t xml:space="preserve">Please use a scale from 1 to 5 where 1 means you don’t trust the Government of Canada at all and 5 that you trust them completely. </w:t>
      </w:r>
    </w:p>
    <w:p w14:paraId="5D55582D" w14:textId="77777777" w:rsidR="00DA0A79" w:rsidRPr="007F5C00" w:rsidRDefault="00DA0A79" w:rsidP="006F79C5">
      <w:pPr>
        <w:pStyle w:val="Paragraphedeliste"/>
        <w:numPr>
          <w:ilvl w:val="0"/>
          <w:numId w:val="14"/>
        </w:numPr>
        <w:spacing w:after="160" w:line="259" w:lineRule="auto"/>
        <w:rPr>
          <w:rFonts w:cstheme="minorHAnsi"/>
          <w:lang w:val="en-CA"/>
        </w:rPr>
      </w:pPr>
      <w:r w:rsidRPr="007F5C00">
        <w:rPr>
          <w:rFonts w:cstheme="minorHAnsi"/>
          <w:lang w:val="en-CA"/>
        </w:rPr>
        <w:t>1– I don’t trust them at all</w:t>
      </w:r>
    </w:p>
    <w:p w14:paraId="2E24A5E1" w14:textId="77777777" w:rsidR="00DA0A79" w:rsidRPr="007F5C00" w:rsidRDefault="00DA0A79" w:rsidP="006F79C5">
      <w:pPr>
        <w:pStyle w:val="Paragraphedeliste"/>
        <w:numPr>
          <w:ilvl w:val="0"/>
          <w:numId w:val="14"/>
        </w:numPr>
        <w:spacing w:after="160" w:line="259" w:lineRule="auto"/>
        <w:rPr>
          <w:rFonts w:cstheme="minorHAnsi"/>
          <w:lang w:val="en-CA"/>
        </w:rPr>
      </w:pPr>
      <w:r w:rsidRPr="007F5C00">
        <w:rPr>
          <w:rFonts w:cstheme="minorHAnsi"/>
          <w:lang w:val="en-CA"/>
        </w:rPr>
        <w:t>2</w:t>
      </w:r>
    </w:p>
    <w:p w14:paraId="4EFC7DB5" w14:textId="77777777" w:rsidR="00DA0A79" w:rsidRPr="007F5C00" w:rsidRDefault="00DA0A79" w:rsidP="006F79C5">
      <w:pPr>
        <w:pStyle w:val="Paragraphedeliste"/>
        <w:numPr>
          <w:ilvl w:val="0"/>
          <w:numId w:val="14"/>
        </w:numPr>
        <w:spacing w:after="160" w:line="259" w:lineRule="auto"/>
        <w:rPr>
          <w:rFonts w:cstheme="minorHAnsi"/>
          <w:lang w:val="en-CA"/>
        </w:rPr>
      </w:pPr>
      <w:r w:rsidRPr="007F5C00">
        <w:rPr>
          <w:rFonts w:cstheme="minorHAnsi"/>
          <w:lang w:val="en-CA"/>
        </w:rPr>
        <w:t>3</w:t>
      </w:r>
    </w:p>
    <w:p w14:paraId="476F61D8" w14:textId="77777777" w:rsidR="00DA0A79" w:rsidRPr="007F5C00" w:rsidRDefault="00DA0A79" w:rsidP="006F79C5">
      <w:pPr>
        <w:pStyle w:val="Paragraphedeliste"/>
        <w:numPr>
          <w:ilvl w:val="0"/>
          <w:numId w:val="14"/>
        </w:numPr>
        <w:spacing w:after="160" w:line="259" w:lineRule="auto"/>
        <w:rPr>
          <w:rFonts w:cstheme="minorHAnsi"/>
          <w:lang w:val="en-CA"/>
        </w:rPr>
      </w:pPr>
      <w:r w:rsidRPr="007F5C00">
        <w:rPr>
          <w:rFonts w:cstheme="minorHAnsi"/>
          <w:lang w:val="en-CA"/>
        </w:rPr>
        <w:t>4</w:t>
      </w:r>
    </w:p>
    <w:p w14:paraId="17097430" w14:textId="77777777" w:rsidR="00DA0A79" w:rsidRPr="007F5C00" w:rsidRDefault="00DA0A79" w:rsidP="006F79C5">
      <w:pPr>
        <w:pStyle w:val="Paragraphedeliste"/>
        <w:numPr>
          <w:ilvl w:val="0"/>
          <w:numId w:val="14"/>
        </w:numPr>
        <w:spacing w:after="160" w:line="259" w:lineRule="auto"/>
        <w:rPr>
          <w:rFonts w:cstheme="minorHAnsi"/>
          <w:lang w:val="en-CA"/>
        </w:rPr>
      </w:pPr>
      <w:r w:rsidRPr="007F5C00">
        <w:rPr>
          <w:rFonts w:cstheme="minorHAnsi"/>
          <w:lang w:val="en-CA"/>
        </w:rPr>
        <w:t>5 – I trust them completely</w:t>
      </w:r>
    </w:p>
    <w:p w14:paraId="60BB0B4F" w14:textId="77777777" w:rsidR="00DA0A79" w:rsidRPr="007F5C00" w:rsidRDefault="00DA0A79" w:rsidP="006F79C5">
      <w:pPr>
        <w:pStyle w:val="Paragraphedeliste"/>
        <w:numPr>
          <w:ilvl w:val="0"/>
          <w:numId w:val="14"/>
        </w:numPr>
        <w:spacing w:after="0" w:line="240" w:lineRule="auto"/>
        <w:rPr>
          <w:rFonts w:cstheme="minorHAnsi"/>
          <w:lang w:val="en-CA"/>
        </w:rPr>
      </w:pPr>
      <w:r w:rsidRPr="007F5C00">
        <w:rPr>
          <w:rFonts w:cstheme="minorHAnsi"/>
          <w:lang w:val="en-CA"/>
        </w:rPr>
        <w:t>I don’t know (98)</w:t>
      </w:r>
    </w:p>
    <w:p w14:paraId="02ADC68C" w14:textId="77777777" w:rsidR="00DA0A79" w:rsidRPr="007F5C00" w:rsidRDefault="00DA0A79" w:rsidP="006F79C5">
      <w:pPr>
        <w:pStyle w:val="Paragraphedeliste"/>
        <w:numPr>
          <w:ilvl w:val="0"/>
          <w:numId w:val="14"/>
        </w:numPr>
        <w:spacing w:after="0" w:line="240" w:lineRule="auto"/>
        <w:rPr>
          <w:rFonts w:cstheme="minorHAnsi"/>
          <w:lang w:val="en-CA"/>
        </w:rPr>
      </w:pPr>
      <w:r w:rsidRPr="007F5C00">
        <w:rPr>
          <w:rFonts w:cstheme="minorHAnsi"/>
          <w:lang w:val="en-CA"/>
        </w:rPr>
        <w:t>I prefer not to answer (99)</w:t>
      </w:r>
    </w:p>
    <w:p w14:paraId="5FA68B1A" w14:textId="77777777" w:rsidR="00DA0A79" w:rsidRPr="007F5C00" w:rsidRDefault="00DA0A79" w:rsidP="00DA0A79">
      <w:pPr>
        <w:rPr>
          <w:rFonts w:cstheme="minorHAnsi"/>
          <w:lang w:val="en-CA"/>
        </w:rPr>
      </w:pPr>
    </w:p>
    <w:p w14:paraId="13333EAA" w14:textId="77777777" w:rsidR="00DA0A79" w:rsidRPr="007F5C00" w:rsidRDefault="00DA0A79" w:rsidP="00DA0A79">
      <w:pPr>
        <w:rPr>
          <w:b/>
          <w:bCs/>
          <w:lang w:val="en-CA"/>
        </w:rPr>
      </w:pPr>
      <w:r w:rsidRPr="007F5C00">
        <w:rPr>
          <w:b/>
          <w:bCs/>
          <w:lang w:val="en-CA"/>
        </w:rPr>
        <w:t xml:space="preserve">Q16 - ask all – single answer. </w:t>
      </w:r>
    </w:p>
    <w:p w14:paraId="2FF7BE8D" w14:textId="77777777" w:rsidR="00DA0A79" w:rsidRPr="007F5C00" w:rsidRDefault="00DA0A79" w:rsidP="00DA0A79">
      <w:pPr>
        <w:rPr>
          <w:rFonts w:cstheme="minorHAnsi"/>
          <w:lang w:val="en-CA"/>
        </w:rPr>
      </w:pPr>
      <w:r w:rsidRPr="007F5C00">
        <w:rPr>
          <w:rFonts w:cstheme="minorHAnsi"/>
          <w:lang w:val="en-CA"/>
        </w:rPr>
        <w:t>How interested would you be in being informed on matters and issues related to Advanced Air Mobility?</w:t>
      </w:r>
    </w:p>
    <w:p w14:paraId="4E55E2F1" w14:textId="77777777" w:rsidR="00DA0A79" w:rsidRPr="007F5C00" w:rsidRDefault="00DA0A79" w:rsidP="00DA0A79">
      <w:pPr>
        <w:spacing w:after="0" w:line="240" w:lineRule="auto"/>
        <w:rPr>
          <w:rFonts w:cstheme="minorHAnsi"/>
          <w:lang w:val="en-CA"/>
        </w:rPr>
      </w:pPr>
      <w:r w:rsidRPr="007F5C00">
        <w:rPr>
          <w:rFonts w:cstheme="minorHAnsi"/>
          <w:lang w:val="en-CA"/>
        </w:rPr>
        <w:t>Very interested (1)</w:t>
      </w:r>
    </w:p>
    <w:p w14:paraId="4FF00879" w14:textId="77777777" w:rsidR="00DA0A79" w:rsidRPr="007F5C00" w:rsidRDefault="00DA0A79" w:rsidP="00DA0A79">
      <w:pPr>
        <w:spacing w:after="0" w:line="240" w:lineRule="auto"/>
        <w:rPr>
          <w:rFonts w:cstheme="minorHAnsi"/>
          <w:lang w:val="en-CA"/>
        </w:rPr>
      </w:pPr>
      <w:r w:rsidRPr="007F5C00">
        <w:rPr>
          <w:rFonts w:cstheme="minorHAnsi"/>
          <w:lang w:val="en-CA"/>
        </w:rPr>
        <w:t xml:space="preserve">Somewhat interested (2) </w:t>
      </w:r>
    </w:p>
    <w:p w14:paraId="4681EA64" w14:textId="77777777" w:rsidR="00DA0A79" w:rsidRPr="007F5C00" w:rsidRDefault="00DA0A79" w:rsidP="00DA0A79">
      <w:pPr>
        <w:spacing w:after="0" w:line="240" w:lineRule="auto"/>
        <w:rPr>
          <w:rFonts w:cstheme="minorHAnsi"/>
          <w:lang w:val="en-CA"/>
        </w:rPr>
      </w:pPr>
      <w:r w:rsidRPr="007F5C00">
        <w:rPr>
          <w:rFonts w:cstheme="minorHAnsi"/>
          <w:lang w:val="en-CA"/>
        </w:rPr>
        <w:t xml:space="preserve">Not really interested (3) </w:t>
      </w:r>
    </w:p>
    <w:p w14:paraId="0109CF68" w14:textId="77777777" w:rsidR="00DA0A79" w:rsidRPr="007F5C00" w:rsidRDefault="00DA0A79" w:rsidP="00DA0A79">
      <w:pPr>
        <w:spacing w:after="0" w:line="240" w:lineRule="auto"/>
        <w:rPr>
          <w:rStyle w:val="Marquedecommentaire"/>
        </w:rPr>
      </w:pPr>
      <w:r w:rsidRPr="007F5C00">
        <w:rPr>
          <w:rFonts w:cstheme="minorHAnsi"/>
          <w:lang w:val="en-CA"/>
        </w:rPr>
        <w:t>Not interested at all (4)</w:t>
      </w:r>
    </w:p>
    <w:p w14:paraId="70666A6C" w14:textId="77777777" w:rsidR="00DA0A79" w:rsidRPr="007F5C00" w:rsidRDefault="00DA0A79" w:rsidP="00DA0A79">
      <w:pPr>
        <w:spacing w:after="0" w:line="240" w:lineRule="auto"/>
        <w:rPr>
          <w:rFonts w:cstheme="minorHAnsi"/>
          <w:lang w:val="en-CA"/>
        </w:rPr>
      </w:pPr>
      <w:r w:rsidRPr="007F5C00">
        <w:rPr>
          <w:rFonts w:cstheme="minorHAnsi"/>
          <w:lang w:val="en-CA"/>
        </w:rPr>
        <w:t>I don’t know (98)</w:t>
      </w:r>
    </w:p>
    <w:p w14:paraId="240DA06E" w14:textId="77777777" w:rsidR="00DA0A79" w:rsidRPr="007F5C00" w:rsidRDefault="00DA0A79" w:rsidP="00DA0A79">
      <w:pPr>
        <w:spacing w:after="0" w:line="240" w:lineRule="auto"/>
        <w:rPr>
          <w:rFonts w:cstheme="minorHAnsi"/>
          <w:lang w:val="en-CA"/>
        </w:rPr>
      </w:pPr>
      <w:r w:rsidRPr="007F5C00">
        <w:rPr>
          <w:rFonts w:cstheme="minorHAnsi"/>
          <w:lang w:val="en-CA"/>
        </w:rPr>
        <w:t>I prefer not to answer (99)</w:t>
      </w:r>
    </w:p>
    <w:p w14:paraId="39D07042" w14:textId="77777777" w:rsidR="00DA0A79" w:rsidRPr="007F5C00" w:rsidRDefault="00DA0A79" w:rsidP="00DA0A79">
      <w:pPr>
        <w:rPr>
          <w:rFonts w:cstheme="minorHAnsi"/>
          <w:lang w:val="en-CA"/>
        </w:rPr>
      </w:pPr>
    </w:p>
    <w:p w14:paraId="0C6F54B8" w14:textId="77777777" w:rsidR="00DA0A79" w:rsidRPr="007F5C00" w:rsidRDefault="00DA0A79" w:rsidP="00DA0A79">
      <w:pPr>
        <w:rPr>
          <w:b/>
          <w:bCs/>
          <w:lang w:val="en-CA"/>
        </w:rPr>
      </w:pPr>
      <w:r w:rsidRPr="007F5C00">
        <w:rPr>
          <w:b/>
          <w:bCs/>
          <w:lang w:val="en-CA"/>
        </w:rPr>
        <w:t>Q17- ask all – rotate 1-8- multiple answers.</w:t>
      </w:r>
    </w:p>
    <w:p w14:paraId="2611C7EC" w14:textId="77777777" w:rsidR="00DA0A79" w:rsidRPr="007F5C00" w:rsidRDefault="00DA0A79" w:rsidP="00DA0A79">
      <w:pPr>
        <w:spacing w:before="100" w:beforeAutospacing="1" w:after="100" w:afterAutospacing="1" w:line="240" w:lineRule="auto"/>
        <w:rPr>
          <w:rFonts w:cstheme="minorHAnsi"/>
          <w:lang w:val="en-CA"/>
        </w:rPr>
      </w:pPr>
      <w:r w:rsidRPr="007F5C00">
        <w:rPr>
          <w:rFonts w:cstheme="minorHAnsi"/>
          <w:lang w:val="en-CA"/>
        </w:rPr>
        <w:t>What sources do you access when searching for information regarding AAM in Canada? [please choose your top 3]</w:t>
      </w:r>
    </w:p>
    <w:p w14:paraId="132F819A" w14:textId="77777777" w:rsidR="00DA0A79" w:rsidRPr="007F5C00" w:rsidRDefault="00DA0A79" w:rsidP="00DA0A79">
      <w:pPr>
        <w:spacing w:after="0" w:line="240" w:lineRule="auto"/>
        <w:rPr>
          <w:rFonts w:cstheme="minorHAnsi"/>
          <w:lang w:val="en-CA"/>
        </w:rPr>
      </w:pPr>
      <w:r w:rsidRPr="007F5C00">
        <w:rPr>
          <w:rFonts w:cstheme="minorHAnsi"/>
          <w:lang w:val="en-CA"/>
        </w:rPr>
        <w:t>Advertising campaign on TV (1)</w:t>
      </w:r>
    </w:p>
    <w:p w14:paraId="208BB4C2" w14:textId="77777777" w:rsidR="00DA0A79" w:rsidRPr="007F5C00" w:rsidRDefault="00DA0A79" w:rsidP="00DA0A79">
      <w:pPr>
        <w:spacing w:after="0" w:line="240" w:lineRule="auto"/>
        <w:rPr>
          <w:rFonts w:cstheme="minorHAnsi"/>
          <w:lang w:val="en-CA"/>
        </w:rPr>
      </w:pPr>
      <w:r w:rsidRPr="007F5C00">
        <w:rPr>
          <w:rFonts w:cstheme="minorHAnsi"/>
          <w:lang w:val="en-CA"/>
        </w:rPr>
        <w:t>Online ads on specialty websites (2)</w:t>
      </w:r>
    </w:p>
    <w:p w14:paraId="2AA238B7" w14:textId="77777777" w:rsidR="00DA0A79" w:rsidRPr="007F5C00" w:rsidRDefault="00DA0A79" w:rsidP="00DA0A79">
      <w:pPr>
        <w:spacing w:after="0" w:line="240" w:lineRule="auto"/>
        <w:rPr>
          <w:rFonts w:cstheme="minorHAnsi"/>
          <w:lang w:val="en-CA"/>
        </w:rPr>
      </w:pPr>
      <w:r w:rsidRPr="007F5C00">
        <w:rPr>
          <w:rFonts w:cstheme="minorHAnsi"/>
          <w:lang w:val="en-CA"/>
        </w:rPr>
        <w:t>Collaboration with Youtubers or influencers (3)</w:t>
      </w:r>
    </w:p>
    <w:p w14:paraId="2C668DD6" w14:textId="77777777" w:rsidR="00DA0A79" w:rsidRPr="007F5C00" w:rsidRDefault="00DA0A79" w:rsidP="00DA0A79">
      <w:pPr>
        <w:spacing w:after="0" w:line="240" w:lineRule="auto"/>
        <w:rPr>
          <w:rFonts w:cstheme="minorHAnsi"/>
          <w:lang w:val="en-CA"/>
        </w:rPr>
      </w:pPr>
      <w:r w:rsidRPr="007F5C00">
        <w:rPr>
          <w:rFonts w:cstheme="minorHAnsi"/>
          <w:lang w:val="en-CA"/>
        </w:rPr>
        <w:t>Advertising on specialized online retailers’ websites (5)</w:t>
      </w:r>
    </w:p>
    <w:p w14:paraId="755C1DE9" w14:textId="77777777" w:rsidR="00DA0A79" w:rsidRPr="007F5C00" w:rsidRDefault="00DA0A79" w:rsidP="00DA0A79">
      <w:pPr>
        <w:spacing w:after="0" w:line="240" w:lineRule="auto"/>
        <w:rPr>
          <w:rFonts w:cstheme="minorHAnsi"/>
          <w:lang w:val="en-CA"/>
        </w:rPr>
      </w:pPr>
      <w:r w:rsidRPr="007F5C00">
        <w:rPr>
          <w:rFonts w:cstheme="minorHAnsi"/>
          <w:lang w:val="en-CA"/>
        </w:rPr>
        <w:t>Social media platforms (e.g., Facebook, Instagram, YouTube, etc.) (6)</w:t>
      </w:r>
    </w:p>
    <w:p w14:paraId="69F4654F" w14:textId="77777777" w:rsidR="00DA0A79" w:rsidRPr="007F5C00" w:rsidRDefault="00DA0A79" w:rsidP="00DA0A79">
      <w:pPr>
        <w:spacing w:after="0" w:line="240" w:lineRule="auto"/>
        <w:rPr>
          <w:rFonts w:cstheme="minorHAnsi"/>
          <w:lang w:val="en-CA"/>
        </w:rPr>
      </w:pPr>
      <w:r w:rsidRPr="007F5C00">
        <w:rPr>
          <w:rFonts w:cstheme="minorHAnsi"/>
          <w:lang w:val="en-CA"/>
        </w:rPr>
        <w:t>Information sessions (e.g., webinars) (7)</w:t>
      </w:r>
    </w:p>
    <w:p w14:paraId="5FDF76AB" w14:textId="77777777" w:rsidR="00DA0A79" w:rsidRPr="007F5C00" w:rsidRDefault="00DA0A79" w:rsidP="00DA0A79">
      <w:pPr>
        <w:spacing w:after="0" w:line="240" w:lineRule="auto"/>
        <w:rPr>
          <w:rFonts w:cstheme="minorHAnsi"/>
          <w:lang w:val="en-CA"/>
        </w:rPr>
      </w:pPr>
      <w:r w:rsidRPr="007F5C00">
        <w:rPr>
          <w:rFonts w:cstheme="minorHAnsi"/>
          <w:lang w:val="en-CA"/>
        </w:rPr>
        <w:t>Information on Transport Canada’s website (8)</w:t>
      </w:r>
    </w:p>
    <w:p w14:paraId="1AD85856" w14:textId="77777777" w:rsidR="00DA0A79" w:rsidRPr="007F5C00" w:rsidRDefault="00DA0A79" w:rsidP="00DA0A79">
      <w:pPr>
        <w:spacing w:after="0" w:line="240" w:lineRule="auto"/>
        <w:rPr>
          <w:rFonts w:cstheme="minorHAnsi"/>
          <w:lang w:val="en-CA"/>
        </w:rPr>
      </w:pPr>
      <w:r w:rsidRPr="007F5C00">
        <w:rPr>
          <w:rFonts w:cstheme="minorHAnsi"/>
          <w:lang w:val="en-CA"/>
        </w:rPr>
        <w:t>Radio</w:t>
      </w:r>
    </w:p>
    <w:p w14:paraId="78C1A964" w14:textId="77777777" w:rsidR="00DA0A79" w:rsidRPr="007F5C00" w:rsidRDefault="00DA0A79" w:rsidP="00DA0A79">
      <w:pPr>
        <w:spacing w:after="0" w:line="240" w:lineRule="auto"/>
        <w:rPr>
          <w:rFonts w:cstheme="minorHAnsi"/>
          <w:lang w:val="en-CA"/>
        </w:rPr>
      </w:pPr>
      <w:r w:rsidRPr="007F5C00">
        <w:rPr>
          <w:rFonts w:cstheme="minorHAnsi"/>
          <w:lang w:val="en-CA"/>
        </w:rPr>
        <w:t xml:space="preserve">Other (please specify) (96) </w:t>
      </w:r>
    </w:p>
    <w:p w14:paraId="388C4C7A" w14:textId="77777777" w:rsidR="00DA0A79" w:rsidRPr="007F5C00" w:rsidRDefault="00DA0A79" w:rsidP="00DA0A79">
      <w:pPr>
        <w:spacing w:after="0" w:line="240" w:lineRule="auto"/>
        <w:rPr>
          <w:lang w:val="en-CA"/>
        </w:rPr>
      </w:pPr>
      <w:r w:rsidRPr="007F5C00">
        <w:rPr>
          <w:lang w:val="en-CA"/>
        </w:rPr>
        <w:t>None (97)</w:t>
      </w:r>
    </w:p>
    <w:p w14:paraId="795EB491" w14:textId="77777777" w:rsidR="00DA0A79" w:rsidRPr="007F5C00" w:rsidRDefault="00DA0A79" w:rsidP="00DA0A79">
      <w:pPr>
        <w:spacing w:after="0" w:line="240" w:lineRule="auto"/>
        <w:rPr>
          <w:rFonts w:cstheme="minorHAnsi"/>
          <w:lang w:val="en-CA"/>
        </w:rPr>
      </w:pPr>
      <w:r w:rsidRPr="007F5C00">
        <w:rPr>
          <w:rFonts w:cstheme="minorHAnsi"/>
          <w:lang w:val="en-CA"/>
        </w:rPr>
        <w:t>I don’t know (98)</w:t>
      </w:r>
    </w:p>
    <w:p w14:paraId="41420D1F" w14:textId="77777777" w:rsidR="00DA0A79" w:rsidRPr="007F5C00" w:rsidRDefault="00DA0A79" w:rsidP="00DA0A79">
      <w:pPr>
        <w:spacing w:after="0" w:line="240" w:lineRule="auto"/>
        <w:rPr>
          <w:rFonts w:cstheme="minorHAnsi"/>
          <w:lang w:val="en-CA"/>
        </w:rPr>
      </w:pPr>
      <w:r w:rsidRPr="007F5C00">
        <w:rPr>
          <w:rFonts w:cstheme="minorHAnsi"/>
          <w:lang w:val="en-CA"/>
        </w:rPr>
        <w:t>I prefer not to answer (99)</w:t>
      </w:r>
    </w:p>
    <w:p w14:paraId="1DFE2E36" w14:textId="77777777" w:rsidR="00DA0A79" w:rsidRPr="007F5C00" w:rsidRDefault="00DA0A79" w:rsidP="00DA0A79">
      <w:pPr>
        <w:rPr>
          <w:rFonts w:cstheme="minorHAnsi"/>
          <w:lang w:val="en-CA"/>
        </w:rPr>
      </w:pPr>
    </w:p>
    <w:p w14:paraId="3B3FA030" w14:textId="77777777" w:rsidR="00DA0A79" w:rsidRPr="007F5C00" w:rsidRDefault="00DA0A79" w:rsidP="00DA0A79">
      <w:pPr>
        <w:rPr>
          <w:b/>
          <w:bCs/>
          <w:lang w:val="en-CA"/>
        </w:rPr>
      </w:pPr>
      <w:r w:rsidRPr="007F5C00">
        <w:rPr>
          <w:b/>
          <w:bCs/>
          <w:lang w:val="en-CA"/>
        </w:rPr>
        <w:t>Q18- ask all – Rotate - Multiple</w:t>
      </w:r>
    </w:p>
    <w:p w14:paraId="12F131B9" w14:textId="77777777" w:rsidR="00DA0A79" w:rsidRPr="007F5C00" w:rsidRDefault="00DA0A79" w:rsidP="00DA0A79">
      <w:pPr>
        <w:rPr>
          <w:lang w:val="en-CA"/>
        </w:rPr>
      </w:pPr>
      <w:r w:rsidRPr="007F5C00">
        <w:rPr>
          <w:lang w:val="en-CA"/>
        </w:rPr>
        <w:t xml:space="preserve">Among the following adjectives, which ones best describe how you feel when thinking about Advanced Air Mobility? </w:t>
      </w:r>
    </w:p>
    <w:p w14:paraId="4A0D4958" w14:textId="77777777" w:rsidR="00DA0A79" w:rsidRPr="007F5C00" w:rsidRDefault="00DA0A79" w:rsidP="00DA0A79">
      <w:pPr>
        <w:spacing w:after="0" w:line="240" w:lineRule="auto"/>
        <w:rPr>
          <w:rFonts w:cstheme="minorHAnsi"/>
          <w:lang w:val="en-CA"/>
        </w:rPr>
      </w:pPr>
      <w:r w:rsidRPr="007F5C00">
        <w:rPr>
          <w:rFonts w:cstheme="minorHAnsi"/>
          <w:lang w:val="en-CA"/>
        </w:rPr>
        <w:t>Excited (1)</w:t>
      </w:r>
    </w:p>
    <w:p w14:paraId="7AC38537" w14:textId="77777777" w:rsidR="00DA0A79" w:rsidRPr="007F5C00" w:rsidRDefault="00DA0A79" w:rsidP="00DA0A79">
      <w:pPr>
        <w:spacing w:after="0" w:line="240" w:lineRule="auto"/>
        <w:rPr>
          <w:rFonts w:cstheme="minorHAnsi"/>
          <w:lang w:val="en-CA"/>
        </w:rPr>
      </w:pPr>
      <w:r w:rsidRPr="007F5C00">
        <w:rPr>
          <w:rFonts w:cstheme="minorHAnsi"/>
          <w:lang w:val="en-CA"/>
        </w:rPr>
        <w:t>Optimistic (2)</w:t>
      </w:r>
    </w:p>
    <w:p w14:paraId="39DA7D6D" w14:textId="77777777" w:rsidR="00DA0A79" w:rsidRPr="007F5C00" w:rsidRDefault="00DA0A79" w:rsidP="00DA0A79">
      <w:pPr>
        <w:spacing w:after="0" w:line="240" w:lineRule="auto"/>
        <w:rPr>
          <w:rFonts w:cstheme="minorHAnsi"/>
          <w:lang w:val="en-CA"/>
        </w:rPr>
      </w:pPr>
      <w:r w:rsidRPr="007F5C00">
        <w:rPr>
          <w:rFonts w:cstheme="minorHAnsi"/>
          <w:lang w:val="en-CA"/>
        </w:rPr>
        <w:t>Curious (3)</w:t>
      </w:r>
    </w:p>
    <w:p w14:paraId="0E0A8E8D" w14:textId="77777777" w:rsidR="00DA0A79" w:rsidRPr="007F5C00" w:rsidRDefault="00DA0A79" w:rsidP="00DA0A79">
      <w:pPr>
        <w:spacing w:after="0" w:line="240" w:lineRule="auto"/>
        <w:rPr>
          <w:rFonts w:cstheme="minorHAnsi"/>
          <w:lang w:val="en-CA"/>
        </w:rPr>
      </w:pPr>
      <w:r w:rsidRPr="007F5C00">
        <w:rPr>
          <w:rFonts w:cstheme="minorHAnsi"/>
          <w:lang w:val="en-CA"/>
        </w:rPr>
        <w:t>Confident (4)</w:t>
      </w:r>
    </w:p>
    <w:p w14:paraId="460B636E" w14:textId="77777777" w:rsidR="00DA0A79" w:rsidRPr="007F5C00" w:rsidRDefault="00DA0A79" w:rsidP="00DA0A79">
      <w:pPr>
        <w:spacing w:after="0" w:line="240" w:lineRule="auto"/>
        <w:rPr>
          <w:rFonts w:cstheme="minorHAnsi"/>
          <w:lang w:val="en-CA"/>
        </w:rPr>
      </w:pPr>
      <w:r w:rsidRPr="007F5C00">
        <w:rPr>
          <w:rFonts w:cstheme="minorHAnsi"/>
          <w:lang w:val="en-CA"/>
        </w:rPr>
        <w:t>Suspicious (5)</w:t>
      </w:r>
    </w:p>
    <w:p w14:paraId="3DF2533F" w14:textId="77777777" w:rsidR="00DA0A79" w:rsidRPr="007F5C00" w:rsidRDefault="00DA0A79" w:rsidP="00DA0A79">
      <w:pPr>
        <w:spacing w:after="0" w:line="240" w:lineRule="auto"/>
        <w:rPr>
          <w:rFonts w:cstheme="minorHAnsi"/>
          <w:lang w:val="en-CA"/>
        </w:rPr>
      </w:pPr>
      <w:r w:rsidRPr="007F5C00">
        <w:rPr>
          <w:rFonts w:cstheme="minorHAnsi"/>
          <w:lang w:val="en-CA"/>
        </w:rPr>
        <w:t>Fearful (6)</w:t>
      </w:r>
    </w:p>
    <w:p w14:paraId="14705B07" w14:textId="77777777" w:rsidR="00DA0A79" w:rsidRPr="007F5C00" w:rsidRDefault="00DA0A79" w:rsidP="00DA0A79">
      <w:pPr>
        <w:spacing w:after="0" w:line="240" w:lineRule="auto"/>
        <w:rPr>
          <w:rFonts w:cstheme="minorHAnsi"/>
          <w:lang w:val="en-CA"/>
        </w:rPr>
      </w:pPr>
      <w:r w:rsidRPr="007F5C00">
        <w:rPr>
          <w:rFonts w:cstheme="minorHAnsi"/>
          <w:lang w:val="en-CA"/>
        </w:rPr>
        <w:t>Skeptical (7)</w:t>
      </w:r>
    </w:p>
    <w:p w14:paraId="3560C56E" w14:textId="77777777" w:rsidR="00DA0A79" w:rsidRPr="007F5C00" w:rsidRDefault="00DA0A79" w:rsidP="00DA0A79">
      <w:pPr>
        <w:spacing w:after="0" w:line="240" w:lineRule="auto"/>
        <w:rPr>
          <w:rFonts w:cstheme="minorHAnsi"/>
          <w:lang w:val="en-CA"/>
        </w:rPr>
      </w:pPr>
      <w:r w:rsidRPr="007F5C00">
        <w:rPr>
          <w:rFonts w:cstheme="minorHAnsi"/>
          <w:lang w:val="en-CA"/>
        </w:rPr>
        <w:t>Alarmed (8)</w:t>
      </w:r>
    </w:p>
    <w:p w14:paraId="5C82D50A" w14:textId="77777777" w:rsidR="00DA0A79" w:rsidRPr="007F5C00" w:rsidRDefault="00DA0A79" w:rsidP="00DA0A79">
      <w:pPr>
        <w:spacing w:after="0" w:line="240" w:lineRule="auto"/>
        <w:rPr>
          <w:rFonts w:cstheme="minorHAnsi"/>
          <w:lang w:val="en-CA"/>
        </w:rPr>
      </w:pPr>
      <w:r w:rsidRPr="007F5C00">
        <w:rPr>
          <w:rFonts w:cstheme="minorHAnsi"/>
          <w:lang w:val="en-CA"/>
        </w:rPr>
        <w:t>Other (please specify) (96)</w:t>
      </w:r>
    </w:p>
    <w:p w14:paraId="2233D6CC" w14:textId="77777777" w:rsidR="00DA0A79" w:rsidRPr="007F5C00" w:rsidRDefault="00DA0A79" w:rsidP="00DA0A79">
      <w:pPr>
        <w:spacing w:after="0" w:line="240" w:lineRule="auto"/>
        <w:rPr>
          <w:lang w:val="en-CA"/>
        </w:rPr>
      </w:pPr>
      <w:r w:rsidRPr="007F5C00">
        <w:rPr>
          <w:lang w:val="en-CA"/>
        </w:rPr>
        <w:t>I don’t know (98)</w:t>
      </w:r>
      <w:r w:rsidRPr="007F5C00">
        <w:br/>
      </w:r>
      <w:r w:rsidRPr="007F5C00">
        <w:rPr>
          <w:lang w:val="en-CA"/>
        </w:rPr>
        <w:t>I prefer not to answer (99)</w:t>
      </w:r>
    </w:p>
    <w:p w14:paraId="39C414BF" w14:textId="77777777" w:rsidR="00DA0A79" w:rsidRPr="007F5C00" w:rsidRDefault="00DA0A79" w:rsidP="00DA0A79">
      <w:pPr>
        <w:rPr>
          <w:rFonts w:cstheme="minorHAnsi"/>
          <w:lang w:val="en-CA"/>
        </w:rPr>
      </w:pPr>
    </w:p>
    <w:p w14:paraId="325CA58D" w14:textId="77777777" w:rsidR="00DA0A79" w:rsidRPr="007F5C00" w:rsidRDefault="00DA0A79" w:rsidP="00DA0A79">
      <w:pPr>
        <w:rPr>
          <w:b/>
          <w:bCs/>
          <w:lang w:val="en-CA"/>
        </w:rPr>
      </w:pPr>
      <w:r w:rsidRPr="007F5C00">
        <w:rPr>
          <w:b/>
          <w:bCs/>
          <w:lang w:val="en-CA"/>
        </w:rPr>
        <w:t xml:space="preserve">Q19 - ask all – single answer. </w:t>
      </w:r>
    </w:p>
    <w:p w14:paraId="2747D49C" w14:textId="77777777" w:rsidR="00DA0A79" w:rsidRPr="007F5C00" w:rsidRDefault="00DA0A79" w:rsidP="00DA0A79">
      <w:pPr>
        <w:spacing w:before="100" w:beforeAutospacing="1" w:after="100" w:afterAutospacing="1" w:line="240" w:lineRule="auto"/>
        <w:outlineLvl w:val="3"/>
        <w:rPr>
          <w:rFonts w:cstheme="minorHAnsi"/>
          <w:lang w:val="en-CA"/>
        </w:rPr>
      </w:pPr>
      <w:r w:rsidRPr="007F5C00">
        <w:rPr>
          <w:rFonts w:cstheme="minorHAnsi"/>
          <w:lang w:val="en-CA"/>
        </w:rPr>
        <w:t xml:space="preserve">To what extent do you agree or disagree with the following statement? </w:t>
      </w:r>
    </w:p>
    <w:p w14:paraId="09B43BF8" w14:textId="77777777" w:rsidR="00DA0A79" w:rsidRPr="007F5C00" w:rsidRDefault="00DA0A79" w:rsidP="00DA0A79">
      <w:pPr>
        <w:spacing w:after="0" w:line="240" w:lineRule="auto"/>
        <w:rPr>
          <w:lang w:val="en-CA"/>
        </w:rPr>
      </w:pPr>
      <w:r w:rsidRPr="007F5C00">
        <w:rPr>
          <w:lang w:val="en-CA"/>
        </w:rPr>
        <w:t xml:space="preserve">I trust that aviation in general is safe.  </w:t>
      </w:r>
      <w:r w:rsidRPr="007F5C00">
        <w:rPr>
          <w:lang w:val="en-CA"/>
        </w:rPr>
        <w:br/>
      </w:r>
    </w:p>
    <w:p w14:paraId="626D3DA8"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lang w:val="en-CA"/>
        </w:rPr>
        <w:t>Totally agree (1)</w:t>
      </w:r>
    </w:p>
    <w:p w14:paraId="13E34873"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rFonts w:cstheme="minorHAnsi"/>
          <w:lang w:val="en-CA"/>
        </w:rPr>
        <w:t>Somewhat agree (2)</w:t>
      </w:r>
    </w:p>
    <w:p w14:paraId="115F2545"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lang w:val="en-CA"/>
        </w:rPr>
        <w:t>Somewhat disagree (3)</w:t>
      </w:r>
    </w:p>
    <w:p w14:paraId="0A25721B"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lang w:val="en-CA"/>
        </w:rPr>
        <w:t>Totally disagree (4)</w:t>
      </w:r>
    </w:p>
    <w:p w14:paraId="59972576"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lang w:val="en-CA"/>
        </w:rPr>
        <w:t>I don’t know (98)</w:t>
      </w:r>
    </w:p>
    <w:p w14:paraId="16850DCA" w14:textId="77777777" w:rsidR="00DA0A79" w:rsidRPr="007F5C00" w:rsidRDefault="00DA0A79" w:rsidP="006F79C5">
      <w:pPr>
        <w:pStyle w:val="Paragraphedeliste"/>
        <w:numPr>
          <w:ilvl w:val="1"/>
          <w:numId w:val="13"/>
        </w:numPr>
        <w:spacing w:after="160" w:line="259" w:lineRule="auto"/>
        <w:rPr>
          <w:rFonts w:cstheme="minorHAnsi"/>
          <w:lang w:val="en-CA"/>
        </w:rPr>
      </w:pPr>
      <w:r w:rsidRPr="007F5C00">
        <w:rPr>
          <w:lang w:val="en-CA"/>
        </w:rPr>
        <w:t>I prefer not to answer (99)</w:t>
      </w:r>
    </w:p>
    <w:p w14:paraId="096EC3C5" w14:textId="77777777" w:rsidR="00DA0A79" w:rsidRPr="007F5C00" w:rsidRDefault="00DA0A79" w:rsidP="00DA0A79">
      <w:pPr>
        <w:pStyle w:val="Paragraphedeliste"/>
        <w:ind w:left="1440"/>
        <w:rPr>
          <w:lang w:val="en-CA"/>
        </w:rPr>
      </w:pPr>
    </w:p>
    <w:p w14:paraId="795917AF" w14:textId="77777777" w:rsidR="00DA0A79" w:rsidRPr="007F5C00" w:rsidRDefault="00DA0A79" w:rsidP="00DA0A79">
      <w:pPr>
        <w:pStyle w:val="Paragraphedeliste"/>
        <w:ind w:left="1440"/>
        <w:rPr>
          <w:lang w:val="en-CA"/>
        </w:rPr>
      </w:pPr>
    </w:p>
    <w:p w14:paraId="69EE7A79" w14:textId="77777777" w:rsidR="00DA0A79" w:rsidRPr="007F5C00" w:rsidRDefault="00DA0A79" w:rsidP="00DA0A79">
      <w:pPr>
        <w:spacing w:before="100" w:beforeAutospacing="1" w:after="100" w:afterAutospacing="1" w:line="240" w:lineRule="auto"/>
        <w:outlineLvl w:val="3"/>
        <w:rPr>
          <w:rFonts w:ascii="Times New Roman" w:hAnsi="Times New Roman"/>
          <w:b/>
          <w:bCs/>
          <w:sz w:val="24"/>
          <w:szCs w:val="24"/>
          <w:lang w:val="en-CA"/>
        </w:rPr>
      </w:pPr>
      <w:r w:rsidRPr="007F5C00">
        <w:rPr>
          <w:rFonts w:ascii="Times New Roman" w:hAnsi="Times New Roman"/>
          <w:b/>
          <w:bCs/>
          <w:sz w:val="24"/>
          <w:szCs w:val="24"/>
          <w:lang w:val="en-CA"/>
        </w:rPr>
        <w:t>SECTION 3: DEMOS</w:t>
      </w:r>
    </w:p>
    <w:p w14:paraId="7CDD755B" w14:textId="77777777" w:rsidR="00DA0A79" w:rsidRPr="007F5C00" w:rsidRDefault="00DA0A79" w:rsidP="00DA0A79">
      <w:pPr>
        <w:spacing w:before="100" w:beforeAutospacing="1" w:after="100" w:afterAutospacing="1" w:line="240" w:lineRule="auto"/>
        <w:rPr>
          <w:rFonts w:cstheme="minorHAnsi"/>
          <w:lang w:val="en-CA"/>
        </w:rPr>
      </w:pPr>
      <w:r w:rsidRPr="007F5C00">
        <w:rPr>
          <w:rFonts w:cstheme="minorHAnsi"/>
          <w:lang w:val="en-CA"/>
        </w:rPr>
        <w:t>The following questions are for statistical purposes only.</w:t>
      </w:r>
    </w:p>
    <w:p w14:paraId="56EC187F" w14:textId="77777777" w:rsidR="00DA0A79" w:rsidRPr="007F5C00" w:rsidRDefault="00DA0A79" w:rsidP="00DA0A79">
      <w:pPr>
        <w:spacing w:before="100" w:beforeAutospacing="1" w:line="240" w:lineRule="auto"/>
        <w:rPr>
          <w:lang w:val="en-CA"/>
        </w:rPr>
      </w:pPr>
      <w:r w:rsidRPr="007F5C00">
        <w:rPr>
          <w:rFonts w:cstheme="minorHAnsi"/>
          <w:b/>
          <w:bCs/>
          <w:lang w:val="en-CA"/>
        </w:rPr>
        <w:t>TRAVEL - ask all – single answer.</w:t>
      </w:r>
    </w:p>
    <w:p w14:paraId="3A74A477" w14:textId="77777777" w:rsidR="00DA0A79" w:rsidRPr="007F5C00" w:rsidRDefault="00DA0A79" w:rsidP="00DA0A79">
      <w:pPr>
        <w:spacing w:before="100" w:beforeAutospacing="1" w:after="100" w:afterAutospacing="1" w:line="240" w:lineRule="auto"/>
        <w:rPr>
          <w:lang w:val="en-CA"/>
        </w:rPr>
      </w:pPr>
      <w:r w:rsidRPr="007F5C00">
        <w:rPr>
          <w:lang w:val="en-CA"/>
        </w:rPr>
        <w:t xml:space="preserve">In a typical year, how often do you travel by airplane for personal or business reasons? Please consider a typical year excluding the years where air travel was impacted by the pandemic. </w:t>
      </w:r>
    </w:p>
    <w:p w14:paraId="27D64B63" w14:textId="77777777" w:rsidR="00DA0A79" w:rsidRPr="007F5C00" w:rsidRDefault="00DA0A79" w:rsidP="00DA0A79">
      <w:pPr>
        <w:spacing w:after="0" w:line="240" w:lineRule="auto"/>
        <w:rPr>
          <w:rFonts w:cstheme="minorHAnsi"/>
          <w:lang w:val="en-CA"/>
        </w:rPr>
      </w:pPr>
      <w:r w:rsidRPr="007F5C00">
        <w:rPr>
          <w:rFonts w:cstheme="minorHAnsi"/>
          <w:lang w:val="en-CA"/>
        </w:rPr>
        <w:t>More than 10 times a year (1)</w:t>
      </w:r>
    </w:p>
    <w:p w14:paraId="6316ECDB" w14:textId="77777777" w:rsidR="00DA0A79" w:rsidRPr="007F5C00" w:rsidRDefault="00DA0A79" w:rsidP="00DA0A79">
      <w:pPr>
        <w:spacing w:after="0" w:line="240" w:lineRule="auto"/>
        <w:rPr>
          <w:rFonts w:cstheme="minorHAnsi"/>
          <w:lang w:val="en-CA"/>
        </w:rPr>
      </w:pPr>
      <w:r w:rsidRPr="007F5C00">
        <w:rPr>
          <w:rFonts w:cstheme="minorHAnsi"/>
          <w:lang w:val="en-CA"/>
        </w:rPr>
        <w:t>5 to 10 times a year (2)</w:t>
      </w:r>
    </w:p>
    <w:p w14:paraId="018969E0" w14:textId="77777777" w:rsidR="00DA0A79" w:rsidRPr="007F5C00" w:rsidRDefault="00DA0A79" w:rsidP="00DA0A79">
      <w:pPr>
        <w:spacing w:after="0" w:line="240" w:lineRule="auto"/>
        <w:rPr>
          <w:rFonts w:cstheme="minorHAnsi"/>
          <w:lang w:val="en-CA"/>
        </w:rPr>
      </w:pPr>
      <w:r w:rsidRPr="007F5C00">
        <w:rPr>
          <w:rFonts w:cstheme="minorHAnsi"/>
          <w:lang w:val="en-CA"/>
        </w:rPr>
        <w:t>3 to 4 times a year (3)</w:t>
      </w:r>
    </w:p>
    <w:p w14:paraId="0FAF6176" w14:textId="77777777" w:rsidR="00DA0A79" w:rsidRPr="007F5C00" w:rsidRDefault="00DA0A79" w:rsidP="00DA0A79">
      <w:pPr>
        <w:spacing w:after="0" w:line="240" w:lineRule="auto"/>
        <w:rPr>
          <w:rFonts w:cstheme="minorHAnsi"/>
          <w:lang w:val="en-CA"/>
        </w:rPr>
      </w:pPr>
      <w:r w:rsidRPr="007F5C00">
        <w:rPr>
          <w:rFonts w:cstheme="minorHAnsi"/>
          <w:lang w:val="en-CA"/>
        </w:rPr>
        <w:t>1 to 2 times a year (4)</w:t>
      </w:r>
    </w:p>
    <w:p w14:paraId="563AB05A" w14:textId="77777777" w:rsidR="00DA0A79" w:rsidRPr="007F5C00" w:rsidRDefault="00DA0A79" w:rsidP="00DA0A79">
      <w:pPr>
        <w:spacing w:after="0" w:line="240" w:lineRule="auto"/>
        <w:rPr>
          <w:rFonts w:cstheme="minorHAnsi"/>
          <w:lang w:val="en-CA"/>
        </w:rPr>
      </w:pPr>
      <w:r w:rsidRPr="007F5C00">
        <w:rPr>
          <w:rFonts w:cstheme="minorHAnsi"/>
          <w:lang w:val="en-CA"/>
        </w:rPr>
        <w:t>Less than once a year (5)</w:t>
      </w:r>
    </w:p>
    <w:p w14:paraId="248C52CA" w14:textId="77777777" w:rsidR="00DA0A79" w:rsidRPr="007F5C00" w:rsidRDefault="00DA0A79" w:rsidP="00DA0A79">
      <w:pPr>
        <w:spacing w:after="0" w:line="240" w:lineRule="auto"/>
        <w:rPr>
          <w:rFonts w:cstheme="minorHAnsi"/>
          <w:lang w:val="en-CA"/>
        </w:rPr>
      </w:pPr>
      <w:r w:rsidRPr="007F5C00">
        <w:rPr>
          <w:rFonts w:cstheme="minorHAnsi"/>
          <w:lang w:val="en-CA"/>
        </w:rPr>
        <w:t>I don’t know (98)</w:t>
      </w:r>
    </w:p>
    <w:p w14:paraId="3650C256" w14:textId="77777777" w:rsidR="00DA0A79" w:rsidRPr="007F5C00" w:rsidRDefault="00DA0A79" w:rsidP="00DA0A79">
      <w:pPr>
        <w:spacing w:after="0" w:line="240" w:lineRule="auto"/>
        <w:rPr>
          <w:rFonts w:cstheme="minorHAnsi"/>
          <w:lang w:val="en-CA"/>
        </w:rPr>
      </w:pPr>
      <w:r w:rsidRPr="007F5C00">
        <w:rPr>
          <w:rFonts w:cstheme="minorHAnsi"/>
          <w:lang w:val="en-CA"/>
        </w:rPr>
        <w:t>I prefer not to say (99)</w:t>
      </w:r>
    </w:p>
    <w:p w14:paraId="533C2480" w14:textId="77777777" w:rsidR="00DA0A79" w:rsidRPr="007F5C00" w:rsidRDefault="00DA0A79" w:rsidP="00DA0A79">
      <w:pPr>
        <w:spacing w:after="0" w:line="240" w:lineRule="auto"/>
        <w:rPr>
          <w:rFonts w:cstheme="minorHAnsi"/>
          <w:lang w:val="en-CA"/>
        </w:rPr>
      </w:pPr>
    </w:p>
    <w:p w14:paraId="45511260" w14:textId="77777777" w:rsidR="00DA0A79" w:rsidRPr="007F5C00" w:rsidRDefault="00DA0A79" w:rsidP="00DA0A79">
      <w:pPr>
        <w:spacing w:before="100" w:beforeAutospacing="1" w:line="240" w:lineRule="auto"/>
        <w:rPr>
          <w:rFonts w:cstheme="minorHAnsi"/>
          <w:b/>
          <w:bCs/>
          <w:lang w:val="en-CA"/>
        </w:rPr>
      </w:pPr>
      <w:r w:rsidRPr="007F5C00">
        <w:rPr>
          <w:rFonts w:cstheme="minorHAnsi"/>
          <w:b/>
          <w:bCs/>
          <w:lang w:val="en-CA"/>
        </w:rPr>
        <w:t>ORDER - ask all – single answer.</w:t>
      </w:r>
    </w:p>
    <w:p w14:paraId="523AB87A" w14:textId="77777777" w:rsidR="00DA0A79" w:rsidRPr="007F5C00" w:rsidRDefault="00DA0A79" w:rsidP="00DA0A79">
      <w:pPr>
        <w:spacing w:after="100" w:afterAutospacing="1" w:line="240" w:lineRule="auto"/>
        <w:rPr>
          <w:lang w:val="en-CA"/>
        </w:rPr>
      </w:pPr>
      <w:r w:rsidRPr="007F5C00">
        <w:rPr>
          <w:lang w:val="en-CA"/>
        </w:rPr>
        <w:t xml:space="preserve">How often do you personally order goods that get delivered to your home? </w:t>
      </w:r>
    </w:p>
    <w:p w14:paraId="31C404BA" w14:textId="77777777" w:rsidR="00DA0A79" w:rsidRPr="007F5C00" w:rsidRDefault="00DA0A79" w:rsidP="00DA0A79">
      <w:pPr>
        <w:spacing w:after="0" w:line="240" w:lineRule="auto"/>
        <w:rPr>
          <w:rFonts w:cstheme="minorHAnsi"/>
          <w:lang w:val="en-CA"/>
        </w:rPr>
      </w:pPr>
      <w:r w:rsidRPr="007F5C00">
        <w:rPr>
          <w:rFonts w:cstheme="minorHAnsi"/>
          <w:lang w:val="en-CA"/>
        </w:rPr>
        <w:t>Once a week or more (1)</w:t>
      </w:r>
    </w:p>
    <w:p w14:paraId="47F61655" w14:textId="77777777" w:rsidR="00DA0A79" w:rsidRPr="007F5C00" w:rsidRDefault="00DA0A79" w:rsidP="00DA0A79">
      <w:pPr>
        <w:spacing w:after="0" w:line="240" w:lineRule="auto"/>
        <w:rPr>
          <w:rFonts w:cstheme="minorHAnsi"/>
          <w:lang w:val="en-CA"/>
        </w:rPr>
      </w:pPr>
      <w:r w:rsidRPr="007F5C00">
        <w:rPr>
          <w:rFonts w:cstheme="minorHAnsi"/>
          <w:lang w:val="en-CA"/>
        </w:rPr>
        <w:t>A few times per month, but less than once a week (2)</w:t>
      </w:r>
    </w:p>
    <w:p w14:paraId="46C38EA6" w14:textId="77777777" w:rsidR="00DA0A79" w:rsidRPr="007F5C00" w:rsidRDefault="00DA0A79" w:rsidP="00DA0A79">
      <w:pPr>
        <w:spacing w:after="0" w:line="240" w:lineRule="auto"/>
        <w:rPr>
          <w:rFonts w:cstheme="minorHAnsi"/>
          <w:lang w:val="en-CA"/>
        </w:rPr>
      </w:pPr>
      <w:r w:rsidRPr="007F5C00">
        <w:rPr>
          <w:rFonts w:cstheme="minorHAnsi"/>
          <w:lang w:val="en-CA"/>
        </w:rPr>
        <w:t>Once a month (3)</w:t>
      </w:r>
    </w:p>
    <w:p w14:paraId="574452FD" w14:textId="77777777" w:rsidR="00DA0A79" w:rsidRPr="007F5C00" w:rsidRDefault="00DA0A79" w:rsidP="00DA0A79">
      <w:pPr>
        <w:spacing w:after="0" w:line="240" w:lineRule="auto"/>
        <w:rPr>
          <w:rFonts w:cstheme="minorHAnsi"/>
          <w:lang w:val="en-CA"/>
        </w:rPr>
      </w:pPr>
      <w:r w:rsidRPr="007F5C00">
        <w:rPr>
          <w:rFonts w:cstheme="minorHAnsi"/>
          <w:lang w:val="en-CA"/>
        </w:rPr>
        <w:t>Several times per year but less than once a month (4)</w:t>
      </w:r>
    </w:p>
    <w:p w14:paraId="7330A832" w14:textId="77777777" w:rsidR="00DA0A79" w:rsidRPr="007F5C00" w:rsidRDefault="00DA0A79" w:rsidP="00DA0A79">
      <w:pPr>
        <w:spacing w:after="0" w:line="240" w:lineRule="auto"/>
        <w:rPr>
          <w:rFonts w:cstheme="minorHAnsi"/>
          <w:lang w:val="en-CA"/>
        </w:rPr>
      </w:pPr>
      <w:r w:rsidRPr="007F5C00">
        <w:rPr>
          <w:rFonts w:cstheme="minorHAnsi"/>
          <w:lang w:val="en-CA"/>
        </w:rPr>
        <w:t xml:space="preserve">Once a year or less (5) </w:t>
      </w:r>
    </w:p>
    <w:p w14:paraId="2CB182C5" w14:textId="77777777" w:rsidR="00DA0A79" w:rsidRPr="007F5C00" w:rsidRDefault="00DA0A79" w:rsidP="00DA0A79">
      <w:pPr>
        <w:spacing w:after="0" w:line="240" w:lineRule="auto"/>
        <w:rPr>
          <w:rFonts w:cstheme="minorHAnsi"/>
          <w:lang w:val="en-CA"/>
        </w:rPr>
      </w:pPr>
      <w:r w:rsidRPr="007F5C00">
        <w:rPr>
          <w:rFonts w:cstheme="minorHAnsi"/>
          <w:lang w:val="en-CA"/>
        </w:rPr>
        <w:t>Never (6)</w:t>
      </w:r>
    </w:p>
    <w:p w14:paraId="30F29C1B" w14:textId="77777777" w:rsidR="00DA0A79" w:rsidRPr="007F5C00" w:rsidRDefault="00DA0A79" w:rsidP="00DA0A79">
      <w:pPr>
        <w:spacing w:after="0" w:line="240" w:lineRule="auto"/>
        <w:rPr>
          <w:rFonts w:cstheme="minorHAnsi"/>
          <w:lang w:val="en-CA"/>
        </w:rPr>
      </w:pPr>
      <w:r w:rsidRPr="007F5C00">
        <w:rPr>
          <w:rFonts w:cstheme="minorHAnsi"/>
          <w:lang w:val="en-CA"/>
        </w:rPr>
        <w:t>I don’t know (98)</w:t>
      </w:r>
    </w:p>
    <w:p w14:paraId="665B77CC" w14:textId="77777777" w:rsidR="00DA0A79" w:rsidRPr="007F5C00" w:rsidRDefault="00DA0A79" w:rsidP="00DA0A79">
      <w:pPr>
        <w:spacing w:after="0" w:line="240" w:lineRule="auto"/>
        <w:rPr>
          <w:rFonts w:cstheme="minorHAnsi"/>
          <w:lang w:val="en-CA"/>
        </w:rPr>
      </w:pPr>
      <w:r w:rsidRPr="007F5C00">
        <w:rPr>
          <w:rFonts w:cstheme="minorHAnsi"/>
          <w:lang w:val="en-CA"/>
        </w:rPr>
        <w:t>I prefer not to say (99)</w:t>
      </w:r>
    </w:p>
    <w:p w14:paraId="5E0FAB98" w14:textId="77777777" w:rsidR="00DA0A79" w:rsidRPr="007F5C00" w:rsidRDefault="00DA0A79" w:rsidP="00DA0A79">
      <w:pPr>
        <w:spacing w:after="0" w:line="240" w:lineRule="auto"/>
        <w:rPr>
          <w:rFonts w:cstheme="minorHAnsi"/>
          <w:lang w:val="en-CA"/>
        </w:rPr>
      </w:pPr>
    </w:p>
    <w:p w14:paraId="1A36C1EF" w14:textId="77777777" w:rsidR="00DA0A79" w:rsidRPr="007F5C00" w:rsidRDefault="00DA0A79" w:rsidP="00DA0A79">
      <w:pPr>
        <w:spacing w:before="100" w:beforeAutospacing="1" w:line="240" w:lineRule="auto"/>
        <w:rPr>
          <w:rFonts w:cstheme="minorHAnsi"/>
          <w:b/>
          <w:bCs/>
          <w:lang w:val="en-CA"/>
        </w:rPr>
      </w:pPr>
      <w:r w:rsidRPr="007F5C00">
        <w:rPr>
          <w:rFonts w:cstheme="minorHAnsi"/>
          <w:b/>
          <w:bCs/>
          <w:lang w:val="en-CA"/>
        </w:rPr>
        <w:t>TAXI - ask all – single answer.</w:t>
      </w:r>
    </w:p>
    <w:p w14:paraId="41BAADE3" w14:textId="77777777" w:rsidR="00DA0A79" w:rsidRPr="007F5C00" w:rsidRDefault="00DA0A79" w:rsidP="00DA0A79">
      <w:pPr>
        <w:spacing w:after="100" w:afterAutospacing="1" w:line="240" w:lineRule="auto"/>
        <w:rPr>
          <w:lang w:val="en-CA"/>
        </w:rPr>
      </w:pPr>
      <w:r w:rsidRPr="007F5C00">
        <w:rPr>
          <w:lang w:val="en-CA"/>
        </w:rPr>
        <w:t xml:space="preserve">How often do you take a taxi or an on-demand transportation services (e.g., Uber, Lyft, etc.)? </w:t>
      </w:r>
    </w:p>
    <w:p w14:paraId="31ADC2EB" w14:textId="77777777" w:rsidR="00DA0A79" w:rsidRPr="007F5C00" w:rsidRDefault="00DA0A79" w:rsidP="00DA0A79">
      <w:pPr>
        <w:spacing w:after="0" w:line="240" w:lineRule="auto"/>
        <w:rPr>
          <w:rFonts w:cstheme="minorHAnsi"/>
          <w:lang w:val="en-CA"/>
        </w:rPr>
      </w:pPr>
      <w:r w:rsidRPr="007F5C00">
        <w:rPr>
          <w:rFonts w:cstheme="minorHAnsi"/>
          <w:lang w:val="en-CA"/>
        </w:rPr>
        <w:t>Once a week or more often (1)</w:t>
      </w:r>
    </w:p>
    <w:p w14:paraId="721B88F6" w14:textId="77777777" w:rsidR="00DA0A79" w:rsidRPr="007F5C00" w:rsidRDefault="00DA0A79" w:rsidP="00DA0A79">
      <w:pPr>
        <w:spacing w:after="0" w:line="240" w:lineRule="auto"/>
        <w:rPr>
          <w:rFonts w:cstheme="minorHAnsi"/>
          <w:lang w:val="en-CA"/>
        </w:rPr>
      </w:pPr>
      <w:r w:rsidRPr="007F5C00">
        <w:rPr>
          <w:rFonts w:cstheme="minorHAnsi"/>
          <w:lang w:val="en-CA"/>
        </w:rPr>
        <w:t>A few times per month, but less than once a week (2)</w:t>
      </w:r>
    </w:p>
    <w:p w14:paraId="25622C2C" w14:textId="77777777" w:rsidR="00DA0A79" w:rsidRPr="007F5C00" w:rsidRDefault="00DA0A79" w:rsidP="00DA0A79">
      <w:pPr>
        <w:spacing w:after="0" w:line="240" w:lineRule="auto"/>
        <w:rPr>
          <w:rFonts w:cstheme="minorHAnsi"/>
          <w:lang w:val="en-CA"/>
        </w:rPr>
      </w:pPr>
      <w:r w:rsidRPr="007F5C00">
        <w:rPr>
          <w:rFonts w:cstheme="minorHAnsi"/>
          <w:lang w:val="en-CA"/>
        </w:rPr>
        <w:t>Once a month (3)</w:t>
      </w:r>
    </w:p>
    <w:p w14:paraId="42454F8D" w14:textId="77777777" w:rsidR="00DA0A79" w:rsidRPr="007F5C00" w:rsidRDefault="00DA0A79" w:rsidP="00DA0A79">
      <w:pPr>
        <w:spacing w:after="0" w:line="240" w:lineRule="auto"/>
        <w:rPr>
          <w:rFonts w:cstheme="minorHAnsi"/>
          <w:lang w:val="en-CA"/>
        </w:rPr>
      </w:pPr>
      <w:r w:rsidRPr="007F5C00">
        <w:rPr>
          <w:rFonts w:cstheme="minorHAnsi"/>
          <w:lang w:val="en-CA"/>
        </w:rPr>
        <w:t>Several times per year but less than once a month (4)</w:t>
      </w:r>
    </w:p>
    <w:p w14:paraId="7809BD92" w14:textId="77777777" w:rsidR="00DA0A79" w:rsidRPr="007F5C00" w:rsidRDefault="00DA0A79" w:rsidP="00DA0A79">
      <w:pPr>
        <w:spacing w:after="0" w:line="240" w:lineRule="auto"/>
        <w:rPr>
          <w:rFonts w:cstheme="minorHAnsi"/>
          <w:lang w:val="en-CA"/>
        </w:rPr>
      </w:pPr>
      <w:r w:rsidRPr="007F5C00">
        <w:rPr>
          <w:rFonts w:cstheme="minorHAnsi"/>
          <w:lang w:val="en-CA"/>
        </w:rPr>
        <w:t xml:space="preserve">Once a year or less (5) </w:t>
      </w:r>
    </w:p>
    <w:p w14:paraId="28BA72B7" w14:textId="77777777" w:rsidR="00DA0A79" w:rsidRPr="007F5C00" w:rsidRDefault="00DA0A79" w:rsidP="00DA0A79">
      <w:pPr>
        <w:spacing w:after="0" w:line="240" w:lineRule="auto"/>
        <w:rPr>
          <w:rFonts w:cstheme="minorHAnsi"/>
          <w:lang w:val="en-CA"/>
        </w:rPr>
      </w:pPr>
      <w:r w:rsidRPr="007F5C00">
        <w:rPr>
          <w:rFonts w:cstheme="minorHAnsi"/>
          <w:lang w:val="en-CA"/>
        </w:rPr>
        <w:t>Never (6)</w:t>
      </w:r>
    </w:p>
    <w:p w14:paraId="13CFA6E2" w14:textId="77777777" w:rsidR="00DA0A79" w:rsidRPr="007F5C00" w:rsidRDefault="00DA0A79" w:rsidP="00DA0A79">
      <w:pPr>
        <w:spacing w:after="0" w:line="240" w:lineRule="auto"/>
        <w:rPr>
          <w:rFonts w:cstheme="minorHAnsi"/>
          <w:lang w:val="en-CA"/>
        </w:rPr>
      </w:pPr>
      <w:r w:rsidRPr="007F5C00">
        <w:rPr>
          <w:rFonts w:cstheme="minorHAnsi"/>
          <w:lang w:val="en-CA"/>
        </w:rPr>
        <w:t>I don’t know (98)</w:t>
      </w:r>
    </w:p>
    <w:p w14:paraId="2041DBC2" w14:textId="77777777" w:rsidR="00DA0A79" w:rsidRPr="007F5C00" w:rsidRDefault="00DA0A79" w:rsidP="00DA0A79">
      <w:pPr>
        <w:spacing w:after="0" w:line="240" w:lineRule="auto"/>
        <w:rPr>
          <w:rFonts w:cstheme="minorHAnsi"/>
          <w:lang w:val="en-CA"/>
        </w:rPr>
      </w:pPr>
      <w:r w:rsidRPr="007F5C00">
        <w:rPr>
          <w:rFonts w:cstheme="minorHAnsi"/>
          <w:lang w:val="en-CA"/>
        </w:rPr>
        <w:t>I prefer not to say (99)</w:t>
      </w:r>
    </w:p>
    <w:p w14:paraId="19986909" w14:textId="77777777" w:rsidR="00DA0A79" w:rsidRPr="007F5C00" w:rsidRDefault="00DA0A79" w:rsidP="00DA0A79">
      <w:pPr>
        <w:spacing w:after="0" w:line="240" w:lineRule="auto"/>
        <w:rPr>
          <w:rFonts w:cstheme="minorHAnsi"/>
          <w:lang w:val="en-CA"/>
        </w:rPr>
      </w:pPr>
    </w:p>
    <w:p w14:paraId="070243A8" w14:textId="77777777" w:rsidR="00DA0A79" w:rsidRPr="007F5C00" w:rsidRDefault="00DA0A79" w:rsidP="00DA0A79">
      <w:pPr>
        <w:spacing w:before="100" w:beforeAutospacing="1" w:line="240" w:lineRule="auto"/>
        <w:rPr>
          <w:rFonts w:cstheme="minorHAnsi"/>
          <w:b/>
          <w:bCs/>
          <w:lang w:val="en-CA"/>
        </w:rPr>
      </w:pPr>
      <w:r w:rsidRPr="007F5C00">
        <w:rPr>
          <w:rFonts w:cstheme="minorHAnsi"/>
          <w:b/>
          <w:bCs/>
          <w:lang w:val="en-CA"/>
        </w:rPr>
        <w:t>DRONE - ask all – single answer.</w:t>
      </w:r>
    </w:p>
    <w:p w14:paraId="7CEA3F25" w14:textId="77777777" w:rsidR="00DA0A79" w:rsidRPr="007F5C00" w:rsidRDefault="00DA0A79" w:rsidP="00DA0A79">
      <w:pPr>
        <w:spacing w:after="100" w:afterAutospacing="1" w:line="240" w:lineRule="auto"/>
        <w:rPr>
          <w:rFonts w:cstheme="minorHAnsi"/>
          <w:lang w:val="en-CA"/>
        </w:rPr>
      </w:pPr>
      <w:r w:rsidRPr="007F5C00">
        <w:rPr>
          <w:rFonts w:cstheme="minorHAnsi"/>
          <w:lang w:val="en-CA"/>
        </w:rPr>
        <w:t>Do you own and/or fly a drone?</w:t>
      </w:r>
    </w:p>
    <w:p w14:paraId="41857AB5" w14:textId="77777777" w:rsidR="00DA0A79" w:rsidRPr="007F5C00" w:rsidRDefault="00DA0A79" w:rsidP="00DA0A79">
      <w:pPr>
        <w:spacing w:after="0" w:line="240" w:lineRule="auto"/>
        <w:rPr>
          <w:rFonts w:cstheme="minorHAnsi"/>
          <w:lang w:val="en-CA"/>
        </w:rPr>
      </w:pPr>
      <w:r w:rsidRPr="007F5C00">
        <w:rPr>
          <w:rFonts w:cstheme="minorHAnsi"/>
          <w:lang w:val="en-CA"/>
        </w:rPr>
        <w:t>Yes, professionally</w:t>
      </w:r>
    </w:p>
    <w:p w14:paraId="38C14CCB" w14:textId="77777777" w:rsidR="00DA0A79" w:rsidRPr="007F5C00" w:rsidRDefault="00DA0A79" w:rsidP="00DA0A79">
      <w:pPr>
        <w:spacing w:after="0" w:line="240" w:lineRule="auto"/>
        <w:rPr>
          <w:rFonts w:cstheme="minorHAnsi"/>
          <w:lang w:val="en-CA"/>
        </w:rPr>
      </w:pPr>
      <w:r w:rsidRPr="007F5C00">
        <w:rPr>
          <w:rFonts w:cstheme="minorHAnsi"/>
          <w:lang w:val="en-CA"/>
        </w:rPr>
        <w:t>Yes, recreationally</w:t>
      </w:r>
    </w:p>
    <w:p w14:paraId="6AABD5D2" w14:textId="77777777" w:rsidR="00DA0A79" w:rsidRPr="007F5C00" w:rsidRDefault="00DA0A79" w:rsidP="00DA0A79">
      <w:pPr>
        <w:spacing w:after="0" w:line="240" w:lineRule="auto"/>
        <w:rPr>
          <w:rFonts w:cstheme="minorHAnsi"/>
          <w:lang w:val="en-CA"/>
        </w:rPr>
      </w:pPr>
      <w:r w:rsidRPr="007F5C00">
        <w:rPr>
          <w:rFonts w:cstheme="minorHAnsi"/>
          <w:lang w:val="en-CA"/>
        </w:rPr>
        <w:t>Yes, both professionally and recreationally</w:t>
      </w:r>
    </w:p>
    <w:p w14:paraId="5D36BD77" w14:textId="77777777" w:rsidR="00DA0A79" w:rsidRPr="007F5C00" w:rsidRDefault="00DA0A79" w:rsidP="00DA0A79">
      <w:pPr>
        <w:spacing w:after="0" w:line="240" w:lineRule="auto"/>
        <w:rPr>
          <w:rFonts w:cstheme="minorHAnsi"/>
          <w:lang w:val="en-CA"/>
        </w:rPr>
      </w:pPr>
      <w:r w:rsidRPr="007F5C00">
        <w:rPr>
          <w:rFonts w:cstheme="minorHAnsi"/>
          <w:lang w:val="en-CA"/>
        </w:rPr>
        <w:t>No (2)</w:t>
      </w:r>
    </w:p>
    <w:p w14:paraId="180F78D1" w14:textId="77777777" w:rsidR="00DA0A79" w:rsidRPr="007F5C00" w:rsidRDefault="00DA0A79" w:rsidP="00DA0A79">
      <w:pPr>
        <w:spacing w:after="0" w:line="240" w:lineRule="auto"/>
        <w:rPr>
          <w:rFonts w:cstheme="minorHAnsi"/>
          <w:lang w:val="en-CA"/>
        </w:rPr>
      </w:pPr>
      <w:r w:rsidRPr="007F5C00">
        <w:rPr>
          <w:rFonts w:cstheme="minorHAnsi"/>
          <w:lang w:val="en-CA"/>
        </w:rPr>
        <w:t>I don’t know (98)</w:t>
      </w:r>
    </w:p>
    <w:p w14:paraId="249AA3B3" w14:textId="77777777" w:rsidR="00DA0A79" w:rsidRPr="007F5C00" w:rsidRDefault="00DA0A79" w:rsidP="00DA0A79">
      <w:pPr>
        <w:spacing w:after="0" w:line="240" w:lineRule="auto"/>
        <w:rPr>
          <w:lang w:val="en-CA"/>
        </w:rPr>
      </w:pPr>
      <w:r w:rsidRPr="007F5C00">
        <w:rPr>
          <w:lang w:val="en-CA"/>
        </w:rPr>
        <w:t>I prefer not to say (99)</w:t>
      </w:r>
    </w:p>
    <w:p w14:paraId="5B86BF3A" w14:textId="77777777" w:rsidR="00DA0A79" w:rsidRPr="007F5C00" w:rsidRDefault="00DA0A79" w:rsidP="00DA0A79">
      <w:pPr>
        <w:spacing w:after="0" w:line="240" w:lineRule="auto"/>
        <w:rPr>
          <w:rFonts w:cstheme="minorHAnsi"/>
          <w:lang w:val="en-CA"/>
        </w:rPr>
      </w:pPr>
    </w:p>
    <w:p w14:paraId="5B62EC8F" w14:textId="77777777" w:rsidR="00DA0A79" w:rsidRPr="007F5C00" w:rsidRDefault="00DA0A79" w:rsidP="00DA0A79">
      <w:pPr>
        <w:spacing w:before="100" w:beforeAutospacing="1" w:line="240" w:lineRule="auto"/>
        <w:rPr>
          <w:rFonts w:cstheme="minorHAnsi"/>
          <w:b/>
          <w:bCs/>
          <w:lang w:val="en-CA"/>
        </w:rPr>
      </w:pPr>
      <w:r w:rsidRPr="007F5C00">
        <w:rPr>
          <w:rFonts w:cstheme="minorHAnsi"/>
          <w:b/>
          <w:bCs/>
          <w:lang w:val="en-CA"/>
        </w:rPr>
        <w:t>AVIATION - ask all – single answer.</w:t>
      </w:r>
    </w:p>
    <w:p w14:paraId="7D1A17A4" w14:textId="77777777" w:rsidR="00DA0A79" w:rsidRPr="007F5C00" w:rsidRDefault="00DA0A79" w:rsidP="00DA0A79">
      <w:pPr>
        <w:spacing w:after="100" w:afterAutospacing="1" w:line="240" w:lineRule="auto"/>
        <w:rPr>
          <w:rFonts w:cstheme="minorHAnsi"/>
          <w:lang w:val="en-CA"/>
        </w:rPr>
      </w:pPr>
      <w:r w:rsidRPr="007F5C00">
        <w:rPr>
          <w:rFonts w:cstheme="minorHAnsi"/>
          <w:lang w:val="en-CA"/>
        </w:rPr>
        <w:t>Do you have a background in traditional or crewed aviation (ex: flying lessons, pilot license, or anything related)?</w:t>
      </w:r>
    </w:p>
    <w:p w14:paraId="6D09EBC8" w14:textId="77777777" w:rsidR="00DA0A79" w:rsidRPr="007F5C00" w:rsidRDefault="00DA0A79" w:rsidP="00DA0A79">
      <w:pPr>
        <w:spacing w:before="100" w:beforeAutospacing="1" w:after="100" w:afterAutospacing="1" w:line="240" w:lineRule="auto"/>
        <w:rPr>
          <w:lang w:val="en-CA"/>
        </w:rPr>
      </w:pPr>
      <w:r w:rsidRPr="007F5C00">
        <w:rPr>
          <w:lang w:val="en-CA"/>
        </w:rPr>
        <w:t>Yes (1)</w:t>
      </w:r>
      <w:r w:rsidRPr="007F5C00">
        <w:br/>
      </w:r>
      <w:r w:rsidRPr="007F5C00">
        <w:rPr>
          <w:lang w:val="en-CA"/>
        </w:rPr>
        <w:t>No (2)</w:t>
      </w:r>
      <w:r w:rsidRPr="007F5C00">
        <w:br/>
      </w:r>
      <w:r w:rsidRPr="007F5C00">
        <w:rPr>
          <w:lang w:val="en-CA"/>
        </w:rPr>
        <w:t>I don’t know (98)</w:t>
      </w:r>
      <w:r w:rsidRPr="007F5C00">
        <w:br/>
      </w:r>
      <w:r w:rsidRPr="007F5C00">
        <w:rPr>
          <w:lang w:val="en-CA"/>
        </w:rPr>
        <w:t>I prefer not to say (99)</w:t>
      </w:r>
    </w:p>
    <w:p w14:paraId="30A74594" w14:textId="77777777" w:rsidR="00DA0A79" w:rsidRPr="007F5C00" w:rsidRDefault="00DA0A79" w:rsidP="00DA0A79">
      <w:pPr>
        <w:spacing w:after="0" w:line="240" w:lineRule="auto"/>
        <w:rPr>
          <w:b/>
          <w:bCs/>
          <w:lang w:val="en-CA"/>
        </w:rPr>
      </w:pPr>
      <w:r w:rsidRPr="007F5C00">
        <w:rPr>
          <w:rFonts w:cstheme="minorHAnsi"/>
          <w:b/>
          <w:bCs/>
          <w:lang w:val="en-CA"/>
        </w:rPr>
        <w:t xml:space="preserve">DISABILITY – </w:t>
      </w:r>
      <w:r w:rsidRPr="007F5C00">
        <w:rPr>
          <w:b/>
          <w:bCs/>
          <w:lang w:val="en-CA"/>
        </w:rPr>
        <w:t>ask all – single response.</w:t>
      </w:r>
    </w:p>
    <w:p w14:paraId="1C25043A" w14:textId="77777777" w:rsidR="00DA0A79" w:rsidRPr="007F5C00" w:rsidRDefault="00DA0A79" w:rsidP="00DA0A79">
      <w:pPr>
        <w:spacing w:before="120" w:after="0" w:line="240" w:lineRule="auto"/>
        <w:rPr>
          <w:rFonts w:cstheme="minorHAnsi"/>
          <w:lang w:val="en-CA"/>
        </w:rPr>
      </w:pPr>
      <w:r w:rsidRPr="007F5C00">
        <w:rPr>
          <w:rFonts w:cstheme="minorHAnsi"/>
          <w:lang w:val="en-CA"/>
        </w:rPr>
        <w:t>Do you identify as a person with a disability?</w:t>
      </w:r>
    </w:p>
    <w:p w14:paraId="531FE728" w14:textId="77777777" w:rsidR="00DA0A79" w:rsidRPr="007F5C00" w:rsidRDefault="00DA0A79" w:rsidP="00DA0A79">
      <w:pPr>
        <w:spacing w:after="0" w:line="240" w:lineRule="auto"/>
        <w:rPr>
          <w:rFonts w:cstheme="minorHAnsi"/>
          <w:lang w:val="en-CA"/>
        </w:rPr>
      </w:pPr>
    </w:p>
    <w:p w14:paraId="09F3CB51" w14:textId="77777777" w:rsidR="00DA0A79" w:rsidRPr="007F5C00" w:rsidRDefault="00DA0A79" w:rsidP="00DA0A79">
      <w:pPr>
        <w:spacing w:after="0" w:line="240" w:lineRule="auto"/>
        <w:rPr>
          <w:rFonts w:cstheme="minorHAnsi"/>
          <w:lang w:val="en-CA"/>
        </w:rPr>
      </w:pPr>
      <w:r w:rsidRPr="007F5C00">
        <w:rPr>
          <w:rFonts w:cstheme="minorHAnsi"/>
          <w:lang w:val="en-CA"/>
        </w:rPr>
        <w:t>Yes (1)</w:t>
      </w:r>
    </w:p>
    <w:p w14:paraId="68CB9779" w14:textId="77777777" w:rsidR="00DA0A79" w:rsidRPr="007F5C00" w:rsidRDefault="00DA0A79" w:rsidP="00DA0A79">
      <w:pPr>
        <w:spacing w:after="0" w:line="240" w:lineRule="auto"/>
        <w:rPr>
          <w:rFonts w:cstheme="minorHAnsi"/>
          <w:lang w:val="en-CA"/>
        </w:rPr>
      </w:pPr>
      <w:r w:rsidRPr="007F5C00">
        <w:rPr>
          <w:rFonts w:cstheme="minorHAnsi"/>
          <w:lang w:val="en-CA"/>
        </w:rPr>
        <w:t>No (2)</w:t>
      </w:r>
    </w:p>
    <w:p w14:paraId="657EEDDF" w14:textId="77777777" w:rsidR="00DA0A79" w:rsidRPr="007F5C00" w:rsidRDefault="00DA0A79" w:rsidP="00DA0A79">
      <w:pPr>
        <w:spacing w:after="0" w:line="240" w:lineRule="auto"/>
        <w:rPr>
          <w:rFonts w:cstheme="minorHAnsi"/>
          <w:lang w:val="en-CA"/>
        </w:rPr>
      </w:pPr>
      <w:r w:rsidRPr="007F5C00">
        <w:rPr>
          <w:rFonts w:cstheme="minorHAnsi"/>
          <w:lang w:val="en-CA"/>
        </w:rPr>
        <w:t>I prefer not to say (9)</w:t>
      </w:r>
    </w:p>
    <w:p w14:paraId="517879F3" w14:textId="77777777" w:rsidR="00DA0A79" w:rsidRPr="007F5C00" w:rsidRDefault="00DA0A79" w:rsidP="00DA0A79">
      <w:pPr>
        <w:spacing w:after="0" w:line="240" w:lineRule="auto"/>
        <w:rPr>
          <w:lang w:val="en-CA"/>
        </w:rPr>
      </w:pPr>
    </w:p>
    <w:p w14:paraId="15EB355F" w14:textId="77777777" w:rsidR="00DA0A79" w:rsidRPr="007F5C00" w:rsidRDefault="00DA0A79" w:rsidP="00DA0A79">
      <w:pPr>
        <w:spacing w:before="100" w:beforeAutospacing="1" w:line="240" w:lineRule="auto"/>
        <w:rPr>
          <w:rFonts w:cstheme="minorHAnsi"/>
          <w:b/>
          <w:bCs/>
          <w:lang w:val="en-CA"/>
        </w:rPr>
      </w:pPr>
      <w:r w:rsidRPr="007F5C00">
        <w:rPr>
          <w:rFonts w:cstheme="minorHAnsi"/>
          <w:b/>
          <w:bCs/>
          <w:lang w:val="en-CA"/>
        </w:rPr>
        <w:t>GENERATION - ask all – single answer.</w:t>
      </w:r>
    </w:p>
    <w:p w14:paraId="7B6B4C09" w14:textId="77777777" w:rsidR="00DA0A79" w:rsidRPr="007F5C00" w:rsidRDefault="00DA0A79" w:rsidP="00DA0A79">
      <w:pPr>
        <w:rPr>
          <w:lang w:val="en-CA"/>
        </w:rPr>
      </w:pPr>
      <w:r w:rsidRPr="007F5C00">
        <w:rPr>
          <w:lang w:val="en-CA"/>
        </w:rPr>
        <w:t xml:space="preserve">Generation status refers to whether or not you or your parents were born in Canada. What is your generation status as a person in Canada? </w:t>
      </w:r>
    </w:p>
    <w:p w14:paraId="5E50DCE5" w14:textId="77777777" w:rsidR="00DA0A79" w:rsidRPr="007F5C00" w:rsidRDefault="00DA0A79" w:rsidP="00DA0A79">
      <w:pPr>
        <w:spacing w:after="0" w:line="240" w:lineRule="auto"/>
        <w:rPr>
          <w:rFonts w:cstheme="minorHAnsi"/>
          <w:lang w:val="en-CA"/>
        </w:rPr>
      </w:pPr>
      <w:r w:rsidRPr="007F5C00">
        <w:rPr>
          <w:rFonts w:cstheme="minorHAnsi"/>
          <w:lang w:val="en-CA"/>
        </w:rPr>
        <w:t>First generation (born outside of Canada and immigrated here) (1)</w:t>
      </w:r>
    </w:p>
    <w:p w14:paraId="5F371F1F" w14:textId="77777777" w:rsidR="00DA0A79" w:rsidRPr="007F5C00" w:rsidRDefault="00DA0A79" w:rsidP="00DA0A79">
      <w:pPr>
        <w:spacing w:after="0" w:line="240" w:lineRule="auto"/>
        <w:rPr>
          <w:rFonts w:cstheme="minorHAnsi"/>
          <w:lang w:val="en-CA"/>
        </w:rPr>
      </w:pPr>
      <w:r w:rsidRPr="007F5C00">
        <w:rPr>
          <w:rFonts w:cstheme="minorHAnsi"/>
          <w:lang w:val="en-CA"/>
        </w:rPr>
        <w:t>Second generation (Born in Canada and at least one of your parents were born outside of Canada (2)</w:t>
      </w:r>
    </w:p>
    <w:p w14:paraId="60B1D19C" w14:textId="77777777" w:rsidR="00DA0A79" w:rsidRPr="007F5C00" w:rsidRDefault="00DA0A79" w:rsidP="00DA0A79">
      <w:pPr>
        <w:spacing w:after="0" w:line="240" w:lineRule="auto"/>
        <w:rPr>
          <w:rFonts w:cstheme="minorHAnsi"/>
          <w:lang w:val="en-CA"/>
        </w:rPr>
      </w:pPr>
      <w:r w:rsidRPr="007F5C00">
        <w:rPr>
          <w:rFonts w:cstheme="minorHAnsi"/>
          <w:lang w:val="en-CA"/>
        </w:rPr>
        <w:t>Third generation (Both you and your parents were born in Canada) (3)</w:t>
      </w:r>
    </w:p>
    <w:p w14:paraId="20C33659" w14:textId="77777777" w:rsidR="00DA0A79" w:rsidRPr="007F5C00" w:rsidRDefault="00DA0A79" w:rsidP="00DA0A79">
      <w:pPr>
        <w:spacing w:after="0" w:line="240" w:lineRule="auto"/>
        <w:rPr>
          <w:rFonts w:cstheme="minorHAnsi"/>
          <w:lang w:val="en-CA"/>
        </w:rPr>
      </w:pPr>
      <w:r w:rsidRPr="007F5C00">
        <w:rPr>
          <w:rFonts w:cstheme="minorHAnsi"/>
          <w:lang w:val="en-CA"/>
        </w:rPr>
        <w:t xml:space="preserve">Fourth generation or more (At least you, your parents and grandparents were born in Canada) (4) </w:t>
      </w:r>
    </w:p>
    <w:p w14:paraId="7C08C4A7" w14:textId="77777777" w:rsidR="00DA0A79" w:rsidRPr="007F5C00" w:rsidRDefault="00DA0A79" w:rsidP="00DA0A79">
      <w:pPr>
        <w:spacing w:after="0" w:line="240" w:lineRule="auto"/>
        <w:rPr>
          <w:lang w:val="en-CA"/>
        </w:rPr>
      </w:pPr>
      <w:r w:rsidRPr="007F5C00">
        <w:rPr>
          <w:lang w:val="en-CA"/>
        </w:rPr>
        <w:t>I prefer not to say (99)</w:t>
      </w:r>
    </w:p>
    <w:p w14:paraId="776D3014" w14:textId="77777777" w:rsidR="00DA0A79" w:rsidRPr="007F5C00" w:rsidRDefault="00DA0A79" w:rsidP="00DA0A79">
      <w:pPr>
        <w:spacing w:before="100" w:beforeAutospacing="1" w:line="240" w:lineRule="auto"/>
        <w:outlineLvl w:val="3"/>
        <w:rPr>
          <w:rFonts w:cstheme="minorHAnsi"/>
          <w:b/>
          <w:bCs/>
          <w:lang w:val="en-CA"/>
        </w:rPr>
      </w:pPr>
      <w:r w:rsidRPr="007F5C00">
        <w:rPr>
          <w:rFonts w:cstheme="minorHAnsi"/>
          <w:b/>
          <w:bCs/>
          <w:lang w:val="en-CA"/>
        </w:rPr>
        <w:t>LANGUAGE –ask all</w:t>
      </w:r>
    </w:p>
    <w:p w14:paraId="32DA6162" w14:textId="77777777" w:rsidR="00DA0A79" w:rsidRPr="007F5C00" w:rsidRDefault="00DA0A79" w:rsidP="00DA0A79">
      <w:pPr>
        <w:spacing w:after="0" w:line="240" w:lineRule="auto"/>
        <w:rPr>
          <w:rFonts w:cstheme="minorHAnsi"/>
          <w:lang w:val="en-CA"/>
        </w:rPr>
      </w:pPr>
      <w:r w:rsidRPr="007F5C00">
        <w:rPr>
          <w:rFonts w:cstheme="minorHAnsi"/>
          <w:lang w:val="en-CA"/>
        </w:rPr>
        <w:t xml:space="preserve">What is the language you first learned at home in your childhood and that you still understand? </w:t>
      </w:r>
    </w:p>
    <w:p w14:paraId="7ED6B8A6" w14:textId="77777777" w:rsidR="00DA0A79" w:rsidRPr="007F5C00" w:rsidRDefault="00DA0A79" w:rsidP="00DA0A79">
      <w:pPr>
        <w:spacing w:before="100" w:beforeAutospacing="1" w:after="100" w:afterAutospacing="1" w:line="240" w:lineRule="auto"/>
        <w:rPr>
          <w:rFonts w:cstheme="minorHAnsi"/>
          <w:i/>
          <w:iCs/>
          <w:lang w:val="en-CA"/>
        </w:rPr>
      </w:pPr>
      <w:r w:rsidRPr="007F5C00">
        <w:rPr>
          <w:rFonts w:cstheme="minorHAnsi"/>
          <w:i/>
          <w:iCs/>
          <w:lang w:val="en-CA"/>
        </w:rPr>
        <w:t>Select all that apply.</w:t>
      </w:r>
    </w:p>
    <w:p w14:paraId="0E76C686" w14:textId="77777777" w:rsidR="00DA0A79" w:rsidRPr="007F5C00" w:rsidRDefault="00DA0A79" w:rsidP="00DA0A79">
      <w:pPr>
        <w:spacing w:before="100" w:beforeAutospacing="1" w:after="100" w:afterAutospacing="1" w:line="240" w:lineRule="auto"/>
        <w:rPr>
          <w:lang w:val="en-CA"/>
        </w:rPr>
      </w:pPr>
      <w:r w:rsidRPr="007F5C00">
        <w:rPr>
          <w:lang w:val="en-CA"/>
        </w:rPr>
        <w:t>French (1)</w:t>
      </w:r>
      <w:r w:rsidRPr="007F5C00">
        <w:br/>
      </w:r>
      <w:r w:rsidRPr="007F5C00">
        <w:rPr>
          <w:lang w:val="en-CA"/>
        </w:rPr>
        <w:t>English (2)</w:t>
      </w:r>
      <w:r w:rsidRPr="007F5C00">
        <w:br/>
      </w:r>
      <w:r w:rsidRPr="007F5C00">
        <w:rPr>
          <w:lang w:val="en-CA"/>
        </w:rPr>
        <w:t>Other (3)</w:t>
      </w:r>
      <w:r w:rsidRPr="007F5C00">
        <w:rPr>
          <w:lang w:val="en-CA"/>
        </w:rPr>
        <w:br/>
      </w:r>
      <w:r w:rsidRPr="007F5C00">
        <w:t>Don’t know</w:t>
      </w:r>
      <w:r w:rsidRPr="007F5C00">
        <w:br/>
      </w:r>
      <w:r w:rsidRPr="007F5C00">
        <w:rPr>
          <w:lang w:val="en-CA"/>
        </w:rPr>
        <w:t>I prefer not to say (9)</w:t>
      </w:r>
    </w:p>
    <w:p w14:paraId="7DAAACDC" w14:textId="77777777" w:rsidR="00DA0A79" w:rsidRPr="007F5C00" w:rsidRDefault="00DA0A79" w:rsidP="00DA0A79">
      <w:pPr>
        <w:spacing w:before="100" w:beforeAutospacing="1" w:after="0" w:line="240" w:lineRule="auto"/>
        <w:outlineLvl w:val="3"/>
        <w:rPr>
          <w:rFonts w:cstheme="minorHAnsi"/>
          <w:b/>
          <w:bCs/>
          <w:lang w:val="en-CA"/>
        </w:rPr>
      </w:pPr>
      <w:r w:rsidRPr="007F5C00">
        <w:rPr>
          <w:rFonts w:cstheme="minorHAnsi"/>
          <w:b/>
          <w:bCs/>
          <w:lang w:val="en-CA"/>
        </w:rPr>
        <w:t>CHILDREN –ask all</w:t>
      </w:r>
    </w:p>
    <w:p w14:paraId="17B67E3E" w14:textId="77777777" w:rsidR="00DA0A79" w:rsidRPr="007F5C00" w:rsidRDefault="00DA0A79" w:rsidP="00DA0A79">
      <w:pPr>
        <w:spacing w:before="120" w:after="100" w:afterAutospacing="1" w:line="240" w:lineRule="auto"/>
        <w:rPr>
          <w:rFonts w:cstheme="minorHAnsi"/>
          <w:lang w:val="en-CA"/>
        </w:rPr>
      </w:pPr>
      <w:r w:rsidRPr="007F5C00">
        <w:rPr>
          <w:rFonts w:cstheme="minorHAnsi"/>
          <w:lang w:val="en-CA"/>
        </w:rPr>
        <w:t>Are there any children under 18 years old living in your household?</w:t>
      </w:r>
    </w:p>
    <w:p w14:paraId="4F15CFFD" w14:textId="77777777" w:rsidR="00DA0A79" w:rsidRPr="007F5C00" w:rsidRDefault="00DA0A79" w:rsidP="00DA0A79">
      <w:pPr>
        <w:spacing w:before="100" w:beforeAutospacing="1" w:after="100" w:afterAutospacing="1" w:line="240" w:lineRule="auto"/>
        <w:rPr>
          <w:lang w:val="en-CA"/>
        </w:rPr>
      </w:pPr>
      <w:r w:rsidRPr="007F5C00">
        <w:rPr>
          <w:lang w:val="en-CA"/>
        </w:rPr>
        <w:t>Yes (1)</w:t>
      </w:r>
      <w:r w:rsidRPr="007F5C00">
        <w:br/>
      </w:r>
      <w:r w:rsidRPr="007F5C00">
        <w:rPr>
          <w:lang w:val="en-CA"/>
        </w:rPr>
        <w:t>No (2)</w:t>
      </w:r>
      <w:r w:rsidRPr="007F5C00">
        <w:br/>
      </w:r>
      <w:r w:rsidRPr="007F5C00">
        <w:rPr>
          <w:lang w:val="en-CA"/>
        </w:rPr>
        <w:t>I prefer not to say (9)</w:t>
      </w:r>
    </w:p>
    <w:p w14:paraId="12D8F0FC" w14:textId="77777777" w:rsidR="00DA0A79" w:rsidRPr="007F5C00" w:rsidRDefault="00DA0A79" w:rsidP="00DA0A79">
      <w:pPr>
        <w:spacing w:before="100" w:beforeAutospacing="1" w:line="240" w:lineRule="auto"/>
        <w:outlineLvl w:val="3"/>
        <w:rPr>
          <w:rFonts w:cstheme="minorHAnsi"/>
          <w:b/>
          <w:bCs/>
          <w:lang w:val="en-CA"/>
        </w:rPr>
      </w:pPr>
      <w:r w:rsidRPr="007F5C00">
        <w:rPr>
          <w:rFonts w:cstheme="minorHAnsi"/>
          <w:b/>
          <w:bCs/>
          <w:lang w:val="en-CA"/>
        </w:rPr>
        <w:t>SCHOOL –ask all</w:t>
      </w:r>
    </w:p>
    <w:p w14:paraId="27A19F62" w14:textId="77777777" w:rsidR="00DA0A79" w:rsidRPr="007F5C00" w:rsidRDefault="00DA0A79" w:rsidP="00DA0A79">
      <w:pPr>
        <w:spacing w:before="100" w:beforeAutospacing="1" w:after="100" w:afterAutospacing="1" w:line="240" w:lineRule="auto"/>
        <w:rPr>
          <w:lang w:val="en-CA"/>
        </w:rPr>
      </w:pPr>
      <w:r w:rsidRPr="007F5C00">
        <w:rPr>
          <w:rFonts w:cstheme="minorHAnsi"/>
          <w:lang w:val="en-CA"/>
        </w:rPr>
        <w:t>What is the highest level of formal education that you have completed?</w:t>
      </w:r>
    </w:p>
    <w:p w14:paraId="7E6C300A" w14:textId="77777777" w:rsidR="00DA0A79" w:rsidRPr="007F5C00" w:rsidRDefault="00DA0A79" w:rsidP="00DA0A79">
      <w:pPr>
        <w:spacing w:after="0" w:line="240" w:lineRule="auto"/>
        <w:rPr>
          <w:lang w:val="en-CA"/>
        </w:rPr>
      </w:pPr>
      <w:r w:rsidRPr="007F5C00">
        <w:rPr>
          <w:lang w:val="en-CA"/>
        </w:rPr>
        <w:t>Less than a High School diploma or equivalent (1)</w:t>
      </w:r>
    </w:p>
    <w:p w14:paraId="177BEDBD" w14:textId="77777777" w:rsidR="00DA0A79" w:rsidRPr="007F5C00" w:rsidRDefault="00DA0A79" w:rsidP="00DA0A79">
      <w:pPr>
        <w:spacing w:after="0" w:line="240" w:lineRule="auto"/>
        <w:rPr>
          <w:lang w:val="en-CA"/>
        </w:rPr>
      </w:pPr>
      <w:r w:rsidRPr="007F5C00">
        <w:rPr>
          <w:lang w:val="en-CA"/>
        </w:rPr>
        <w:t>High School diploma or equivalent (2)</w:t>
      </w:r>
    </w:p>
    <w:p w14:paraId="085C3A1D" w14:textId="77777777" w:rsidR="00DA0A79" w:rsidRPr="007F5C00" w:rsidRDefault="00DA0A79" w:rsidP="00DA0A79">
      <w:pPr>
        <w:spacing w:after="0" w:line="240" w:lineRule="auto"/>
        <w:rPr>
          <w:lang w:val="en-CA"/>
        </w:rPr>
      </w:pPr>
      <w:r w:rsidRPr="007F5C00">
        <w:rPr>
          <w:lang w:val="en-CA"/>
        </w:rPr>
        <w:t>Registered Apprenticeship or other trades certificate or diploma (3)</w:t>
      </w:r>
    </w:p>
    <w:p w14:paraId="552E24D4" w14:textId="77777777" w:rsidR="00DA0A79" w:rsidRPr="007F5C00" w:rsidRDefault="00DA0A79" w:rsidP="00DA0A79">
      <w:pPr>
        <w:spacing w:after="0" w:line="240" w:lineRule="auto"/>
        <w:rPr>
          <w:lang w:val="en-CA"/>
        </w:rPr>
      </w:pPr>
      <w:r w:rsidRPr="007F5C00">
        <w:rPr>
          <w:lang w:val="en-CA"/>
        </w:rPr>
        <w:t>College, CEGEP or other non-university certificate or diploma (4)</w:t>
      </w:r>
    </w:p>
    <w:p w14:paraId="6647BEFE" w14:textId="77777777" w:rsidR="00DA0A79" w:rsidRPr="007F5C00" w:rsidRDefault="00DA0A79" w:rsidP="00DA0A79">
      <w:pPr>
        <w:spacing w:after="0" w:line="240" w:lineRule="auto"/>
        <w:rPr>
          <w:lang w:val="en-CA"/>
        </w:rPr>
      </w:pPr>
      <w:r w:rsidRPr="007F5C00">
        <w:rPr>
          <w:lang w:val="en-CA"/>
        </w:rPr>
        <w:t>University certificate or diploma below bachelor’s level (5)</w:t>
      </w:r>
    </w:p>
    <w:p w14:paraId="6976F847" w14:textId="77777777" w:rsidR="00DA0A79" w:rsidRPr="007F5C00" w:rsidRDefault="00DA0A79" w:rsidP="00DA0A79">
      <w:pPr>
        <w:spacing w:after="0" w:line="240" w:lineRule="auto"/>
        <w:rPr>
          <w:lang w:val="en-CA"/>
        </w:rPr>
      </w:pPr>
      <w:r w:rsidRPr="007F5C00">
        <w:rPr>
          <w:lang w:val="en-CA"/>
        </w:rPr>
        <w:t>Bachelor’s degree (6)</w:t>
      </w:r>
    </w:p>
    <w:p w14:paraId="141FAC1D" w14:textId="77777777" w:rsidR="00DA0A79" w:rsidRPr="007F5C00" w:rsidRDefault="00DA0A79" w:rsidP="00DA0A79">
      <w:pPr>
        <w:spacing w:after="0" w:line="240" w:lineRule="auto"/>
        <w:rPr>
          <w:lang w:val="en-CA"/>
        </w:rPr>
      </w:pPr>
      <w:r w:rsidRPr="007F5C00">
        <w:rPr>
          <w:lang w:val="en-CA"/>
        </w:rPr>
        <w:t>Post graduate degree above bachelor's level (7)</w:t>
      </w:r>
    </w:p>
    <w:p w14:paraId="1E1A92BA" w14:textId="77777777" w:rsidR="00DA0A79" w:rsidRPr="007F5C00" w:rsidRDefault="00DA0A79" w:rsidP="00DA0A79">
      <w:pPr>
        <w:spacing w:after="0" w:line="240" w:lineRule="auto"/>
        <w:outlineLvl w:val="3"/>
        <w:rPr>
          <w:lang w:val="en-CA"/>
        </w:rPr>
      </w:pPr>
      <w:r w:rsidRPr="007F5C00">
        <w:rPr>
          <w:lang w:val="en-CA"/>
        </w:rPr>
        <w:t>Prefer not to answer</w:t>
      </w:r>
      <w:r w:rsidRPr="007F5C00" w:rsidDel="00F42535">
        <w:rPr>
          <w:lang w:val="en-CA"/>
        </w:rPr>
        <w:t xml:space="preserve"> </w:t>
      </w:r>
      <w:r w:rsidRPr="007F5C00">
        <w:rPr>
          <w:lang w:val="en-CA"/>
        </w:rPr>
        <w:t>(99)</w:t>
      </w:r>
    </w:p>
    <w:p w14:paraId="7C7BBA44" w14:textId="77777777" w:rsidR="00DA0A79" w:rsidRPr="007F5C00" w:rsidRDefault="00DA0A79" w:rsidP="00DA0A79">
      <w:pPr>
        <w:spacing w:after="0" w:line="240" w:lineRule="auto"/>
        <w:rPr>
          <w:lang w:val="en-CA"/>
        </w:rPr>
      </w:pPr>
    </w:p>
    <w:p w14:paraId="31A5B498" w14:textId="77777777" w:rsidR="00DA0A79" w:rsidRPr="007F5C00" w:rsidRDefault="00DA0A79" w:rsidP="00DA0A79">
      <w:pPr>
        <w:spacing w:after="0" w:line="240" w:lineRule="auto"/>
        <w:outlineLvl w:val="3"/>
        <w:rPr>
          <w:rFonts w:cstheme="minorHAnsi"/>
          <w:b/>
          <w:bCs/>
          <w:lang w:val="en-CA"/>
        </w:rPr>
      </w:pPr>
      <w:r w:rsidRPr="007F5C00">
        <w:rPr>
          <w:rFonts w:cstheme="minorHAnsi"/>
          <w:b/>
          <w:bCs/>
          <w:lang w:val="en-CA"/>
        </w:rPr>
        <w:t>OCCUPATION –ask all – single answer.</w:t>
      </w:r>
    </w:p>
    <w:p w14:paraId="3D0E08A8" w14:textId="77777777" w:rsidR="00DA0A79" w:rsidRPr="007F5C00" w:rsidRDefault="00DA0A79" w:rsidP="00DA0A79">
      <w:pPr>
        <w:spacing w:before="120"/>
        <w:rPr>
          <w:rFonts w:eastAsiaTheme="minorEastAsia" w:cstheme="minorHAnsi"/>
          <w:lang w:val="en-CA"/>
        </w:rPr>
      </w:pPr>
      <w:r w:rsidRPr="007F5C00">
        <w:rPr>
          <w:rFonts w:cstheme="minorHAnsi"/>
          <w:lang w:val="en-CA"/>
        </w:rPr>
        <w:t>Which of the following categories best describes your current employment status? Are you…</w:t>
      </w:r>
    </w:p>
    <w:p w14:paraId="5E6EDBE9"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Working full-time, that is, 35 or more hours per week (1)</w:t>
      </w:r>
    </w:p>
    <w:p w14:paraId="5DF77367"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Working part-time, that is, less than 35 hours per week (2)</w:t>
      </w:r>
    </w:p>
    <w:p w14:paraId="7913169F"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Self-employed (3)</w:t>
      </w:r>
    </w:p>
    <w:p w14:paraId="6C57DAA7"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Unemployed, but looking for work (4)</w:t>
      </w:r>
    </w:p>
    <w:p w14:paraId="016C337B"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A student attending school full-time (5)</w:t>
      </w:r>
    </w:p>
    <w:p w14:paraId="2EFF9E12"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Retired (6)</w:t>
      </w:r>
    </w:p>
    <w:p w14:paraId="1F5FEEB6"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Not in the workforce [Full-time homemaker, unemployed, not looking for work] (7)</w:t>
      </w:r>
    </w:p>
    <w:p w14:paraId="3E5576C0"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Other (8)</w:t>
      </w:r>
    </w:p>
    <w:p w14:paraId="6FB96F8A" w14:textId="77777777" w:rsidR="00DA0A79" w:rsidRPr="007F5C00" w:rsidRDefault="00DA0A79" w:rsidP="00DA0A79">
      <w:pPr>
        <w:spacing w:after="0"/>
        <w:rPr>
          <w:rFonts w:cstheme="minorHAnsi"/>
          <w:lang w:val="en-CA"/>
        </w:rPr>
      </w:pPr>
      <w:r w:rsidRPr="007F5C00">
        <w:rPr>
          <w:rFonts w:eastAsiaTheme="minorEastAsia" w:cstheme="minorHAnsi"/>
          <w:lang w:val="en-GB"/>
        </w:rPr>
        <w:t>Prefer not to answer (99)</w:t>
      </w:r>
    </w:p>
    <w:p w14:paraId="37F8E3BD" w14:textId="77777777" w:rsidR="00DA0A79" w:rsidRPr="007F5C00" w:rsidRDefault="00DA0A79" w:rsidP="00DA0A79">
      <w:pPr>
        <w:spacing w:before="100" w:beforeAutospacing="1" w:line="240" w:lineRule="auto"/>
        <w:rPr>
          <w:rFonts w:cstheme="minorHAnsi"/>
          <w:lang w:val="en-CA"/>
        </w:rPr>
      </w:pPr>
      <w:r w:rsidRPr="007F5C00">
        <w:rPr>
          <w:rFonts w:cstheme="minorHAnsi"/>
          <w:b/>
          <w:bCs/>
          <w:lang w:val="en-CA"/>
        </w:rPr>
        <w:t xml:space="preserve">REVENUE –ask all </w:t>
      </w:r>
    </w:p>
    <w:p w14:paraId="6245A4FF"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CA"/>
        </w:rPr>
        <w:t>Which of the following categories best describes your total household income last year (2022)? That is, the total income of all persons in your household combined, before taxes</w:t>
      </w:r>
      <w:r w:rsidRPr="007F5C00">
        <w:rPr>
          <w:rFonts w:eastAsiaTheme="minorEastAsia" w:cstheme="minorHAnsi"/>
          <w:lang w:val="en-GB"/>
        </w:rPr>
        <w:t>?</w:t>
      </w:r>
    </w:p>
    <w:p w14:paraId="24D7B496" w14:textId="77777777" w:rsidR="00DA0A79" w:rsidRPr="007F5C00" w:rsidRDefault="00DA0A79" w:rsidP="00DA0A79">
      <w:pPr>
        <w:spacing w:after="0"/>
        <w:rPr>
          <w:rFonts w:eastAsiaTheme="minorEastAsia" w:cstheme="minorHAnsi"/>
          <w:lang w:val="en-CA"/>
        </w:rPr>
      </w:pPr>
    </w:p>
    <w:p w14:paraId="0237B231"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Under $20,000 (1)</w:t>
      </w:r>
    </w:p>
    <w:p w14:paraId="2DBBB128"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$20,000 to just under $40,000 (2)</w:t>
      </w:r>
    </w:p>
    <w:p w14:paraId="14881D95"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$40,000 to just under $60,000 (3)</w:t>
      </w:r>
    </w:p>
    <w:p w14:paraId="44E3A3A3"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$60,000 to just under $80,000 (4)</w:t>
      </w:r>
    </w:p>
    <w:p w14:paraId="6C097B21"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$80,000 to just under $100,000 (5)</w:t>
      </w:r>
    </w:p>
    <w:p w14:paraId="42C595CD"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$100,000 to just under $150,000 (6)</w:t>
      </w:r>
    </w:p>
    <w:p w14:paraId="3110BA35"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$150,000 and above (7)</w:t>
      </w:r>
    </w:p>
    <w:p w14:paraId="69C449D6" w14:textId="77777777" w:rsidR="00DA0A79" w:rsidRPr="007F5C00" w:rsidRDefault="00DA0A79" w:rsidP="00DA0A79">
      <w:pPr>
        <w:spacing w:after="0"/>
        <w:rPr>
          <w:rFonts w:eastAsiaTheme="minorEastAsia" w:cstheme="minorHAnsi"/>
          <w:lang w:val="en-GB"/>
        </w:rPr>
      </w:pPr>
      <w:r w:rsidRPr="007F5C00">
        <w:rPr>
          <w:rFonts w:eastAsiaTheme="minorEastAsia" w:cstheme="minorHAnsi"/>
          <w:lang w:val="en-GB"/>
        </w:rPr>
        <w:t xml:space="preserve">Prefer not to answer </w:t>
      </w:r>
      <w:r w:rsidRPr="007F5C00">
        <w:rPr>
          <w:rFonts w:cstheme="minorHAnsi"/>
          <w:lang w:val="en-CA"/>
        </w:rPr>
        <w:t>(99)</w:t>
      </w:r>
    </w:p>
    <w:p w14:paraId="2A5174A1" w14:textId="77777777" w:rsidR="00DA0A79" w:rsidRPr="007F5C00" w:rsidRDefault="00DA0A79" w:rsidP="00DA0A79">
      <w:pPr>
        <w:spacing w:after="0"/>
        <w:rPr>
          <w:rFonts w:eastAsiaTheme="minorEastAsia" w:cstheme="minorHAnsi"/>
          <w:lang w:val="en-GB"/>
        </w:rPr>
      </w:pPr>
    </w:p>
    <w:p w14:paraId="11F40ED2" w14:textId="77777777" w:rsidR="00DA0A79" w:rsidRPr="007F5C00" w:rsidRDefault="00DA0A79" w:rsidP="00DA0A79">
      <w:pPr>
        <w:spacing w:before="100" w:beforeAutospacing="1" w:line="240" w:lineRule="auto"/>
        <w:rPr>
          <w:rFonts w:cstheme="minorHAnsi"/>
          <w:lang w:val="en-CA"/>
        </w:rPr>
      </w:pPr>
      <w:r w:rsidRPr="007F5C00">
        <w:rPr>
          <w:rFonts w:cstheme="minorHAnsi"/>
          <w:b/>
          <w:bCs/>
          <w:lang w:val="en-CA"/>
        </w:rPr>
        <w:t>RECRUIT – ask all</w:t>
      </w:r>
    </w:p>
    <w:p w14:paraId="5AE948F5" w14:textId="77777777" w:rsidR="00DA0A79" w:rsidRPr="007F5C00" w:rsidRDefault="00DA0A79" w:rsidP="00DA0A79">
      <w:pPr>
        <w:rPr>
          <w:rFonts w:cstheme="minorHAnsi"/>
          <w:lang w:val="en-CA" w:eastAsia="en-CA"/>
        </w:rPr>
      </w:pPr>
      <w:r w:rsidRPr="007F5C00">
        <w:rPr>
          <w:rFonts w:cstheme="minorHAnsi"/>
          <w:lang w:val="en-CA" w:eastAsia="en-CA"/>
        </w:rPr>
        <w:t xml:space="preserve">In addition to this survey, Léger will conduct focus groups on behalf of the Government of Canada, regarding the same subject matter to explore certain topics in greater depth. The 90-minute focus groups will be conducted virtually (online) in January 2024. The groups will take place in the evening. </w:t>
      </w:r>
    </w:p>
    <w:p w14:paraId="42A0C176" w14:textId="77777777" w:rsidR="00DA0A79" w:rsidRPr="007F5C00" w:rsidRDefault="00DA0A79" w:rsidP="00DA0A79">
      <w:pPr>
        <w:rPr>
          <w:rFonts w:cstheme="minorHAnsi"/>
          <w:lang w:val="en-CA" w:eastAsia="en-CA"/>
        </w:rPr>
      </w:pPr>
      <w:r w:rsidRPr="007F5C00">
        <w:rPr>
          <w:rFonts w:cstheme="minorHAnsi"/>
          <w:lang w:val="en-CA" w:eastAsia="en-CA"/>
        </w:rPr>
        <w:t>To be eligible, you must have access to a computer equipped with a camera and microphone, as well as a high-speed Internet connection. People who participate in the entire discussion will receive a $125 thank-you gift.</w:t>
      </w:r>
    </w:p>
    <w:p w14:paraId="2C2A9945" w14:textId="77777777" w:rsidR="00DA0A79" w:rsidRPr="007F5C00" w:rsidRDefault="00DA0A79" w:rsidP="00DA0A79">
      <w:pPr>
        <w:rPr>
          <w:rFonts w:cstheme="minorHAnsi"/>
          <w:lang w:val="en-CA" w:eastAsia="en-CA"/>
        </w:rPr>
      </w:pPr>
      <w:r w:rsidRPr="007F5C00">
        <w:rPr>
          <w:rFonts w:cstheme="minorHAnsi"/>
          <w:lang w:val="en-CA" w:eastAsia="en-CA"/>
        </w:rPr>
        <w:t>If you are interested, please enter your contact information so that we can contact you at the appropriate time.</w:t>
      </w:r>
    </w:p>
    <w:p w14:paraId="7946B7E4" w14:textId="77777777" w:rsidR="00DA0A79" w:rsidRPr="007F5C00" w:rsidRDefault="00DA0A79" w:rsidP="00DA0A79">
      <w:pPr>
        <w:rPr>
          <w:rFonts w:cstheme="minorHAnsi"/>
          <w:lang w:val="en-CA" w:eastAsia="en-CA"/>
        </w:rPr>
      </w:pPr>
      <w:r w:rsidRPr="007F5C00">
        <w:rPr>
          <w:rFonts w:cstheme="minorHAnsi"/>
          <w:lang w:val="en-CA" w:eastAsia="en-CA"/>
        </w:rPr>
        <w:t xml:space="preserve"> </w:t>
      </w:r>
    </w:p>
    <w:p w14:paraId="29099F24" w14:textId="77777777" w:rsidR="00DA0A79" w:rsidRPr="007F5C00" w:rsidRDefault="00DA0A79" w:rsidP="00DA0A79">
      <w:pPr>
        <w:rPr>
          <w:rFonts w:cstheme="minorHAnsi"/>
          <w:lang w:val="en-CA" w:eastAsia="en-CA"/>
        </w:rPr>
      </w:pPr>
      <w:r w:rsidRPr="007F5C00">
        <w:rPr>
          <w:rFonts w:cstheme="minorHAnsi"/>
          <w:lang w:val="en-CA" w:eastAsia="en-CA"/>
        </w:rPr>
        <w:t>Full name: ___________________________</w:t>
      </w:r>
    </w:p>
    <w:p w14:paraId="712ADE8C" w14:textId="77777777" w:rsidR="00DA0A79" w:rsidRPr="007F5C00" w:rsidRDefault="00DA0A79" w:rsidP="00DA0A79">
      <w:pPr>
        <w:rPr>
          <w:rFonts w:cstheme="minorHAnsi"/>
          <w:lang w:val="en-CA" w:eastAsia="en-CA"/>
        </w:rPr>
      </w:pPr>
      <w:r w:rsidRPr="007F5C00">
        <w:rPr>
          <w:rFonts w:cstheme="minorHAnsi"/>
          <w:lang w:val="en-CA" w:eastAsia="en-CA"/>
        </w:rPr>
        <w:t>Phone number : ____________________</w:t>
      </w:r>
    </w:p>
    <w:p w14:paraId="14A8A316" w14:textId="77777777" w:rsidR="00DA0A79" w:rsidRPr="007F5C00" w:rsidRDefault="00DA0A79" w:rsidP="00DA0A79">
      <w:pPr>
        <w:rPr>
          <w:rFonts w:cstheme="minorHAnsi"/>
          <w:lang w:val="en-CA" w:eastAsia="en-CA"/>
        </w:rPr>
      </w:pPr>
      <w:r w:rsidRPr="007F5C00">
        <w:rPr>
          <w:rFonts w:cstheme="minorHAnsi"/>
          <w:lang w:val="en-CA" w:eastAsia="en-CA"/>
        </w:rPr>
        <w:t>E-mail: _______________________________</w:t>
      </w:r>
    </w:p>
    <w:p w14:paraId="24855125" w14:textId="77777777" w:rsidR="00DA0A79" w:rsidRPr="007F5C00" w:rsidRDefault="00DA0A79" w:rsidP="00DA0A79">
      <w:pPr>
        <w:rPr>
          <w:rFonts w:cstheme="minorHAnsi"/>
          <w:lang w:val="en-CA" w:eastAsia="en-CA"/>
        </w:rPr>
      </w:pPr>
      <w:r w:rsidRPr="007F5C00">
        <w:rPr>
          <w:rFonts w:cstheme="minorHAnsi"/>
          <w:lang w:val="en-CA" w:eastAsia="en-CA"/>
        </w:rPr>
        <w:t xml:space="preserve"> </w:t>
      </w:r>
    </w:p>
    <w:p w14:paraId="2986BD3A" w14:textId="77777777" w:rsidR="00DA0A79" w:rsidRPr="007F5C00" w:rsidRDefault="00DA0A79" w:rsidP="00DA0A79">
      <w:pPr>
        <w:rPr>
          <w:rFonts w:cstheme="minorHAnsi"/>
          <w:lang w:val="en-CA" w:eastAsia="en-CA"/>
        </w:rPr>
      </w:pPr>
      <w:r w:rsidRPr="007F5C00">
        <w:rPr>
          <w:rFonts w:cstheme="minorHAnsi"/>
          <w:lang w:val="en-CA" w:eastAsia="en-CA"/>
        </w:rPr>
        <w:t>No, I'm not interested in participating in a focus group.</w:t>
      </w:r>
    </w:p>
    <w:p w14:paraId="68BA4384" w14:textId="77777777" w:rsidR="00E91EEB" w:rsidRPr="007F5C00" w:rsidRDefault="00E91EEB">
      <w:pPr>
        <w:spacing w:after="0" w:line="240" w:lineRule="auto"/>
        <w:rPr>
          <w:rFonts w:cstheme="minorHAnsi"/>
          <w:lang w:val="en-CA" w:eastAsia="en-CA"/>
        </w:rPr>
      </w:pPr>
      <w:r w:rsidRPr="007F5C00">
        <w:rPr>
          <w:rFonts w:cstheme="minorHAnsi"/>
          <w:lang w:val="en-CA" w:eastAsia="en-CA"/>
        </w:rPr>
        <w:br w:type="page"/>
      </w:r>
    </w:p>
    <w:p w14:paraId="28351707" w14:textId="7572FD2B" w:rsidR="00DA0A79" w:rsidRPr="007F5C00" w:rsidRDefault="00693561" w:rsidP="00ED1261">
      <w:pPr>
        <w:pStyle w:val="Titre3"/>
        <w:rPr>
          <w:rFonts w:ascii="Calibri" w:hAnsi="Calibri" w:cs="Calibri"/>
        </w:rPr>
      </w:pPr>
      <w:bookmarkStart w:id="68" w:name="_Toc159945816"/>
      <w:r w:rsidRPr="007F5C00">
        <w:rPr>
          <w:rFonts w:ascii="Calibri" w:hAnsi="Calibri" w:cs="Calibri"/>
        </w:rPr>
        <w:t xml:space="preserve">A3. </w:t>
      </w:r>
      <w:r w:rsidR="00AE4EBA" w:rsidRPr="007F5C00">
        <w:rPr>
          <w:rFonts w:ascii="Calibri" w:hAnsi="Calibri" w:cs="Calibri"/>
        </w:rPr>
        <w:t>Recru</w:t>
      </w:r>
      <w:r w:rsidR="5AEAC8FA" w:rsidRPr="007F5C00">
        <w:rPr>
          <w:rFonts w:ascii="Calibri" w:hAnsi="Calibri" w:cs="Calibri"/>
        </w:rPr>
        <w:t>i</w:t>
      </w:r>
      <w:r w:rsidR="00AE4EBA" w:rsidRPr="007F5C00">
        <w:rPr>
          <w:rFonts w:ascii="Calibri" w:hAnsi="Calibri" w:cs="Calibri"/>
        </w:rPr>
        <w:t>tment Screener</w:t>
      </w:r>
      <w:bookmarkEnd w:id="68"/>
      <w:r w:rsidR="00AE4EBA" w:rsidRPr="007F5C00">
        <w:rPr>
          <w:rFonts w:ascii="Calibri" w:hAnsi="Calibri" w:cs="Calibri"/>
        </w:rPr>
        <w:t xml:space="preserve"> </w:t>
      </w:r>
    </w:p>
    <w:p w14:paraId="6D77516C" w14:textId="77777777" w:rsidR="00693561" w:rsidRPr="007F5C00" w:rsidRDefault="00693561" w:rsidP="00693561">
      <w:pPr>
        <w:spacing w:after="0"/>
        <w:rPr>
          <w:b/>
          <w:sz w:val="28"/>
          <w:szCs w:val="28"/>
        </w:rPr>
      </w:pPr>
      <w:r w:rsidRPr="007F5C00">
        <w:rPr>
          <w:b/>
          <w:sz w:val="28"/>
          <w:szCs w:val="28"/>
        </w:rPr>
        <w:t>PROJECT DESCRIPTION</w:t>
      </w:r>
    </w:p>
    <w:p w14:paraId="157B9984" w14:textId="77777777" w:rsidR="00693561" w:rsidRPr="007F5C00" w:rsidRDefault="00693561" w:rsidP="00693561">
      <w:pPr>
        <w:spacing w:after="0"/>
        <w:rPr>
          <w:b/>
          <w:sz w:val="20"/>
          <w:szCs w:val="20"/>
        </w:rPr>
      </w:pPr>
      <w:r w:rsidRPr="007F5C00">
        <w:rPr>
          <w:b/>
          <w:sz w:val="20"/>
          <w:szCs w:val="20"/>
        </w:rPr>
        <w:t>The groups will be held online via CMNTY.</w:t>
      </w:r>
    </w:p>
    <w:p w14:paraId="41BD2B67" w14:textId="77777777" w:rsidR="00693561" w:rsidRPr="007F5C00" w:rsidRDefault="00693561" w:rsidP="00693561">
      <w:pPr>
        <w:spacing w:after="0"/>
        <w:rPr>
          <w:b/>
          <w:sz w:val="20"/>
          <w:szCs w:val="20"/>
        </w:rPr>
      </w:pPr>
      <w:r w:rsidRPr="007F5C00">
        <w:rPr>
          <w:b/>
          <w:sz w:val="20"/>
          <w:szCs w:val="20"/>
        </w:rPr>
        <w:t>4 groups in total: two group in French (2) with French speakers (all provinces) and two (2) groups in English (all provinces)</w:t>
      </w:r>
    </w:p>
    <w:p w14:paraId="1136EF14" w14:textId="77777777" w:rsidR="00693561" w:rsidRPr="007F5C00" w:rsidRDefault="00693561" w:rsidP="00693561">
      <w:pPr>
        <w:spacing w:after="0"/>
        <w:rPr>
          <w:b/>
          <w:sz w:val="20"/>
          <w:szCs w:val="20"/>
        </w:rPr>
      </w:pPr>
      <w:r w:rsidRPr="007F5C00">
        <w:rPr>
          <w:b/>
          <w:sz w:val="20"/>
          <w:szCs w:val="20"/>
        </w:rPr>
        <w:t>Note: residents of Quebec province might be overrepresented in the French groups.</w:t>
      </w:r>
    </w:p>
    <w:p w14:paraId="037E91E2" w14:textId="77777777" w:rsidR="00693561" w:rsidRPr="007F5C00" w:rsidRDefault="00693561" w:rsidP="00693561">
      <w:pPr>
        <w:spacing w:after="0"/>
        <w:rPr>
          <w:b/>
          <w:sz w:val="20"/>
          <w:szCs w:val="20"/>
        </w:rPr>
      </w:pPr>
      <w:r w:rsidRPr="007F5C00">
        <w:rPr>
          <w:b/>
          <w:sz w:val="20"/>
          <w:szCs w:val="20"/>
        </w:rPr>
        <w:t>The objective is to have 8 participants per focus group (recruit 10 per group).</w:t>
      </w:r>
    </w:p>
    <w:p w14:paraId="29AF46BF" w14:textId="77777777" w:rsidR="00693561" w:rsidRPr="007F5C00" w:rsidRDefault="00693561" w:rsidP="00693561">
      <w:pPr>
        <w:spacing w:after="0"/>
        <w:rPr>
          <w:b/>
          <w:sz w:val="20"/>
          <w:szCs w:val="20"/>
        </w:rPr>
      </w:pPr>
    </w:p>
    <w:p w14:paraId="4439D757" w14:textId="77777777" w:rsidR="00693561" w:rsidRPr="007F5C00" w:rsidRDefault="00693561" w:rsidP="00693561">
      <w:pPr>
        <w:spacing w:after="0"/>
        <w:rPr>
          <w:b/>
          <w:sz w:val="20"/>
          <w:szCs w:val="20"/>
        </w:rPr>
      </w:pPr>
    </w:p>
    <w:tbl>
      <w:tblPr>
        <w:tblW w:w="103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55"/>
        <w:gridCol w:w="1842"/>
        <w:gridCol w:w="6946"/>
      </w:tblGrid>
      <w:tr w:rsidR="00693561" w:rsidRPr="007F5C00" w14:paraId="16B2F0C5" w14:textId="77777777">
        <w:trPr>
          <w:trHeight w:val="340"/>
        </w:trPr>
        <w:tc>
          <w:tcPr>
            <w:tcW w:w="1555" w:type="dxa"/>
            <w:vAlign w:val="center"/>
          </w:tcPr>
          <w:p w14:paraId="7A070928" w14:textId="77777777" w:rsidR="00693561" w:rsidRPr="007F5C00" w:rsidRDefault="00693561">
            <w:pPr>
              <w:pBdr>
                <w:top w:val="nil"/>
                <w:left w:val="nil"/>
                <w:bottom w:val="nil"/>
                <w:right w:val="nil"/>
                <w:between w:val="nil"/>
              </w:pBdr>
              <w:spacing w:after="0"/>
              <w:rPr>
                <w:smallCaps/>
                <w:color w:val="000000"/>
                <w:sz w:val="20"/>
                <w:szCs w:val="20"/>
              </w:rPr>
            </w:pPr>
          </w:p>
        </w:tc>
        <w:tc>
          <w:tcPr>
            <w:tcW w:w="1842" w:type="dxa"/>
            <w:shd w:val="clear" w:color="auto" w:fill="ED1C24"/>
            <w:vAlign w:val="center"/>
          </w:tcPr>
          <w:p w14:paraId="7AF73A97" w14:textId="77777777" w:rsidR="00693561" w:rsidRPr="007F5C00" w:rsidRDefault="00693561">
            <w:pPr>
              <w:pBdr>
                <w:top w:val="nil"/>
                <w:left w:val="nil"/>
                <w:bottom w:val="nil"/>
                <w:right w:val="nil"/>
                <w:between w:val="nil"/>
              </w:pBdr>
              <w:spacing w:after="0"/>
              <w:rPr>
                <w:b/>
                <w:smallCaps/>
                <w:color w:val="FFFFFF"/>
                <w:sz w:val="20"/>
                <w:szCs w:val="20"/>
              </w:rPr>
            </w:pPr>
            <w:r w:rsidRPr="007F5C00">
              <w:rPr>
                <w:b/>
                <w:smallCaps/>
                <w:color w:val="FFFFFF"/>
                <w:sz w:val="20"/>
                <w:szCs w:val="20"/>
              </w:rPr>
              <w:t>DATE / TIME</w:t>
            </w:r>
          </w:p>
        </w:tc>
        <w:tc>
          <w:tcPr>
            <w:tcW w:w="6946" w:type="dxa"/>
            <w:shd w:val="clear" w:color="auto" w:fill="ED1C24"/>
            <w:vAlign w:val="center"/>
          </w:tcPr>
          <w:p w14:paraId="798FA4D1" w14:textId="77777777" w:rsidR="00693561" w:rsidRPr="007F5C00" w:rsidRDefault="00693561">
            <w:pPr>
              <w:pBdr>
                <w:top w:val="nil"/>
                <w:left w:val="nil"/>
                <w:bottom w:val="nil"/>
                <w:right w:val="nil"/>
                <w:between w:val="nil"/>
              </w:pBdr>
              <w:spacing w:after="0"/>
              <w:rPr>
                <w:b/>
                <w:smallCaps/>
                <w:color w:val="FFFFFF"/>
                <w:sz w:val="20"/>
                <w:szCs w:val="20"/>
              </w:rPr>
            </w:pPr>
            <w:r w:rsidRPr="007F5C00">
              <w:rPr>
                <w:b/>
                <w:smallCaps/>
                <w:color w:val="FFFFFF"/>
                <w:sz w:val="20"/>
                <w:szCs w:val="20"/>
              </w:rPr>
              <w:t>PARTICIPANTS</w:t>
            </w:r>
          </w:p>
        </w:tc>
      </w:tr>
      <w:tr w:rsidR="00693561" w:rsidRPr="007F5C00" w14:paraId="638212EB" w14:textId="77777777">
        <w:trPr>
          <w:trHeight w:val="680"/>
        </w:trPr>
        <w:tc>
          <w:tcPr>
            <w:tcW w:w="1555" w:type="dxa"/>
            <w:shd w:val="clear" w:color="auto" w:fill="ED1C24"/>
            <w:vAlign w:val="center"/>
          </w:tcPr>
          <w:p w14:paraId="69CB7F5E" w14:textId="77777777" w:rsidR="00693561" w:rsidRPr="007F5C00" w:rsidRDefault="00693561">
            <w:pPr>
              <w:pBdr>
                <w:top w:val="nil"/>
                <w:left w:val="nil"/>
                <w:bottom w:val="nil"/>
                <w:right w:val="nil"/>
                <w:between w:val="nil"/>
              </w:pBdr>
              <w:spacing w:after="0"/>
              <w:rPr>
                <w:b/>
                <w:color w:val="FFFFFF"/>
                <w:sz w:val="20"/>
                <w:szCs w:val="20"/>
              </w:rPr>
            </w:pPr>
            <w:r w:rsidRPr="007F5C00">
              <w:rPr>
                <w:b/>
                <w:color w:val="FFFFFF"/>
                <w:sz w:val="20"/>
                <w:szCs w:val="20"/>
              </w:rPr>
              <w:t>GROUP 1</w:t>
            </w:r>
          </w:p>
          <w:p w14:paraId="3EE23621" w14:textId="77777777" w:rsidR="00693561" w:rsidRPr="007F5C00" w:rsidRDefault="00693561">
            <w:pPr>
              <w:pBdr>
                <w:top w:val="nil"/>
                <w:left w:val="nil"/>
                <w:bottom w:val="nil"/>
                <w:right w:val="nil"/>
                <w:between w:val="nil"/>
              </w:pBdr>
              <w:spacing w:after="0"/>
              <w:rPr>
                <w:smallCaps/>
                <w:color w:val="FFFFFF"/>
                <w:sz w:val="20"/>
                <w:szCs w:val="20"/>
              </w:rPr>
            </w:pPr>
            <w:r w:rsidRPr="007F5C00">
              <w:rPr>
                <w:smallCaps/>
                <w:color w:val="FFFFFF"/>
                <w:sz w:val="18"/>
                <w:szCs w:val="18"/>
              </w:rPr>
              <w:t xml:space="preserve">8 </w:t>
            </w:r>
            <w:r w:rsidRPr="007F5C00">
              <w:rPr>
                <w:color w:val="FFFFFF"/>
                <w:sz w:val="18"/>
                <w:szCs w:val="18"/>
              </w:rPr>
              <w:t>participants</w:t>
            </w:r>
          </w:p>
        </w:tc>
        <w:tc>
          <w:tcPr>
            <w:tcW w:w="1842" w:type="dxa"/>
            <w:shd w:val="clear" w:color="auto" w:fill="F2F2F2"/>
            <w:vAlign w:val="center"/>
          </w:tcPr>
          <w:p w14:paraId="074368EF" w14:textId="77777777" w:rsidR="00693561" w:rsidRPr="007F5C00" w:rsidRDefault="00693561">
            <w:pPr>
              <w:pBdr>
                <w:top w:val="nil"/>
                <w:left w:val="nil"/>
                <w:bottom w:val="nil"/>
                <w:right w:val="nil"/>
                <w:between w:val="nil"/>
              </w:pBdr>
              <w:spacing w:after="0"/>
              <w:rPr>
                <w:bCs/>
                <w:smallCaps/>
                <w:color w:val="000000"/>
                <w:sz w:val="20"/>
                <w:szCs w:val="20"/>
                <w:lang w:val="fr-CA"/>
              </w:rPr>
            </w:pPr>
            <w:r w:rsidRPr="007F5C00">
              <w:rPr>
                <w:bCs/>
                <w:smallCaps/>
                <w:color w:val="000000"/>
                <w:sz w:val="20"/>
                <w:szCs w:val="20"/>
                <w:lang w:val="fr-CA"/>
              </w:rPr>
              <w:t>January 30, 2024, 5pm EST</w:t>
            </w:r>
          </w:p>
          <w:p w14:paraId="401D3D3D" w14:textId="77777777" w:rsidR="00693561" w:rsidRPr="007F5C00" w:rsidRDefault="00693561">
            <w:pPr>
              <w:pBdr>
                <w:top w:val="nil"/>
                <w:left w:val="nil"/>
                <w:bottom w:val="nil"/>
                <w:right w:val="nil"/>
                <w:between w:val="nil"/>
              </w:pBdr>
              <w:spacing w:after="0"/>
              <w:rPr>
                <w:bCs/>
                <w:smallCaps/>
                <w:color w:val="000000"/>
                <w:sz w:val="20"/>
                <w:szCs w:val="20"/>
              </w:rPr>
            </w:pPr>
          </w:p>
        </w:tc>
        <w:tc>
          <w:tcPr>
            <w:tcW w:w="6946" w:type="dxa"/>
            <w:shd w:val="clear" w:color="auto" w:fill="F2F2F2"/>
            <w:vAlign w:val="center"/>
          </w:tcPr>
          <w:p w14:paraId="3CC331A4" w14:textId="77777777" w:rsidR="00693561" w:rsidRPr="007F5C00" w:rsidRDefault="00693561">
            <w:pPr>
              <w:pBdr>
                <w:top w:val="nil"/>
                <w:left w:val="nil"/>
                <w:bottom w:val="nil"/>
                <w:right w:val="nil"/>
                <w:between w:val="nil"/>
              </w:pBdr>
              <w:spacing w:after="0"/>
              <w:rPr>
                <w:b/>
                <w:color w:val="FF0000"/>
                <w:sz w:val="20"/>
                <w:szCs w:val="20"/>
              </w:rPr>
            </w:pPr>
            <w:r w:rsidRPr="007F5C00">
              <w:rPr>
                <w:b/>
                <w:color w:val="FF0000"/>
                <w:sz w:val="20"/>
                <w:szCs w:val="20"/>
              </w:rPr>
              <w:t>Groups with Canadians with positive or neutral attitude towards AAM (English)</w:t>
            </w:r>
          </w:p>
          <w:p w14:paraId="27542A4F" w14:textId="77777777" w:rsidR="00693561" w:rsidRPr="007F5C00" w:rsidRDefault="00693561">
            <w:pPr>
              <w:pBdr>
                <w:top w:val="nil"/>
                <w:left w:val="nil"/>
                <w:bottom w:val="nil"/>
                <w:right w:val="nil"/>
                <w:between w:val="nil"/>
              </w:pBdr>
              <w:spacing w:after="0"/>
              <w:rPr>
                <w:b/>
                <w:color w:val="000000"/>
                <w:sz w:val="20"/>
                <w:szCs w:val="20"/>
              </w:rPr>
            </w:pPr>
          </w:p>
          <w:p w14:paraId="62E7E859"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Canadians aged 18 years and older</w:t>
            </w:r>
          </w:p>
          <w:p w14:paraId="75C97B64"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Positive or neutral attitude towards AAM</w:t>
            </w:r>
          </w:p>
          <w:p w14:paraId="4D8F9C18"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A good mix</w:t>
            </w:r>
            <w:r w:rsidRPr="007F5C00">
              <w:t xml:space="preserve"> </w:t>
            </w:r>
            <w:r w:rsidRPr="007F5C00">
              <w:rPr>
                <w:i/>
                <w:color w:val="000000"/>
                <w:sz w:val="20"/>
                <w:szCs w:val="20"/>
              </w:rPr>
              <w:t>of: Age, Gender, Income, education, place of residence (rural/urban) and province</w:t>
            </w:r>
          </w:p>
          <w:p w14:paraId="19642CCC"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First official language spoken: English</w:t>
            </w:r>
          </w:p>
          <w:p w14:paraId="33174D0D"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Province: All</w:t>
            </w:r>
          </w:p>
          <w:p w14:paraId="1FF3B561" w14:textId="77777777" w:rsidR="00693561" w:rsidRPr="007F5C00" w:rsidRDefault="00693561">
            <w:pPr>
              <w:pBdr>
                <w:top w:val="nil"/>
                <w:left w:val="nil"/>
                <w:bottom w:val="nil"/>
                <w:right w:val="nil"/>
                <w:between w:val="nil"/>
              </w:pBdr>
              <w:spacing w:after="0"/>
              <w:rPr>
                <w:b/>
                <w:color w:val="000000"/>
                <w:sz w:val="20"/>
                <w:szCs w:val="20"/>
              </w:rPr>
            </w:pPr>
          </w:p>
        </w:tc>
      </w:tr>
      <w:tr w:rsidR="00693561" w:rsidRPr="007F5C00" w14:paraId="356CFB5D" w14:textId="77777777">
        <w:trPr>
          <w:trHeight w:val="680"/>
        </w:trPr>
        <w:tc>
          <w:tcPr>
            <w:tcW w:w="1555" w:type="dxa"/>
            <w:shd w:val="clear" w:color="auto" w:fill="ED1C24"/>
            <w:vAlign w:val="center"/>
          </w:tcPr>
          <w:p w14:paraId="101CA28E" w14:textId="77777777" w:rsidR="00693561" w:rsidRPr="007F5C00" w:rsidRDefault="00693561">
            <w:pPr>
              <w:pBdr>
                <w:top w:val="nil"/>
                <w:left w:val="nil"/>
                <w:bottom w:val="nil"/>
                <w:right w:val="nil"/>
                <w:between w:val="nil"/>
              </w:pBdr>
              <w:spacing w:after="0"/>
              <w:rPr>
                <w:b/>
                <w:color w:val="FFFFFF"/>
                <w:sz w:val="20"/>
                <w:szCs w:val="20"/>
              </w:rPr>
            </w:pPr>
            <w:r w:rsidRPr="007F5C00">
              <w:rPr>
                <w:b/>
                <w:color w:val="FFFFFF"/>
                <w:sz w:val="20"/>
                <w:szCs w:val="20"/>
              </w:rPr>
              <w:t>GROUP 2</w:t>
            </w:r>
          </w:p>
          <w:p w14:paraId="3594EB9E" w14:textId="77777777" w:rsidR="00693561" w:rsidRPr="007F5C00" w:rsidRDefault="00693561">
            <w:pPr>
              <w:pBdr>
                <w:top w:val="nil"/>
                <w:left w:val="nil"/>
                <w:bottom w:val="nil"/>
                <w:right w:val="nil"/>
                <w:between w:val="nil"/>
              </w:pBdr>
              <w:spacing w:after="0"/>
              <w:rPr>
                <w:b/>
                <w:smallCaps/>
                <w:color w:val="FFFFFF"/>
                <w:sz w:val="20"/>
                <w:szCs w:val="20"/>
              </w:rPr>
            </w:pPr>
            <w:r w:rsidRPr="007F5C00">
              <w:rPr>
                <w:smallCaps/>
                <w:color w:val="FFFFFF"/>
                <w:sz w:val="18"/>
                <w:szCs w:val="18"/>
              </w:rPr>
              <w:t xml:space="preserve">8 </w:t>
            </w:r>
            <w:r w:rsidRPr="007F5C00">
              <w:rPr>
                <w:color w:val="FFFFFF"/>
                <w:sz w:val="18"/>
                <w:szCs w:val="18"/>
              </w:rPr>
              <w:t>participants</w:t>
            </w:r>
          </w:p>
        </w:tc>
        <w:tc>
          <w:tcPr>
            <w:tcW w:w="1842" w:type="dxa"/>
            <w:shd w:val="clear" w:color="auto" w:fill="F2F2F2"/>
            <w:vAlign w:val="center"/>
          </w:tcPr>
          <w:p w14:paraId="2D1FD18F" w14:textId="77777777" w:rsidR="00693561" w:rsidRPr="007F5C00" w:rsidRDefault="00693561">
            <w:pPr>
              <w:pBdr>
                <w:top w:val="nil"/>
                <w:left w:val="nil"/>
                <w:bottom w:val="nil"/>
                <w:right w:val="nil"/>
                <w:between w:val="nil"/>
              </w:pBdr>
              <w:spacing w:after="0"/>
              <w:rPr>
                <w:bCs/>
                <w:smallCaps/>
                <w:color w:val="000000"/>
                <w:sz w:val="20"/>
                <w:szCs w:val="20"/>
                <w:lang w:val="fr-CA"/>
              </w:rPr>
            </w:pPr>
            <w:r w:rsidRPr="007F5C00">
              <w:rPr>
                <w:bCs/>
                <w:smallCaps/>
                <w:color w:val="000000"/>
                <w:sz w:val="20"/>
                <w:szCs w:val="20"/>
                <w:lang w:val="fr-CA"/>
              </w:rPr>
              <w:t>January 30, 2024, 7pm EST</w:t>
            </w:r>
          </w:p>
          <w:p w14:paraId="38B72787" w14:textId="77777777" w:rsidR="00693561" w:rsidRPr="007F5C00" w:rsidRDefault="00693561">
            <w:pPr>
              <w:pBdr>
                <w:top w:val="nil"/>
                <w:left w:val="nil"/>
                <w:bottom w:val="nil"/>
                <w:right w:val="nil"/>
                <w:between w:val="nil"/>
              </w:pBdr>
              <w:spacing w:after="0"/>
              <w:rPr>
                <w:bCs/>
                <w:color w:val="000000"/>
                <w:sz w:val="20"/>
                <w:szCs w:val="20"/>
              </w:rPr>
            </w:pPr>
          </w:p>
        </w:tc>
        <w:tc>
          <w:tcPr>
            <w:tcW w:w="6946" w:type="dxa"/>
            <w:shd w:val="clear" w:color="auto" w:fill="F2F2F2"/>
            <w:vAlign w:val="center"/>
          </w:tcPr>
          <w:p w14:paraId="657431F2" w14:textId="77777777" w:rsidR="00693561" w:rsidRPr="007F5C00" w:rsidRDefault="00693561">
            <w:pPr>
              <w:pBdr>
                <w:top w:val="nil"/>
                <w:left w:val="nil"/>
                <w:bottom w:val="nil"/>
                <w:right w:val="nil"/>
                <w:between w:val="nil"/>
              </w:pBdr>
              <w:spacing w:after="0"/>
              <w:rPr>
                <w:b/>
                <w:color w:val="FF0000"/>
                <w:sz w:val="20"/>
                <w:szCs w:val="20"/>
              </w:rPr>
            </w:pPr>
            <w:r w:rsidRPr="007F5C00">
              <w:rPr>
                <w:b/>
                <w:color w:val="FF0000"/>
                <w:sz w:val="20"/>
                <w:szCs w:val="20"/>
              </w:rPr>
              <w:t>Groups with Canadians with negative attitude towards AAM (English)</w:t>
            </w:r>
          </w:p>
          <w:p w14:paraId="35ACEAD4" w14:textId="77777777" w:rsidR="00693561" w:rsidRPr="007F5C00" w:rsidRDefault="00693561">
            <w:pPr>
              <w:pBdr>
                <w:top w:val="nil"/>
                <w:left w:val="nil"/>
                <w:bottom w:val="nil"/>
                <w:right w:val="nil"/>
                <w:between w:val="nil"/>
              </w:pBdr>
              <w:spacing w:after="0"/>
              <w:rPr>
                <w:b/>
                <w:color w:val="000000"/>
                <w:sz w:val="20"/>
                <w:szCs w:val="20"/>
              </w:rPr>
            </w:pPr>
          </w:p>
          <w:p w14:paraId="45B99FA8"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Canadians aged 18 years and older</w:t>
            </w:r>
          </w:p>
          <w:p w14:paraId="7D2EC54C"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Negative attitude towards AAM</w:t>
            </w:r>
          </w:p>
          <w:p w14:paraId="0653E994"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A good mix</w:t>
            </w:r>
            <w:r w:rsidRPr="007F5C00">
              <w:t xml:space="preserve"> </w:t>
            </w:r>
            <w:r w:rsidRPr="007F5C00">
              <w:rPr>
                <w:i/>
                <w:color w:val="000000"/>
                <w:sz w:val="20"/>
                <w:szCs w:val="20"/>
              </w:rPr>
              <w:t>of: Age, Gender, Income, education, place of residence (rural/urban) and province</w:t>
            </w:r>
          </w:p>
          <w:p w14:paraId="5C3474B5"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First official language spoken: English</w:t>
            </w:r>
          </w:p>
          <w:p w14:paraId="636E2875" w14:textId="77777777" w:rsidR="00693561" w:rsidRPr="007F5C00" w:rsidRDefault="00693561" w:rsidP="00693561">
            <w:pPr>
              <w:numPr>
                <w:ilvl w:val="0"/>
                <w:numId w:val="16"/>
              </w:numPr>
              <w:pBdr>
                <w:top w:val="nil"/>
                <w:left w:val="nil"/>
                <w:bottom w:val="nil"/>
                <w:right w:val="nil"/>
                <w:between w:val="nil"/>
              </w:pBdr>
              <w:spacing w:after="0"/>
              <w:rPr>
                <w:b/>
                <w:color w:val="000000"/>
                <w:sz w:val="20"/>
                <w:szCs w:val="20"/>
              </w:rPr>
            </w:pPr>
            <w:r w:rsidRPr="007F5C00">
              <w:rPr>
                <w:i/>
                <w:color w:val="000000"/>
                <w:sz w:val="20"/>
                <w:szCs w:val="20"/>
              </w:rPr>
              <w:t>Province: All</w:t>
            </w:r>
          </w:p>
          <w:p w14:paraId="1412EF24" w14:textId="77777777" w:rsidR="00693561" w:rsidRPr="007F5C00" w:rsidRDefault="00693561">
            <w:pPr>
              <w:pBdr>
                <w:top w:val="nil"/>
                <w:left w:val="nil"/>
                <w:bottom w:val="nil"/>
                <w:right w:val="nil"/>
                <w:between w:val="nil"/>
              </w:pBdr>
              <w:spacing w:after="0"/>
              <w:ind w:left="720"/>
              <w:rPr>
                <w:b/>
                <w:color w:val="000000"/>
                <w:sz w:val="20"/>
                <w:szCs w:val="20"/>
              </w:rPr>
            </w:pPr>
          </w:p>
        </w:tc>
      </w:tr>
      <w:tr w:rsidR="00693561" w:rsidRPr="007F5C00" w14:paraId="457218AA" w14:textId="77777777">
        <w:trPr>
          <w:trHeight w:val="680"/>
        </w:trPr>
        <w:tc>
          <w:tcPr>
            <w:tcW w:w="1555" w:type="dxa"/>
            <w:shd w:val="clear" w:color="auto" w:fill="ED1C24"/>
            <w:vAlign w:val="center"/>
          </w:tcPr>
          <w:p w14:paraId="30F3FCF9" w14:textId="77777777" w:rsidR="00693561" w:rsidRPr="007F5C00" w:rsidRDefault="00693561">
            <w:pPr>
              <w:pBdr>
                <w:top w:val="nil"/>
                <w:left w:val="nil"/>
                <w:bottom w:val="nil"/>
                <w:right w:val="nil"/>
                <w:between w:val="nil"/>
              </w:pBdr>
              <w:spacing w:after="0"/>
              <w:rPr>
                <w:b/>
                <w:smallCaps/>
                <w:color w:val="FFFFFF"/>
                <w:sz w:val="20"/>
                <w:szCs w:val="20"/>
              </w:rPr>
            </w:pPr>
            <w:r w:rsidRPr="007F5C00">
              <w:rPr>
                <w:b/>
                <w:smallCaps/>
                <w:color w:val="FFFFFF"/>
                <w:sz w:val="20"/>
                <w:szCs w:val="20"/>
              </w:rPr>
              <w:t>GROUP 3</w:t>
            </w:r>
          </w:p>
          <w:p w14:paraId="1B3C9C4C" w14:textId="77777777" w:rsidR="00693561" w:rsidRPr="007F5C00" w:rsidRDefault="00693561">
            <w:pPr>
              <w:pBdr>
                <w:top w:val="nil"/>
                <w:left w:val="nil"/>
                <w:bottom w:val="nil"/>
                <w:right w:val="nil"/>
                <w:between w:val="nil"/>
              </w:pBdr>
              <w:spacing w:after="0"/>
              <w:rPr>
                <w:smallCaps/>
                <w:color w:val="FFFFFF"/>
                <w:sz w:val="20"/>
                <w:szCs w:val="20"/>
              </w:rPr>
            </w:pPr>
            <w:r w:rsidRPr="007F5C00">
              <w:rPr>
                <w:smallCaps/>
                <w:color w:val="FFFFFF"/>
                <w:sz w:val="18"/>
                <w:szCs w:val="18"/>
              </w:rPr>
              <w:t xml:space="preserve">8 </w:t>
            </w:r>
            <w:r w:rsidRPr="007F5C00">
              <w:rPr>
                <w:color w:val="FFFFFF"/>
                <w:sz w:val="18"/>
                <w:szCs w:val="18"/>
              </w:rPr>
              <w:t>participants</w:t>
            </w:r>
          </w:p>
        </w:tc>
        <w:tc>
          <w:tcPr>
            <w:tcW w:w="1842" w:type="dxa"/>
            <w:shd w:val="clear" w:color="auto" w:fill="F2F2F2"/>
            <w:vAlign w:val="center"/>
          </w:tcPr>
          <w:p w14:paraId="7F44E027" w14:textId="77777777" w:rsidR="00693561" w:rsidRPr="007F5C00" w:rsidRDefault="00693561">
            <w:pPr>
              <w:pBdr>
                <w:top w:val="nil"/>
                <w:left w:val="nil"/>
                <w:bottom w:val="nil"/>
                <w:right w:val="nil"/>
                <w:between w:val="nil"/>
              </w:pBdr>
              <w:spacing w:after="0"/>
              <w:rPr>
                <w:bCs/>
                <w:smallCaps/>
                <w:color w:val="000000"/>
                <w:sz w:val="20"/>
                <w:szCs w:val="20"/>
                <w:lang w:val="fr-CA"/>
              </w:rPr>
            </w:pPr>
            <w:r w:rsidRPr="007F5C00">
              <w:rPr>
                <w:bCs/>
                <w:smallCaps/>
                <w:color w:val="000000"/>
                <w:sz w:val="20"/>
                <w:szCs w:val="20"/>
                <w:lang w:val="fr-CA"/>
              </w:rPr>
              <w:t>January 31, 2024, 5pm EST</w:t>
            </w:r>
          </w:p>
          <w:p w14:paraId="1058427D" w14:textId="77777777" w:rsidR="00693561" w:rsidRPr="007F5C00" w:rsidRDefault="00693561">
            <w:pPr>
              <w:pBdr>
                <w:top w:val="nil"/>
                <w:left w:val="nil"/>
                <w:bottom w:val="nil"/>
                <w:right w:val="nil"/>
                <w:between w:val="nil"/>
              </w:pBdr>
              <w:spacing w:after="0"/>
              <w:rPr>
                <w:bCs/>
                <w:smallCaps/>
                <w:color w:val="000000"/>
                <w:sz w:val="20"/>
                <w:szCs w:val="20"/>
              </w:rPr>
            </w:pPr>
          </w:p>
        </w:tc>
        <w:tc>
          <w:tcPr>
            <w:tcW w:w="6946" w:type="dxa"/>
            <w:shd w:val="clear" w:color="auto" w:fill="F2F2F2"/>
            <w:vAlign w:val="center"/>
          </w:tcPr>
          <w:p w14:paraId="24FB74E0" w14:textId="77777777" w:rsidR="00693561" w:rsidRPr="007F5C00" w:rsidRDefault="00693561">
            <w:pPr>
              <w:pBdr>
                <w:top w:val="nil"/>
                <w:left w:val="nil"/>
                <w:bottom w:val="nil"/>
                <w:right w:val="nil"/>
                <w:between w:val="nil"/>
              </w:pBdr>
              <w:spacing w:after="0"/>
              <w:rPr>
                <w:b/>
                <w:color w:val="FF0000"/>
                <w:sz w:val="20"/>
                <w:szCs w:val="20"/>
              </w:rPr>
            </w:pPr>
            <w:r w:rsidRPr="007F5C00">
              <w:rPr>
                <w:i/>
                <w:color w:val="000000"/>
                <w:sz w:val="20"/>
                <w:szCs w:val="20"/>
              </w:rPr>
              <w:t xml:space="preserve"> </w:t>
            </w:r>
            <w:r w:rsidRPr="007F5C00">
              <w:rPr>
                <w:b/>
                <w:color w:val="FF0000"/>
                <w:sz w:val="20"/>
                <w:szCs w:val="20"/>
              </w:rPr>
              <w:t>Groups with Canadians with positive or neutral attitude towards AAM (French)</w:t>
            </w:r>
          </w:p>
          <w:p w14:paraId="5DBF8971" w14:textId="77777777" w:rsidR="00693561" w:rsidRPr="007F5C00" w:rsidRDefault="00693561">
            <w:pPr>
              <w:pBdr>
                <w:top w:val="nil"/>
                <w:left w:val="nil"/>
                <w:bottom w:val="nil"/>
                <w:right w:val="nil"/>
                <w:between w:val="nil"/>
              </w:pBdr>
              <w:spacing w:after="0"/>
              <w:rPr>
                <w:b/>
                <w:color w:val="000000"/>
                <w:sz w:val="20"/>
                <w:szCs w:val="20"/>
              </w:rPr>
            </w:pPr>
          </w:p>
          <w:p w14:paraId="1808AC9D"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Canadians aged 18 years and older</w:t>
            </w:r>
          </w:p>
          <w:p w14:paraId="1FD2C07B"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Positive or neutral attitude towards AAM</w:t>
            </w:r>
          </w:p>
          <w:p w14:paraId="732EE00F"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A good mix</w:t>
            </w:r>
            <w:r w:rsidRPr="007F5C00">
              <w:t xml:space="preserve"> </w:t>
            </w:r>
            <w:r w:rsidRPr="007F5C00">
              <w:rPr>
                <w:i/>
                <w:color w:val="000000"/>
                <w:sz w:val="20"/>
                <w:szCs w:val="20"/>
              </w:rPr>
              <w:t>of: Age, Gender, Income, education, place of residence (rural/urban)</w:t>
            </w:r>
          </w:p>
          <w:p w14:paraId="6856942F"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First official language spoken: French</w:t>
            </w:r>
          </w:p>
          <w:p w14:paraId="5C7FCF46" w14:textId="77777777" w:rsidR="00693561" w:rsidRPr="007F5C00" w:rsidRDefault="00693561" w:rsidP="00693561">
            <w:pPr>
              <w:numPr>
                <w:ilvl w:val="0"/>
                <w:numId w:val="16"/>
              </w:numPr>
              <w:pBdr>
                <w:top w:val="nil"/>
                <w:left w:val="nil"/>
                <w:bottom w:val="nil"/>
                <w:right w:val="nil"/>
                <w:between w:val="nil"/>
              </w:pBdr>
              <w:spacing w:after="0"/>
              <w:rPr>
                <w:b/>
                <w:color w:val="000000"/>
                <w:sz w:val="20"/>
                <w:szCs w:val="20"/>
              </w:rPr>
            </w:pPr>
            <w:r w:rsidRPr="007F5C00">
              <w:rPr>
                <w:i/>
                <w:color w:val="000000"/>
                <w:sz w:val="20"/>
                <w:szCs w:val="20"/>
              </w:rPr>
              <w:t>Province: All</w:t>
            </w:r>
          </w:p>
          <w:p w14:paraId="2E3FA877"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Quebec residents may be overrepresented.</w:t>
            </w:r>
          </w:p>
          <w:p w14:paraId="5B2EB69E" w14:textId="77777777" w:rsidR="00693561" w:rsidRPr="007F5C00" w:rsidRDefault="00693561">
            <w:pPr>
              <w:pBdr>
                <w:top w:val="nil"/>
                <w:left w:val="nil"/>
                <w:bottom w:val="nil"/>
                <w:right w:val="nil"/>
                <w:between w:val="nil"/>
              </w:pBdr>
              <w:spacing w:after="0"/>
              <w:rPr>
                <w:b/>
                <w:color w:val="000000"/>
                <w:sz w:val="20"/>
                <w:szCs w:val="20"/>
              </w:rPr>
            </w:pPr>
          </w:p>
          <w:p w14:paraId="2A20BFFD" w14:textId="77777777" w:rsidR="00693561" w:rsidRPr="007F5C00" w:rsidRDefault="00693561">
            <w:pPr>
              <w:pBdr>
                <w:top w:val="nil"/>
                <w:left w:val="nil"/>
                <w:bottom w:val="nil"/>
                <w:right w:val="nil"/>
                <w:between w:val="nil"/>
              </w:pBdr>
              <w:spacing w:after="0"/>
              <w:ind w:left="720"/>
              <w:rPr>
                <w:i/>
                <w:color w:val="000000"/>
                <w:sz w:val="20"/>
                <w:szCs w:val="20"/>
              </w:rPr>
            </w:pPr>
          </w:p>
        </w:tc>
      </w:tr>
      <w:tr w:rsidR="00693561" w:rsidRPr="007F5C00" w14:paraId="1DAB49A4" w14:textId="77777777">
        <w:trPr>
          <w:trHeight w:val="680"/>
        </w:trPr>
        <w:tc>
          <w:tcPr>
            <w:tcW w:w="1555" w:type="dxa"/>
            <w:shd w:val="clear" w:color="auto" w:fill="ED1C24"/>
            <w:vAlign w:val="center"/>
          </w:tcPr>
          <w:p w14:paraId="4528FDBC" w14:textId="77777777" w:rsidR="00693561" w:rsidRPr="007F5C00" w:rsidRDefault="00693561">
            <w:pPr>
              <w:pBdr>
                <w:top w:val="nil"/>
                <w:left w:val="nil"/>
                <w:bottom w:val="nil"/>
                <w:right w:val="nil"/>
                <w:between w:val="nil"/>
              </w:pBdr>
              <w:spacing w:after="0"/>
              <w:rPr>
                <w:b/>
                <w:smallCaps/>
                <w:color w:val="FFFFFF"/>
                <w:sz w:val="20"/>
                <w:szCs w:val="20"/>
              </w:rPr>
            </w:pPr>
            <w:r w:rsidRPr="007F5C00">
              <w:rPr>
                <w:b/>
                <w:smallCaps/>
                <w:color w:val="FFFFFF"/>
                <w:sz w:val="20"/>
                <w:szCs w:val="20"/>
              </w:rPr>
              <w:t>GROUP 4</w:t>
            </w:r>
          </w:p>
          <w:p w14:paraId="509AF62E" w14:textId="77777777" w:rsidR="00693561" w:rsidRPr="007F5C00" w:rsidRDefault="00693561">
            <w:pPr>
              <w:pBdr>
                <w:top w:val="nil"/>
                <w:left w:val="nil"/>
                <w:bottom w:val="nil"/>
                <w:right w:val="nil"/>
                <w:between w:val="nil"/>
              </w:pBdr>
              <w:spacing w:after="0"/>
              <w:rPr>
                <w:b/>
                <w:smallCaps/>
                <w:color w:val="FFFFFF"/>
                <w:sz w:val="20"/>
                <w:szCs w:val="20"/>
              </w:rPr>
            </w:pPr>
            <w:r w:rsidRPr="007F5C00">
              <w:rPr>
                <w:smallCaps/>
                <w:color w:val="FFFFFF"/>
                <w:sz w:val="18"/>
                <w:szCs w:val="18"/>
              </w:rPr>
              <w:t xml:space="preserve">8 </w:t>
            </w:r>
            <w:r w:rsidRPr="007F5C00">
              <w:rPr>
                <w:color w:val="FFFFFF"/>
                <w:sz w:val="18"/>
                <w:szCs w:val="18"/>
              </w:rPr>
              <w:t>participants</w:t>
            </w:r>
          </w:p>
        </w:tc>
        <w:tc>
          <w:tcPr>
            <w:tcW w:w="1842" w:type="dxa"/>
            <w:shd w:val="clear" w:color="auto" w:fill="F2F2F2"/>
            <w:vAlign w:val="center"/>
          </w:tcPr>
          <w:p w14:paraId="63E3173A" w14:textId="77777777" w:rsidR="00693561" w:rsidRPr="007F5C00" w:rsidRDefault="00693561">
            <w:pPr>
              <w:pBdr>
                <w:top w:val="nil"/>
                <w:left w:val="nil"/>
                <w:bottom w:val="nil"/>
                <w:right w:val="nil"/>
                <w:between w:val="nil"/>
              </w:pBdr>
              <w:spacing w:after="0"/>
              <w:rPr>
                <w:bCs/>
                <w:smallCaps/>
                <w:color w:val="000000"/>
                <w:sz w:val="20"/>
                <w:szCs w:val="20"/>
                <w:lang w:val="fr-CA"/>
              </w:rPr>
            </w:pPr>
            <w:r w:rsidRPr="007F5C00">
              <w:rPr>
                <w:bCs/>
                <w:smallCaps/>
                <w:color w:val="000000"/>
                <w:sz w:val="20"/>
                <w:szCs w:val="20"/>
                <w:lang w:val="fr-CA"/>
              </w:rPr>
              <w:t>January 31, 2024, 7pm EST</w:t>
            </w:r>
          </w:p>
          <w:p w14:paraId="19FF0814" w14:textId="77777777" w:rsidR="00693561" w:rsidRPr="007F5C00" w:rsidRDefault="00693561">
            <w:pPr>
              <w:pBdr>
                <w:top w:val="nil"/>
                <w:left w:val="nil"/>
                <w:bottom w:val="nil"/>
                <w:right w:val="nil"/>
                <w:between w:val="nil"/>
              </w:pBdr>
              <w:spacing w:after="0"/>
              <w:rPr>
                <w:bCs/>
                <w:color w:val="000000"/>
                <w:sz w:val="20"/>
                <w:szCs w:val="20"/>
              </w:rPr>
            </w:pPr>
          </w:p>
        </w:tc>
        <w:tc>
          <w:tcPr>
            <w:tcW w:w="6946" w:type="dxa"/>
            <w:shd w:val="clear" w:color="auto" w:fill="F2F2F2"/>
            <w:vAlign w:val="center"/>
          </w:tcPr>
          <w:p w14:paraId="67E5B257" w14:textId="77777777" w:rsidR="00693561" w:rsidRPr="007F5C00" w:rsidRDefault="00693561">
            <w:pPr>
              <w:pBdr>
                <w:top w:val="nil"/>
                <w:left w:val="nil"/>
                <w:bottom w:val="nil"/>
                <w:right w:val="nil"/>
                <w:between w:val="nil"/>
              </w:pBdr>
              <w:spacing w:after="0"/>
              <w:rPr>
                <w:b/>
                <w:color w:val="FF0000"/>
                <w:sz w:val="20"/>
                <w:szCs w:val="20"/>
              </w:rPr>
            </w:pPr>
            <w:r w:rsidRPr="007F5C00">
              <w:rPr>
                <w:b/>
                <w:color w:val="FF0000"/>
                <w:sz w:val="20"/>
                <w:szCs w:val="20"/>
              </w:rPr>
              <w:t>Groups with Canadians with negative attitude towards AAM (French)</w:t>
            </w:r>
          </w:p>
          <w:p w14:paraId="71F7B3F4" w14:textId="77777777" w:rsidR="00693561" w:rsidRPr="007F5C00" w:rsidRDefault="00693561">
            <w:pPr>
              <w:pBdr>
                <w:top w:val="nil"/>
                <w:left w:val="nil"/>
                <w:bottom w:val="nil"/>
                <w:right w:val="nil"/>
                <w:between w:val="nil"/>
              </w:pBdr>
              <w:spacing w:after="0"/>
              <w:rPr>
                <w:b/>
                <w:color w:val="000000"/>
                <w:sz w:val="20"/>
                <w:szCs w:val="20"/>
              </w:rPr>
            </w:pPr>
          </w:p>
          <w:p w14:paraId="46BF9D9D"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Canadians aged 18 years and older</w:t>
            </w:r>
          </w:p>
          <w:p w14:paraId="400E612F"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Negative attitude towards AAM</w:t>
            </w:r>
          </w:p>
          <w:p w14:paraId="02B3170D"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A good mix</w:t>
            </w:r>
            <w:r w:rsidRPr="007F5C00">
              <w:t xml:space="preserve"> </w:t>
            </w:r>
            <w:r w:rsidRPr="007F5C00">
              <w:rPr>
                <w:i/>
                <w:color w:val="000000"/>
                <w:sz w:val="20"/>
                <w:szCs w:val="20"/>
              </w:rPr>
              <w:t>of: Age, Gender, Income, education, place of residence (rural/urban)</w:t>
            </w:r>
          </w:p>
          <w:p w14:paraId="2B88126F"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Quebec residents may be overrepresented.</w:t>
            </w:r>
          </w:p>
          <w:p w14:paraId="1E37F575"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First official language spoken: French</w:t>
            </w:r>
          </w:p>
          <w:p w14:paraId="63D05EC5" w14:textId="77777777" w:rsidR="00693561" w:rsidRPr="007F5C00" w:rsidRDefault="00693561" w:rsidP="00693561">
            <w:pPr>
              <w:numPr>
                <w:ilvl w:val="0"/>
                <w:numId w:val="16"/>
              </w:numPr>
              <w:pBdr>
                <w:top w:val="nil"/>
                <w:left w:val="nil"/>
                <w:bottom w:val="nil"/>
                <w:right w:val="nil"/>
                <w:between w:val="nil"/>
              </w:pBdr>
              <w:spacing w:after="0"/>
              <w:rPr>
                <w:b/>
                <w:color w:val="000000"/>
                <w:sz w:val="20"/>
                <w:szCs w:val="20"/>
              </w:rPr>
            </w:pPr>
            <w:r w:rsidRPr="007F5C00">
              <w:rPr>
                <w:i/>
                <w:color w:val="000000"/>
                <w:sz w:val="20"/>
                <w:szCs w:val="20"/>
              </w:rPr>
              <w:t>Province: All</w:t>
            </w:r>
          </w:p>
          <w:p w14:paraId="4BD0A087" w14:textId="77777777" w:rsidR="00693561" w:rsidRPr="007F5C00" w:rsidRDefault="00693561" w:rsidP="00693561">
            <w:pPr>
              <w:numPr>
                <w:ilvl w:val="0"/>
                <w:numId w:val="16"/>
              </w:numPr>
              <w:pBdr>
                <w:top w:val="nil"/>
                <w:left w:val="nil"/>
                <w:bottom w:val="nil"/>
                <w:right w:val="nil"/>
                <w:between w:val="nil"/>
              </w:pBdr>
              <w:spacing w:after="0"/>
              <w:rPr>
                <w:i/>
                <w:color w:val="000000"/>
                <w:sz w:val="20"/>
                <w:szCs w:val="20"/>
              </w:rPr>
            </w:pPr>
            <w:r w:rsidRPr="007F5C00">
              <w:rPr>
                <w:i/>
                <w:color w:val="000000"/>
                <w:sz w:val="20"/>
                <w:szCs w:val="20"/>
              </w:rPr>
              <w:t>Quebec residents may be overrepresented.</w:t>
            </w:r>
          </w:p>
        </w:tc>
      </w:tr>
    </w:tbl>
    <w:p w14:paraId="4F34CFF3" w14:textId="77777777" w:rsidR="00693561" w:rsidRPr="007F5C00" w:rsidRDefault="00693561" w:rsidP="00693561">
      <w:pPr>
        <w:spacing w:after="0"/>
        <w:rPr>
          <w:color w:val="000000"/>
          <w:sz w:val="20"/>
          <w:szCs w:val="20"/>
        </w:rPr>
      </w:pPr>
    </w:p>
    <w:p w14:paraId="381A8009" w14:textId="77777777" w:rsidR="00693561" w:rsidRPr="007F5C00" w:rsidRDefault="00693561" w:rsidP="00693561">
      <w:pPr>
        <w:spacing w:after="0"/>
        <w:rPr>
          <w:color w:val="000000"/>
          <w:sz w:val="20"/>
          <w:szCs w:val="20"/>
        </w:rPr>
      </w:pPr>
    </w:p>
    <w:p w14:paraId="6BAE9C2E" w14:textId="77777777" w:rsidR="00693561" w:rsidRPr="007F5C00" w:rsidRDefault="00693561" w:rsidP="00693561">
      <w:pPr>
        <w:spacing w:after="0"/>
        <w:rPr>
          <w:color w:val="000000"/>
          <w:sz w:val="20"/>
          <w:szCs w:val="20"/>
        </w:rPr>
      </w:pPr>
      <w:r w:rsidRPr="007F5C00">
        <w:rPr>
          <w:color w:val="000000"/>
          <w:sz w:val="20"/>
          <w:szCs w:val="20"/>
        </w:rPr>
        <w:t>For each participant, collect the following information:</w:t>
      </w:r>
    </w:p>
    <w:p w14:paraId="24AA726B" w14:textId="77777777" w:rsidR="00693561" w:rsidRPr="007F5C00" w:rsidRDefault="00693561" w:rsidP="00693561">
      <w:pPr>
        <w:spacing w:after="0"/>
        <w:rPr>
          <w:color w:val="000000"/>
          <w:sz w:val="20"/>
          <w:szCs w:val="20"/>
        </w:rPr>
      </w:pPr>
    </w:p>
    <w:tbl>
      <w:tblPr>
        <w:tblW w:w="10590" w:type="dxa"/>
        <w:tblBorders>
          <w:top w:val="single" w:sz="12" w:space="0" w:color="ED1C24"/>
          <w:left w:val="nil"/>
          <w:bottom w:val="single" w:sz="12" w:space="0" w:color="ED1C24"/>
          <w:right w:val="nil"/>
          <w:insideH w:val="nil"/>
          <w:insideV w:val="nil"/>
        </w:tblBorders>
        <w:tblLayout w:type="fixed"/>
        <w:tblLook w:val="0400" w:firstRow="0" w:lastRow="0" w:firstColumn="0" w:lastColumn="0" w:noHBand="0" w:noVBand="1"/>
      </w:tblPr>
      <w:tblGrid>
        <w:gridCol w:w="10590"/>
      </w:tblGrid>
      <w:tr w:rsidR="00693561" w:rsidRPr="007F5C00" w14:paraId="6B60BD19" w14:textId="77777777">
        <w:trPr>
          <w:trHeight w:val="340"/>
        </w:trPr>
        <w:tc>
          <w:tcPr>
            <w:tcW w:w="10590" w:type="dxa"/>
            <w:tcBorders>
              <w:top w:val="single" w:sz="24" w:space="0" w:color="ED1C24"/>
              <w:bottom w:val="nil"/>
            </w:tcBorders>
            <w:shd w:val="clear" w:color="auto" w:fill="F2F2F2"/>
            <w:vAlign w:val="center"/>
          </w:tcPr>
          <w:p w14:paraId="39F44751" w14:textId="77777777" w:rsidR="00693561" w:rsidRPr="007F5C00" w:rsidRDefault="00693561">
            <w:pPr>
              <w:spacing w:after="0"/>
              <w:rPr>
                <w:color w:val="000000"/>
                <w:sz w:val="20"/>
                <w:szCs w:val="20"/>
              </w:rPr>
            </w:pPr>
            <w:r w:rsidRPr="007F5C00">
              <w:rPr>
                <w:color w:val="000000"/>
                <w:sz w:val="20"/>
                <w:szCs w:val="20"/>
              </w:rPr>
              <w:t>Participant name:</w:t>
            </w:r>
          </w:p>
        </w:tc>
      </w:tr>
      <w:tr w:rsidR="00693561" w:rsidRPr="007F5C00" w14:paraId="286C5CA2" w14:textId="77777777">
        <w:trPr>
          <w:trHeight w:val="340"/>
        </w:trPr>
        <w:tc>
          <w:tcPr>
            <w:tcW w:w="10590" w:type="dxa"/>
            <w:tcBorders>
              <w:top w:val="nil"/>
            </w:tcBorders>
            <w:vAlign w:val="center"/>
          </w:tcPr>
          <w:p w14:paraId="79435DA4" w14:textId="77777777" w:rsidR="00693561" w:rsidRPr="007F5C00" w:rsidRDefault="00693561">
            <w:pPr>
              <w:spacing w:after="0"/>
              <w:rPr>
                <w:color w:val="000000"/>
                <w:sz w:val="20"/>
                <w:szCs w:val="20"/>
              </w:rPr>
            </w:pPr>
            <w:r w:rsidRPr="007F5C00">
              <w:rPr>
                <w:color w:val="000000"/>
                <w:sz w:val="20"/>
                <w:szCs w:val="20"/>
              </w:rPr>
              <w:t>Phone number at home:</w:t>
            </w:r>
          </w:p>
        </w:tc>
      </w:tr>
      <w:tr w:rsidR="00693561" w:rsidRPr="007F5C00" w14:paraId="581719FE" w14:textId="77777777">
        <w:trPr>
          <w:trHeight w:val="340"/>
        </w:trPr>
        <w:tc>
          <w:tcPr>
            <w:tcW w:w="10590" w:type="dxa"/>
            <w:shd w:val="clear" w:color="auto" w:fill="F2F2F2"/>
            <w:vAlign w:val="center"/>
          </w:tcPr>
          <w:p w14:paraId="602A76A9" w14:textId="77777777" w:rsidR="00693561" w:rsidRPr="007F5C00" w:rsidRDefault="00693561">
            <w:pPr>
              <w:spacing w:after="0"/>
              <w:rPr>
                <w:color w:val="000000"/>
                <w:sz w:val="20"/>
                <w:szCs w:val="20"/>
              </w:rPr>
            </w:pPr>
            <w:r w:rsidRPr="007F5C00">
              <w:rPr>
                <w:color w:val="000000"/>
                <w:sz w:val="20"/>
                <w:szCs w:val="20"/>
              </w:rPr>
              <w:t>Cell phone:</w:t>
            </w:r>
          </w:p>
        </w:tc>
      </w:tr>
      <w:tr w:rsidR="00693561" w:rsidRPr="007F5C00" w14:paraId="6D2B2771" w14:textId="77777777">
        <w:trPr>
          <w:trHeight w:val="340"/>
        </w:trPr>
        <w:tc>
          <w:tcPr>
            <w:tcW w:w="10590" w:type="dxa"/>
            <w:vAlign w:val="center"/>
          </w:tcPr>
          <w:p w14:paraId="094D14FF" w14:textId="77777777" w:rsidR="00693561" w:rsidRPr="007F5C00" w:rsidRDefault="00693561">
            <w:pPr>
              <w:spacing w:after="0"/>
              <w:rPr>
                <w:color w:val="000000"/>
                <w:sz w:val="20"/>
                <w:szCs w:val="20"/>
              </w:rPr>
            </w:pPr>
            <w:r w:rsidRPr="007F5C00">
              <w:rPr>
                <w:color w:val="000000"/>
                <w:sz w:val="20"/>
                <w:szCs w:val="20"/>
              </w:rPr>
              <w:t>Email address:</w:t>
            </w:r>
          </w:p>
        </w:tc>
      </w:tr>
      <w:tr w:rsidR="00693561" w:rsidRPr="007F5C00" w14:paraId="0FEF5A74" w14:textId="77777777">
        <w:trPr>
          <w:trHeight w:val="340"/>
        </w:trPr>
        <w:tc>
          <w:tcPr>
            <w:tcW w:w="10590" w:type="dxa"/>
            <w:tcBorders>
              <w:bottom w:val="nil"/>
            </w:tcBorders>
            <w:shd w:val="clear" w:color="auto" w:fill="F2F2F2"/>
            <w:vAlign w:val="center"/>
          </w:tcPr>
          <w:p w14:paraId="2B950BB8" w14:textId="77777777" w:rsidR="00693561" w:rsidRPr="007F5C00" w:rsidRDefault="00693561">
            <w:pPr>
              <w:spacing w:after="0"/>
              <w:rPr>
                <w:color w:val="000000"/>
                <w:sz w:val="20"/>
                <w:szCs w:val="20"/>
                <w:lang w:val="fr-CA"/>
              </w:rPr>
            </w:pPr>
            <w:r w:rsidRPr="007F5C00">
              <w:rPr>
                <w:color w:val="000000"/>
                <w:sz w:val="20"/>
                <w:szCs w:val="20"/>
                <w:lang w:val="fr-CA"/>
              </w:rPr>
              <w:t>Recruitment date:                                                                Recru</w:t>
            </w:r>
            <w:sdt>
              <w:sdtPr>
                <w:tag w:val="goog_rdk_19"/>
                <w:id w:val="-1775396992"/>
              </w:sdtPr>
              <w:sdtContent>
                <w:r w:rsidRPr="007F5C00">
                  <w:rPr>
                    <w:color w:val="000000"/>
                    <w:sz w:val="20"/>
                    <w:szCs w:val="20"/>
                    <w:lang w:val="fr-CA"/>
                  </w:rPr>
                  <w:t>i</w:t>
                </w:r>
              </w:sdtContent>
            </w:sdt>
            <w:r w:rsidRPr="007F5C00">
              <w:rPr>
                <w:color w:val="000000"/>
                <w:sz w:val="20"/>
                <w:szCs w:val="20"/>
                <w:lang w:val="fr-CA"/>
              </w:rPr>
              <w:t>ter :</w:t>
            </w:r>
          </w:p>
        </w:tc>
      </w:tr>
      <w:tr w:rsidR="00693561" w:rsidRPr="007F5C00" w14:paraId="4A9E296C" w14:textId="77777777">
        <w:trPr>
          <w:trHeight w:val="340"/>
        </w:trPr>
        <w:tc>
          <w:tcPr>
            <w:tcW w:w="10590" w:type="dxa"/>
            <w:tcBorders>
              <w:top w:val="nil"/>
              <w:bottom w:val="single" w:sz="24" w:space="0" w:color="ED1C24"/>
            </w:tcBorders>
            <w:vAlign w:val="center"/>
          </w:tcPr>
          <w:p w14:paraId="6C6DC7FD" w14:textId="77777777" w:rsidR="00693561" w:rsidRPr="007F5C00" w:rsidRDefault="00693561">
            <w:pPr>
              <w:spacing w:after="0"/>
              <w:rPr>
                <w:color w:val="000000"/>
                <w:sz w:val="20"/>
                <w:szCs w:val="20"/>
              </w:rPr>
            </w:pPr>
            <w:r w:rsidRPr="007F5C00">
              <w:rPr>
                <w:color w:val="000000"/>
                <w:sz w:val="20"/>
                <w:szCs w:val="20"/>
              </w:rPr>
              <w:t>Group #:                                                                                  Confirmation (date):</w:t>
            </w:r>
          </w:p>
        </w:tc>
      </w:tr>
    </w:tbl>
    <w:p w14:paraId="30A7FF75" w14:textId="77777777" w:rsidR="00693561" w:rsidRPr="007F5C00" w:rsidRDefault="00693561" w:rsidP="00693561">
      <w:pPr>
        <w:spacing w:after="0"/>
        <w:rPr>
          <w:color w:val="000000"/>
          <w:sz w:val="20"/>
          <w:szCs w:val="20"/>
        </w:rPr>
      </w:pPr>
    </w:p>
    <w:p w14:paraId="38000292" w14:textId="77777777" w:rsidR="00693561" w:rsidRPr="007F5C00" w:rsidRDefault="00693561" w:rsidP="00693561">
      <w:pPr>
        <w:spacing w:after="0"/>
        <w:rPr>
          <w:color w:val="000000"/>
          <w:sz w:val="20"/>
          <w:szCs w:val="20"/>
        </w:rPr>
      </w:pPr>
    </w:p>
    <w:p w14:paraId="736F776C" w14:textId="77777777" w:rsidR="00693561" w:rsidRPr="007F5C00" w:rsidRDefault="00693561" w:rsidP="00693561">
      <w:pPr>
        <w:shd w:val="clear" w:color="auto" w:fill="000000"/>
        <w:spacing w:after="0"/>
        <w:rPr>
          <w:b/>
          <w:sz w:val="20"/>
          <w:szCs w:val="20"/>
        </w:rPr>
      </w:pPr>
      <w:r w:rsidRPr="007F5C00">
        <w:rPr>
          <w:b/>
          <w:sz w:val="20"/>
          <w:szCs w:val="20"/>
        </w:rPr>
        <w:t>INTRODUCTION</w:t>
      </w:r>
    </w:p>
    <w:p w14:paraId="16456904" w14:textId="77777777" w:rsidR="00693561" w:rsidRPr="007F5C00" w:rsidRDefault="00693561" w:rsidP="00693561">
      <w:pPr>
        <w:spacing w:after="0"/>
        <w:rPr>
          <w:sz w:val="20"/>
          <w:szCs w:val="20"/>
        </w:rPr>
      </w:pPr>
    </w:p>
    <w:p w14:paraId="7FDA7ED0" w14:textId="77777777" w:rsidR="00693561" w:rsidRPr="007F5C00" w:rsidRDefault="00693561" w:rsidP="00693561">
      <w:pPr>
        <w:rPr>
          <w:sz w:val="20"/>
          <w:szCs w:val="20"/>
        </w:rPr>
      </w:pPr>
      <w:r w:rsidRPr="007F5C00">
        <w:rPr>
          <w:sz w:val="20"/>
          <w:szCs w:val="20"/>
        </w:rPr>
        <w:t xml:space="preserve">Hello/Bonjour, I'm ___________ of Leger, a marketing research company. We are organizing a research project on behalf of Transport Canada. The research’s objective is to collect opinions from Canadians on Advanced Air Mobility. </w:t>
      </w:r>
    </w:p>
    <w:p w14:paraId="7C3FF2E3" w14:textId="77777777" w:rsidR="00693561" w:rsidRPr="007F5C00" w:rsidRDefault="00693561" w:rsidP="00693561">
      <w:pPr>
        <w:spacing w:after="0" w:line="240" w:lineRule="auto"/>
        <w:rPr>
          <w:rFonts w:asciiTheme="minorHAnsi" w:eastAsiaTheme="minorEastAsia" w:hAnsiTheme="minorHAnsi" w:cstheme="minorBidi"/>
          <w:sz w:val="20"/>
          <w:szCs w:val="20"/>
        </w:rPr>
      </w:pPr>
      <w:r w:rsidRPr="007F5C00">
        <w:rPr>
          <w:rFonts w:asciiTheme="minorHAnsi" w:eastAsiaTheme="minorEastAsia" w:hAnsiTheme="minorHAnsi" w:cstheme="minorBidi"/>
          <w:sz w:val="20"/>
          <w:szCs w:val="20"/>
        </w:rPr>
        <w:t xml:space="preserve">As a reminder, Advanced Air Mobility is a broad operational concept that refers to a variety of new and emerging ways to move people, goods and services by air. It describes an emerging future state for the aviation ecosystem and is often grouped into three categories: Urban Air Mobility, which refers to carrying people or goods by air within cities, such as by “air taxi” or drone delivery; Regional Air Mobility, which carries people and goods to rural and remote communities; and Remotely Piloted Aircraft Systems, or drones. </w:t>
      </w:r>
    </w:p>
    <w:p w14:paraId="3C55DC16" w14:textId="77777777" w:rsidR="00693561" w:rsidRPr="007F5C00" w:rsidRDefault="00693561" w:rsidP="00693561">
      <w:pPr>
        <w:spacing w:after="0" w:line="240" w:lineRule="auto"/>
        <w:rPr>
          <w:rFonts w:asciiTheme="minorHAnsi" w:eastAsiaTheme="minorEastAsia" w:hAnsiTheme="minorHAnsi" w:cstheme="minorBidi"/>
          <w:sz w:val="20"/>
          <w:szCs w:val="20"/>
        </w:rPr>
      </w:pPr>
    </w:p>
    <w:p w14:paraId="44E907F1" w14:textId="77777777" w:rsidR="00693561" w:rsidRPr="007F5C00" w:rsidRDefault="00693561" w:rsidP="00693561">
      <w:pPr>
        <w:rPr>
          <w:sz w:val="20"/>
          <w:szCs w:val="20"/>
        </w:rPr>
      </w:pPr>
      <w:r w:rsidRPr="007F5C00">
        <w:rPr>
          <w:sz w:val="20"/>
          <w:szCs w:val="20"/>
        </w:rPr>
        <w:t>We're reaching out to you because you showed interest in participating in these focus groups when answering a survey on this topic a few weeks ago.</w:t>
      </w:r>
    </w:p>
    <w:p w14:paraId="3AE27B1F" w14:textId="77777777" w:rsidR="00693561" w:rsidRPr="007F5C00" w:rsidRDefault="00693561" w:rsidP="00693561">
      <w:pPr>
        <w:rPr>
          <w:sz w:val="20"/>
          <w:szCs w:val="20"/>
        </w:rPr>
      </w:pPr>
      <w:r w:rsidRPr="007F5C00">
        <w:rPr>
          <w:sz w:val="20"/>
          <w:szCs w:val="20"/>
        </w:rPr>
        <w:t>We are now preparing to hold a few research sessions with people like yourself. Participation is completely voluntary. We are interested in your opinions. The format is an "online" discussion led by a research professional with up to ten participants. All opinions will remain anonymous and will be used for research purposes only in accordance with laws designed to protect your privacy. You don't need to be an expert to participate. We don't have anything to sell and we don't advertise and it's not an opinion poll on current events or politics.  We are organizing several of these discussions. We would be interested in possibly having you participate.</w:t>
      </w:r>
    </w:p>
    <w:p w14:paraId="1D9A348C" w14:textId="77777777" w:rsidR="00693561" w:rsidRPr="007F5C00" w:rsidRDefault="00693561" w:rsidP="00693561">
      <w:pPr>
        <w:rPr>
          <w:sz w:val="20"/>
          <w:szCs w:val="20"/>
        </w:rPr>
      </w:pPr>
      <w:r w:rsidRPr="007F5C00">
        <w:rPr>
          <w:sz w:val="20"/>
          <w:szCs w:val="20"/>
        </w:rPr>
        <w:t>Your participation is voluntary. All information collected, used and/or disclosed will be used for research purposes only and the research is entirely confidential. We are also committed to protecting the privacy of all participants. The names of the participants will not be provided to any third party. May I continue?</w:t>
      </w:r>
    </w:p>
    <w:p w14:paraId="3FDEA1FF" w14:textId="77777777" w:rsidR="00693561" w:rsidRPr="007F5C00" w:rsidRDefault="00693561" w:rsidP="00693561">
      <w:pPr>
        <w:rPr>
          <w:sz w:val="20"/>
          <w:szCs w:val="20"/>
        </w:rPr>
      </w:pPr>
      <w:r w:rsidRPr="007F5C00">
        <w:rPr>
          <w:sz w:val="20"/>
          <w:szCs w:val="20"/>
        </w:rPr>
        <w:t>[INTERVIEWER NOTE: IF ASKED ABOUT PRIVACY LAWS, SAY: “The information collected through the research is subject to the provisions of the Privacy Act, the legislation of the Government of Canada, and to the provisions of relevant provincial privacy legislation.]</w:t>
      </w:r>
    </w:p>
    <w:p w14:paraId="5AF983E2" w14:textId="77777777" w:rsidR="00693561" w:rsidRPr="007F5C00" w:rsidRDefault="00693561" w:rsidP="00693561">
      <w:pPr>
        <w:spacing w:after="0"/>
        <w:rPr>
          <w:sz w:val="20"/>
          <w:szCs w:val="20"/>
        </w:rPr>
      </w:pPr>
      <w:r w:rsidRPr="007F5C00">
        <w:rPr>
          <w:sz w:val="20"/>
          <w:szCs w:val="20"/>
        </w:rPr>
        <w:t>The focus group would take place online on the (</w:t>
      </w:r>
      <w:r w:rsidRPr="007F5C00">
        <w:rPr>
          <w:b/>
          <w:color w:val="0070C0"/>
          <w:sz w:val="20"/>
          <w:szCs w:val="20"/>
        </w:rPr>
        <w:t>INSERT DATE/TIME</w:t>
      </w:r>
      <w:r w:rsidRPr="007F5C00">
        <w:rPr>
          <w:sz w:val="20"/>
          <w:szCs w:val="20"/>
        </w:rPr>
        <w:t xml:space="preserve">) and will be a maximum of </w:t>
      </w:r>
      <w:r w:rsidRPr="007F5C00">
        <w:rPr>
          <w:b/>
          <w:sz w:val="20"/>
          <w:szCs w:val="20"/>
        </w:rPr>
        <w:t>90 minutes</w:t>
      </w:r>
      <w:r w:rsidRPr="007F5C00">
        <w:rPr>
          <w:sz w:val="20"/>
          <w:szCs w:val="20"/>
        </w:rPr>
        <w:t xml:space="preserve">. You will be compensated </w:t>
      </w:r>
      <w:r w:rsidRPr="007F5C00">
        <w:rPr>
          <w:b/>
          <w:sz w:val="20"/>
          <w:szCs w:val="20"/>
        </w:rPr>
        <w:t>$125</w:t>
      </w:r>
      <w:r w:rsidRPr="007F5C00">
        <w:rPr>
          <w:sz w:val="20"/>
          <w:szCs w:val="20"/>
        </w:rPr>
        <w:t xml:space="preserve"> for your time.</w:t>
      </w:r>
    </w:p>
    <w:p w14:paraId="3145638C" w14:textId="77777777" w:rsidR="00693561" w:rsidRPr="007F5C00" w:rsidRDefault="00693561" w:rsidP="00693561">
      <w:pPr>
        <w:spacing w:after="0"/>
        <w:rPr>
          <w:sz w:val="20"/>
          <w:szCs w:val="20"/>
        </w:rPr>
      </w:pPr>
    </w:p>
    <w:p w14:paraId="4E08C1A8" w14:textId="77777777" w:rsidR="00693561" w:rsidRPr="007F5C00" w:rsidRDefault="00693561" w:rsidP="00693561">
      <w:pPr>
        <w:spacing w:after="0"/>
        <w:rPr>
          <w:sz w:val="20"/>
          <w:szCs w:val="20"/>
        </w:rPr>
      </w:pPr>
      <w:r w:rsidRPr="007F5C00">
        <w:rPr>
          <w:sz w:val="20"/>
          <w:szCs w:val="20"/>
        </w:rPr>
        <w:t>I repeat that participation is entirely voluntary, and all information you provide is completely confidential. The full names of participants will not be provided to any third party.</w:t>
      </w:r>
      <w:r w:rsidRPr="007F5C00">
        <w:rPr>
          <w:sz w:val="20"/>
          <w:szCs w:val="20"/>
        </w:rPr>
        <w:br/>
      </w:r>
    </w:p>
    <w:p w14:paraId="40FA3507" w14:textId="77777777" w:rsidR="00693561" w:rsidRPr="007F5C00" w:rsidRDefault="00693561" w:rsidP="00693561">
      <w:pPr>
        <w:spacing w:after="0"/>
        <w:rPr>
          <w:sz w:val="20"/>
          <w:szCs w:val="20"/>
        </w:rPr>
      </w:pPr>
      <w:r w:rsidRPr="007F5C00">
        <w:rPr>
          <w:sz w:val="20"/>
          <w:szCs w:val="20"/>
        </w:rPr>
        <w:t xml:space="preserve">A1. </w:t>
      </w:r>
      <w:r w:rsidRPr="007F5C00">
        <w:rPr>
          <w:b/>
          <w:sz w:val="20"/>
          <w:szCs w:val="20"/>
        </w:rPr>
        <w:t>Are you interested in participating?</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693561" w:rsidRPr="007F5C00" w14:paraId="123AF842" w14:textId="77777777">
        <w:trPr>
          <w:trHeight w:val="283"/>
        </w:trPr>
        <w:tc>
          <w:tcPr>
            <w:tcW w:w="5669" w:type="dxa"/>
            <w:vAlign w:val="center"/>
          </w:tcPr>
          <w:p w14:paraId="59D13611" w14:textId="77777777" w:rsidR="00693561" w:rsidRPr="007F5C00" w:rsidRDefault="00693561">
            <w:pPr>
              <w:spacing w:after="0"/>
              <w:rPr>
                <w:sz w:val="20"/>
                <w:szCs w:val="20"/>
              </w:rPr>
            </w:pPr>
            <w:r w:rsidRPr="007F5C00">
              <w:rPr>
                <w:sz w:val="20"/>
                <w:szCs w:val="20"/>
              </w:rPr>
              <w:t>Yes</w:t>
            </w:r>
          </w:p>
        </w:tc>
        <w:tc>
          <w:tcPr>
            <w:tcW w:w="680" w:type="dxa"/>
            <w:tcBorders>
              <w:bottom w:val="single" w:sz="4" w:space="0" w:color="A6A6A6"/>
              <w:right w:val="single" w:sz="24" w:space="0" w:color="000000"/>
            </w:tcBorders>
            <w:vAlign w:val="center"/>
          </w:tcPr>
          <w:p w14:paraId="4A1412ED" w14:textId="77777777" w:rsidR="00693561" w:rsidRPr="007F5C00" w:rsidRDefault="00693561">
            <w:pPr>
              <w:spacing w:after="0"/>
              <w:rPr>
                <w:sz w:val="20"/>
                <w:szCs w:val="20"/>
              </w:rPr>
            </w:pPr>
            <w:r w:rsidRPr="007F5C00">
              <w:rPr>
                <w:sz w:val="20"/>
                <w:szCs w:val="20"/>
              </w:rPr>
              <w:t>1</w:t>
            </w:r>
          </w:p>
        </w:tc>
        <w:tc>
          <w:tcPr>
            <w:tcW w:w="2746" w:type="dxa"/>
            <w:tcBorders>
              <w:top w:val="nil"/>
              <w:left w:val="single" w:sz="24" w:space="0" w:color="000000"/>
              <w:bottom w:val="nil"/>
              <w:right w:val="nil"/>
            </w:tcBorders>
            <w:vAlign w:val="center"/>
          </w:tcPr>
          <w:p w14:paraId="7F26E563" w14:textId="77777777" w:rsidR="00693561" w:rsidRPr="007F5C00" w:rsidRDefault="00693561">
            <w:pPr>
              <w:rPr>
                <w:b/>
                <w:sz w:val="20"/>
                <w:szCs w:val="20"/>
              </w:rPr>
            </w:pPr>
            <w:r w:rsidRPr="007F5C00">
              <w:rPr>
                <w:b/>
                <w:sz w:val="20"/>
                <w:szCs w:val="20"/>
              </w:rPr>
              <w:t>CONTINUE</w:t>
            </w:r>
          </w:p>
        </w:tc>
      </w:tr>
      <w:tr w:rsidR="00693561" w:rsidRPr="007F5C00" w14:paraId="1E45CB1E" w14:textId="77777777">
        <w:trPr>
          <w:trHeight w:val="283"/>
        </w:trPr>
        <w:tc>
          <w:tcPr>
            <w:tcW w:w="5669" w:type="dxa"/>
            <w:vAlign w:val="center"/>
          </w:tcPr>
          <w:p w14:paraId="7B52C807" w14:textId="77777777" w:rsidR="00693561" w:rsidRPr="007F5C00" w:rsidRDefault="00693561">
            <w:pPr>
              <w:spacing w:after="0"/>
              <w:rPr>
                <w:sz w:val="20"/>
                <w:szCs w:val="20"/>
              </w:rPr>
            </w:pPr>
            <w:r w:rsidRPr="007F5C00">
              <w:rPr>
                <w:sz w:val="20"/>
                <w:szCs w:val="20"/>
              </w:rPr>
              <w:t>No</w:t>
            </w:r>
          </w:p>
        </w:tc>
        <w:tc>
          <w:tcPr>
            <w:tcW w:w="680" w:type="dxa"/>
            <w:tcBorders>
              <w:right w:val="single" w:sz="24" w:space="0" w:color="ED1C24"/>
            </w:tcBorders>
            <w:vAlign w:val="center"/>
          </w:tcPr>
          <w:p w14:paraId="31D09C65" w14:textId="77777777" w:rsidR="00693561" w:rsidRPr="007F5C00" w:rsidRDefault="00693561">
            <w:pPr>
              <w:spacing w:after="0"/>
              <w:rPr>
                <w:sz w:val="20"/>
                <w:szCs w:val="20"/>
              </w:rPr>
            </w:pPr>
            <w:r w:rsidRPr="007F5C00">
              <w:rPr>
                <w:sz w:val="20"/>
                <w:szCs w:val="20"/>
              </w:rPr>
              <w:t>2</w:t>
            </w:r>
          </w:p>
        </w:tc>
        <w:tc>
          <w:tcPr>
            <w:tcW w:w="2746" w:type="dxa"/>
            <w:tcBorders>
              <w:top w:val="nil"/>
              <w:left w:val="single" w:sz="24" w:space="0" w:color="ED1C24"/>
              <w:bottom w:val="nil"/>
              <w:right w:val="nil"/>
            </w:tcBorders>
            <w:vAlign w:val="center"/>
          </w:tcPr>
          <w:p w14:paraId="2B0C9F3E" w14:textId="77777777" w:rsidR="00693561" w:rsidRPr="007F5C00" w:rsidRDefault="00693561">
            <w:pPr>
              <w:rPr>
                <w:b/>
                <w:color w:val="ED1C24"/>
                <w:sz w:val="20"/>
                <w:szCs w:val="20"/>
              </w:rPr>
            </w:pPr>
            <w:r w:rsidRPr="007F5C00">
              <w:rPr>
                <w:b/>
                <w:color w:val="ED1C24"/>
                <w:sz w:val="20"/>
                <w:szCs w:val="20"/>
              </w:rPr>
              <w:t>THANK AND CONCLUDE</w:t>
            </w:r>
          </w:p>
        </w:tc>
      </w:tr>
    </w:tbl>
    <w:p w14:paraId="768DFD36" w14:textId="77777777" w:rsidR="00693561" w:rsidRPr="007F5C00" w:rsidRDefault="00693561" w:rsidP="00693561">
      <w:pPr>
        <w:spacing w:before="60" w:after="60"/>
        <w:jc w:val="both"/>
        <w:rPr>
          <w:sz w:val="20"/>
          <w:szCs w:val="20"/>
        </w:rPr>
      </w:pPr>
    </w:p>
    <w:p w14:paraId="4037ED1D" w14:textId="77777777" w:rsidR="00693561" w:rsidRPr="007F5C00" w:rsidRDefault="00693561" w:rsidP="00693561">
      <w:pPr>
        <w:spacing w:before="60" w:after="60"/>
        <w:jc w:val="both"/>
        <w:rPr>
          <w:sz w:val="20"/>
          <w:szCs w:val="20"/>
        </w:rPr>
      </w:pPr>
      <w:r w:rsidRPr="007F5C00">
        <w:rPr>
          <w:sz w:val="20"/>
          <w:szCs w:val="20"/>
        </w:rPr>
        <w:t>I would now like to ask you a few questions to see if you meet our eligibility criteria to participate.</w:t>
      </w:r>
    </w:p>
    <w:p w14:paraId="3C904BF9" w14:textId="77777777" w:rsidR="00693561" w:rsidRPr="007F5C00" w:rsidRDefault="00693561" w:rsidP="00693561">
      <w:pPr>
        <w:pBdr>
          <w:top w:val="nil"/>
          <w:left w:val="nil"/>
          <w:bottom w:val="nil"/>
          <w:right w:val="nil"/>
          <w:between w:val="nil"/>
        </w:pBdr>
        <w:spacing w:after="0" w:line="240" w:lineRule="auto"/>
        <w:rPr>
          <w:smallCaps/>
          <w:color w:val="000000"/>
          <w:sz w:val="20"/>
          <w:szCs w:val="20"/>
        </w:rPr>
      </w:pPr>
      <w:r w:rsidRPr="007F5C00">
        <w:rPr>
          <w:color w:val="ED1C24"/>
          <w:sz w:val="20"/>
          <w:szCs w:val="20"/>
        </w:rPr>
        <w:t xml:space="preserve">When you conclude, say: Thank you for your cooperation. We have already reached the number of participants with a profile similar to yours. Therefore, we cannot invite you to participate.  </w:t>
      </w:r>
    </w:p>
    <w:p w14:paraId="06BF7284" w14:textId="77777777" w:rsidR="00693561" w:rsidRPr="007F5C00" w:rsidRDefault="00693561" w:rsidP="00693561">
      <w:pPr>
        <w:pBdr>
          <w:top w:val="nil"/>
          <w:left w:val="nil"/>
          <w:bottom w:val="nil"/>
          <w:right w:val="nil"/>
          <w:between w:val="nil"/>
        </w:pBdr>
        <w:spacing w:after="0" w:line="240" w:lineRule="auto"/>
        <w:rPr>
          <w:smallCaps/>
          <w:color w:val="000000"/>
          <w:sz w:val="20"/>
          <w:szCs w:val="20"/>
        </w:rPr>
      </w:pPr>
    </w:p>
    <w:p w14:paraId="7998EA5F" w14:textId="77777777" w:rsidR="00693561" w:rsidRPr="007F5C00" w:rsidRDefault="00693561" w:rsidP="00693561">
      <w:pPr>
        <w:spacing w:after="0"/>
        <w:rPr>
          <w:sz w:val="20"/>
          <w:szCs w:val="20"/>
        </w:rPr>
      </w:pPr>
      <w:r w:rsidRPr="007F5C00">
        <w:rPr>
          <w:sz w:val="20"/>
          <w:szCs w:val="20"/>
        </w:rPr>
        <w:t xml:space="preserve">A2. The group discussions we are organizing are going to be held </w:t>
      </w:r>
      <w:r w:rsidRPr="007F5C00">
        <w:rPr>
          <w:b/>
          <w:bCs/>
          <w:sz w:val="20"/>
          <w:szCs w:val="20"/>
        </w:rPr>
        <w:t>over the Internet</w:t>
      </w:r>
      <w:r w:rsidRPr="007F5C00">
        <w:rPr>
          <w:sz w:val="20"/>
          <w:szCs w:val="20"/>
        </w:rPr>
        <w:t xml:space="preserve">. They are going to be "online focus groups". Participants will need to have </w:t>
      </w:r>
      <w:r w:rsidRPr="007F5C00">
        <w:rPr>
          <w:b/>
          <w:bCs/>
          <w:sz w:val="20"/>
          <w:szCs w:val="20"/>
        </w:rPr>
        <w:t>a computer</w:t>
      </w:r>
      <w:r w:rsidRPr="007F5C00">
        <w:rPr>
          <w:sz w:val="20"/>
          <w:szCs w:val="20"/>
        </w:rPr>
        <w:t xml:space="preserve">, a </w:t>
      </w:r>
      <w:r w:rsidRPr="007F5C00">
        <w:rPr>
          <w:b/>
          <w:bCs/>
          <w:sz w:val="20"/>
          <w:szCs w:val="20"/>
        </w:rPr>
        <w:t>high-speed Internet connection,</w:t>
      </w:r>
      <w:r w:rsidRPr="007F5C00">
        <w:rPr>
          <w:sz w:val="20"/>
          <w:szCs w:val="20"/>
        </w:rPr>
        <w:t xml:space="preserve"> and a </w:t>
      </w:r>
      <w:r w:rsidRPr="007F5C00">
        <w:rPr>
          <w:b/>
          <w:bCs/>
          <w:sz w:val="20"/>
          <w:szCs w:val="20"/>
        </w:rPr>
        <w:t>WebCam</w:t>
      </w:r>
      <w:r w:rsidRPr="007F5C00">
        <w:rPr>
          <w:sz w:val="20"/>
          <w:szCs w:val="20"/>
        </w:rPr>
        <w:t xml:space="preserve"> in order to participate in the group. Would you be able to participate under these conditions?</w:t>
      </w:r>
    </w:p>
    <w:p w14:paraId="7A643618" w14:textId="77777777" w:rsidR="00693561" w:rsidRPr="007F5C00" w:rsidRDefault="00693561" w:rsidP="00693561">
      <w:pPr>
        <w:pBdr>
          <w:top w:val="nil"/>
          <w:left w:val="nil"/>
          <w:bottom w:val="nil"/>
          <w:right w:val="nil"/>
          <w:between w:val="nil"/>
        </w:pBdr>
        <w:spacing w:after="0" w:line="240" w:lineRule="auto"/>
        <w:rPr>
          <w:smallCaps/>
          <w:color w:val="000000"/>
          <w:sz w:val="20"/>
          <w:szCs w:val="20"/>
        </w:rPr>
      </w:pP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693561" w:rsidRPr="007F5C00" w14:paraId="2FCFAD6E" w14:textId="77777777">
        <w:trPr>
          <w:trHeight w:val="283"/>
        </w:trPr>
        <w:tc>
          <w:tcPr>
            <w:tcW w:w="5669" w:type="dxa"/>
            <w:vAlign w:val="center"/>
          </w:tcPr>
          <w:p w14:paraId="717C3306" w14:textId="77777777" w:rsidR="00693561" w:rsidRPr="007F5C00" w:rsidRDefault="00693561">
            <w:pPr>
              <w:spacing w:after="0"/>
              <w:rPr>
                <w:sz w:val="20"/>
                <w:szCs w:val="20"/>
              </w:rPr>
            </w:pPr>
            <w:r w:rsidRPr="007F5C00">
              <w:rPr>
                <w:sz w:val="20"/>
                <w:szCs w:val="20"/>
              </w:rPr>
              <w:t>Yes</w:t>
            </w:r>
          </w:p>
        </w:tc>
        <w:tc>
          <w:tcPr>
            <w:tcW w:w="680" w:type="dxa"/>
            <w:tcBorders>
              <w:bottom w:val="single" w:sz="4" w:space="0" w:color="A6A6A6"/>
              <w:right w:val="single" w:sz="24" w:space="0" w:color="000000"/>
            </w:tcBorders>
            <w:vAlign w:val="center"/>
          </w:tcPr>
          <w:p w14:paraId="44BE5435" w14:textId="77777777" w:rsidR="00693561" w:rsidRPr="007F5C00" w:rsidRDefault="00693561">
            <w:pPr>
              <w:spacing w:after="0"/>
              <w:rPr>
                <w:sz w:val="20"/>
                <w:szCs w:val="20"/>
              </w:rPr>
            </w:pPr>
            <w:r w:rsidRPr="007F5C00">
              <w:rPr>
                <w:sz w:val="20"/>
                <w:szCs w:val="20"/>
              </w:rPr>
              <w:t>1</w:t>
            </w:r>
          </w:p>
        </w:tc>
        <w:tc>
          <w:tcPr>
            <w:tcW w:w="2746" w:type="dxa"/>
            <w:tcBorders>
              <w:top w:val="nil"/>
              <w:left w:val="single" w:sz="24" w:space="0" w:color="000000"/>
              <w:bottom w:val="nil"/>
              <w:right w:val="nil"/>
            </w:tcBorders>
            <w:vAlign w:val="center"/>
          </w:tcPr>
          <w:p w14:paraId="54B145CD" w14:textId="77777777" w:rsidR="00693561" w:rsidRPr="007F5C00" w:rsidRDefault="00693561">
            <w:pPr>
              <w:rPr>
                <w:b/>
                <w:sz w:val="20"/>
                <w:szCs w:val="20"/>
              </w:rPr>
            </w:pPr>
            <w:r w:rsidRPr="007F5C00">
              <w:rPr>
                <w:b/>
                <w:sz w:val="20"/>
                <w:szCs w:val="20"/>
              </w:rPr>
              <w:t>CONTINUE</w:t>
            </w:r>
          </w:p>
        </w:tc>
      </w:tr>
      <w:tr w:rsidR="00693561" w:rsidRPr="007F5C00" w14:paraId="445F65D3" w14:textId="77777777">
        <w:trPr>
          <w:trHeight w:val="283"/>
        </w:trPr>
        <w:tc>
          <w:tcPr>
            <w:tcW w:w="5669" w:type="dxa"/>
            <w:vAlign w:val="center"/>
          </w:tcPr>
          <w:p w14:paraId="4D3D1446" w14:textId="77777777" w:rsidR="00693561" w:rsidRPr="007F5C00" w:rsidRDefault="00693561">
            <w:pPr>
              <w:spacing w:after="0"/>
              <w:rPr>
                <w:sz w:val="20"/>
                <w:szCs w:val="20"/>
              </w:rPr>
            </w:pPr>
            <w:r w:rsidRPr="007F5C00">
              <w:rPr>
                <w:sz w:val="20"/>
                <w:szCs w:val="20"/>
              </w:rPr>
              <w:t>No</w:t>
            </w:r>
          </w:p>
        </w:tc>
        <w:tc>
          <w:tcPr>
            <w:tcW w:w="680" w:type="dxa"/>
            <w:tcBorders>
              <w:right w:val="single" w:sz="24" w:space="0" w:color="ED1C24"/>
            </w:tcBorders>
            <w:vAlign w:val="center"/>
          </w:tcPr>
          <w:p w14:paraId="3B3FADED" w14:textId="77777777" w:rsidR="00693561" w:rsidRPr="007F5C00" w:rsidRDefault="00693561">
            <w:pPr>
              <w:spacing w:after="0"/>
              <w:rPr>
                <w:sz w:val="20"/>
                <w:szCs w:val="20"/>
              </w:rPr>
            </w:pPr>
            <w:r w:rsidRPr="007F5C00">
              <w:rPr>
                <w:sz w:val="20"/>
                <w:szCs w:val="20"/>
              </w:rPr>
              <w:t>2</w:t>
            </w:r>
          </w:p>
        </w:tc>
        <w:tc>
          <w:tcPr>
            <w:tcW w:w="2746" w:type="dxa"/>
            <w:tcBorders>
              <w:top w:val="nil"/>
              <w:left w:val="single" w:sz="24" w:space="0" w:color="ED1C24"/>
              <w:bottom w:val="nil"/>
              <w:right w:val="nil"/>
            </w:tcBorders>
            <w:vAlign w:val="center"/>
          </w:tcPr>
          <w:p w14:paraId="1500378A" w14:textId="77777777" w:rsidR="00693561" w:rsidRPr="007F5C00" w:rsidRDefault="00693561">
            <w:pPr>
              <w:rPr>
                <w:b/>
                <w:color w:val="ED1C24"/>
                <w:sz w:val="20"/>
                <w:szCs w:val="20"/>
              </w:rPr>
            </w:pPr>
            <w:r w:rsidRPr="007F5C00">
              <w:rPr>
                <w:b/>
                <w:color w:val="ED1C24"/>
                <w:sz w:val="20"/>
                <w:szCs w:val="20"/>
              </w:rPr>
              <w:t>THANK AND CONCLUDE</w:t>
            </w:r>
          </w:p>
        </w:tc>
      </w:tr>
    </w:tbl>
    <w:p w14:paraId="1AD22E70" w14:textId="77777777" w:rsidR="00693561" w:rsidRPr="007F5C00" w:rsidRDefault="00693561" w:rsidP="00693561">
      <w:pPr>
        <w:spacing w:after="0"/>
        <w:rPr>
          <w:b/>
          <w:sz w:val="20"/>
          <w:szCs w:val="20"/>
        </w:rPr>
      </w:pPr>
    </w:p>
    <w:p w14:paraId="0C4C4FEA" w14:textId="77777777" w:rsidR="00693561" w:rsidRPr="007F5C00" w:rsidRDefault="00693561" w:rsidP="00693561">
      <w:pPr>
        <w:spacing w:after="0"/>
        <w:rPr>
          <w:b/>
          <w:sz w:val="20"/>
          <w:szCs w:val="20"/>
        </w:rPr>
      </w:pPr>
    </w:p>
    <w:p w14:paraId="66A27396" w14:textId="77777777" w:rsidR="00693561" w:rsidRPr="007F5C00" w:rsidRDefault="00693561" w:rsidP="00693561">
      <w:pPr>
        <w:spacing w:after="0"/>
        <w:rPr>
          <w:b/>
          <w:sz w:val="20"/>
          <w:szCs w:val="20"/>
        </w:rPr>
      </w:pPr>
    </w:p>
    <w:p w14:paraId="01392873" w14:textId="77777777" w:rsidR="00693561" w:rsidRPr="007F5C00" w:rsidRDefault="00693561" w:rsidP="00693561">
      <w:pPr>
        <w:shd w:val="clear" w:color="auto" w:fill="000000"/>
        <w:spacing w:after="0"/>
        <w:rPr>
          <w:b/>
          <w:sz w:val="20"/>
          <w:szCs w:val="20"/>
        </w:rPr>
      </w:pPr>
      <w:bookmarkStart w:id="69" w:name="_heading=h.30j0zll" w:colFirst="0" w:colLast="0"/>
      <w:bookmarkEnd w:id="69"/>
      <w:r w:rsidRPr="007F5C00">
        <w:rPr>
          <w:b/>
          <w:sz w:val="20"/>
          <w:szCs w:val="20"/>
        </w:rPr>
        <w:t>PROFILING</w:t>
      </w:r>
    </w:p>
    <w:p w14:paraId="08D166EC" w14:textId="77777777" w:rsidR="00693561" w:rsidRPr="007F5C00" w:rsidRDefault="00693561" w:rsidP="00693561">
      <w:pPr>
        <w:spacing w:after="0" w:line="240" w:lineRule="auto"/>
        <w:jc w:val="both"/>
        <w:rPr>
          <w:b/>
          <w:sz w:val="20"/>
          <w:szCs w:val="20"/>
        </w:rPr>
      </w:pPr>
    </w:p>
    <w:p w14:paraId="6466267A" w14:textId="77777777" w:rsidR="00693561" w:rsidRPr="007F5C00" w:rsidRDefault="00693561" w:rsidP="00693561">
      <w:pPr>
        <w:spacing w:after="0" w:line="240" w:lineRule="auto"/>
        <w:jc w:val="both"/>
        <w:rPr>
          <w:b/>
          <w:sz w:val="20"/>
          <w:szCs w:val="20"/>
        </w:rPr>
      </w:pPr>
    </w:p>
    <w:p w14:paraId="3DDF0B3F" w14:textId="77777777" w:rsidR="00693561" w:rsidRPr="007F5C00" w:rsidRDefault="00693561" w:rsidP="00693561">
      <w:pPr>
        <w:spacing w:after="0" w:line="240" w:lineRule="auto"/>
        <w:jc w:val="both"/>
        <w:rPr>
          <w:b/>
          <w:sz w:val="20"/>
          <w:szCs w:val="20"/>
        </w:rPr>
      </w:pPr>
      <w:r w:rsidRPr="007F5C00">
        <w:rPr>
          <w:b/>
          <w:sz w:val="20"/>
          <w:szCs w:val="20"/>
        </w:rPr>
        <w:t xml:space="preserve">INTRO1. </w:t>
      </w:r>
    </w:p>
    <w:p w14:paraId="30BF47DB" w14:textId="77777777" w:rsidR="00693561" w:rsidRPr="007F5C00" w:rsidRDefault="00693561" w:rsidP="00693561">
      <w:pPr>
        <w:spacing w:after="0" w:line="240" w:lineRule="auto"/>
        <w:rPr>
          <w:sz w:val="20"/>
          <w:szCs w:val="20"/>
        </w:rPr>
      </w:pPr>
      <w:r w:rsidRPr="007F5C00">
        <w:rPr>
          <w:sz w:val="20"/>
          <w:szCs w:val="20"/>
        </w:rPr>
        <w:t>Do you or anyone in your immediate family work or have you ever worked in ...?</w:t>
      </w:r>
    </w:p>
    <w:p w14:paraId="3534597A" w14:textId="77777777" w:rsidR="00693561" w:rsidRPr="007F5C00" w:rsidRDefault="00693561" w:rsidP="00693561">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41B44D53" w14:textId="77777777">
        <w:tc>
          <w:tcPr>
            <w:tcW w:w="5637" w:type="dxa"/>
          </w:tcPr>
          <w:p w14:paraId="34596AA6" w14:textId="77777777" w:rsidR="00693561" w:rsidRPr="007F5C00" w:rsidRDefault="00693561">
            <w:pPr>
              <w:spacing w:after="0" w:line="240" w:lineRule="auto"/>
              <w:jc w:val="both"/>
              <w:rPr>
                <w:sz w:val="20"/>
                <w:szCs w:val="20"/>
              </w:rPr>
            </w:pPr>
            <w:r w:rsidRPr="007F5C00">
              <w:rPr>
                <w:sz w:val="20"/>
                <w:szCs w:val="20"/>
              </w:rPr>
              <w:t>Marketing Research</w:t>
            </w:r>
          </w:p>
        </w:tc>
        <w:tc>
          <w:tcPr>
            <w:tcW w:w="3143" w:type="dxa"/>
          </w:tcPr>
          <w:p w14:paraId="655D2729" w14:textId="77777777" w:rsidR="00693561" w:rsidRPr="007F5C00" w:rsidRDefault="00693561">
            <w:pPr>
              <w:spacing w:after="0" w:line="240" w:lineRule="auto"/>
              <w:jc w:val="both"/>
              <w:rPr>
                <w:sz w:val="20"/>
                <w:szCs w:val="20"/>
              </w:rPr>
            </w:pPr>
            <w:r w:rsidRPr="007F5C00">
              <w:rPr>
                <w:sz w:val="20"/>
                <w:szCs w:val="20"/>
              </w:rPr>
              <w:t xml:space="preserve">1 </w:t>
            </w:r>
            <w:r w:rsidRPr="007F5C00">
              <w:rPr>
                <w:b/>
                <w:color w:val="ED1C24"/>
                <w:sz w:val="20"/>
                <w:szCs w:val="20"/>
              </w:rPr>
              <w:t>THANK AND CONCLUDE</w:t>
            </w:r>
          </w:p>
        </w:tc>
      </w:tr>
      <w:tr w:rsidR="00693561" w:rsidRPr="007F5C00" w14:paraId="33D9BC96" w14:textId="77777777">
        <w:tc>
          <w:tcPr>
            <w:tcW w:w="5637" w:type="dxa"/>
          </w:tcPr>
          <w:p w14:paraId="3D07458A" w14:textId="77777777" w:rsidR="00693561" w:rsidRPr="007F5C00" w:rsidRDefault="00693561">
            <w:pPr>
              <w:spacing w:after="0" w:line="240" w:lineRule="auto"/>
              <w:jc w:val="both"/>
              <w:rPr>
                <w:sz w:val="20"/>
                <w:szCs w:val="20"/>
              </w:rPr>
            </w:pPr>
            <w:r w:rsidRPr="007F5C00">
              <w:rPr>
                <w:sz w:val="20"/>
                <w:szCs w:val="20"/>
              </w:rPr>
              <w:t>Marketing and Advertising</w:t>
            </w:r>
          </w:p>
        </w:tc>
        <w:tc>
          <w:tcPr>
            <w:tcW w:w="3143" w:type="dxa"/>
          </w:tcPr>
          <w:p w14:paraId="5B03978C" w14:textId="77777777" w:rsidR="00693561" w:rsidRPr="007F5C00" w:rsidRDefault="00693561">
            <w:pPr>
              <w:spacing w:after="0" w:line="240" w:lineRule="auto"/>
              <w:jc w:val="both"/>
              <w:rPr>
                <w:sz w:val="20"/>
                <w:szCs w:val="20"/>
              </w:rPr>
            </w:pPr>
            <w:r w:rsidRPr="007F5C00">
              <w:rPr>
                <w:sz w:val="20"/>
                <w:szCs w:val="20"/>
              </w:rPr>
              <w:t xml:space="preserve">2 </w:t>
            </w:r>
            <w:r w:rsidRPr="007F5C00">
              <w:rPr>
                <w:b/>
                <w:color w:val="ED1C24"/>
                <w:sz w:val="20"/>
                <w:szCs w:val="20"/>
              </w:rPr>
              <w:t>THANK AND CONCLUDE</w:t>
            </w:r>
          </w:p>
        </w:tc>
      </w:tr>
      <w:tr w:rsidR="00693561" w:rsidRPr="007F5C00" w14:paraId="568064F9" w14:textId="77777777">
        <w:tc>
          <w:tcPr>
            <w:tcW w:w="5637" w:type="dxa"/>
          </w:tcPr>
          <w:p w14:paraId="4324A175" w14:textId="77777777" w:rsidR="00693561" w:rsidRPr="007F5C00" w:rsidRDefault="00693561">
            <w:pPr>
              <w:spacing w:after="0" w:line="240" w:lineRule="auto"/>
              <w:jc w:val="both"/>
              <w:rPr>
                <w:sz w:val="20"/>
                <w:szCs w:val="20"/>
              </w:rPr>
            </w:pPr>
            <w:r w:rsidRPr="007F5C00">
              <w:rPr>
                <w:sz w:val="20"/>
                <w:szCs w:val="20"/>
              </w:rPr>
              <w:t>Public relations, communications</w:t>
            </w:r>
          </w:p>
        </w:tc>
        <w:tc>
          <w:tcPr>
            <w:tcW w:w="3143" w:type="dxa"/>
          </w:tcPr>
          <w:p w14:paraId="6F52CC9C" w14:textId="77777777" w:rsidR="00693561" w:rsidRPr="007F5C00" w:rsidRDefault="00693561">
            <w:pPr>
              <w:spacing w:after="0" w:line="240" w:lineRule="auto"/>
              <w:jc w:val="both"/>
              <w:rPr>
                <w:sz w:val="20"/>
                <w:szCs w:val="20"/>
              </w:rPr>
            </w:pPr>
            <w:r w:rsidRPr="007F5C00">
              <w:rPr>
                <w:sz w:val="20"/>
                <w:szCs w:val="20"/>
              </w:rPr>
              <w:t xml:space="preserve">3 </w:t>
            </w:r>
            <w:r w:rsidRPr="007F5C00">
              <w:rPr>
                <w:b/>
                <w:color w:val="ED1C24"/>
                <w:sz w:val="20"/>
                <w:szCs w:val="20"/>
              </w:rPr>
              <w:t>THANK AND CONCLUDE</w:t>
            </w:r>
          </w:p>
        </w:tc>
      </w:tr>
      <w:tr w:rsidR="00693561" w:rsidRPr="007F5C00" w14:paraId="38C6BB4B" w14:textId="77777777">
        <w:tc>
          <w:tcPr>
            <w:tcW w:w="5637" w:type="dxa"/>
          </w:tcPr>
          <w:p w14:paraId="16AE784E" w14:textId="77777777" w:rsidR="00693561" w:rsidRPr="007F5C00" w:rsidRDefault="00693561">
            <w:pPr>
              <w:spacing w:after="0" w:line="240" w:lineRule="auto"/>
              <w:jc w:val="both"/>
              <w:rPr>
                <w:sz w:val="20"/>
                <w:szCs w:val="20"/>
              </w:rPr>
            </w:pPr>
            <w:r w:rsidRPr="007F5C00">
              <w:rPr>
                <w:sz w:val="20"/>
                <w:szCs w:val="20"/>
              </w:rPr>
              <w:t>Media (newspapers, television, radio, etc.)</w:t>
            </w:r>
          </w:p>
        </w:tc>
        <w:tc>
          <w:tcPr>
            <w:tcW w:w="3143" w:type="dxa"/>
          </w:tcPr>
          <w:p w14:paraId="3E4A05A1" w14:textId="77777777" w:rsidR="00693561" w:rsidRPr="007F5C00" w:rsidRDefault="00693561">
            <w:pPr>
              <w:spacing w:after="0" w:line="240" w:lineRule="auto"/>
              <w:jc w:val="both"/>
              <w:rPr>
                <w:sz w:val="20"/>
                <w:szCs w:val="20"/>
              </w:rPr>
            </w:pPr>
            <w:r w:rsidRPr="007F5C00">
              <w:rPr>
                <w:sz w:val="20"/>
                <w:szCs w:val="20"/>
              </w:rPr>
              <w:t xml:space="preserve">4 </w:t>
            </w:r>
            <w:r w:rsidRPr="007F5C00">
              <w:rPr>
                <w:b/>
                <w:color w:val="ED1C24"/>
                <w:sz w:val="20"/>
                <w:szCs w:val="20"/>
              </w:rPr>
              <w:t>THANK AND CONCLUDE</w:t>
            </w:r>
          </w:p>
        </w:tc>
      </w:tr>
      <w:tr w:rsidR="00693561" w:rsidRPr="007F5C00" w14:paraId="0559C8DA" w14:textId="77777777">
        <w:tc>
          <w:tcPr>
            <w:tcW w:w="5637" w:type="dxa"/>
          </w:tcPr>
          <w:p w14:paraId="3B0C02DD" w14:textId="77777777" w:rsidR="00693561" w:rsidRPr="007F5C00" w:rsidRDefault="00693561">
            <w:pPr>
              <w:spacing w:after="0" w:line="240" w:lineRule="auto"/>
              <w:jc w:val="both"/>
              <w:rPr>
                <w:sz w:val="20"/>
                <w:szCs w:val="20"/>
              </w:rPr>
            </w:pPr>
            <w:r w:rsidRPr="007F5C00">
              <w:rPr>
                <w:sz w:val="20"/>
                <w:szCs w:val="20"/>
              </w:rPr>
              <w:t>Telecommunications</w:t>
            </w:r>
          </w:p>
        </w:tc>
        <w:tc>
          <w:tcPr>
            <w:tcW w:w="3143" w:type="dxa"/>
          </w:tcPr>
          <w:p w14:paraId="56D6B139" w14:textId="77777777" w:rsidR="00693561" w:rsidRPr="007F5C00" w:rsidRDefault="00693561">
            <w:pPr>
              <w:spacing w:after="0" w:line="240" w:lineRule="auto"/>
              <w:jc w:val="both"/>
              <w:rPr>
                <w:sz w:val="20"/>
                <w:szCs w:val="20"/>
              </w:rPr>
            </w:pPr>
            <w:r w:rsidRPr="007F5C00">
              <w:rPr>
                <w:sz w:val="20"/>
                <w:szCs w:val="20"/>
              </w:rPr>
              <w:t xml:space="preserve">5 </w:t>
            </w:r>
            <w:r w:rsidRPr="007F5C00">
              <w:rPr>
                <w:b/>
                <w:color w:val="ED1C24"/>
                <w:sz w:val="20"/>
                <w:szCs w:val="20"/>
              </w:rPr>
              <w:t>THANK AND CONCLUDE</w:t>
            </w:r>
          </w:p>
        </w:tc>
      </w:tr>
      <w:tr w:rsidR="00693561" w:rsidRPr="007F5C00" w14:paraId="6BBC8264" w14:textId="77777777">
        <w:tc>
          <w:tcPr>
            <w:tcW w:w="5637" w:type="dxa"/>
          </w:tcPr>
          <w:p w14:paraId="607B114F" w14:textId="77777777" w:rsidR="00693561" w:rsidRPr="007F5C00" w:rsidRDefault="00693561">
            <w:pPr>
              <w:spacing w:after="0" w:line="240" w:lineRule="auto"/>
              <w:jc w:val="both"/>
              <w:rPr>
                <w:sz w:val="20"/>
                <w:szCs w:val="20"/>
              </w:rPr>
            </w:pPr>
            <w:r w:rsidRPr="007F5C00">
              <w:rPr>
                <w:sz w:val="20"/>
                <w:szCs w:val="20"/>
              </w:rPr>
              <w:t>Aviation or Air transport</w:t>
            </w:r>
          </w:p>
        </w:tc>
        <w:tc>
          <w:tcPr>
            <w:tcW w:w="3143" w:type="dxa"/>
          </w:tcPr>
          <w:p w14:paraId="6C53F3CA" w14:textId="77777777" w:rsidR="00693561" w:rsidRPr="007F5C00" w:rsidRDefault="00693561">
            <w:pPr>
              <w:spacing w:after="0" w:line="240" w:lineRule="auto"/>
              <w:jc w:val="both"/>
              <w:rPr>
                <w:sz w:val="20"/>
                <w:szCs w:val="20"/>
              </w:rPr>
            </w:pPr>
            <w:r w:rsidRPr="007F5C00">
              <w:rPr>
                <w:sz w:val="20"/>
                <w:szCs w:val="20"/>
              </w:rPr>
              <w:t>6</w:t>
            </w:r>
            <w:r w:rsidRPr="007F5C00">
              <w:rPr>
                <w:b/>
                <w:color w:val="ED1C24"/>
                <w:sz w:val="20"/>
                <w:szCs w:val="20"/>
              </w:rPr>
              <w:t xml:space="preserve"> THANK AND CONCLUDE</w:t>
            </w:r>
          </w:p>
        </w:tc>
      </w:tr>
      <w:tr w:rsidR="00693561" w:rsidRPr="007F5C00" w14:paraId="5411D8B7" w14:textId="77777777">
        <w:trPr>
          <w:trHeight w:val="70"/>
        </w:trPr>
        <w:tc>
          <w:tcPr>
            <w:tcW w:w="5637" w:type="dxa"/>
          </w:tcPr>
          <w:p w14:paraId="39E339D4" w14:textId="77777777" w:rsidR="00693561" w:rsidRPr="007F5C00" w:rsidRDefault="00693561">
            <w:pPr>
              <w:spacing w:after="0" w:line="240" w:lineRule="auto"/>
              <w:jc w:val="both"/>
              <w:rPr>
                <w:sz w:val="20"/>
                <w:szCs w:val="20"/>
              </w:rPr>
            </w:pPr>
            <w:r w:rsidRPr="007F5C00">
              <w:rPr>
                <w:sz w:val="20"/>
                <w:szCs w:val="20"/>
              </w:rPr>
              <w:t>None of the above</w:t>
            </w:r>
          </w:p>
        </w:tc>
        <w:tc>
          <w:tcPr>
            <w:tcW w:w="3143" w:type="dxa"/>
          </w:tcPr>
          <w:p w14:paraId="5D2E4B76" w14:textId="77777777" w:rsidR="00693561" w:rsidRPr="007F5C00" w:rsidRDefault="00693561">
            <w:pPr>
              <w:spacing w:after="0" w:line="240" w:lineRule="auto"/>
              <w:jc w:val="both"/>
              <w:rPr>
                <w:sz w:val="20"/>
                <w:szCs w:val="20"/>
              </w:rPr>
            </w:pPr>
            <w:r w:rsidRPr="007F5C00">
              <w:rPr>
                <w:sz w:val="20"/>
                <w:szCs w:val="20"/>
              </w:rPr>
              <w:t>9</w:t>
            </w:r>
          </w:p>
        </w:tc>
      </w:tr>
    </w:tbl>
    <w:p w14:paraId="4BB3BF12" w14:textId="77777777" w:rsidR="00693561" w:rsidRPr="007F5C00" w:rsidRDefault="00693561" w:rsidP="00693561">
      <w:pPr>
        <w:spacing w:after="0" w:line="240" w:lineRule="auto"/>
        <w:rPr>
          <w:color w:val="00B050"/>
          <w:sz w:val="20"/>
          <w:szCs w:val="20"/>
        </w:rPr>
      </w:pPr>
    </w:p>
    <w:p w14:paraId="49B5E02B" w14:textId="77777777" w:rsidR="00693561" w:rsidRPr="007F5C00" w:rsidRDefault="00693561" w:rsidP="00693561">
      <w:pPr>
        <w:spacing w:after="0" w:line="240" w:lineRule="auto"/>
        <w:jc w:val="both"/>
        <w:rPr>
          <w:b/>
          <w:color w:val="00B050"/>
          <w:sz w:val="20"/>
          <w:szCs w:val="20"/>
        </w:rPr>
      </w:pPr>
    </w:p>
    <w:p w14:paraId="6165A829" w14:textId="77777777" w:rsidR="00693561" w:rsidRPr="007F5C00" w:rsidRDefault="00693561" w:rsidP="00693561">
      <w:pPr>
        <w:spacing w:after="0" w:line="240" w:lineRule="auto"/>
        <w:jc w:val="both"/>
        <w:rPr>
          <w:b/>
          <w:sz w:val="20"/>
          <w:szCs w:val="20"/>
        </w:rPr>
      </w:pPr>
      <w:r w:rsidRPr="007F5C00">
        <w:rPr>
          <w:b/>
          <w:sz w:val="20"/>
          <w:szCs w:val="20"/>
        </w:rPr>
        <w:t>Gender</w:t>
      </w:r>
    </w:p>
    <w:p w14:paraId="13F1253B" w14:textId="77777777" w:rsidR="00693561" w:rsidRPr="007F5C00" w:rsidRDefault="00693561" w:rsidP="00693561">
      <w:pPr>
        <w:spacing w:after="0" w:line="240" w:lineRule="auto"/>
        <w:rPr>
          <w:sz w:val="20"/>
          <w:szCs w:val="20"/>
        </w:rPr>
      </w:pPr>
      <w:r w:rsidRPr="007F5C00">
        <w:rPr>
          <w:sz w:val="20"/>
          <w:szCs w:val="20"/>
        </w:rPr>
        <w:t>Please indicate the gender of the person.</w:t>
      </w:r>
    </w:p>
    <w:p w14:paraId="252E1756" w14:textId="77777777" w:rsidR="00693561" w:rsidRPr="007F5C00" w:rsidRDefault="00693561" w:rsidP="00693561">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4106D970" w14:textId="77777777">
        <w:tc>
          <w:tcPr>
            <w:tcW w:w="5637" w:type="dxa"/>
          </w:tcPr>
          <w:p w14:paraId="7441FBFB" w14:textId="77777777" w:rsidR="00693561" w:rsidRPr="007F5C00" w:rsidRDefault="00693561">
            <w:pPr>
              <w:spacing w:after="0" w:line="240" w:lineRule="auto"/>
              <w:jc w:val="both"/>
              <w:rPr>
                <w:sz w:val="20"/>
                <w:szCs w:val="20"/>
              </w:rPr>
            </w:pPr>
            <w:r w:rsidRPr="007F5C00">
              <w:rPr>
                <w:sz w:val="20"/>
                <w:szCs w:val="20"/>
              </w:rPr>
              <w:t>Male</w:t>
            </w:r>
          </w:p>
        </w:tc>
        <w:tc>
          <w:tcPr>
            <w:tcW w:w="3143" w:type="dxa"/>
          </w:tcPr>
          <w:p w14:paraId="226CBFCD"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3101FABC" w14:textId="77777777">
        <w:tc>
          <w:tcPr>
            <w:tcW w:w="5637" w:type="dxa"/>
          </w:tcPr>
          <w:p w14:paraId="3ED07FD8" w14:textId="77777777" w:rsidR="00693561" w:rsidRPr="007F5C00" w:rsidRDefault="00693561">
            <w:pPr>
              <w:spacing w:after="0" w:line="240" w:lineRule="auto"/>
              <w:jc w:val="both"/>
              <w:rPr>
                <w:sz w:val="20"/>
                <w:szCs w:val="20"/>
              </w:rPr>
            </w:pPr>
            <w:r w:rsidRPr="007F5C00">
              <w:rPr>
                <w:sz w:val="20"/>
                <w:szCs w:val="20"/>
              </w:rPr>
              <w:t>Female</w:t>
            </w:r>
          </w:p>
        </w:tc>
        <w:tc>
          <w:tcPr>
            <w:tcW w:w="3143" w:type="dxa"/>
          </w:tcPr>
          <w:p w14:paraId="5FC5595C" w14:textId="77777777" w:rsidR="00693561" w:rsidRPr="007F5C00" w:rsidRDefault="00693561">
            <w:pPr>
              <w:spacing w:after="0" w:line="240" w:lineRule="auto"/>
              <w:jc w:val="both"/>
              <w:rPr>
                <w:sz w:val="20"/>
                <w:szCs w:val="20"/>
              </w:rPr>
            </w:pPr>
            <w:r w:rsidRPr="007F5C00">
              <w:rPr>
                <w:sz w:val="20"/>
                <w:szCs w:val="20"/>
              </w:rPr>
              <w:t xml:space="preserve">2 </w:t>
            </w:r>
          </w:p>
        </w:tc>
      </w:tr>
      <w:tr w:rsidR="00693561" w:rsidRPr="007F5C00" w14:paraId="053AC39B" w14:textId="77777777">
        <w:tc>
          <w:tcPr>
            <w:tcW w:w="5637" w:type="dxa"/>
          </w:tcPr>
          <w:p w14:paraId="33FCCFBF" w14:textId="77777777" w:rsidR="00693561" w:rsidRPr="007F5C00" w:rsidDel="002E7E71" w:rsidRDefault="00693561">
            <w:pPr>
              <w:spacing w:after="0" w:line="240" w:lineRule="auto"/>
              <w:jc w:val="both"/>
              <w:rPr>
                <w:sz w:val="20"/>
                <w:szCs w:val="20"/>
              </w:rPr>
            </w:pPr>
            <w:r w:rsidRPr="007F5C00">
              <w:rPr>
                <w:sz w:val="20"/>
                <w:szCs w:val="20"/>
              </w:rPr>
              <w:t>Other</w:t>
            </w:r>
          </w:p>
        </w:tc>
        <w:tc>
          <w:tcPr>
            <w:tcW w:w="3143" w:type="dxa"/>
          </w:tcPr>
          <w:p w14:paraId="04BA96E0" w14:textId="77777777" w:rsidR="00693561" w:rsidRPr="007F5C00" w:rsidRDefault="00693561">
            <w:pPr>
              <w:spacing w:after="0" w:line="240" w:lineRule="auto"/>
              <w:jc w:val="both"/>
              <w:rPr>
                <w:sz w:val="20"/>
                <w:szCs w:val="20"/>
              </w:rPr>
            </w:pPr>
            <w:r w:rsidRPr="007F5C00">
              <w:rPr>
                <w:sz w:val="20"/>
                <w:szCs w:val="20"/>
              </w:rPr>
              <w:t>3</w:t>
            </w:r>
          </w:p>
        </w:tc>
      </w:tr>
    </w:tbl>
    <w:p w14:paraId="3A6EB593" w14:textId="77777777" w:rsidR="00693561" w:rsidRPr="007F5C00" w:rsidRDefault="00693561" w:rsidP="00693561">
      <w:pPr>
        <w:spacing w:after="0"/>
        <w:rPr>
          <w:sz w:val="20"/>
          <w:szCs w:val="20"/>
        </w:rPr>
      </w:pPr>
    </w:p>
    <w:p w14:paraId="44389EF2" w14:textId="77777777" w:rsidR="00693561" w:rsidRPr="007F5C00" w:rsidRDefault="00693561" w:rsidP="00693561">
      <w:pPr>
        <w:spacing w:after="0"/>
        <w:rPr>
          <w:b/>
          <w:i/>
          <w:sz w:val="20"/>
          <w:szCs w:val="20"/>
        </w:rPr>
      </w:pPr>
      <w:r w:rsidRPr="007F5C00">
        <w:rPr>
          <w:i/>
          <w:color w:val="FF0000"/>
          <w:sz w:val="20"/>
          <w:szCs w:val="20"/>
        </w:rPr>
        <w:t>Gender: Ensure a good mix during the recruitment, Other is not a screening criteria</w:t>
      </w:r>
    </w:p>
    <w:p w14:paraId="4B367BE3" w14:textId="77777777" w:rsidR="00693561" w:rsidRPr="007F5C00" w:rsidRDefault="00693561" w:rsidP="00693561">
      <w:pPr>
        <w:spacing w:after="0"/>
        <w:rPr>
          <w:b/>
          <w:sz w:val="20"/>
          <w:szCs w:val="20"/>
        </w:rPr>
      </w:pPr>
    </w:p>
    <w:p w14:paraId="043B825E" w14:textId="77777777" w:rsidR="00693561" w:rsidRPr="007F5C00" w:rsidRDefault="00693561" w:rsidP="00693561">
      <w:pPr>
        <w:spacing w:after="0" w:line="240" w:lineRule="auto"/>
        <w:rPr>
          <w:sz w:val="20"/>
          <w:szCs w:val="20"/>
        </w:rPr>
      </w:pPr>
      <w:r w:rsidRPr="007F5C00">
        <w:rPr>
          <w:b/>
          <w:bCs/>
          <w:sz w:val="20"/>
          <w:szCs w:val="20"/>
        </w:rPr>
        <w:t xml:space="preserve">IMM1 </w:t>
      </w:r>
      <w:r w:rsidRPr="007F5C00">
        <w:rPr>
          <w:sz w:val="20"/>
          <w:szCs w:val="20"/>
        </w:rPr>
        <w:br/>
        <w:t>Were you born in Canada?</w:t>
      </w:r>
    </w:p>
    <w:p w14:paraId="7A050DE3" w14:textId="77777777" w:rsidR="00693561" w:rsidRPr="007F5C00" w:rsidRDefault="00693561" w:rsidP="00693561">
      <w:pPr>
        <w:spacing w:after="0" w:line="240" w:lineRule="auto"/>
        <w:rPr>
          <w:sz w:val="20"/>
          <w:szCs w:val="20"/>
        </w:rPr>
      </w:pPr>
    </w:p>
    <w:tbl>
      <w:tblPr>
        <w:tblStyle w:val="Grilledutableau"/>
        <w:tblW w:w="0" w:type="auto"/>
        <w:tblLook w:val="04A0" w:firstRow="1" w:lastRow="0" w:firstColumn="1" w:lastColumn="0" w:noHBand="0" w:noVBand="1"/>
      </w:tblPr>
      <w:tblGrid>
        <w:gridCol w:w="5395"/>
        <w:gridCol w:w="3389"/>
      </w:tblGrid>
      <w:tr w:rsidR="00693561" w:rsidRPr="007F5C00" w14:paraId="63D5195F" w14:textId="77777777">
        <w:tc>
          <w:tcPr>
            <w:tcW w:w="5395" w:type="dxa"/>
          </w:tcPr>
          <w:p w14:paraId="2EF2B115" w14:textId="77777777" w:rsidR="00693561" w:rsidRPr="007F5C00" w:rsidRDefault="00693561">
            <w:pPr>
              <w:spacing w:after="0" w:line="240" w:lineRule="auto"/>
              <w:rPr>
                <w:sz w:val="20"/>
                <w:szCs w:val="20"/>
              </w:rPr>
            </w:pPr>
            <w:r w:rsidRPr="007F5C00">
              <w:rPr>
                <w:sz w:val="20"/>
                <w:szCs w:val="20"/>
              </w:rPr>
              <w:t>Yes</w:t>
            </w:r>
          </w:p>
        </w:tc>
        <w:tc>
          <w:tcPr>
            <w:tcW w:w="3389" w:type="dxa"/>
          </w:tcPr>
          <w:p w14:paraId="2F803099" w14:textId="77777777" w:rsidR="00693561" w:rsidRPr="007F5C00" w:rsidRDefault="00693561">
            <w:pPr>
              <w:spacing w:after="0" w:line="240" w:lineRule="auto"/>
              <w:rPr>
                <w:sz w:val="20"/>
                <w:szCs w:val="20"/>
              </w:rPr>
            </w:pPr>
            <w:r w:rsidRPr="007F5C00">
              <w:rPr>
                <w:sz w:val="20"/>
                <w:szCs w:val="20"/>
              </w:rPr>
              <w:t>1</w:t>
            </w:r>
          </w:p>
        </w:tc>
      </w:tr>
      <w:tr w:rsidR="00693561" w:rsidRPr="007F5C00" w14:paraId="701E0F66" w14:textId="77777777">
        <w:tc>
          <w:tcPr>
            <w:tcW w:w="5395" w:type="dxa"/>
          </w:tcPr>
          <w:p w14:paraId="013B4FC5" w14:textId="77777777" w:rsidR="00693561" w:rsidRPr="007F5C00" w:rsidRDefault="00693561">
            <w:pPr>
              <w:spacing w:after="0" w:line="240" w:lineRule="auto"/>
              <w:rPr>
                <w:sz w:val="20"/>
                <w:szCs w:val="20"/>
              </w:rPr>
            </w:pPr>
            <w:r w:rsidRPr="007F5C00">
              <w:rPr>
                <w:sz w:val="20"/>
                <w:szCs w:val="20"/>
              </w:rPr>
              <w:t>No</w:t>
            </w:r>
          </w:p>
        </w:tc>
        <w:tc>
          <w:tcPr>
            <w:tcW w:w="3389" w:type="dxa"/>
          </w:tcPr>
          <w:p w14:paraId="5B6FEE83" w14:textId="77777777" w:rsidR="00693561" w:rsidRPr="007F5C00" w:rsidRDefault="00693561">
            <w:pPr>
              <w:spacing w:after="0" w:line="240" w:lineRule="auto"/>
              <w:rPr>
                <w:sz w:val="20"/>
                <w:szCs w:val="20"/>
              </w:rPr>
            </w:pPr>
            <w:r w:rsidRPr="007F5C00">
              <w:rPr>
                <w:sz w:val="20"/>
                <w:szCs w:val="20"/>
              </w:rPr>
              <w:t>2</w:t>
            </w:r>
          </w:p>
        </w:tc>
      </w:tr>
    </w:tbl>
    <w:p w14:paraId="4C41B25E" w14:textId="77777777" w:rsidR="00693561" w:rsidRPr="007F5C00" w:rsidRDefault="00693561" w:rsidP="00693561">
      <w:pPr>
        <w:spacing w:after="0" w:line="240" w:lineRule="auto"/>
        <w:rPr>
          <w:sz w:val="20"/>
          <w:szCs w:val="20"/>
        </w:rPr>
      </w:pPr>
    </w:p>
    <w:p w14:paraId="0F6492CC" w14:textId="77777777" w:rsidR="00693561" w:rsidRPr="007F5C00" w:rsidRDefault="00693561" w:rsidP="00693561">
      <w:pPr>
        <w:spacing w:after="0"/>
        <w:rPr>
          <w:b/>
          <w:sz w:val="20"/>
          <w:szCs w:val="20"/>
        </w:rPr>
      </w:pPr>
    </w:p>
    <w:p w14:paraId="20605D00" w14:textId="77777777" w:rsidR="00693561" w:rsidRPr="007F5C00" w:rsidRDefault="00693561" w:rsidP="00693561">
      <w:pPr>
        <w:spacing w:after="0" w:line="240" w:lineRule="auto"/>
        <w:jc w:val="both"/>
        <w:rPr>
          <w:b/>
          <w:sz w:val="18"/>
          <w:szCs w:val="18"/>
        </w:rPr>
      </w:pPr>
      <w:r w:rsidRPr="007F5C00">
        <w:rPr>
          <w:b/>
          <w:sz w:val="20"/>
          <w:szCs w:val="20"/>
        </w:rPr>
        <w:t>AGE</w:t>
      </w:r>
    </w:p>
    <w:p w14:paraId="2BDC8804" w14:textId="77777777" w:rsidR="00693561" w:rsidRPr="007F5C00" w:rsidRDefault="00693561" w:rsidP="00693561">
      <w:pPr>
        <w:spacing w:after="0" w:line="240" w:lineRule="auto"/>
        <w:rPr>
          <w:sz w:val="20"/>
          <w:szCs w:val="20"/>
        </w:rPr>
      </w:pPr>
      <w:r w:rsidRPr="007F5C00">
        <w:rPr>
          <w:sz w:val="20"/>
          <w:szCs w:val="20"/>
        </w:rPr>
        <w:t>What age category do you fall into?</w:t>
      </w:r>
    </w:p>
    <w:p w14:paraId="465AD213" w14:textId="77777777" w:rsidR="00693561" w:rsidRPr="007F5C00" w:rsidRDefault="00693561" w:rsidP="00693561">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398"/>
      </w:tblGrid>
      <w:tr w:rsidR="00693561" w:rsidRPr="007F5C00" w14:paraId="5E6C9320" w14:textId="77777777">
        <w:tc>
          <w:tcPr>
            <w:tcW w:w="5382" w:type="dxa"/>
          </w:tcPr>
          <w:p w14:paraId="253A0DD4" w14:textId="77777777" w:rsidR="00693561" w:rsidRPr="007F5C00" w:rsidRDefault="00693561">
            <w:pPr>
              <w:spacing w:after="0" w:line="240" w:lineRule="auto"/>
              <w:jc w:val="both"/>
              <w:rPr>
                <w:sz w:val="20"/>
                <w:szCs w:val="20"/>
              </w:rPr>
            </w:pPr>
            <w:r w:rsidRPr="007F5C00">
              <w:rPr>
                <w:sz w:val="20"/>
                <w:szCs w:val="20"/>
              </w:rPr>
              <w:t>18 to 24</w:t>
            </w:r>
          </w:p>
        </w:tc>
        <w:tc>
          <w:tcPr>
            <w:tcW w:w="3398" w:type="dxa"/>
          </w:tcPr>
          <w:p w14:paraId="3F313936"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6BDE0F92" w14:textId="77777777">
        <w:tc>
          <w:tcPr>
            <w:tcW w:w="5382" w:type="dxa"/>
          </w:tcPr>
          <w:p w14:paraId="0655098C" w14:textId="77777777" w:rsidR="00693561" w:rsidRPr="007F5C00" w:rsidRDefault="00693561">
            <w:pPr>
              <w:spacing w:after="0" w:line="240" w:lineRule="auto"/>
              <w:jc w:val="both"/>
              <w:rPr>
                <w:sz w:val="20"/>
                <w:szCs w:val="20"/>
              </w:rPr>
            </w:pPr>
            <w:r w:rsidRPr="007F5C00">
              <w:rPr>
                <w:sz w:val="20"/>
                <w:szCs w:val="20"/>
              </w:rPr>
              <w:t>25 to 29</w:t>
            </w:r>
          </w:p>
        </w:tc>
        <w:tc>
          <w:tcPr>
            <w:tcW w:w="3398" w:type="dxa"/>
          </w:tcPr>
          <w:p w14:paraId="075BE7F3" w14:textId="77777777" w:rsidR="00693561" w:rsidRPr="007F5C00" w:rsidRDefault="00693561">
            <w:pPr>
              <w:spacing w:after="0" w:line="240" w:lineRule="auto"/>
              <w:jc w:val="both"/>
              <w:rPr>
                <w:sz w:val="20"/>
                <w:szCs w:val="20"/>
              </w:rPr>
            </w:pPr>
            <w:r w:rsidRPr="007F5C00">
              <w:rPr>
                <w:sz w:val="20"/>
                <w:szCs w:val="20"/>
              </w:rPr>
              <w:t xml:space="preserve">2 </w:t>
            </w:r>
          </w:p>
        </w:tc>
      </w:tr>
      <w:tr w:rsidR="00693561" w:rsidRPr="007F5C00" w14:paraId="579091B1" w14:textId="77777777">
        <w:tc>
          <w:tcPr>
            <w:tcW w:w="5382" w:type="dxa"/>
          </w:tcPr>
          <w:p w14:paraId="41083A04" w14:textId="77777777" w:rsidR="00693561" w:rsidRPr="007F5C00" w:rsidRDefault="00693561">
            <w:pPr>
              <w:spacing w:after="0" w:line="240" w:lineRule="auto"/>
              <w:jc w:val="both"/>
              <w:rPr>
                <w:sz w:val="20"/>
                <w:szCs w:val="20"/>
              </w:rPr>
            </w:pPr>
            <w:r w:rsidRPr="007F5C00">
              <w:rPr>
                <w:sz w:val="20"/>
                <w:szCs w:val="20"/>
              </w:rPr>
              <w:t>30 to 44</w:t>
            </w:r>
          </w:p>
        </w:tc>
        <w:tc>
          <w:tcPr>
            <w:tcW w:w="3398" w:type="dxa"/>
          </w:tcPr>
          <w:p w14:paraId="73A68D88" w14:textId="77777777" w:rsidR="00693561" w:rsidRPr="007F5C00" w:rsidRDefault="00693561">
            <w:pPr>
              <w:spacing w:after="0" w:line="240" w:lineRule="auto"/>
              <w:jc w:val="both"/>
              <w:rPr>
                <w:sz w:val="20"/>
                <w:szCs w:val="20"/>
              </w:rPr>
            </w:pPr>
            <w:r w:rsidRPr="007F5C00">
              <w:rPr>
                <w:sz w:val="20"/>
                <w:szCs w:val="20"/>
              </w:rPr>
              <w:t xml:space="preserve">3 </w:t>
            </w:r>
          </w:p>
        </w:tc>
      </w:tr>
      <w:tr w:rsidR="00693561" w:rsidRPr="007F5C00" w14:paraId="3AE4D885" w14:textId="77777777">
        <w:tc>
          <w:tcPr>
            <w:tcW w:w="5382" w:type="dxa"/>
          </w:tcPr>
          <w:p w14:paraId="603213BB" w14:textId="77777777" w:rsidR="00693561" w:rsidRPr="007F5C00" w:rsidRDefault="00693561">
            <w:pPr>
              <w:spacing w:after="0" w:line="240" w:lineRule="auto"/>
              <w:jc w:val="both"/>
              <w:rPr>
                <w:sz w:val="20"/>
                <w:szCs w:val="20"/>
              </w:rPr>
            </w:pPr>
            <w:r w:rsidRPr="007F5C00">
              <w:rPr>
                <w:sz w:val="20"/>
                <w:szCs w:val="20"/>
              </w:rPr>
              <w:t>45 to 54</w:t>
            </w:r>
          </w:p>
        </w:tc>
        <w:tc>
          <w:tcPr>
            <w:tcW w:w="3398" w:type="dxa"/>
          </w:tcPr>
          <w:p w14:paraId="7C2BE45E" w14:textId="77777777" w:rsidR="00693561" w:rsidRPr="007F5C00" w:rsidRDefault="00693561">
            <w:pPr>
              <w:spacing w:after="0" w:line="240" w:lineRule="auto"/>
              <w:jc w:val="both"/>
              <w:rPr>
                <w:sz w:val="20"/>
                <w:szCs w:val="20"/>
              </w:rPr>
            </w:pPr>
            <w:r w:rsidRPr="007F5C00">
              <w:rPr>
                <w:sz w:val="20"/>
                <w:szCs w:val="20"/>
              </w:rPr>
              <w:t xml:space="preserve">4 </w:t>
            </w:r>
          </w:p>
        </w:tc>
      </w:tr>
      <w:tr w:rsidR="00693561" w:rsidRPr="007F5C00" w14:paraId="113DF8FE" w14:textId="77777777">
        <w:tc>
          <w:tcPr>
            <w:tcW w:w="5382" w:type="dxa"/>
          </w:tcPr>
          <w:p w14:paraId="78532F38" w14:textId="77777777" w:rsidR="00693561" w:rsidRPr="007F5C00" w:rsidRDefault="00693561">
            <w:pPr>
              <w:spacing w:after="0" w:line="240" w:lineRule="auto"/>
              <w:jc w:val="both"/>
              <w:rPr>
                <w:sz w:val="20"/>
                <w:szCs w:val="20"/>
              </w:rPr>
            </w:pPr>
            <w:r w:rsidRPr="007F5C00">
              <w:rPr>
                <w:sz w:val="20"/>
                <w:szCs w:val="20"/>
              </w:rPr>
              <w:t>55 to 64</w:t>
            </w:r>
          </w:p>
        </w:tc>
        <w:tc>
          <w:tcPr>
            <w:tcW w:w="3398" w:type="dxa"/>
          </w:tcPr>
          <w:p w14:paraId="2A476D6F" w14:textId="77777777" w:rsidR="00693561" w:rsidRPr="007F5C00" w:rsidRDefault="00693561">
            <w:pPr>
              <w:spacing w:after="0" w:line="240" w:lineRule="auto"/>
              <w:jc w:val="both"/>
              <w:rPr>
                <w:sz w:val="20"/>
                <w:szCs w:val="20"/>
              </w:rPr>
            </w:pPr>
            <w:r w:rsidRPr="007F5C00">
              <w:rPr>
                <w:sz w:val="20"/>
                <w:szCs w:val="20"/>
              </w:rPr>
              <w:t xml:space="preserve">5 </w:t>
            </w:r>
          </w:p>
        </w:tc>
      </w:tr>
      <w:tr w:rsidR="00693561" w:rsidRPr="007F5C00" w14:paraId="3E74A92E" w14:textId="77777777">
        <w:tc>
          <w:tcPr>
            <w:tcW w:w="5382" w:type="dxa"/>
          </w:tcPr>
          <w:p w14:paraId="1185EE8F" w14:textId="77777777" w:rsidR="00693561" w:rsidRPr="007F5C00" w:rsidRDefault="00693561">
            <w:pPr>
              <w:spacing w:after="0" w:line="240" w:lineRule="auto"/>
              <w:jc w:val="both"/>
              <w:rPr>
                <w:sz w:val="20"/>
                <w:szCs w:val="20"/>
              </w:rPr>
            </w:pPr>
            <w:r w:rsidRPr="007F5C00">
              <w:rPr>
                <w:sz w:val="20"/>
                <w:szCs w:val="20"/>
              </w:rPr>
              <w:t>65 to 75</w:t>
            </w:r>
          </w:p>
        </w:tc>
        <w:tc>
          <w:tcPr>
            <w:tcW w:w="3398" w:type="dxa"/>
          </w:tcPr>
          <w:p w14:paraId="5A1DA5F6" w14:textId="77777777" w:rsidR="00693561" w:rsidRPr="007F5C00" w:rsidRDefault="00693561">
            <w:pPr>
              <w:spacing w:after="0" w:line="240" w:lineRule="auto"/>
              <w:jc w:val="both"/>
              <w:rPr>
                <w:sz w:val="20"/>
                <w:szCs w:val="20"/>
              </w:rPr>
            </w:pPr>
            <w:r w:rsidRPr="007F5C00">
              <w:rPr>
                <w:sz w:val="20"/>
                <w:szCs w:val="20"/>
              </w:rPr>
              <w:t>6</w:t>
            </w:r>
          </w:p>
        </w:tc>
      </w:tr>
      <w:tr w:rsidR="00693561" w:rsidRPr="007F5C00" w14:paraId="7C6CFF45" w14:textId="77777777">
        <w:tc>
          <w:tcPr>
            <w:tcW w:w="5382" w:type="dxa"/>
          </w:tcPr>
          <w:p w14:paraId="1C8B293F" w14:textId="77777777" w:rsidR="00693561" w:rsidRPr="007F5C00" w:rsidRDefault="00693561">
            <w:pPr>
              <w:spacing w:after="0" w:line="240" w:lineRule="auto"/>
              <w:jc w:val="both"/>
              <w:rPr>
                <w:sz w:val="20"/>
                <w:szCs w:val="20"/>
              </w:rPr>
            </w:pPr>
            <w:r w:rsidRPr="007F5C00">
              <w:rPr>
                <w:sz w:val="20"/>
                <w:szCs w:val="20"/>
              </w:rPr>
              <w:t>76 and over</w:t>
            </w:r>
          </w:p>
        </w:tc>
        <w:tc>
          <w:tcPr>
            <w:tcW w:w="3398" w:type="dxa"/>
          </w:tcPr>
          <w:p w14:paraId="21BA2011" w14:textId="77777777" w:rsidR="00693561" w:rsidRPr="007F5C00" w:rsidRDefault="00693561">
            <w:pPr>
              <w:spacing w:after="0" w:line="240" w:lineRule="auto"/>
              <w:jc w:val="both"/>
              <w:rPr>
                <w:sz w:val="20"/>
                <w:szCs w:val="20"/>
              </w:rPr>
            </w:pPr>
            <w:r w:rsidRPr="007F5C00">
              <w:rPr>
                <w:sz w:val="20"/>
                <w:szCs w:val="20"/>
              </w:rPr>
              <w:t>7</w:t>
            </w:r>
          </w:p>
        </w:tc>
      </w:tr>
    </w:tbl>
    <w:p w14:paraId="7C89E4C3" w14:textId="77777777" w:rsidR="00693561" w:rsidRPr="007F5C00" w:rsidRDefault="00693561" w:rsidP="00693561">
      <w:pPr>
        <w:spacing w:after="0" w:line="240" w:lineRule="auto"/>
        <w:jc w:val="both"/>
        <w:rPr>
          <w:sz w:val="20"/>
          <w:szCs w:val="20"/>
        </w:rPr>
      </w:pPr>
    </w:p>
    <w:p w14:paraId="5119FFDB" w14:textId="77777777" w:rsidR="00693561" w:rsidRPr="007F5C00" w:rsidRDefault="00693561" w:rsidP="00693561">
      <w:pPr>
        <w:spacing w:after="0" w:line="240" w:lineRule="auto"/>
        <w:jc w:val="both"/>
        <w:rPr>
          <w:i/>
          <w:color w:val="FF0000"/>
          <w:sz w:val="20"/>
          <w:szCs w:val="20"/>
        </w:rPr>
      </w:pPr>
      <w:r w:rsidRPr="007F5C00">
        <w:rPr>
          <w:i/>
          <w:color w:val="FF0000"/>
          <w:sz w:val="20"/>
          <w:szCs w:val="20"/>
        </w:rPr>
        <w:t xml:space="preserve">Age: Ensure a good mix of age during the recruitment </w:t>
      </w:r>
    </w:p>
    <w:p w14:paraId="6D794780" w14:textId="77777777" w:rsidR="00693561" w:rsidRPr="007F5C00" w:rsidRDefault="00693561" w:rsidP="00693561">
      <w:pPr>
        <w:spacing w:after="0"/>
        <w:rPr>
          <w:b/>
          <w:sz w:val="20"/>
          <w:szCs w:val="20"/>
        </w:rPr>
      </w:pPr>
    </w:p>
    <w:p w14:paraId="60B8FC9F" w14:textId="77777777" w:rsidR="00693561" w:rsidRPr="007F5C00" w:rsidRDefault="00693561" w:rsidP="00693561">
      <w:pPr>
        <w:spacing w:after="0" w:line="240" w:lineRule="auto"/>
        <w:jc w:val="both"/>
        <w:rPr>
          <w:b/>
          <w:sz w:val="20"/>
          <w:szCs w:val="20"/>
        </w:rPr>
      </w:pPr>
      <w:r w:rsidRPr="007F5C00">
        <w:rPr>
          <w:b/>
          <w:sz w:val="20"/>
          <w:szCs w:val="20"/>
        </w:rPr>
        <w:t>Language</w:t>
      </w:r>
    </w:p>
    <w:p w14:paraId="33C05B2B" w14:textId="77777777" w:rsidR="00693561" w:rsidRPr="007F5C00" w:rsidRDefault="00693561" w:rsidP="00693561">
      <w:pPr>
        <w:spacing w:after="0" w:line="240" w:lineRule="auto"/>
        <w:rPr>
          <w:rFonts w:asciiTheme="minorHAnsi" w:eastAsiaTheme="minorEastAsia" w:hAnsiTheme="minorHAnsi" w:cstheme="minorBidi"/>
          <w:sz w:val="20"/>
          <w:szCs w:val="20"/>
        </w:rPr>
      </w:pPr>
      <w:r w:rsidRPr="007F5C00">
        <w:rPr>
          <w:rFonts w:asciiTheme="minorHAnsi" w:eastAsiaTheme="minorEastAsia" w:hAnsiTheme="minorHAnsi" w:cstheme="minorBidi"/>
          <w:sz w:val="20"/>
          <w:szCs w:val="20"/>
        </w:rPr>
        <w:t>Which of French or English is your primary spoken language?</w:t>
      </w:r>
    </w:p>
    <w:p w14:paraId="757660AD" w14:textId="77777777" w:rsidR="00693561" w:rsidRPr="007F5C00" w:rsidRDefault="00693561" w:rsidP="00693561">
      <w:pPr>
        <w:spacing w:after="0" w:line="240" w:lineRule="auto"/>
        <w:rPr>
          <w:rFonts w:asciiTheme="minorHAnsi" w:eastAsiaTheme="minorEastAsia" w:hAnsiTheme="minorHAnsi" w:cstheme="minorBidi"/>
          <w:sz w:val="20"/>
          <w:szCs w:val="20"/>
        </w:rPr>
      </w:pPr>
    </w:p>
    <w:p w14:paraId="5967C7CE" w14:textId="77777777" w:rsidR="00693561" w:rsidRPr="007F5C00" w:rsidRDefault="00693561" w:rsidP="00693561">
      <w:pPr>
        <w:spacing w:after="0" w:line="240" w:lineRule="auto"/>
        <w:rPr>
          <w:rFonts w:asciiTheme="minorHAnsi" w:eastAsiaTheme="minorEastAsia" w:hAnsiTheme="minorHAnsi" w:cstheme="minorBidi"/>
          <w:color w:val="FF0000"/>
          <w:sz w:val="20"/>
          <w:szCs w:val="20"/>
        </w:rPr>
      </w:pPr>
      <w:r w:rsidRPr="007F5C00">
        <w:rPr>
          <w:rFonts w:asciiTheme="minorHAnsi" w:eastAsiaTheme="minorEastAsia" w:hAnsiTheme="minorHAnsi" w:cstheme="minorBidi"/>
          <w:color w:val="FF0000"/>
          <w:sz w:val="20"/>
          <w:szCs w:val="20"/>
        </w:rPr>
        <w:t>INT: If respondent mentions a language other than French or English, determine which language they are most familiar with between French and English.</w:t>
      </w:r>
    </w:p>
    <w:p w14:paraId="7D690685" w14:textId="77777777" w:rsidR="00693561" w:rsidRPr="007F5C00" w:rsidRDefault="00693561" w:rsidP="00693561">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75045DAE" w14:textId="77777777">
        <w:tc>
          <w:tcPr>
            <w:tcW w:w="5637" w:type="dxa"/>
            <w:shd w:val="clear" w:color="auto" w:fill="auto"/>
          </w:tcPr>
          <w:p w14:paraId="412C109B" w14:textId="77777777" w:rsidR="00693561" w:rsidRPr="007F5C00" w:rsidRDefault="00693561">
            <w:pPr>
              <w:spacing w:after="0" w:line="240" w:lineRule="auto"/>
              <w:jc w:val="both"/>
              <w:rPr>
                <w:sz w:val="20"/>
                <w:szCs w:val="20"/>
              </w:rPr>
            </w:pPr>
            <w:r w:rsidRPr="007F5C00">
              <w:rPr>
                <w:sz w:val="20"/>
                <w:szCs w:val="20"/>
              </w:rPr>
              <w:t>French</w:t>
            </w:r>
          </w:p>
        </w:tc>
        <w:tc>
          <w:tcPr>
            <w:tcW w:w="3143" w:type="dxa"/>
          </w:tcPr>
          <w:p w14:paraId="5285E08D"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480959E1" w14:textId="77777777">
        <w:tc>
          <w:tcPr>
            <w:tcW w:w="5637" w:type="dxa"/>
            <w:shd w:val="clear" w:color="auto" w:fill="auto"/>
          </w:tcPr>
          <w:p w14:paraId="438AE1F5" w14:textId="77777777" w:rsidR="00693561" w:rsidRPr="007F5C00" w:rsidRDefault="00693561">
            <w:pPr>
              <w:spacing w:after="0" w:line="240" w:lineRule="auto"/>
              <w:jc w:val="both"/>
              <w:rPr>
                <w:b/>
                <w:sz w:val="20"/>
                <w:szCs w:val="20"/>
              </w:rPr>
            </w:pPr>
            <w:r w:rsidRPr="007F5C00">
              <w:rPr>
                <w:sz w:val="20"/>
                <w:szCs w:val="20"/>
              </w:rPr>
              <w:t>English</w:t>
            </w:r>
          </w:p>
        </w:tc>
        <w:tc>
          <w:tcPr>
            <w:tcW w:w="3143" w:type="dxa"/>
          </w:tcPr>
          <w:p w14:paraId="420B56AF" w14:textId="77777777" w:rsidR="00693561" w:rsidRPr="007F5C00" w:rsidRDefault="00693561">
            <w:pPr>
              <w:spacing w:after="0" w:line="240" w:lineRule="auto"/>
              <w:jc w:val="both"/>
              <w:rPr>
                <w:sz w:val="20"/>
                <w:szCs w:val="20"/>
              </w:rPr>
            </w:pPr>
            <w:r w:rsidRPr="007F5C00">
              <w:rPr>
                <w:sz w:val="20"/>
                <w:szCs w:val="20"/>
              </w:rPr>
              <w:t xml:space="preserve">2 </w:t>
            </w:r>
          </w:p>
        </w:tc>
      </w:tr>
    </w:tbl>
    <w:p w14:paraId="29C9F291" w14:textId="77777777" w:rsidR="00693561" w:rsidRPr="007F5C00" w:rsidRDefault="00693561" w:rsidP="00693561">
      <w:pPr>
        <w:spacing w:after="0"/>
        <w:rPr>
          <w:b/>
          <w:sz w:val="20"/>
          <w:szCs w:val="20"/>
        </w:rPr>
      </w:pPr>
    </w:p>
    <w:p w14:paraId="436B78BF" w14:textId="77777777" w:rsidR="00693561" w:rsidRPr="007F5C00" w:rsidRDefault="00693561" w:rsidP="00693561">
      <w:pPr>
        <w:spacing w:after="0" w:line="240" w:lineRule="auto"/>
        <w:rPr>
          <w:rFonts w:asciiTheme="minorHAnsi" w:eastAsiaTheme="minorEastAsia" w:hAnsiTheme="minorHAnsi" w:cstheme="minorBidi"/>
          <w:sz w:val="20"/>
          <w:szCs w:val="20"/>
        </w:rPr>
      </w:pPr>
      <w:r w:rsidRPr="007F5C00">
        <w:rPr>
          <w:rStyle w:val="cf01"/>
          <w:b/>
          <w:bCs/>
        </w:rPr>
        <w:t xml:space="preserve">AAM. </w:t>
      </w:r>
      <w:r w:rsidRPr="007F5C00">
        <w:br/>
      </w:r>
      <w:r w:rsidRPr="007F5C00">
        <w:rPr>
          <w:rFonts w:asciiTheme="minorHAnsi" w:eastAsiaTheme="minorEastAsia" w:hAnsiTheme="minorHAnsi" w:cstheme="minorBidi"/>
          <w:sz w:val="20"/>
          <w:szCs w:val="20"/>
        </w:rPr>
        <w:t>In general, do you think that the development of Advanced Air Mobility is good or bad for Canada?</w:t>
      </w:r>
    </w:p>
    <w:p w14:paraId="0D040996" w14:textId="77777777" w:rsidR="00693561" w:rsidRPr="007F5C00" w:rsidRDefault="00693561" w:rsidP="00693561">
      <w:pPr>
        <w:spacing w:after="0" w:line="240" w:lineRule="auto"/>
        <w:rPr>
          <w:rFonts w:asciiTheme="minorHAnsi" w:eastAsiaTheme="minorEastAsia" w:hAnsiTheme="minorHAnsi" w:cstheme="minorBidi"/>
          <w:sz w:val="20"/>
          <w:szCs w:val="20"/>
        </w:rPr>
      </w:pPr>
    </w:p>
    <w:p w14:paraId="6EF07CEE" w14:textId="77777777" w:rsidR="00693561" w:rsidRPr="007F5C00" w:rsidRDefault="00693561" w:rsidP="00693561">
      <w:pPr>
        <w:spacing w:after="0" w:line="240" w:lineRule="auto"/>
        <w:rPr>
          <w:rFonts w:asciiTheme="minorHAnsi" w:eastAsiaTheme="minorEastAsia" w:hAnsiTheme="minorHAnsi" w:cstheme="minorBidi"/>
          <w:sz w:val="20"/>
          <w:szCs w:val="20"/>
        </w:rPr>
      </w:pPr>
      <w:r w:rsidRPr="007F5C00">
        <w:rPr>
          <w:rFonts w:asciiTheme="minorHAnsi" w:eastAsiaTheme="minorEastAsia" w:hAnsiTheme="minorHAnsi" w:cstheme="minorBidi"/>
          <w:sz w:val="20"/>
          <w:szCs w:val="20"/>
        </w:rPr>
        <w:t xml:space="preserve">As a reminder, Advanced Air Mobility is a broad operational concept that refers to a variety of new and emerging ways to move people, goods and services by air. It describes an emerging future state for the aviation ecosystem and is often grouped into three categories: Urban Air Mobility, which refers to carrying people or goods by air within cities, such as by “air taxi” or drone delivery; Regional Air Mobility, which carries people and goods to rural and remote communities; and Remotely Piloted Aircraft Systems, or drones. </w:t>
      </w:r>
    </w:p>
    <w:p w14:paraId="1AF5B491" w14:textId="77777777" w:rsidR="00693561" w:rsidRPr="007F5C00" w:rsidRDefault="00693561" w:rsidP="00693561">
      <w:pPr>
        <w:spacing w:after="0" w:line="240" w:lineRule="auto"/>
        <w:rPr>
          <w:rFonts w:asciiTheme="minorHAnsi" w:eastAsiaTheme="minorEastAsia" w:hAnsiTheme="minorHAnsi" w:cstheme="minorBidi"/>
          <w:sz w:val="20"/>
          <w:szCs w:val="20"/>
        </w:rPr>
      </w:pPr>
    </w:p>
    <w:p w14:paraId="5F1CED20" w14:textId="77777777" w:rsidR="00693561" w:rsidRPr="007F5C00" w:rsidRDefault="00693561" w:rsidP="00693561">
      <w:pPr>
        <w:spacing w:after="0" w:line="240" w:lineRule="auto"/>
        <w:rPr>
          <w:rFonts w:asciiTheme="minorHAnsi" w:eastAsiaTheme="minorEastAsia" w:hAnsiTheme="minorHAnsi" w:cstheme="minorBidi"/>
          <w:sz w:val="20"/>
          <w:szCs w:val="20"/>
        </w:rPr>
      </w:pPr>
      <w:r w:rsidRPr="007F5C00">
        <w:rPr>
          <w:rFonts w:asciiTheme="minorHAnsi" w:eastAsiaTheme="minorEastAsia" w:hAnsiTheme="minorHAnsi" w:cstheme="minorBidi"/>
          <w:sz w:val="20"/>
          <w:szCs w:val="20"/>
        </w:rPr>
        <w:t xml:space="preserve">In the future, AAM could become an important part of our transportation system. Eventually, it is expected that some passenger aircraft will fly through remote piloting, or even autonomously. </w:t>
      </w:r>
    </w:p>
    <w:p w14:paraId="73C1C548" w14:textId="77777777" w:rsidR="00693561" w:rsidRPr="007F5C00" w:rsidRDefault="00693561" w:rsidP="00693561"/>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31FB4E53" w14:textId="77777777">
        <w:trPr>
          <w:trHeight w:val="70"/>
        </w:trPr>
        <w:tc>
          <w:tcPr>
            <w:tcW w:w="5637" w:type="dxa"/>
            <w:shd w:val="clear" w:color="auto" w:fill="auto"/>
          </w:tcPr>
          <w:p w14:paraId="6BBA4122" w14:textId="77777777" w:rsidR="00693561" w:rsidRPr="007F5C00" w:rsidRDefault="00693561">
            <w:pPr>
              <w:spacing w:after="0" w:line="240" w:lineRule="auto"/>
              <w:jc w:val="both"/>
              <w:rPr>
                <w:sz w:val="20"/>
                <w:szCs w:val="20"/>
              </w:rPr>
            </w:pPr>
            <w:r w:rsidRPr="007F5C00">
              <w:rPr>
                <w:sz w:val="20"/>
                <w:szCs w:val="20"/>
              </w:rPr>
              <w:t>Very good</w:t>
            </w:r>
          </w:p>
        </w:tc>
        <w:tc>
          <w:tcPr>
            <w:tcW w:w="3143" w:type="dxa"/>
          </w:tcPr>
          <w:p w14:paraId="6361976E" w14:textId="77777777" w:rsidR="00693561" w:rsidRPr="007F5C00" w:rsidRDefault="00693561">
            <w:pPr>
              <w:spacing w:after="0" w:line="240" w:lineRule="auto"/>
              <w:jc w:val="both"/>
              <w:rPr>
                <w:sz w:val="20"/>
                <w:szCs w:val="20"/>
              </w:rPr>
            </w:pPr>
            <w:r w:rsidRPr="007F5C00">
              <w:rPr>
                <w:sz w:val="20"/>
                <w:szCs w:val="20"/>
              </w:rPr>
              <w:t xml:space="preserve">1 </w:t>
            </w:r>
            <w:r w:rsidRPr="007F5C00">
              <w:rPr>
                <w:b/>
                <w:bCs/>
                <w:color w:val="FF0000"/>
                <w:sz w:val="20"/>
                <w:szCs w:val="20"/>
              </w:rPr>
              <w:t>GROUP 1 OR 3</w:t>
            </w:r>
          </w:p>
        </w:tc>
      </w:tr>
      <w:tr w:rsidR="00693561" w:rsidRPr="007F5C00" w14:paraId="769FC77E" w14:textId="77777777">
        <w:tc>
          <w:tcPr>
            <w:tcW w:w="5637" w:type="dxa"/>
            <w:shd w:val="clear" w:color="auto" w:fill="auto"/>
          </w:tcPr>
          <w:p w14:paraId="10F88731" w14:textId="77777777" w:rsidR="00693561" w:rsidRPr="007F5C00" w:rsidRDefault="00693561">
            <w:pPr>
              <w:spacing w:after="0" w:line="240" w:lineRule="auto"/>
              <w:jc w:val="both"/>
              <w:rPr>
                <w:sz w:val="20"/>
                <w:szCs w:val="20"/>
              </w:rPr>
            </w:pPr>
            <w:r w:rsidRPr="007F5C00">
              <w:rPr>
                <w:sz w:val="20"/>
                <w:szCs w:val="20"/>
              </w:rPr>
              <w:t>Good</w:t>
            </w:r>
          </w:p>
        </w:tc>
        <w:tc>
          <w:tcPr>
            <w:tcW w:w="3143" w:type="dxa"/>
          </w:tcPr>
          <w:p w14:paraId="29672FC1" w14:textId="77777777" w:rsidR="00693561" w:rsidRPr="007F5C00" w:rsidRDefault="00693561">
            <w:pPr>
              <w:spacing w:after="0" w:line="240" w:lineRule="auto"/>
              <w:jc w:val="both"/>
              <w:rPr>
                <w:sz w:val="20"/>
                <w:szCs w:val="20"/>
              </w:rPr>
            </w:pPr>
            <w:r w:rsidRPr="007F5C00">
              <w:rPr>
                <w:sz w:val="20"/>
                <w:szCs w:val="20"/>
              </w:rPr>
              <w:t xml:space="preserve">2 </w:t>
            </w:r>
            <w:r w:rsidRPr="007F5C00">
              <w:rPr>
                <w:b/>
                <w:bCs/>
                <w:color w:val="FF0000"/>
                <w:sz w:val="20"/>
                <w:szCs w:val="20"/>
              </w:rPr>
              <w:t>GROUP 1 OR 3</w:t>
            </w:r>
          </w:p>
        </w:tc>
      </w:tr>
      <w:tr w:rsidR="00693561" w:rsidRPr="007F5C00" w14:paraId="4974F8FE" w14:textId="77777777">
        <w:tc>
          <w:tcPr>
            <w:tcW w:w="5637" w:type="dxa"/>
            <w:shd w:val="clear" w:color="auto" w:fill="auto"/>
          </w:tcPr>
          <w:p w14:paraId="6AB51871" w14:textId="77777777" w:rsidR="00693561" w:rsidRPr="007F5C00" w:rsidRDefault="00693561">
            <w:pPr>
              <w:spacing w:after="0" w:line="240" w:lineRule="auto"/>
              <w:jc w:val="both"/>
              <w:rPr>
                <w:sz w:val="20"/>
                <w:szCs w:val="20"/>
              </w:rPr>
            </w:pPr>
            <w:r w:rsidRPr="007F5C00">
              <w:rPr>
                <w:sz w:val="20"/>
                <w:szCs w:val="20"/>
              </w:rPr>
              <w:t>Bad</w:t>
            </w:r>
          </w:p>
        </w:tc>
        <w:tc>
          <w:tcPr>
            <w:tcW w:w="3143" w:type="dxa"/>
          </w:tcPr>
          <w:p w14:paraId="4077A801" w14:textId="77777777" w:rsidR="00693561" w:rsidRPr="007F5C00" w:rsidRDefault="00693561">
            <w:pPr>
              <w:spacing w:after="0" w:line="240" w:lineRule="auto"/>
              <w:jc w:val="both"/>
              <w:rPr>
                <w:sz w:val="20"/>
                <w:szCs w:val="20"/>
              </w:rPr>
            </w:pPr>
            <w:r w:rsidRPr="007F5C00">
              <w:rPr>
                <w:sz w:val="20"/>
                <w:szCs w:val="20"/>
              </w:rPr>
              <w:t xml:space="preserve">3 </w:t>
            </w:r>
            <w:r w:rsidRPr="007F5C00">
              <w:rPr>
                <w:b/>
                <w:bCs/>
                <w:color w:val="FF0000"/>
                <w:sz w:val="20"/>
                <w:szCs w:val="20"/>
              </w:rPr>
              <w:t>GROUP 2 OR 4</w:t>
            </w:r>
            <w:r w:rsidRPr="007F5C00">
              <w:rPr>
                <w:sz w:val="20"/>
                <w:szCs w:val="20"/>
              </w:rPr>
              <w:t xml:space="preserve"> </w:t>
            </w:r>
          </w:p>
        </w:tc>
      </w:tr>
      <w:tr w:rsidR="00693561" w:rsidRPr="007F5C00" w14:paraId="49376B74" w14:textId="77777777">
        <w:tc>
          <w:tcPr>
            <w:tcW w:w="5637" w:type="dxa"/>
            <w:shd w:val="clear" w:color="auto" w:fill="auto"/>
          </w:tcPr>
          <w:p w14:paraId="2780FED1" w14:textId="77777777" w:rsidR="00693561" w:rsidRPr="007F5C00" w:rsidRDefault="00693561">
            <w:pPr>
              <w:spacing w:after="0" w:line="240" w:lineRule="auto"/>
              <w:jc w:val="both"/>
              <w:rPr>
                <w:sz w:val="20"/>
                <w:szCs w:val="20"/>
              </w:rPr>
            </w:pPr>
            <w:r w:rsidRPr="007F5C00">
              <w:rPr>
                <w:sz w:val="20"/>
                <w:szCs w:val="20"/>
              </w:rPr>
              <w:t>Very bad</w:t>
            </w:r>
          </w:p>
        </w:tc>
        <w:tc>
          <w:tcPr>
            <w:tcW w:w="3143" w:type="dxa"/>
          </w:tcPr>
          <w:p w14:paraId="1ABC69E6" w14:textId="77777777" w:rsidR="00693561" w:rsidRPr="007F5C00" w:rsidRDefault="00693561">
            <w:pPr>
              <w:spacing w:after="0" w:line="240" w:lineRule="auto"/>
              <w:jc w:val="both"/>
              <w:rPr>
                <w:sz w:val="20"/>
                <w:szCs w:val="20"/>
              </w:rPr>
            </w:pPr>
            <w:r w:rsidRPr="007F5C00">
              <w:rPr>
                <w:sz w:val="20"/>
                <w:szCs w:val="20"/>
              </w:rPr>
              <w:t xml:space="preserve">4 </w:t>
            </w:r>
            <w:r w:rsidRPr="007F5C00">
              <w:rPr>
                <w:b/>
                <w:bCs/>
                <w:color w:val="FF0000"/>
                <w:sz w:val="20"/>
                <w:szCs w:val="20"/>
              </w:rPr>
              <w:t>GROUP 2 OR 4</w:t>
            </w:r>
          </w:p>
        </w:tc>
      </w:tr>
      <w:tr w:rsidR="00693561" w:rsidRPr="007F5C00" w14:paraId="087AB60C" w14:textId="77777777">
        <w:trPr>
          <w:trHeight w:val="70"/>
        </w:trPr>
        <w:tc>
          <w:tcPr>
            <w:tcW w:w="5637" w:type="dxa"/>
            <w:shd w:val="clear" w:color="auto" w:fill="auto"/>
          </w:tcPr>
          <w:p w14:paraId="6E22253E" w14:textId="77777777" w:rsidR="00693561" w:rsidRPr="007F5C00" w:rsidRDefault="00693561">
            <w:pPr>
              <w:spacing w:after="0" w:line="240" w:lineRule="auto"/>
              <w:jc w:val="both"/>
              <w:rPr>
                <w:sz w:val="20"/>
                <w:szCs w:val="20"/>
              </w:rPr>
            </w:pPr>
            <w:r w:rsidRPr="007F5C00">
              <w:rPr>
                <w:sz w:val="20"/>
                <w:szCs w:val="20"/>
              </w:rPr>
              <w:t>I don’t know</w:t>
            </w:r>
          </w:p>
        </w:tc>
        <w:tc>
          <w:tcPr>
            <w:tcW w:w="3143" w:type="dxa"/>
          </w:tcPr>
          <w:p w14:paraId="2EFBAF24" w14:textId="77777777" w:rsidR="00693561" w:rsidRPr="007F5C00" w:rsidRDefault="00693561">
            <w:pPr>
              <w:spacing w:after="0" w:line="240" w:lineRule="auto"/>
              <w:jc w:val="both"/>
              <w:rPr>
                <w:sz w:val="20"/>
                <w:szCs w:val="20"/>
              </w:rPr>
            </w:pPr>
            <w:r w:rsidRPr="007F5C00">
              <w:rPr>
                <w:sz w:val="20"/>
                <w:szCs w:val="20"/>
              </w:rPr>
              <w:t>5</w:t>
            </w:r>
            <w:r w:rsidRPr="007F5C00">
              <w:rPr>
                <w:b/>
                <w:bCs/>
                <w:color w:val="FF0000"/>
                <w:sz w:val="20"/>
                <w:szCs w:val="20"/>
              </w:rPr>
              <w:t xml:space="preserve"> GROUP 1 OR 3</w:t>
            </w:r>
          </w:p>
        </w:tc>
      </w:tr>
    </w:tbl>
    <w:p w14:paraId="66A6A626" w14:textId="77777777" w:rsidR="00693561" w:rsidRPr="007F5C00" w:rsidRDefault="00693561" w:rsidP="00693561">
      <w:pPr>
        <w:spacing w:after="0"/>
        <w:rPr>
          <w:b/>
          <w:sz w:val="20"/>
          <w:szCs w:val="20"/>
        </w:rPr>
      </w:pPr>
    </w:p>
    <w:p w14:paraId="2240FE10" w14:textId="77777777" w:rsidR="00693561" w:rsidRPr="007F5C00" w:rsidRDefault="00693561" w:rsidP="00693561">
      <w:pPr>
        <w:spacing w:after="0" w:line="240" w:lineRule="auto"/>
        <w:jc w:val="both"/>
        <w:rPr>
          <w:i/>
          <w:color w:val="FF0000"/>
          <w:sz w:val="20"/>
          <w:szCs w:val="20"/>
        </w:rPr>
      </w:pPr>
      <w:r w:rsidRPr="007F5C00">
        <w:rPr>
          <w:i/>
          <w:color w:val="FF0000"/>
          <w:sz w:val="20"/>
          <w:szCs w:val="20"/>
        </w:rPr>
        <w:t xml:space="preserve">Age: Ensure a good mix Group 1 and 3 (Good/don’t know), Group 2 and 4 (Bad/Very Bad). </w:t>
      </w:r>
    </w:p>
    <w:p w14:paraId="325F61C3" w14:textId="77777777" w:rsidR="00693561" w:rsidRPr="007F5C00" w:rsidRDefault="00693561" w:rsidP="00693561">
      <w:pPr>
        <w:spacing w:after="0"/>
        <w:rPr>
          <w:b/>
          <w:sz w:val="20"/>
          <w:szCs w:val="20"/>
        </w:rPr>
      </w:pPr>
    </w:p>
    <w:p w14:paraId="1036474A" w14:textId="77777777" w:rsidR="00693561" w:rsidRPr="007F5C00" w:rsidRDefault="00693561" w:rsidP="00693561">
      <w:pPr>
        <w:spacing w:after="0" w:line="240" w:lineRule="auto"/>
        <w:jc w:val="both"/>
        <w:rPr>
          <w:b/>
          <w:sz w:val="20"/>
          <w:szCs w:val="20"/>
        </w:rPr>
      </w:pPr>
      <w:r w:rsidRPr="007F5C00">
        <w:rPr>
          <w:b/>
          <w:sz w:val="20"/>
          <w:szCs w:val="20"/>
        </w:rPr>
        <w:t>Province</w:t>
      </w:r>
    </w:p>
    <w:p w14:paraId="0D59A65F" w14:textId="77777777" w:rsidR="00693561" w:rsidRPr="007F5C00" w:rsidRDefault="00693561" w:rsidP="00693561">
      <w:pPr>
        <w:spacing w:after="0" w:line="240" w:lineRule="auto"/>
        <w:jc w:val="both"/>
        <w:rPr>
          <w:b/>
          <w:sz w:val="20"/>
          <w:szCs w:val="20"/>
        </w:rPr>
      </w:pPr>
      <w:r w:rsidRPr="007F5C00">
        <w:rPr>
          <w:sz w:val="20"/>
          <w:szCs w:val="20"/>
        </w:rPr>
        <w:t>In which province or territory do you live?</w:t>
      </w:r>
    </w:p>
    <w:p w14:paraId="43503EBD" w14:textId="77777777" w:rsidR="00693561" w:rsidRPr="007F5C00" w:rsidRDefault="00693561" w:rsidP="00693561">
      <w:pPr>
        <w:spacing w:after="0"/>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6BAE3BA4" w14:textId="77777777">
        <w:tc>
          <w:tcPr>
            <w:tcW w:w="5637" w:type="dxa"/>
            <w:shd w:val="clear" w:color="auto" w:fill="auto"/>
          </w:tcPr>
          <w:p w14:paraId="7883A349" w14:textId="77777777" w:rsidR="00693561" w:rsidRPr="007F5C00" w:rsidRDefault="00693561">
            <w:pPr>
              <w:spacing w:after="0" w:line="240" w:lineRule="auto"/>
              <w:jc w:val="both"/>
              <w:rPr>
                <w:sz w:val="20"/>
                <w:szCs w:val="20"/>
              </w:rPr>
            </w:pPr>
            <w:r w:rsidRPr="007F5C00">
              <w:rPr>
                <w:sz w:val="20"/>
                <w:szCs w:val="20"/>
              </w:rPr>
              <w:t>British Columbia</w:t>
            </w:r>
          </w:p>
        </w:tc>
        <w:tc>
          <w:tcPr>
            <w:tcW w:w="3143" w:type="dxa"/>
          </w:tcPr>
          <w:p w14:paraId="6D1C246C"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01DCC177" w14:textId="77777777">
        <w:tc>
          <w:tcPr>
            <w:tcW w:w="5637" w:type="dxa"/>
            <w:shd w:val="clear" w:color="auto" w:fill="auto"/>
          </w:tcPr>
          <w:p w14:paraId="1632FEE3" w14:textId="77777777" w:rsidR="00693561" w:rsidRPr="007F5C00" w:rsidRDefault="00693561">
            <w:pPr>
              <w:spacing w:after="0" w:line="240" w:lineRule="auto"/>
              <w:jc w:val="both"/>
              <w:rPr>
                <w:b/>
                <w:sz w:val="20"/>
                <w:szCs w:val="20"/>
              </w:rPr>
            </w:pPr>
            <w:r w:rsidRPr="007F5C00">
              <w:rPr>
                <w:sz w:val="20"/>
                <w:szCs w:val="20"/>
              </w:rPr>
              <w:t>Alberta</w:t>
            </w:r>
          </w:p>
        </w:tc>
        <w:tc>
          <w:tcPr>
            <w:tcW w:w="3143" w:type="dxa"/>
          </w:tcPr>
          <w:p w14:paraId="3D690B21" w14:textId="77777777" w:rsidR="00693561" w:rsidRPr="007F5C00" w:rsidRDefault="00693561">
            <w:pPr>
              <w:spacing w:after="0" w:line="240" w:lineRule="auto"/>
              <w:jc w:val="both"/>
              <w:rPr>
                <w:sz w:val="20"/>
                <w:szCs w:val="20"/>
              </w:rPr>
            </w:pPr>
            <w:r w:rsidRPr="007F5C00">
              <w:rPr>
                <w:sz w:val="20"/>
                <w:szCs w:val="20"/>
              </w:rPr>
              <w:t xml:space="preserve">2 </w:t>
            </w:r>
          </w:p>
        </w:tc>
      </w:tr>
      <w:tr w:rsidR="00693561" w:rsidRPr="007F5C00" w14:paraId="5E6BBF63" w14:textId="77777777">
        <w:tc>
          <w:tcPr>
            <w:tcW w:w="5637" w:type="dxa"/>
            <w:shd w:val="clear" w:color="auto" w:fill="auto"/>
          </w:tcPr>
          <w:p w14:paraId="0CF6A8DB" w14:textId="77777777" w:rsidR="00693561" w:rsidRPr="007F5C00" w:rsidRDefault="00693561">
            <w:pPr>
              <w:spacing w:after="0" w:line="240" w:lineRule="auto"/>
              <w:jc w:val="both"/>
              <w:rPr>
                <w:b/>
                <w:sz w:val="20"/>
                <w:szCs w:val="20"/>
              </w:rPr>
            </w:pPr>
            <w:r w:rsidRPr="007F5C00">
              <w:rPr>
                <w:sz w:val="20"/>
                <w:szCs w:val="20"/>
              </w:rPr>
              <w:t>Saskatchewan</w:t>
            </w:r>
          </w:p>
        </w:tc>
        <w:tc>
          <w:tcPr>
            <w:tcW w:w="3143" w:type="dxa"/>
          </w:tcPr>
          <w:p w14:paraId="6DB89CFE" w14:textId="77777777" w:rsidR="00693561" w:rsidRPr="007F5C00" w:rsidRDefault="00693561">
            <w:pPr>
              <w:spacing w:after="0" w:line="240" w:lineRule="auto"/>
              <w:jc w:val="both"/>
              <w:rPr>
                <w:sz w:val="20"/>
                <w:szCs w:val="20"/>
              </w:rPr>
            </w:pPr>
            <w:r w:rsidRPr="007F5C00">
              <w:rPr>
                <w:sz w:val="20"/>
                <w:szCs w:val="20"/>
              </w:rPr>
              <w:t xml:space="preserve">3 </w:t>
            </w:r>
          </w:p>
        </w:tc>
      </w:tr>
      <w:tr w:rsidR="00693561" w:rsidRPr="007F5C00" w14:paraId="4D7E53F0" w14:textId="77777777">
        <w:tc>
          <w:tcPr>
            <w:tcW w:w="5637" w:type="dxa"/>
            <w:shd w:val="clear" w:color="auto" w:fill="auto"/>
          </w:tcPr>
          <w:p w14:paraId="669A2516" w14:textId="77777777" w:rsidR="00693561" w:rsidRPr="007F5C00" w:rsidRDefault="00693561">
            <w:pPr>
              <w:spacing w:after="0" w:line="240" w:lineRule="auto"/>
              <w:jc w:val="both"/>
              <w:rPr>
                <w:b/>
                <w:sz w:val="20"/>
                <w:szCs w:val="20"/>
              </w:rPr>
            </w:pPr>
            <w:r w:rsidRPr="007F5C00">
              <w:rPr>
                <w:sz w:val="20"/>
                <w:szCs w:val="20"/>
              </w:rPr>
              <w:t>Manitoba</w:t>
            </w:r>
          </w:p>
        </w:tc>
        <w:tc>
          <w:tcPr>
            <w:tcW w:w="3143" w:type="dxa"/>
          </w:tcPr>
          <w:p w14:paraId="428D9AF4" w14:textId="77777777" w:rsidR="00693561" w:rsidRPr="007F5C00" w:rsidRDefault="00693561">
            <w:pPr>
              <w:spacing w:after="0" w:line="240" w:lineRule="auto"/>
              <w:jc w:val="both"/>
              <w:rPr>
                <w:sz w:val="20"/>
                <w:szCs w:val="20"/>
              </w:rPr>
            </w:pPr>
            <w:r w:rsidRPr="007F5C00">
              <w:rPr>
                <w:sz w:val="20"/>
                <w:szCs w:val="20"/>
              </w:rPr>
              <w:t xml:space="preserve">4 </w:t>
            </w:r>
          </w:p>
        </w:tc>
      </w:tr>
      <w:tr w:rsidR="00693561" w:rsidRPr="007F5C00" w14:paraId="174A6AE4" w14:textId="77777777">
        <w:tc>
          <w:tcPr>
            <w:tcW w:w="5637" w:type="dxa"/>
            <w:shd w:val="clear" w:color="auto" w:fill="auto"/>
          </w:tcPr>
          <w:p w14:paraId="0266FB1A" w14:textId="77777777" w:rsidR="00693561" w:rsidRPr="007F5C00" w:rsidRDefault="00693561">
            <w:pPr>
              <w:spacing w:after="0" w:line="240" w:lineRule="auto"/>
              <w:jc w:val="both"/>
              <w:rPr>
                <w:sz w:val="20"/>
                <w:szCs w:val="20"/>
              </w:rPr>
            </w:pPr>
            <w:r w:rsidRPr="007F5C00">
              <w:rPr>
                <w:sz w:val="20"/>
                <w:szCs w:val="20"/>
              </w:rPr>
              <w:t>Ontario</w:t>
            </w:r>
          </w:p>
        </w:tc>
        <w:tc>
          <w:tcPr>
            <w:tcW w:w="3143" w:type="dxa"/>
          </w:tcPr>
          <w:p w14:paraId="43BBD0EA" w14:textId="77777777" w:rsidR="00693561" w:rsidRPr="007F5C00" w:rsidRDefault="00693561">
            <w:pPr>
              <w:spacing w:after="0" w:line="240" w:lineRule="auto"/>
              <w:jc w:val="both"/>
              <w:rPr>
                <w:sz w:val="20"/>
                <w:szCs w:val="20"/>
              </w:rPr>
            </w:pPr>
            <w:r w:rsidRPr="007F5C00">
              <w:rPr>
                <w:sz w:val="20"/>
                <w:szCs w:val="20"/>
              </w:rPr>
              <w:t xml:space="preserve">5 </w:t>
            </w:r>
          </w:p>
        </w:tc>
      </w:tr>
      <w:tr w:rsidR="00693561" w:rsidRPr="007F5C00" w14:paraId="67686B15" w14:textId="77777777">
        <w:tc>
          <w:tcPr>
            <w:tcW w:w="5637" w:type="dxa"/>
            <w:shd w:val="clear" w:color="auto" w:fill="auto"/>
          </w:tcPr>
          <w:p w14:paraId="1CF37B0E" w14:textId="77777777" w:rsidR="00693561" w:rsidRPr="007F5C00" w:rsidRDefault="00693561">
            <w:pPr>
              <w:spacing w:after="0" w:line="240" w:lineRule="auto"/>
              <w:jc w:val="both"/>
              <w:rPr>
                <w:sz w:val="20"/>
                <w:szCs w:val="20"/>
              </w:rPr>
            </w:pPr>
            <w:r w:rsidRPr="007F5C00">
              <w:rPr>
                <w:sz w:val="20"/>
                <w:szCs w:val="20"/>
              </w:rPr>
              <w:t>Quebec</w:t>
            </w:r>
          </w:p>
        </w:tc>
        <w:tc>
          <w:tcPr>
            <w:tcW w:w="3143" w:type="dxa"/>
          </w:tcPr>
          <w:p w14:paraId="43C493D7" w14:textId="77777777" w:rsidR="00693561" w:rsidRPr="007F5C00" w:rsidRDefault="00693561">
            <w:pPr>
              <w:spacing w:after="0" w:line="240" w:lineRule="auto"/>
              <w:jc w:val="both"/>
              <w:rPr>
                <w:sz w:val="20"/>
                <w:szCs w:val="20"/>
              </w:rPr>
            </w:pPr>
            <w:r w:rsidRPr="007F5C00">
              <w:rPr>
                <w:sz w:val="20"/>
                <w:szCs w:val="20"/>
              </w:rPr>
              <w:t xml:space="preserve">6 </w:t>
            </w:r>
          </w:p>
        </w:tc>
      </w:tr>
      <w:tr w:rsidR="00693561" w:rsidRPr="007F5C00" w14:paraId="1F04B2D1" w14:textId="77777777">
        <w:tc>
          <w:tcPr>
            <w:tcW w:w="5637" w:type="dxa"/>
            <w:shd w:val="clear" w:color="auto" w:fill="auto"/>
          </w:tcPr>
          <w:p w14:paraId="2BE0E583" w14:textId="77777777" w:rsidR="00693561" w:rsidRPr="007F5C00" w:rsidRDefault="00693561">
            <w:pPr>
              <w:spacing w:after="0" w:line="240" w:lineRule="auto"/>
              <w:jc w:val="both"/>
              <w:rPr>
                <w:sz w:val="20"/>
                <w:szCs w:val="20"/>
              </w:rPr>
            </w:pPr>
            <w:r w:rsidRPr="007F5C00">
              <w:rPr>
                <w:sz w:val="20"/>
                <w:szCs w:val="20"/>
              </w:rPr>
              <w:t>New Brunswick</w:t>
            </w:r>
          </w:p>
        </w:tc>
        <w:tc>
          <w:tcPr>
            <w:tcW w:w="3143" w:type="dxa"/>
          </w:tcPr>
          <w:p w14:paraId="6DD1A71B" w14:textId="77777777" w:rsidR="00693561" w:rsidRPr="007F5C00" w:rsidRDefault="00693561">
            <w:pPr>
              <w:spacing w:after="0" w:line="240" w:lineRule="auto"/>
              <w:jc w:val="both"/>
              <w:rPr>
                <w:sz w:val="20"/>
                <w:szCs w:val="20"/>
              </w:rPr>
            </w:pPr>
            <w:r w:rsidRPr="007F5C00">
              <w:rPr>
                <w:sz w:val="20"/>
                <w:szCs w:val="20"/>
              </w:rPr>
              <w:t>7</w:t>
            </w:r>
          </w:p>
        </w:tc>
      </w:tr>
      <w:tr w:rsidR="00693561" w:rsidRPr="007F5C00" w14:paraId="514D0532" w14:textId="77777777">
        <w:tc>
          <w:tcPr>
            <w:tcW w:w="5637" w:type="dxa"/>
            <w:shd w:val="clear" w:color="auto" w:fill="auto"/>
          </w:tcPr>
          <w:p w14:paraId="124CC715" w14:textId="77777777" w:rsidR="00693561" w:rsidRPr="007F5C00" w:rsidRDefault="00693561">
            <w:pPr>
              <w:spacing w:after="0" w:line="240" w:lineRule="auto"/>
              <w:jc w:val="both"/>
              <w:rPr>
                <w:sz w:val="20"/>
                <w:szCs w:val="20"/>
              </w:rPr>
            </w:pPr>
            <w:r w:rsidRPr="007F5C00">
              <w:rPr>
                <w:sz w:val="20"/>
                <w:szCs w:val="20"/>
              </w:rPr>
              <w:t>Nova Scotia</w:t>
            </w:r>
          </w:p>
        </w:tc>
        <w:tc>
          <w:tcPr>
            <w:tcW w:w="3143" w:type="dxa"/>
          </w:tcPr>
          <w:p w14:paraId="267E2B3A" w14:textId="77777777" w:rsidR="00693561" w:rsidRPr="007F5C00" w:rsidRDefault="00693561">
            <w:pPr>
              <w:spacing w:after="0" w:line="240" w:lineRule="auto"/>
              <w:jc w:val="both"/>
              <w:rPr>
                <w:sz w:val="20"/>
                <w:szCs w:val="20"/>
              </w:rPr>
            </w:pPr>
            <w:r w:rsidRPr="007F5C00">
              <w:rPr>
                <w:sz w:val="20"/>
                <w:szCs w:val="20"/>
              </w:rPr>
              <w:t>8</w:t>
            </w:r>
          </w:p>
        </w:tc>
      </w:tr>
      <w:tr w:rsidR="00693561" w:rsidRPr="007F5C00" w14:paraId="5C6691CB" w14:textId="77777777">
        <w:tc>
          <w:tcPr>
            <w:tcW w:w="5637" w:type="dxa"/>
            <w:shd w:val="clear" w:color="auto" w:fill="auto"/>
          </w:tcPr>
          <w:p w14:paraId="12CD20B0" w14:textId="77777777" w:rsidR="00693561" w:rsidRPr="007F5C00" w:rsidRDefault="00693561">
            <w:pPr>
              <w:spacing w:after="0" w:line="240" w:lineRule="auto"/>
              <w:jc w:val="both"/>
              <w:rPr>
                <w:sz w:val="20"/>
                <w:szCs w:val="20"/>
              </w:rPr>
            </w:pPr>
            <w:r w:rsidRPr="007F5C00">
              <w:rPr>
                <w:sz w:val="20"/>
                <w:szCs w:val="20"/>
              </w:rPr>
              <w:t>Prince Edward Island</w:t>
            </w:r>
          </w:p>
        </w:tc>
        <w:tc>
          <w:tcPr>
            <w:tcW w:w="3143" w:type="dxa"/>
          </w:tcPr>
          <w:p w14:paraId="626BCB63" w14:textId="77777777" w:rsidR="00693561" w:rsidRPr="007F5C00" w:rsidRDefault="00693561">
            <w:pPr>
              <w:spacing w:after="0" w:line="240" w:lineRule="auto"/>
              <w:jc w:val="both"/>
              <w:rPr>
                <w:sz w:val="20"/>
                <w:szCs w:val="20"/>
              </w:rPr>
            </w:pPr>
            <w:r w:rsidRPr="007F5C00">
              <w:rPr>
                <w:sz w:val="20"/>
                <w:szCs w:val="20"/>
              </w:rPr>
              <w:t>9</w:t>
            </w:r>
          </w:p>
        </w:tc>
      </w:tr>
      <w:tr w:rsidR="00693561" w:rsidRPr="007F5C00" w14:paraId="2ABEA451" w14:textId="77777777">
        <w:tc>
          <w:tcPr>
            <w:tcW w:w="5637" w:type="dxa"/>
            <w:shd w:val="clear" w:color="auto" w:fill="auto"/>
          </w:tcPr>
          <w:p w14:paraId="65F40A1C" w14:textId="77777777" w:rsidR="00693561" w:rsidRPr="007F5C00" w:rsidRDefault="00693561">
            <w:pPr>
              <w:spacing w:after="0" w:line="240" w:lineRule="auto"/>
              <w:jc w:val="both"/>
              <w:rPr>
                <w:sz w:val="20"/>
                <w:szCs w:val="20"/>
              </w:rPr>
            </w:pPr>
            <w:r w:rsidRPr="007F5C00">
              <w:rPr>
                <w:sz w:val="20"/>
                <w:szCs w:val="20"/>
              </w:rPr>
              <w:t>Newfoundland and Labrador</w:t>
            </w:r>
          </w:p>
        </w:tc>
        <w:tc>
          <w:tcPr>
            <w:tcW w:w="3143" w:type="dxa"/>
          </w:tcPr>
          <w:p w14:paraId="5E34CD8E" w14:textId="77777777" w:rsidR="00693561" w:rsidRPr="007F5C00" w:rsidRDefault="00693561">
            <w:pPr>
              <w:spacing w:after="0" w:line="240" w:lineRule="auto"/>
              <w:jc w:val="both"/>
              <w:rPr>
                <w:sz w:val="20"/>
                <w:szCs w:val="20"/>
              </w:rPr>
            </w:pPr>
            <w:r w:rsidRPr="007F5C00">
              <w:rPr>
                <w:sz w:val="20"/>
                <w:szCs w:val="20"/>
              </w:rPr>
              <w:t>10</w:t>
            </w:r>
          </w:p>
        </w:tc>
      </w:tr>
      <w:tr w:rsidR="00693561" w:rsidRPr="007F5C00" w14:paraId="2BBBC292" w14:textId="77777777">
        <w:tc>
          <w:tcPr>
            <w:tcW w:w="5637" w:type="dxa"/>
            <w:shd w:val="clear" w:color="auto" w:fill="auto"/>
          </w:tcPr>
          <w:p w14:paraId="6EB28832" w14:textId="77777777" w:rsidR="00693561" w:rsidRPr="007F5C00" w:rsidRDefault="00693561">
            <w:pPr>
              <w:spacing w:after="0" w:line="240" w:lineRule="auto"/>
              <w:jc w:val="both"/>
              <w:rPr>
                <w:sz w:val="20"/>
                <w:szCs w:val="20"/>
              </w:rPr>
            </w:pPr>
            <w:r w:rsidRPr="007F5C00">
              <w:rPr>
                <w:sz w:val="20"/>
                <w:szCs w:val="20"/>
              </w:rPr>
              <w:t>Northwest Territories</w:t>
            </w:r>
          </w:p>
        </w:tc>
        <w:tc>
          <w:tcPr>
            <w:tcW w:w="3143" w:type="dxa"/>
          </w:tcPr>
          <w:p w14:paraId="521FDF06" w14:textId="77777777" w:rsidR="00693561" w:rsidRPr="007F5C00" w:rsidRDefault="00693561">
            <w:pPr>
              <w:spacing w:after="0" w:line="240" w:lineRule="auto"/>
              <w:jc w:val="both"/>
              <w:rPr>
                <w:sz w:val="20"/>
                <w:szCs w:val="20"/>
              </w:rPr>
            </w:pPr>
            <w:r w:rsidRPr="007F5C00">
              <w:rPr>
                <w:sz w:val="20"/>
                <w:szCs w:val="20"/>
              </w:rPr>
              <w:t>11</w:t>
            </w:r>
          </w:p>
        </w:tc>
      </w:tr>
      <w:tr w:rsidR="00693561" w:rsidRPr="007F5C00" w14:paraId="4689117B" w14:textId="77777777">
        <w:tc>
          <w:tcPr>
            <w:tcW w:w="5637" w:type="dxa"/>
            <w:shd w:val="clear" w:color="auto" w:fill="auto"/>
          </w:tcPr>
          <w:p w14:paraId="5D242943" w14:textId="77777777" w:rsidR="00693561" w:rsidRPr="007F5C00" w:rsidRDefault="00693561">
            <w:pPr>
              <w:spacing w:after="0" w:line="240" w:lineRule="auto"/>
              <w:jc w:val="both"/>
              <w:rPr>
                <w:sz w:val="20"/>
                <w:szCs w:val="20"/>
              </w:rPr>
            </w:pPr>
            <w:r w:rsidRPr="007F5C00">
              <w:rPr>
                <w:sz w:val="20"/>
                <w:szCs w:val="20"/>
              </w:rPr>
              <w:t>Yukon</w:t>
            </w:r>
          </w:p>
        </w:tc>
        <w:tc>
          <w:tcPr>
            <w:tcW w:w="3143" w:type="dxa"/>
          </w:tcPr>
          <w:p w14:paraId="4F4FE174" w14:textId="77777777" w:rsidR="00693561" w:rsidRPr="007F5C00" w:rsidRDefault="00693561">
            <w:pPr>
              <w:spacing w:after="0" w:line="240" w:lineRule="auto"/>
              <w:jc w:val="both"/>
              <w:rPr>
                <w:sz w:val="20"/>
                <w:szCs w:val="20"/>
              </w:rPr>
            </w:pPr>
            <w:r w:rsidRPr="007F5C00">
              <w:rPr>
                <w:sz w:val="20"/>
                <w:szCs w:val="20"/>
              </w:rPr>
              <w:t>12</w:t>
            </w:r>
          </w:p>
        </w:tc>
      </w:tr>
      <w:tr w:rsidR="00693561" w:rsidRPr="007F5C00" w14:paraId="6AB9A2CE" w14:textId="77777777">
        <w:tc>
          <w:tcPr>
            <w:tcW w:w="5637" w:type="dxa"/>
            <w:shd w:val="clear" w:color="auto" w:fill="auto"/>
          </w:tcPr>
          <w:p w14:paraId="13707C92" w14:textId="77777777" w:rsidR="00693561" w:rsidRPr="007F5C00" w:rsidRDefault="00693561">
            <w:pPr>
              <w:spacing w:after="0" w:line="240" w:lineRule="auto"/>
              <w:jc w:val="both"/>
              <w:rPr>
                <w:sz w:val="20"/>
                <w:szCs w:val="20"/>
              </w:rPr>
            </w:pPr>
            <w:r w:rsidRPr="007F5C00">
              <w:rPr>
                <w:sz w:val="20"/>
                <w:szCs w:val="20"/>
              </w:rPr>
              <w:t>Nunavut</w:t>
            </w:r>
          </w:p>
        </w:tc>
        <w:tc>
          <w:tcPr>
            <w:tcW w:w="3143" w:type="dxa"/>
          </w:tcPr>
          <w:p w14:paraId="5D679B32" w14:textId="77777777" w:rsidR="00693561" w:rsidRPr="007F5C00" w:rsidRDefault="00693561">
            <w:pPr>
              <w:spacing w:after="0" w:line="240" w:lineRule="auto"/>
              <w:jc w:val="both"/>
              <w:rPr>
                <w:sz w:val="20"/>
                <w:szCs w:val="20"/>
              </w:rPr>
            </w:pPr>
            <w:r w:rsidRPr="007F5C00">
              <w:rPr>
                <w:sz w:val="20"/>
                <w:szCs w:val="20"/>
              </w:rPr>
              <w:t>13</w:t>
            </w:r>
          </w:p>
        </w:tc>
      </w:tr>
    </w:tbl>
    <w:p w14:paraId="6EA7AA46" w14:textId="77777777" w:rsidR="00693561" w:rsidRPr="007F5C00" w:rsidRDefault="00693561" w:rsidP="00693561">
      <w:pPr>
        <w:spacing w:after="0" w:line="240" w:lineRule="auto"/>
        <w:jc w:val="both"/>
        <w:rPr>
          <w:b/>
          <w:sz w:val="20"/>
          <w:szCs w:val="20"/>
        </w:rPr>
      </w:pPr>
    </w:p>
    <w:p w14:paraId="313C3FC8" w14:textId="77777777" w:rsidR="00693561" w:rsidRPr="007F5C00" w:rsidRDefault="00693561" w:rsidP="00693561">
      <w:pPr>
        <w:spacing w:after="0" w:line="240" w:lineRule="auto"/>
        <w:jc w:val="both"/>
        <w:rPr>
          <w:b/>
          <w:sz w:val="20"/>
          <w:szCs w:val="20"/>
        </w:rPr>
      </w:pPr>
      <w:r w:rsidRPr="007F5C00">
        <w:rPr>
          <w:i/>
          <w:color w:val="FF0000"/>
          <w:sz w:val="20"/>
          <w:szCs w:val="20"/>
        </w:rPr>
        <w:t xml:space="preserve">Province: Ensure a good mix in English groups. Quebec may be overrepresented in French groups, but include French speaking participants from other provinces if possible. </w:t>
      </w:r>
    </w:p>
    <w:p w14:paraId="6F67BB56" w14:textId="77777777" w:rsidR="00693561" w:rsidRPr="007F5C00" w:rsidRDefault="00693561" w:rsidP="00693561">
      <w:pPr>
        <w:spacing w:after="0" w:line="240" w:lineRule="auto"/>
        <w:jc w:val="both"/>
        <w:rPr>
          <w:b/>
          <w:sz w:val="20"/>
          <w:szCs w:val="20"/>
        </w:rPr>
      </w:pPr>
    </w:p>
    <w:p w14:paraId="798AD0B8" w14:textId="77777777" w:rsidR="00693561" w:rsidRPr="007F5C00" w:rsidRDefault="00693561" w:rsidP="00693561">
      <w:pPr>
        <w:spacing w:after="0" w:line="240" w:lineRule="auto"/>
        <w:jc w:val="both"/>
        <w:rPr>
          <w:b/>
          <w:sz w:val="20"/>
          <w:szCs w:val="20"/>
        </w:rPr>
      </w:pPr>
      <w:r w:rsidRPr="007F5C00">
        <w:rPr>
          <w:b/>
          <w:sz w:val="20"/>
          <w:szCs w:val="20"/>
        </w:rPr>
        <w:t>AREA</w:t>
      </w:r>
    </w:p>
    <w:p w14:paraId="5D76140F" w14:textId="77777777" w:rsidR="00693561" w:rsidRPr="007F5C00" w:rsidRDefault="00693561" w:rsidP="00693561">
      <w:pPr>
        <w:spacing w:after="0" w:line="240" w:lineRule="auto"/>
        <w:jc w:val="both"/>
        <w:rPr>
          <w:bCs/>
          <w:sz w:val="20"/>
          <w:szCs w:val="20"/>
        </w:rPr>
      </w:pPr>
      <w:r w:rsidRPr="007F5C00">
        <w:rPr>
          <w:bCs/>
          <w:sz w:val="20"/>
          <w:szCs w:val="20"/>
        </w:rPr>
        <w:t>What is the size of the community you live in?</w:t>
      </w:r>
    </w:p>
    <w:p w14:paraId="15EC6EF9" w14:textId="77777777" w:rsidR="00693561" w:rsidRPr="007F5C00" w:rsidRDefault="00693561" w:rsidP="00693561">
      <w:pPr>
        <w:spacing w:after="0" w:line="240" w:lineRule="auto"/>
        <w:jc w:val="both"/>
        <w:rPr>
          <w:b/>
          <w:sz w:val="20"/>
          <w:szCs w:val="20"/>
        </w:rPr>
      </w:pPr>
    </w:p>
    <w:tbl>
      <w:tblPr>
        <w:tblStyle w:val="Grilledutableau"/>
        <w:tblW w:w="0" w:type="auto"/>
        <w:tblLook w:val="04A0" w:firstRow="1" w:lastRow="0" w:firstColumn="1" w:lastColumn="0" w:noHBand="0" w:noVBand="1"/>
      </w:tblPr>
      <w:tblGrid>
        <w:gridCol w:w="5395"/>
        <w:gridCol w:w="3389"/>
      </w:tblGrid>
      <w:tr w:rsidR="00693561" w:rsidRPr="007F5C00" w14:paraId="5304CDE6" w14:textId="77777777">
        <w:tc>
          <w:tcPr>
            <w:tcW w:w="5395" w:type="dxa"/>
          </w:tcPr>
          <w:p w14:paraId="2A6A1309" w14:textId="77777777" w:rsidR="00693561" w:rsidRPr="007F5C00" w:rsidRDefault="00693561">
            <w:pPr>
              <w:spacing w:after="0" w:line="240" w:lineRule="auto"/>
              <w:jc w:val="both"/>
              <w:rPr>
                <w:sz w:val="20"/>
                <w:szCs w:val="20"/>
              </w:rPr>
            </w:pPr>
            <w:r w:rsidRPr="007F5C00">
              <w:rPr>
                <w:sz w:val="20"/>
                <w:szCs w:val="20"/>
              </w:rPr>
              <w:t>Major metropolitan area with population of 1,000,000 or more</w:t>
            </w:r>
          </w:p>
        </w:tc>
        <w:tc>
          <w:tcPr>
            <w:tcW w:w="3389" w:type="dxa"/>
          </w:tcPr>
          <w:p w14:paraId="42690C2C" w14:textId="77777777" w:rsidR="00693561" w:rsidRPr="007F5C00" w:rsidRDefault="00693561">
            <w:pPr>
              <w:spacing w:after="0" w:line="240" w:lineRule="auto"/>
              <w:jc w:val="both"/>
              <w:rPr>
                <w:b/>
                <w:sz w:val="20"/>
                <w:szCs w:val="20"/>
              </w:rPr>
            </w:pPr>
            <w:r w:rsidRPr="007F5C00">
              <w:rPr>
                <w:b/>
                <w:sz w:val="20"/>
                <w:szCs w:val="20"/>
              </w:rPr>
              <w:t>1</w:t>
            </w:r>
          </w:p>
        </w:tc>
      </w:tr>
      <w:tr w:rsidR="00693561" w:rsidRPr="007F5C00" w14:paraId="42476913" w14:textId="77777777">
        <w:tc>
          <w:tcPr>
            <w:tcW w:w="5395" w:type="dxa"/>
          </w:tcPr>
          <w:p w14:paraId="7A5BC931" w14:textId="77777777" w:rsidR="00693561" w:rsidRPr="007F5C00" w:rsidRDefault="00693561">
            <w:pPr>
              <w:spacing w:after="0" w:line="240" w:lineRule="auto"/>
              <w:jc w:val="both"/>
              <w:rPr>
                <w:sz w:val="20"/>
                <w:szCs w:val="20"/>
              </w:rPr>
            </w:pPr>
            <w:r w:rsidRPr="007F5C00">
              <w:rPr>
                <w:sz w:val="20"/>
                <w:szCs w:val="20"/>
              </w:rPr>
              <w:t>Large urban centre with population of 100,000 or more</w:t>
            </w:r>
          </w:p>
        </w:tc>
        <w:tc>
          <w:tcPr>
            <w:tcW w:w="3389" w:type="dxa"/>
          </w:tcPr>
          <w:p w14:paraId="2E42586F" w14:textId="77777777" w:rsidR="00693561" w:rsidRPr="007F5C00" w:rsidRDefault="00693561">
            <w:pPr>
              <w:spacing w:after="0" w:line="240" w:lineRule="auto"/>
              <w:jc w:val="both"/>
              <w:rPr>
                <w:b/>
                <w:sz w:val="20"/>
                <w:szCs w:val="20"/>
              </w:rPr>
            </w:pPr>
            <w:r w:rsidRPr="007F5C00">
              <w:rPr>
                <w:b/>
                <w:sz w:val="20"/>
                <w:szCs w:val="20"/>
              </w:rPr>
              <w:t>2</w:t>
            </w:r>
          </w:p>
        </w:tc>
      </w:tr>
      <w:tr w:rsidR="00693561" w:rsidRPr="007F5C00" w14:paraId="42D2F269" w14:textId="77777777">
        <w:tc>
          <w:tcPr>
            <w:tcW w:w="5395" w:type="dxa"/>
          </w:tcPr>
          <w:p w14:paraId="4896D412" w14:textId="77777777" w:rsidR="00693561" w:rsidRPr="007F5C00" w:rsidRDefault="00693561">
            <w:pPr>
              <w:spacing w:after="0" w:line="240" w:lineRule="auto"/>
              <w:jc w:val="both"/>
              <w:rPr>
                <w:sz w:val="20"/>
                <w:szCs w:val="20"/>
              </w:rPr>
            </w:pPr>
            <w:r w:rsidRPr="007F5C00">
              <w:rPr>
                <w:sz w:val="20"/>
                <w:szCs w:val="20"/>
              </w:rPr>
              <w:t>Medium population centre with population of between 30,000 and 99,999</w:t>
            </w:r>
          </w:p>
        </w:tc>
        <w:tc>
          <w:tcPr>
            <w:tcW w:w="3389" w:type="dxa"/>
          </w:tcPr>
          <w:p w14:paraId="5D528C08" w14:textId="77777777" w:rsidR="00693561" w:rsidRPr="007F5C00" w:rsidRDefault="00693561">
            <w:pPr>
              <w:spacing w:after="0" w:line="240" w:lineRule="auto"/>
              <w:jc w:val="both"/>
              <w:rPr>
                <w:b/>
                <w:sz w:val="20"/>
                <w:szCs w:val="20"/>
              </w:rPr>
            </w:pPr>
            <w:r w:rsidRPr="007F5C00">
              <w:rPr>
                <w:b/>
                <w:sz w:val="20"/>
                <w:szCs w:val="20"/>
              </w:rPr>
              <w:t>3</w:t>
            </w:r>
          </w:p>
        </w:tc>
      </w:tr>
      <w:tr w:rsidR="00693561" w:rsidRPr="007F5C00" w14:paraId="5D02697C" w14:textId="77777777">
        <w:tc>
          <w:tcPr>
            <w:tcW w:w="5395" w:type="dxa"/>
          </w:tcPr>
          <w:p w14:paraId="31AA8860" w14:textId="77777777" w:rsidR="00693561" w:rsidRPr="007F5C00" w:rsidRDefault="00693561">
            <w:pPr>
              <w:spacing w:after="0" w:line="240" w:lineRule="auto"/>
              <w:jc w:val="both"/>
              <w:rPr>
                <w:sz w:val="20"/>
                <w:szCs w:val="20"/>
              </w:rPr>
            </w:pPr>
            <w:r w:rsidRPr="007F5C00">
              <w:rPr>
                <w:sz w:val="20"/>
                <w:szCs w:val="20"/>
              </w:rPr>
              <w:t>Small population centre with population between 1,000 and 29,999</w:t>
            </w:r>
          </w:p>
        </w:tc>
        <w:tc>
          <w:tcPr>
            <w:tcW w:w="3389" w:type="dxa"/>
          </w:tcPr>
          <w:p w14:paraId="763EA9BB" w14:textId="77777777" w:rsidR="00693561" w:rsidRPr="007F5C00" w:rsidRDefault="00693561">
            <w:pPr>
              <w:spacing w:after="0" w:line="240" w:lineRule="auto"/>
              <w:jc w:val="both"/>
              <w:rPr>
                <w:b/>
                <w:sz w:val="20"/>
                <w:szCs w:val="20"/>
              </w:rPr>
            </w:pPr>
            <w:r w:rsidRPr="007F5C00">
              <w:rPr>
                <w:b/>
                <w:sz w:val="20"/>
                <w:szCs w:val="20"/>
              </w:rPr>
              <w:t>4</w:t>
            </w:r>
          </w:p>
        </w:tc>
      </w:tr>
      <w:tr w:rsidR="00693561" w:rsidRPr="007F5C00" w14:paraId="227D30B7" w14:textId="77777777">
        <w:tc>
          <w:tcPr>
            <w:tcW w:w="5395" w:type="dxa"/>
          </w:tcPr>
          <w:p w14:paraId="4095B24F" w14:textId="77777777" w:rsidR="00693561" w:rsidRPr="007F5C00" w:rsidRDefault="00693561">
            <w:pPr>
              <w:spacing w:after="0" w:line="240" w:lineRule="auto"/>
              <w:jc w:val="both"/>
              <w:rPr>
                <w:sz w:val="20"/>
                <w:szCs w:val="20"/>
              </w:rPr>
            </w:pPr>
            <w:r w:rsidRPr="007F5C00">
              <w:rPr>
                <w:sz w:val="20"/>
                <w:szCs w:val="20"/>
              </w:rPr>
              <w:t>Rural area with population of less than 1,000</w:t>
            </w:r>
          </w:p>
        </w:tc>
        <w:tc>
          <w:tcPr>
            <w:tcW w:w="3389" w:type="dxa"/>
          </w:tcPr>
          <w:p w14:paraId="49E648A1" w14:textId="77777777" w:rsidR="00693561" w:rsidRPr="007F5C00" w:rsidRDefault="00693561">
            <w:pPr>
              <w:spacing w:after="0" w:line="240" w:lineRule="auto"/>
              <w:jc w:val="both"/>
              <w:rPr>
                <w:bCs/>
                <w:sz w:val="20"/>
                <w:szCs w:val="20"/>
              </w:rPr>
            </w:pPr>
            <w:r w:rsidRPr="007F5C00">
              <w:rPr>
                <w:bCs/>
                <w:sz w:val="20"/>
                <w:szCs w:val="20"/>
              </w:rPr>
              <w:t>5</w:t>
            </w:r>
          </w:p>
        </w:tc>
      </w:tr>
    </w:tbl>
    <w:p w14:paraId="37C2A95C" w14:textId="77777777" w:rsidR="00693561" w:rsidRPr="007F5C00" w:rsidRDefault="00693561" w:rsidP="00693561">
      <w:pPr>
        <w:spacing w:after="0" w:line="240" w:lineRule="auto"/>
        <w:jc w:val="both"/>
        <w:rPr>
          <w:b/>
          <w:sz w:val="20"/>
          <w:szCs w:val="20"/>
        </w:rPr>
      </w:pPr>
    </w:p>
    <w:p w14:paraId="41E7EFD6" w14:textId="77777777" w:rsidR="00693561" w:rsidRPr="007F5C00" w:rsidRDefault="00693561" w:rsidP="00693561">
      <w:pPr>
        <w:spacing w:after="0" w:line="240" w:lineRule="auto"/>
        <w:jc w:val="both"/>
        <w:rPr>
          <w:i/>
          <w:color w:val="FF0000"/>
          <w:sz w:val="20"/>
          <w:szCs w:val="20"/>
        </w:rPr>
      </w:pPr>
      <w:r w:rsidRPr="007F5C00">
        <w:rPr>
          <w:i/>
          <w:color w:val="FF0000"/>
          <w:sz w:val="20"/>
          <w:szCs w:val="20"/>
        </w:rPr>
        <w:t>Ensure a good mix of community sizes</w:t>
      </w:r>
    </w:p>
    <w:p w14:paraId="79E8AE2B" w14:textId="77777777" w:rsidR="00693561" w:rsidRPr="007F5C00" w:rsidRDefault="00693561" w:rsidP="00693561">
      <w:pPr>
        <w:spacing w:after="0" w:line="240" w:lineRule="auto"/>
        <w:jc w:val="both"/>
        <w:rPr>
          <w:rFonts w:ascii="Arial" w:eastAsia="Arial" w:hAnsi="Arial" w:cs="Arial"/>
          <w:color w:val="0070C0"/>
          <w:sz w:val="20"/>
          <w:szCs w:val="20"/>
        </w:rPr>
      </w:pPr>
    </w:p>
    <w:p w14:paraId="6E6EA81F" w14:textId="77777777" w:rsidR="00693561" w:rsidRPr="007F5C00" w:rsidRDefault="00693561" w:rsidP="00693561">
      <w:pPr>
        <w:spacing w:after="0" w:line="240" w:lineRule="auto"/>
        <w:jc w:val="both"/>
        <w:rPr>
          <w:rFonts w:ascii="Arial" w:eastAsia="Arial" w:hAnsi="Arial" w:cs="Arial"/>
          <w:color w:val="0070C0"/>
          <w:sz w:val="20"/>
          <w:szCs w:val="20"/>
        </w:rPr>
      </w:pPr>
    </w:p>
    <w:p w14:paraId="26349AE2" w14:textId="77777777" w:rsidR="00693561" w:rsidRPr="007F5C00" w:rsidRDefault="00693561" w:rsidP="00693561">
      <w:pPr>
        <w:spacing w:after="0" w:line="240" w:lineRule="auto"/>
        <w:jc w:val="both"/>
        <w:rPr>
          <w:b/>
          <w:sz w:val="20"/>
          <w:szCs w:val="20"/>
        </w:rPr>
      </w:pPr>
      <w:r w:rsidRPr="007F5C00">
        <w:rPr>
          <w:b/>
          <w:sz w:val="20"/>
          <w:szCs w:val="20"/>
        </w:rPr>
        <w:t>EDUCATION</w:t>
      </w:r>
    </w:p>
    <w:p w14:paraId="4B26A00D" w14:textId="77777777" w:rsidR="00693561" w:rsidRPr="007F5C00" w:rsidRDefault="00693561" w:rsidP="00693561">
      <w:pPr>
        <w:spacing w:after="0" w:line="240" w:lineRule="auto"/>
        <w:rPr>
          <w:sz w:val="20"/>
          <w:szCs w:val="20"/>
        </w:rPr>
      </w:pPr>
      <w:r w:rsidRPr="007F5C00">
        <w:rPr>
          <w:sz w:val="20"/>
          <w:szCs w:val="20"/>
        </w:rPr>
        <w:t>What is the highest level of education you completed?</w:t>
      </w:r>
    </w:p>
    <w:p w14:paraId="23D6E54C" w14:textId="77777777" w:rsidR="00693561" w:rsidRPr="007F5C00" w:rsidRDefault="00693561" w:rsidP="00693561">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6CF5F6BE" w14:textId="77777777">
        <w:tc>
          <w:tcPr>
            <w:tcW w:w="5637" w:type="dxa"/>
          </w:tcPr>
          <w:p w14:paraId="06274E88" w14:textId="77777777" w:rsidR="00693561" w:rsidRPr="007F5C00" w:rsidRDefault="00693561">
            <w:pPr>
              <w:spacing w:after="0" w:line="240" w:lineRule="auto"/>
              <w:jc w:val="both"/>
              <w:rPr>
                <w:sz w:val="20"/>
                <w:szCs w:val="20"/>
              </w:rPr>
            </w:pPr>
            <w:r w:rsidRPr="007F5C00">
              <w:rPr>
                <w:rFonts w:asciiTheme="minorHAnsi" w:eastAsiaTheme="minorHAnsi" w:hAnsiTheme="minorHAnsi" w:cstheme="minorBidi"/>
                <w:sz w:val="20"/>
              </w:rPr>
              <w:t>Some high school or less</w:t>
            </w:r>
          </w:p>
        </w:tc>
        <w:tc>
          <w:tcPr>
            <w:tcW w:w="3143" w:type="dxa"/>
          </w:tcPr>
          <w:p w14:paraId="2CFC7A8B"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4FFE1311" w14:textId="77777777">
        <w:tc>
          <w:tcPr>
            <w:tcW w:w="5637" w:type="dxa"/>
          </w:tcPr>
          <w:p w14:paraId="3307C578" w14:textId="77777777" w:rsidR="00693561" w:rsidRPr="007F5C00" w:rsidRDefault="00693561">
            <w:pPr>
              <w:spacing w:after="0" w:line="240" w:lineRule="auto"/>
              <w:jc w:val="both"/>
              <w:rPr>
                <w:sz w:val="20"/>
                <w:szCs w:val="20"/>
              </w:rPr>
            </w:pPr>
            <w:r w:rsidRPr="007F5C00">
              <w:rPr>
                <w:rFonts w:asciiTheme="minorHAnsi" w:eastAsiaTheme="minorHAnsi" w:hAnsiTheme="minorHAnsi" w:cstheme="minorBidi"/>
                <w:sz w:val="20"/>
              </w:rPr>
              <w:t>High school diploma or equivalent</w:t>
            </w:r>
          </w:p>
        </w:tc>
        <w:tc>
          <w:tcPr>
            <w:tcW w:w="3143" w:type="dxa"/>
          </w:tcPr>
          <w:p w14:paraId="4C2F5C8B" w14:textId="77777777" w:rsidR="00693561" w:rsidRPr="007F5C00" w:rsidRDefault="00693561">
            <w:pPr>
              <w:spacing w:after="0" w:line="240" w:lineRule="auto"/>
              <w:jc w:val="both"/>
              <w:rPr>
                <w:sz w:val="20"/>
                <w:szCs w:val="20"/>
              </w:rPr>
            </w:pPr>
            <w:r w:rsidRPr="007F5C00">
              <w:rPr>
                <w:sz w:val="20"/>
                <w:szCs w:val="20"/>
              </w:rPr>
              <w:t xml:space="preserve">2 </w:t>
            </w:r>
          </w:p>
        </w:tc>
      </w:tr>
      <w:tr w:rsidR="00693561" w:rsidRPr="007F5C00" w14:paraId="67AE8B9C" w14:textId="77777777">
        <w:tc>
          <w:tcPr>
            <w:tcW w:w="5637" w:type="dxa"/>
          </w:tcPr>
          <w:p w14:paraId="612E5375" w14:textId="77777777" w:rsidR="00693561" w:rsidRPr="007F5C00" w:rsidRDefault="00693561">
            <w:pPr>
              <w:spacing w:after="0" w:line="240" w:lineRule="auto"/>
              <w:jc w:val="both"/>
              <w:rPr>
                <w:sz w:val="20"/>
                <w:szCs w:val="20"/>
              </w:rPr>
            </w:pPr>
            <w:r w:rsidRPr="007F5C00">
              <w:rPr>
                <w:rFonts w:asciiTheme="minorHAnsi" w:eastAsiaTheme="minorHAnsi" w:hAnsiTheme="minorHAnsi" w:cstheme="minorBidi"/>
                <w:sz w:val="20"/>
              </w:rPr>
              <w:t>Registered Apprenticeship or other trades certificate or diploma</w:t>
            </w:r>
          </w:p>
        </w:tc>
        <w:tc>
          <w:tcPr>
            <w:tcW w:w="3143" w:type="dxa"/>
          </w:tcPr>
          <w:p w14:paraId="49449901" w14:textId="77777777" w:rsidR="00693561" w:rsidRPr="007F5C00" w:rsidRDefault="00693561">
            <w:pPr>
              <w:spacing w:after="0" w:line="240" w:lineRule="auto"/>
              <w:jc w:val="both"/>
              <w:rPr>
                <w:sz w:val="20"/>
                <w:szCs w:val="20"/>
              </w:rPr>
            </w:pPr>
            <w:r w:rsidRPr="007F5C00">
              <w:rPr>
                <w:sz w:val="20"/>
                <w:szCs w:val="20"/>
              </w:rPr>
              <w:t>3</w:t>
            </w:r>
          </w:p>
        </w:tc>
      </w:tr>
      <w:tr w:rsidR="00693561" w:rsidRPr="007F5C00" w14:paraId="04DAABAA" w14:textId="77777777">
        <w:tc>
          <w:tcPr>
            <w:tcW w:w="5637" w:type="dxa"/>
          </w:tcPr>
          <w:p w14:paraId="2E2ECE1E" w14:textId="77777777" w:rsidR="00693561" w:rsidRPr="007F5C00" w:rsidRDefault="00693561">
            <w:pPr>
              <w:spacing w:after="0" w:line="240" w:lineRule="auto"/>
              <w:jc w:val="both"/>
              <w:rPr>
                <w:sz w:val="20"/>
                <w:szCs w:val="20"/>
              </w:rPr>
            </w:pPr>
            <w:r w:rsidRPr="007F5C00">
              <w:rPr>
                <w:rFonts w:asciiTheme="minorHAnsi" w:eastAsiaTheme="minorHAnsi" w:hAnsiTheme="minorHAnsi" w:cstheme="minorBidi"/>
                <w:sz w:val="20"/>
              </w:rPr>
              <w:t>College, CEGEP or other non-university certificate or diploma</w:t>
            </w:r>
          </w:p>
        </w:tc>
        <w:tc>
          <w:tcPr>
            <w:tcW w:w="3143" w:type="dxa"/>
          </w:tcPr>
          <w:p w14:paraId="54A624B2" w14:textId="77777777" w:rsidR="00693561" w:rsidRPr="007F5C00" w:rsidRDefault="00693561">
            <w:pPr>
              <w:spacing w:after="0" w:line="240" w:lineRule="auto"/>
              <w:jc w:val="both"/>
              <w:rPr>
                <w:sz w:val="20"/>
                <w:szCs w:val="20"/>
              </w:rPr>
            </w:pPr>
            <w:r w:rsidRPr="007F5C00">
              <w:rPr>
                <w:sz w:val="20"/>
                <w:szCs w:val="20"/>
              </w:rPr>
              <w:t>4</w:t>
            </w:r>
          </w:p>
        </w:tc>
      </w:tr>
      <w:tr w:rsidR="00693561" w:rsidRPr="007F5C00" w14:paraId="0EBDC68E" w14:textId="77777777">
        <w:tc>
          <w:tcPr>
            <w:tcW w:w="5637" w:type="dxa"/>
          </w:tcPr>
          <w:p w14:paraId="53F85AEB" w14:textId="77777777" w:rsidR="00693561" w:rsidRPr="007F5C00" w:rsidRDefault="00693561">
            <w:pPr>
              <w:spacing w:after="0" w:line="240" w:lineRule="auto"/>
              <w:jc w:val="both"/>
              <w:rPr>
                <w:sz w:val="20"/>
                <w:szCs w:val="20"/>
              </w:rPr>
            </w:pPr>
            <w:r w:rsidRPr="007F5C00">
              <w:rPr>
                <w:rFonts w:asciiTheme="minorHAnsi" w:eastAsiaTheme="minorHAnsi" w:hAnsiTheme="minorHAnsi" w:cstheme="minorBidi"/>
                <w:sz w:val="20"/>
              </w:rPr>
              <w:t>University certificate or diploma below bachelor's level</w:t>
            </w:r>
          </w:p>
        </w:tc>
        <w:tc>
          <w:tcPr>
            <w:tcW w:w="3143" w:type="dxa"/>
          </w:tcPr>
          <w:p w14:paraId="79C4D21E" w14:textId="77777777" w:rsidR="00693561" w:rsidRPr="007F5C00" w:rsidRDefault="00693561">
            <w:pPr>
              <w:spacing w:after="0" w:line="240" w:lineRule="auto"/>
              <w:jc w:val="both"/>
              <w:rPr>
                <w:sz w:val="20"/>
                <w:szCs w:val="20"/>
              </w:rPr>
            </w:pPr>
            <w:r w:rsidRPr="007F5C00">
              <w:rPr>
                <w:sz w:val="20"/>
                <w:szCs w:val="20"/>
              </w:rPr>
              <w:t>5</w:t>
            </w:r>
          </w:p>
        </w:tc>
      </w:tr>
      <w:tr w:rsidR="00693561" w:rsidRPr="007F5C00" w14:paraId="5B903C1A" w14:textId="77777777">
        <w:tc>
          <w:tcPr>
            <w:tcW w:w="5637" w:type="dxa"/>
          </w:tcPr>
          <w:p w14:paraId="21770097" w14:textId="77777777" w:rsidR="00693561" w:rsidRPr="007F5C00" w:rsidRDefault="00693561">
            <w:pPr>
              <w:spacing w:after="0" w:line="240" w:lineRule="auto"/>
              <w:jc w:val="both"/>
              <w:rPr>
                <w:sz w:val="20"/>
                <w:szCs w:val="20"/>
              </w:rPr>
            </w:pPr>
            <w:r w:rsidRPr="007F5C00">
              <w:rPr>
                <w:rFonts w:asciiTheme="minorHAnsi" w:eastAsiaTheme="minorHAnsi" w:hAnsiTheme="minorHAnsi" w:cstheme="minorBidi"/>
                <w:sz w:val="20"/>
              </w:rPr>
              <w:t>Bachelor's degree</w:t>
            </w:r>
          </w:p>
        </w:tc>
        <w:tc>
          <w:tcPr>
            <w:tcW w:w="3143" w:type="dxa"/>
          </w:tcPr>
          <w:p w14:paraId="6D5E73E0" w14:textId="77777777" w:rsidR="00693561" w:rsidRPr="007F5C00" w:rsidRDefault="00693561">
            <w:pPr>
              <w:spacing w:after="0" w:line="240" w:lineRule="auto"/>
              <w:jc w:val="both"/>
              <w:rPr>
                <w:sz w:val="20"/>
                <w:szCs w:val="20"/>
              </w:rPr>
            </w:pPr>
            <w:r w:rsidRPr="007F5C00">
              <w:rPr>
                <w:sz w:val="20"/>
                <w:szCs w:val="20"/>
              </w:rPr>
              <w:t>6</w:t>
            </w:r>
          </w:p>
        </w:tc>
      </w:tr>
      <w:tr w:rsidR="00693561" w:rsidRPr="007F5C00" w14:paraId="602DF354" w14:textId="77777777">
        <w:tc>
          <w:tcPr>
            <w:tcW w:w="5637" w:type="dxa"/>
          </w:tcPr>
          <w:p w14:paraId="475EA8A8" w14:textId="77777777" w:rsidR="00693561" w:rsidRPr="007F5C00" w:rsidRDefault="00693561">
            <w:pPr>
              <w:spacing w:after="0" w:line="240" w:lineRule="auto"/>
              <w:jc w:val="both"/>
              <w:rPr>
                <w:sz w:val="20"/>
                <w:szCs w:val="20"/>
              </w:rPr>
            </w:pPr>
            <w:r w:rsidRPr="007F5C00">
              <w:rPr>
                <w:rFonts w:asciiTheme="minorHAnsi" w:eastAsiaTheme="minorHAnsi" w:hAnsiTheme="minorHAnsi" w:cstheme="minorBidi"/>
                <w:sz w:val="20"/>
              </w:rPr>
              <w:t>Postgraduate degree above bachelor's level</w:t>
            </w:r>
          </w:p>
        </w:tc>
        <w:tc>
          <w:tcPr>
            <w:tcW w:w="3143" w:type="dxa"/>
          </w:tcPr>
          <w:p w14:paraId="15790E80" w14:textId="77777777" w:rsidR="00693561" w:rsidRPr="007F5C00" w:rsidRDefault="00693561">
            <w:pPr>
              <w:spacing w:after="0" w:line="240" w:lineRule="auto"/>
              <w:jc w:val="both"/>
              <w:rPr>
                <w:sz w:val="20"/>
                <w:szCs w:val="20"/>
              </w:rPr>
            </w:pPr>
            <w:r w:rsidRPr="007F5C00">
              <w:rPr>
                <w:sz w:val="20"/>
                <w:szCs w:val="20"/>
              </w:rPr>
              <w:t>7</w:t>
            </w:r>
          </w:p>
        </w:tc>
      </w:tr>
    </w:tbl>
    <w:p w14:paraId="5DDCCB82" w14:textId="77777777" w:rsidR="00693561" w:rsidRPr="007F5C00" w:rsidRDefault="00693561" w:rsidP="00693561">
      <w:pPr>
        <w:spacing w:after="0" w:line="240" w:lineRule="auto"/>
        <w:jc w:val="both"/>
        <w:rPr>
          <w:i/>
          <w:color w:val="0070C0"/>
          <w:sz w:val="20"/>
          <w:szCs w:val="20"/>
        </w:rPr>
      </w:pPr>
    </w:p>
    <w:p w14:paraId="7A782CF0" w14:textId="77777777" w:rsidR="00693561" w:rsidRPr="007F5C00" w:rsidRDefault="00693561" w:rsidP="00693561">
      <w:pPr>
        <w:spacing w:after="0" w:line="240" w:lineRule="auto"/>
        <w:jc w:val="both"/>
        <w:rPr>
          <w:i/>
          <w:color w:val="FF0000"/>
          <w:sz w:val="20"/>
          <w:szCs w:val="20"/>
        </w:rPr>
      </w:pPr>
      <w:r w:rsidRPr="007F5C00">
        <w:rPr>
          <w:i/>
          <w:color w:val="FF0000"/>
          <w:sz w:val="20"/>
          <w:szCs w:val="20"/>
        </w:rPr>
        <w:t>Ensure a good mix for all groups if possible during the recruitment</w:t>
      </w:r>
    </w:p>
    <w:p w14:paraId="6F60F6E9" w14:textId="77777777" w:rsidR="00693561" w:rsidRPr="007F5C00" w:rsidRDefault="00693561" w:rsidP="00693561">
      <w:pPr>
        <w:spacing w:after="0" w:line="240" w:lineRule="auto"/>
        <w:jc w:val="both"/>
        <w:rPr>
          <w:rFonts w:ascii="Arial" w:eastAsia="Arial" w:hAnsi="Arial" w:cs="Arial"/>
          <w:b/>
          <w:color w:val="00B050"/>
          <w:sz w:val="20"/>
          <w:szCs w:val="20"/>
        </w:rPr>
      </w:pPr>
    </w:p>
    <w:p w14:paraId="75ED2F12" w14:textId="77777777" w:rsidR="00693561" w:rsidRPr="007F5C00" w:rsidRDefault="00693561" w:rsidP="00693561">
      <w:pPr>
        <w:spacing w:after="0" w:line="240" w:lineRule="auto"/>
        <w:jc w:val="both"/>
        <w:rPr>
          <w:b/>
          <w:sz w:val="20"/>
          <w:szCs w:val="20"/>
        </w:rPr>
      </w:pPr>
      <w:r w:rsidRPr="007F5C00">
        <w:rPr>
          <w:b/>
          <w:sz w:val="20"/>
          <w:szCs w:val="20"/>
        </w:rPr>
        <w:t xml:space="preserve">OCCUP. </w:t>
      </w:r>
    </w:p>
    <w:p w14:paraId="2733AB12" w14:textId="77777777" w:rsidR="00693561" w:rsidRPr="007F5C00" w:rsidRDefault="00693561" w:rsidP="00693561">
      <w:pPr>
        <w:spacing w:after="0" w:line="240" w:lineRule="auto"/>
        <w:rPr>
          <w:sz w:val="20"/>
          <w:szCs w:val="20"/>
        </w:rPr>
      </w:pPr>
      <w:r w:rsidRPr="007F5C00">
        <w:rPr>
          <w:sz w:val="20"/>
          <w:szCs w:val="20"/>
        </w:rPr>
        <w:t xml:space="preserve">Which of the following categories best describes your current employment status? Are you…   </w:t>
      </w:r>
    </w:p>
    <w:p w14:paraId="043689D0" w14:textId="77777777" w:rsidR="00693561" w:rsidRPr="007F5C00" w:rsidRDefault="00693561" w:rsidP="00693561">
      <w:pPr>
        <w:spacing w:after="0" w:line="240" w:lineRule="auto"/>
        <w:rPr>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288901A8" w14:textId="77777777">
        <w:tc>
          <w:tcPr>
            <w:tcW w:w="5637" w:type="dxa"/>
          </w:tcPr>
          <w:p w14:paraId="3B51B3D9" w14:textId="77777777" w:rsidR="00693561" w:rsidRPr="007F5C00" w:rsidRDefault="00693561">
            <w:pPr>
              <w:spacing w:after="0" w:line="240" w:lineRule="auto"/>
              <w:rPr>
                <w:sz w:val="20"/>
                <w:szCs w:val="20"/>
              </w:rPr>
            </w:pPr>
            <w:r w:rsidRPr="007F5C00">
              <w:rPr>
                <w:sz w:val="20"/>
              </w:rPr>
              <w:t xml:space="preserve">Working full-time (35 or more hours per week) </w:t>
            </w:r>
          </w:p>
        </w:tc>
        <w:tc>
          <w:tcPr>
            <w:tcW w:w="3143" w:type="dxa"/>
          </w:tcPr>
          <w:p w14:paraId="486D6A04"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717D4F85" w14:textId="77777777">
        <w:tc>
          <w:tcPr>
            <w:tcW w:w="5637" w:type="dxa"/>
          </w:tcPr>
          <w:p w14:paraId="2B115A95" w14:textId="77777777" w:rsidR="00693561" w:rsidRPr="007F5C00" w:rsidRDefault="00693561">
            <w:pPr>
              <w:spacing w:after="0" w:line="240" w:lineRule="auto"/>
              <w:rPr>
                <w:sz w:val="20"/>
                <w:szCs w:val="20"/>
              </w:rPr>
            </w:pPr>
            <w:r w:rsidRPr="007F5C00">
              <w:rPr>
                <w:sz w:val="20"/>
              </w:rPr>
              <w:t>Working part-time (less than 35 hours per week)</w:t>
            </w:r>
          </w:p>
        </w:tc>
        <w:tc>
          <w:tcPr>
            <w:tcW w:w="3143" w:type="dxa"/>
          </w:tcPr>
          <w:p w14:paraId="53CCC3B8" w14:textId="77777777" w:rsidR="00693561" w:rsidRPr="007F5C00" w:rsidRDefault="00693561">
            <w:pPr>
              <w:spacing w:after="0" w:line="240" w:lineRule="auto"/>
              <w:jc w:val="both"/>
              <w:rPr>
                <w:sz w:val="20"/>
                <w:szCs w:val="20"/>
              </w:rPr>
            </w:pPr>
            <w:r w:rsidRPr="007F5C00">
              <w:rPr>
                <w:sz w:val="20"/>
                <w:szCs w:val="20"/>
              </w:rPr>
              <w:t>2</w:t>
            </w:r>
          </w:p>
        </w:tc>
      </w:tr>
      <w:tr w:rsidR="00693561" w:rsidRPr="007F5C00" w14:paraId="70D6C621" w14:textId="77777777">
        <w:tc>
          <w:tcPr>
            <w:tcW w:w="5637" w:type="dxa"/>
          </w:tcPr>
          <w:p w14:paraId="6F608DCF" w14:textId="77777777" w:rsidR="00693561" w:rsidRPr="007F5C00" w:rsidRDefault="00693561">
            <w:pPr>
              <w:spacing w:after="0" w:line="240" w:lineRule="auto"/>
              <w:jc w:val="both"/>
              <w:rPr>
                <w:sz w:val="20"/>
                <w:szCs w:val="20"/>
              </w:rPr>
            </w:pPr>
            <w:r w:rsidRPr="007F5C00">
              <w:rPr>
                <w:sz w:val="20"/>
              </w:rPr>
              <w:t xml:space="preserve">Self-employed </w:t>
            </w:r>
          </w:p>
        </w:tc>
        <w:tc>
          <w:tcPr>
            <w:tcW w:w="3143" w:type="dxa"/>
          </w:tcPr>
          <w:p w14:paraId="662D3F00" w14:textId="77777777" w:rsidR="00693561" w:rsidRPr="007F5C00" w:rsidRDefault="00693561">
            <w:pPr>
              <w:spacing w:after="0" w:line="240" w:lineRule="auto"/>
              <w:jc w:val="both"/>
              <w:rPr>
                <w:sz w:val="20"/>
                <w:szCs w:val="20"/>
              </w:rPr>
            </w:pPr>
            <w:r w:rsidRPr="007F5C00">
              <w:rPr>
                <w:sz w:val="20"/>
                <w:szCs w:val="20"/>
              </w:rPr>
              <w:t>3</w:t>
            </w:r>
          </w:p>
        </w:tc>
      </w:tr>
      <w:tr w:rsidR="00693561" w:rsidRPr="007F5C00" w14:paraId="20187CC3" w14:textId="77777777">
        <w:tc>
          <w:tcPr>
            <w:tcW w:w="5637" w:type="dxa"/>
          </w:tcPr>
          <w:p w14:paraId="7A7BC5BD" w14:textId="77777777" w:rsidR="00693561" w:rsidRPr="007F5C00" w:rsidRDefault="00693561">
            <w:pPr>
              <w:spacing w:after="0" w:line="240" w:lineRule="auto"/>
              <w:jc w:val="both"/>
              <w:rPr>
                <w:sz w:val="20"/>
                <w:szCs w:val="20"/>
              </w:rPr>
            </w:pPr>
            <w:r w:rsidRPr="007F5C00">
              <w:rPr>
                <w:sz w:val="20"/>
              </w:rPr>
              <w:t>Unemployed, but looking for work</w:t>
            </w:r>
          </w:p>
        </w:tc>
        <w:tc>
          <w:tcPr>
            <w:tcW w:w="3143" w:type="dxa"/>
          </w:tcPr>
          <w:p w14:paraId="795DD745" w14:textId="77777777" w:rsidR="00693561" w:rsidRPr="007F5C00" w:rsidRDefault="00693561">
            <w:pPr>
              <w:spacing w:after="0" w:line="240" w:lineRule="auto"/>
              <w:jc w:val="both"/>
              <w:rPr>
                <w:sz w:val="20"/>
                <w:szCs w:val="20"/>
              </w:rPr>
            </w:pPr>
            <w:r w:rsidRPr="007F5C00">
              <w:rPr>
                <w:sz w:val="20"/>
                <w:szCs w:val="20"/>
              </w:rPr>
              <w:t>4</w:t>
            </w:r>
          </w:p>
        </w:tc>
      </w:tr>
      <w:tr w:rsidR="00693561" w:rsidRPr="007F5C00" w14:paraId="36CEA53A" w14:textId="77777777">
        <w:tc>
          <w:tcPr>
            <w:tcW w:w="5637" w:type="dxa"/>
          </w:tcPr>
          <w:p w14:paraId="667700B5" w14:textId="77777777" w:rsidR="00693561" w:rsidRPr="007F5C00" w:rsidRDefault="00693561">
            <w:pPr>
              <w:spacing w:after="0" w:line="240" w:lineRule="auto"/>
              <w:jc w:val="both"/>
              <w:rPr>
                <w:sz w:val="20"/>
                <w:szCs w:val="20"/>
              </w:rPr>
            </w:pPr>
            <w:r w:rsidRPr="007F5C00">
              <w:rPr>
                <w:sz w:val="20"/>
              </w:rPr>
              <w:t xml:space="preserve">A student attending school full-time </w:t>
            </w:r>
          </w:p>
        </w:tc>
        <w:tc>
          <w:tcPr>
            <w:tcW w:w="3143" w:type="dxa"/>
          </w:tcPr>
          <w:p w14:paraId="7E62FE9C" w14:textId="77777777" w:rsidR="00693561" w:rsidRPr="007F5C00" w:rsidRDefault="00693561">
            <w:pPr>
              <w:spacing w:after="0" w:line="240" w:lineRule="auto"/>
              <w:jc w:val="both"/>
              <w:rPr>
                <w:sz w:val="20"/>
                <w:szCs w:val="20"/>
              </w:rPr>
            </w:pPr>
            <w:r w:rsidRPr="007F5C00">
              <w:rPr>
                <w:sz w:val="20"/>
                <w:szCs w:val="20"/>
              </w:rPr>
              <w:t>5</w:t>
            </w:r>
          </w:p>
        </w:tc>
      </w:tr>
      <w:tr w:rsidR="00693561" w:rsidRPr="007F5C00" w14:paraId="0AED0369" w14:textId="77777777">
        <w:tc>
          <w:tcPr>
            <w:tcW w:w="5637" w:type="dxa"/>
          </w:tcPr>
          <w:p w14:paraId="30A573F8" w14:textId="77777777" w:rsidR="00693561" w:rsidRPr="007F5C00" w:rsidRDefault="00693561">
            <w:pPr>
              <w:spacing w:after="0" w:line="240" w:lineRule="auto"/>
              <w:jc w:val="both"/>
              <w:rPr>
                <w:sz w:val="20"/>
                <w:szCs w:val="20"/>
              </w:rPr>
            </w:pPr>
            <w:r w:rsidRPr="007F5C00">
              <w:rPr>
                <w:sz w:val="20"/>
              </w:rPr>
              <w:t xml:space="preserve">Retired </w:t>
            </w:r>
          </w:p>
        </w:tc>
        <w:tc>
          <w:tcPr>
            <w:tcW w:w="3143" w:type="dxa"/>
          </w:tcPr>
          <w:p w14:paraId="565EB906" w14:textId="77777777" w:rsidR="00693561" w:rsidRPr="007F5C00" w:rsidRDefault="00693561">
            <w:pPr>
              <w:spacing w:after="0" w:line="240" w:lineRule="auto"/>
              <w:jc w:val="both"/>
              <w:rPr>
                <w:sz w:val="20"/>
                <w:szCs w:val="20"/>
              </w:rPr>
            </w:pPr>
            <w:r w:rsidRPr="007F5C00">
              <w:rPr>
                <w:sz w:val="20"/>
                <w:szCs w:val="20"/>
              </w:rPr>
              <w:t>6</w:t>
            </w:r>
          </w:p>
        </w:tc>
      </w:tr>
      <w:tr w:rsidR="00693561" w:rsidRPr="007F5C00" w14:paraId="549513A1" w14:textId="77777777">
        <w:tc>
          <w:tcPr>
            <w:tcW w:w="5637" w:type="dxa"/>
          </w:tcPr>
          <w:p w14:paraId="41A879A8" w14:textId="77777777" w:rsidR="00693561" w:rsidRPr="007F5C00" w:rsidRDefault="00693561">
            <w:pPr>
              <w:spacing w:after="0" w:line="240" w:lineRule="auto"/>
              <w:jc w:val="both"/>
              <w:rPr>
                <w:sz w:val="20"/>
                <w:szCs w:val="20"/>
              </w:rPr>
            </w:pPr>
            <w:r w:rsidRPr="007F5C00">
              <w:rPr>
                <w:sz w:val="20"/>
              </w:rPr>
              <w:t>Not in the workforce (full-time homemaker, full-time parent, or unemployed and not looking for work)</w:t>
            </w:r>
          </w:p>
        </w:tc>
        <w:tc>
          <w:tcPr>
            <w:tcW w:w="3143" w:type="dxa"/>
          </w:tcPr>
          <w:p w14:paraId="775009CE" w14:textId="77777777" w:rsidR="00693561" w:rsidRPr="007F5C00" w:rsidRDefault="00693561">
            <w:pPr>
              <w:spacing w:after="0" w:line="240" w:lineRule="auto"/>
              <w:jc w:val="both"/>
              <w:rPr>
                <w:sz w:val="20"/>
                <w:szCs w:val="20"/>
              </w:rPr>
            </w:pPr>
            <w:r w:rsidRPr="007F5C00">
              <w:rPr>
                <w:sz w:val="20"/>
                <w:szCs w:val="20"/>
              </w:rPr>
              <w:t>7</w:t>
            </w:r>
          </w:p>
        </w:tc>
      </w:tr>
      <w:tr w:rsidR="00693561" w:rsidRPr="007F5C00" w14:paraId="5B34238A" w14:textId="77777777">
        <w:tc>
          <w:tcPr>
            <w:tcW w:w="5637" w:type="dxa"/>
          </w:tcPr>
          <w:p w14:paraId="761EE1A0" w14:textId="77777777" w:rsidR="00693561" w:rsidRPr="007F5C00" w:rsidRDefault="00693561">
            <w:pPr>
              <w:spacing w:after="0" w:line="240" w:lineRule="auto"/>
              <w:jc w:val="both"/>
              <w:rPr>
                <w:sz w:val="20"/>
                <w:szCs w:val="20"/>
              </w:rPr>
            </w:pPr>
            <w:r w:rsidRPr="007F5C00">
              <w:rPr>
                <w:sz w:val="20"/>
              </w:rPr>
              <w:t>Other employment status. Please specify.</w:t>
            </w:r>
          </w:p>
        </w:tc>
        <w:tc>
          <w:tcPr>
            <w:tcW w:w="3143" w:type="dxa"/>
          </w:tcPr>
          <w:p w14:paraId="19C2A4AC" w14:textId="77777777" w:rsidR="00693561" w:rsidRPr="007F5C00" w:rsidRDefault="00693561">
            <w:pPr>
              <w:spacing w:after="0" w:line="240" w:lineRule="auto"/>
              <w:jc w:val="both"/>
              <w:rPr>
                <w:sz w:val="20"/>
                <w:szCs w:val="20"/>
              </w:rPr>
            </w:pPr>
            <w:r w:rsidRPr="007F5C00">
              <w:rPr>
                <w:sz w:val="20"/>
                <w:szCs w:val="20"/>
              </w:rPr>
              <w:t>98</w:t>
            </w:r>
          </w:p>
        </w:tc>
      </w:tr>
    </w:tbl>
    <w:p w14:paraId="7A4442CA" w14:textId="77777777" w:rsidR="00693561" w:rsidRPr="007F5C00" w:rsidRDefault="00693561" w:rsidP="00693561">
      <w:pPr>
        <w:spacing w:after="0" w:line="240" w:lineRule="auto"/>
        <w:jc w:val="both"/>
        <w:rPr>
          <w:i/>
          <w:color w:val="FF0000"/>
          <w:sz w:val="20"/>
          <w:szCs w:val="20"/>
        </w:rPr>
      </w:pPr>
    </w:p>
    <w:p w14:paraId="27C34189" w14:textId="77777777" w:rsidR="00693561" w:rsidRPr="007F5C00" w:rsidRDefault="00693561" w:rsidP="00693561">
      <w:pPr>
        <w:spacing w:after="0" w:line="240" w:lineRule="auto"/>
        <w:jc w:val="both"/>
        <w:rPr>
          <w:i/>
          <w:color w:val="FF0000"/>
          <w:sz w:val="20"/>
          <w:szCs w:val="20"/>
        </w:rPr>
      </w:pPr>
      <w:r w:rsidRPr="007F5C00">
        <w:rPr>
          <w:i/>
          <w:color w:val="FF0000"/>
          <w:sz w:val="20"/>
          <w:szCs w:val="20"/>
        </w:rPr>
        <w:t>Ensure a good mix for all groups if possible during the recruitment</w:t>
      </w:r>
    </w:p>
    <w:p w14:paraId="08B5EBE1" w14:textId="77777777" w:rsidR="00693561" w:rsidRPr="007F5C00" w:rsidRDefault="00693561" w:rsidP="00693561">
      <w:pPr>
        <w:spacing w:after="0"/>
        <w:rPr>
          <w:b/>
          <w:sz w:val="20"/>
          <w:szCs w:val="20"/>
        </w:rPr>
      </w:pPr>
    </w:p>
    <w:p w14:paraId="4626D8AD" w14:textId="77777777" w:rsidR="00693561" w:rsidRPr="007F5C00" w:rsidRDefault="00693561" w:rsidP="00693561">
      <w:pPr>
        <w:spacing w:after="0"/>
        <w:rPr>
          <w:rStyle w:val="cf01"/>
        </w:rPr>
      </w:pPr>
    </w:p>
    <w:p w14:paraId="5B5338B1" w14:textId="77777777" w:rsidR="00693561" w:rsidRPr="007F5C00" w:rsidRDefault="00693561" w:rsidP="00693561">
      <w:pPr>
        <w:spacing w:after="0"/>
        <w:rPr>
          <w:b/>
          <w:sz w:val="20"/>
          <w:szCs w:val="20"/>
        </w:rPr>
      </w:pPr>
    </w:p>
    <w:p w14:paraId="22B2C1F5" w14:textId="77777777" w:rsidR="00693561" w:rsidRPr="007F5C00" w:rsidRDefault="00693561" w:rsidP="00693561">
      <w:pPr>
        <w:spacing w:after="0"/>
        <w:rPr>
          <w:b/>
          <w:sz w:val="20"/>
          <w:szCs w:val="20"/>
        </w:rPr>
      </w:pPr>
      <w:r w:rsidRPr="007F5C00">
        <w:rPr>
          <w:b/>
          <w:sz w:val="20"/>
          <w:szCs w:val="20"/>
        </w:rPr>
        <w:t xml:space="preserve">GROUP ATTRIBUTION </w:t>
      </w:r>
    </w:p>
    <w:p w14:paraId="3EC79DCF" w14:textId="77777777" w:rsidR="00693561" w:rsidRPr="007F5C00" w:rsidRDefault="00693561" w:rsidP="00693561">
      <w:pPr>
        <w:spacing w:after="0"/>
        <w:rPr>
          <w:b/>
          <w:sz w:val="20"/>
          <w:szCs w:val="20"/>
        </w:rPr>
      </w:pPr>
    </w:p>
    <w:tbl>
      <w:tblPr>
        <w:tblStyle w:val="Grilledutableau"/>
        <w:tblW w:w="0" w:type="auto"/>
        <w:tblInd w:w="137" w:type="dxa"/>
        <w:tblLook w:val="04A0" w:firstRow="1" w:lastRow="0" w:firstColumn="1" w:lastColumn="0" w:noHBand="0" w:noVBand="1"/>
      </w:tblPr>
      <w:tblGrid>
        <w:gridCol w:w="6130"/>
        <w:gridCol w:w="1559"/>
      </w:tblGrid>
      <w:tr w:rsidR="00693561" w:rsidRPr="007F5C00" w14:paraId="3721556E" w14:textId="77777777">
        <w:tc>
          <w:tcPr>
            <w:tcW w:w="6130" w:type="dxa"/>
          </w:tcPr>
          <w:p w14:paraId="0AFDE4D2" w14:textId="77777777" w:rsidR="00693561" w:rsidRPr="007F5C00" w:rsidRDefault="00693561">
            <w:pPr>
              <w:rPr>
                <w:rFonts w:asciiTheme="minorHAnsi" w:hAnsiTheme="minorHAnsi" w:cstheme="minorHAnsi"/>
                <w:b/>
                <w:szCs w:val="20"/>
              </w:rPr>
            </w:pPr>
          </w:p>
        </w:tc>
        <w:tc>
          <w:tcPr>
            <w:tcW w:w="1559" w:type="dxa"/>
            <w:vAlign w:val="center"/>
          </w:tcPr>
          <w:p w14:paraId="493FFEDE" w14:textId="77777777" w:rsidR="00693561" w:rsidRPr="007F5C00" w:rsidRDefault="00693561">
            <w:pPr>
              <w:rPr>
                <w:rFonts w:asciiTheme="minorHAnsi" w:hAnsiTheme="minorHAnsi" w:cstheme="minorHAnsi"/>
                <w:b/>
                <w:szCs w:val="20"/>
              </w:rPr>
            </w:pPr>
            <w:r w:rsidRPr="007F5C00">
              <w:rPr>
                <w:rFonts w:asciiTheme="minorHAnsi" w:hAnsiTheme="minorHAnsi" w:cstheme="minorHAnsi"/>
                <w:b/>
                <w:szCs w:val="20"/>
              </w:rPr>
              <w:t>#</w:t>
            </w:r>
          </w:p>
        </w:tc>
      </w:tr>
      <w:tr w:rsidR="00693561" w:rsidRPr="007F5C00" w14:paraId="1871E14A" w14:textId="77777777">
        <w:tc>
          <w:tcPr>
            <w:tcW w:w="6130" w:type="dxa"/>
          </w:tcPr>
          <w:p w14:paraId="14D71B14" w14:textId="6C718EAC" w:rsidR="00693561" w:rsidRPr="007F5C00" w:rsidRDefault="0069490E">
            <w:pPr>
              <w:rPr>
                <w:rFonts w:asciiTheme="minorHAnsi" w:hAnsiTheme="minorHAnsi" w:cstheme="minorHAnsi"/>
                <w:szCs w:val="20"/>
              </w:rPr>
            </w:pPr>
            <w:r w:rsidRPr="007F5C00">
              <w:rPr>
                <w:rFonts w:asciiTheme="minorHAnsi" w:hAnsiTheme="minorHAnsi" w:cstheme="minorHAnsi"/>
                <w:b/>
                <w:bCs/>
                <w:color w:val="ED7D31" w:themeColor="accent2"/>
                <w:szCs w:val="20"/>
              </w:rPr>
              <w:t>AAM</w:t>
            </w:r>
            <w:r w:rsidR="00693561" w:rsidRPr="007F5C00">
              <w:rPr>
                <w:rFonts w:asciiTheme="minorHAnsi" w:hAnsiTheme="minorHAnsi" w:cstheme="minorHAnsi"/>
                <w:b/>
                <w:bCs/>
                <w:color w:val="ED7D31" w:themeColor="accent2"/>
                <w:szCs w:val="20"/>
              </w:rPr>
              <w:t xml:space="preserve"> = 1,2 or 5 </w:t>
            </w:r>
            <w:r w:rsidR="00693561" w:rsidRPr="007F5C00">
              <w:rPr>
                <w:rFonts w:asciiTheme="minorHAnsi" w:hAnsiTheme="minorHAnsi" w:cstheme="minorHAnsi"/>
                <w:b/>
                <w:bCs/>
                <w:szCs w:val="20"/>
              </w:rPr>
              <w:t xml:space="preserve">AND </w:t>
            </w:r>
            <w:r w:rsidR="00693561" w:rsidRPr="007F5C00">
              <w:rPr>
                <w:rFonts w:asciiTheme="minorHAnsi" w:hAnsiTheme="minorHAnsi" w:cstheme="minorHAnsi"/>
                <w:b/>
                <w:bCs/>
                <w:color w:val="5B9BD5" w:themeColor="accent1"/>
                <w:szCs w:val="20"/>
              </w:rPr>
              <w:t>Language = 2</w:t>
            </w:r>
          </w:p>
        </w:tc>
        <w:tc>
          <w:tcPr>
            <w:tcW w:w="1559" w:type="dxa"/>
            <w:vAlign w:val="center"/>
          </w:tcPr>
          <w:p w14:paraId="1B3697FF" w14:textId="77777777" w:rsidR="00693561" w:rsidRPr="007F5C00" w:rsidRDefault="00693561">
            <w:pPr>
              <w:rPr>
                <w:rFonts w:asciiTheme="minorHAnsi" w:hAnsiTheme="minorHAnsi" w:cstheme="minorHAnsi"/>
                <w:szCs w:val="20"/>
              </w:rPr>
            </w:pPr>
            <w:r w:rsidRPr="007F5C00">
              <w:rPr>
                <w:rFonts w:asciiTheme="minorHAnsi" w:hAnsiTheme="minorHAnsi" w:cstheme="minorHAnsi"/>
                <w:b/>
                <w:szCs w:val="20"/>
              </w:rPr>
              <w:t>Group #</w:t>
            </w:r>
            <w:r w:rsidRPr="007F5C00">
              <w:rPr>
                <w:rFonts w:asciiTheme="minorHAnsi" w:hAnsiTheme="minorHAnsi" w:cstheme="minorHAnsi"/>
                <w:szCs w:val="20"/>
              </w:rPr>
              <w:t>1</w:t>
            </w:r>
          </w:p>
        </w:tc>
      </w:tr>
      <w:tr w:rsidR="00693561" w:rsidRPr="007F5C00" w14:paraId="5D618968" w14:textId="77777777">
        <w:tc>
          <w:tcPr>
            <w:tcW w:w="6130" w:type="dxa"/>
          </w:tcPr>
          <w:p w14:paraId="63DC8A94" w14:textId="5B7B3F3D" w:rsidR="00693561" w:rsidRPr="007F5C00" w:rsidRDefault="0069490E">
            <w:pPr>
              <w:rPr>
                <w:rFonts w:asciiTheme="minorHAnsi" w:hAnsiTheme="minorHAnsi" w:cstheme="minorHAnsi"/>
                <w:b/>
                <w:bCs/>
                <w:color w:val="5B9BD5" w:themeColor="accent1"/>
                <w:szCs w:val="20"/>
              </w:rPr>
            </w:pPr>
            <w:r w:rsidRPr="007F5C00">
              <w:rPr>
                <w:rFonts w:asciiTheme="minorHAnsi" w:hAnsiTheme="minorHAnsi" w:cstheme="minorHAnsi"/>
                <w:b/>
                <w:bCs/>
                <w:color w:val="ED7D31" w:themeColor="accent2"/>
                <w:szCs w:val="20"/>
              </w:rPr>
              <w:t>AAM</w:t>
            </w:r>
            <w:r w:rsidR="00693561" w:rsidRPr="007F5C00">
              <w:rPr>
                <w:rFonts w:asciiTheme="minorHAnsi" w:hAnsiTheme="minorHAnsi" w:cstheme="minorHAnsi"/>
                <w:b/>
                <w:bCs/>
                <w:color w:val="ED7D31" w:themeColor="accent2"/>
                <w:szCs w:val="20"/>
              </w:rPr>
              <w:t xml:space="preserve"> = 3 OR 4 </w:t>
            </w:r>
            <w:r w:rsidR="00693561" w:rsidRPr="007F5C00">
              <w:rPr>
                <w:rFonts w:asciiTheme="minorHAnsi" w:hAnsiTheme="minorHAnsi" w:cstheme="minorHAnsi"/>
                <w:b/>
                <w:bCs/>
                <w:szCs w:val="20"/>
              </w:rPr>
              <w:t xml:space="preserve">AND </w:t>
            </w:r>
            <w:r w:rsidR="00693561" w:rsidRPr="007F5C00">
              <w:rPr>
                <w:rFonts w:asciiTheme="minorHAnsi" w:hAnsiTheme="minorHAnsi" w:cstheme="minorHAnsi"/>
                <w:b/>
                <w:bCs/>
                <w:color w:val="5B9BD5" w:themeColor="accent1"/>
                <w:szCs w:val="20"/>
              </w:rPr>
              <w:t>Language = 2</w:t>
            </w:r>
          </w:p>
        </w:tc>
        <w:tc>
          <w:tcPr>
            <w:tcW w:w="1559" w:type="dxa"/>
            <w:vAlign w:val="center"/>
          </w:tcPr>
          <w:p w14:paraId="1EBD4089" w14:textId="77777777" w:rsidR="00693561" w:rsidRPr="007F5C00" w:rsidRDefault="00693561">
            <w:pPr>
              <w:rPr>
                <w:rFonts w:asciiTheme="minorHAnsi" w:hAnsiTheme="minorHAnsi" w:cstheme="minorHAnsi"/>
                <w:b/>
                <w:szCs w:val="20"/>
              </w:rPr>
            </w:pPr>
            <w:r w:rsidRPr="007F5C00">
              <w:rPr>
                <w:rFonts w:asciiTheme="minorHAnsi" w:hAnsiTheme="minorHAnsi" w:cstheme="minorHAnsi"/>
                <w:b/>
                <w:szCs w:val="20"/>
              </w:rPr>
              <w:t>Group #</w:t>
            </w:r>
            <w:r w:rsidRPr="007F5C00">
              <w:rPr>
                <w:rFonts w:asciiTheme="minorHAnsi" w:hAnsiTheme="minorHAnsi" w:cstheme="minorHAnsi"/>
                <w:szCs w:val="20"/>
              </w:rPr>
              <w:t>2</w:t>
            </w:r>
          </w:p>
        </w:tc>
      </w:tr>
      <w:tr w:rsidR="00693561" w:rsidRPr="007F5C00" w14:paraId="49A21228" w14:textId="77777777">
        <w:tc>
          <w:tcPr>
            <w:tcW w:w="6130" w:type="dxa"/>
          </w:tcPr>
          <w:p w14:paraId="01E1391F" w14:textId="2235F096" w:rsidR="00693561" w:rsidRPr="007F5C00" w:rsidRDefault="0069490E">
            <w:pPr>
              <w:rPr>
                <w:rFonts w:asciiTheme="minorHAnsi" w:hAnsiTheme="minorHAnsi" w:cstheme="minorHAnsi"/>
                <w:szCs w:val="20"/>
              </w:rPr>
            </w:pPr>
            <w:r w:rsidRPr="007F5C00">
              <w:rPr>
                <w:rFonts w:asciiTheme="minorHAnsi" w:hAnsiTheme="minorHAnsi" w:cstheme="minorHAnsi"/>
                <w:b/>
                <w:bCs/>
                <w:color w:val="ED7D31" w:themeColor="accent2"/>
                <w:szCs w:val="20"/>
              </w:rPr>
              <w:t>AAM</w:t>
            </w:r>
            <w:r w:rsidR="00693561" w:rsidRPr="007F5C00">
              <w:rPr>
                <w:rFonts w:asciiTheme="minorHAnsi" w:hAnsiTheme="minorHAnsi" w:cstheme="minorHAnsi"/>
                <w:b/>
                <w:bCs/>
                <w:color w:val="ED7D31" w:themeColor="accent2"/>
                <w:szCs w:val="20"/>
              </w:rPr>
              <w:t xml:space="preserve"> = 1,2 or 5 </w:t>
            </w:r>
            <w:r w:rsidR="00693561" w:rsidRPr="007F5C00">
              <w:rPr>
                <w:rFonts w:asciiTheme="minorHAnsi" w:hAnsiTheme="minorHAnsi" w:cstheme="minorHAnsi"/>
                <w:b/>
                <w:bCs/>
                <w:szCs w:val="20"/>
              </w:rPr>
              <w:t xml:space="preserve">AND </w:t>
            </w:r>
            <w:r w:rsidR="00693561" w:rsidRPr="007F5C00">
              <w:rPr>
                <w:rFonts w:asciiTheme="minorHAnsi" w:hAnsiTheme="minorHAnsi" w:cstheme="minorHAnsi"/>
                <w:b/>
                <w:bCs/>
                <w:color w:val="5B9BD5" w:themeColor="accent1"/>
                <w:szCs w:val="20"/>
              </w:rPr>
              <w:t>Language = 1</w:t>
            </w:r>
          </w:p>
        </w:tc>
        <w:tc>
          <w:tcPr>
            <w:tcW w:w="1559" w:type="dxa"/>
            <w:vAlign w:val="center"/>
          </w:tcPr>
          <w:p w14:paraId="385901AD" w14:textId="77777777" w:rsidR="00693561" w:rsidRPr="007F5C00" w:rsidRDefault="00693561">
            <w:pPr>
              <w:rPr>
                <w:rFonts w:asciiTheme="minorHAnsi" w:hAnsiTheme="minorHAnsi" w:cstheme="minorHAnsi"/>
                <w:szCs w:val="20"/>
              </w:rPr>
            </w:pPr>
            <w:r w:rsidRPr="007F5C00">
              <w:rPr>
                <w:rFonts w:asciiTheme="minorHAnsi" w:hAnsiTheme="minorHAnsi" w:cstheme="minorHAnsi"/>
                <w:b/>
                <w:szCs w:val="20"/>
              </w:rPr>
              <w:t>Group #</w:t>
            </w:r>
            <w:r w:rsidRPr="007F5C00">
              <w:rPr>
                <w:rFonts w:asciiTheme="minorHAnsi" w:hAnsiTheme="minorHAnsi" w:cstheme="minorHAnsi"/>
                <w:szCs w:val="20"/>
              </w:rPr>
              <w:t>3</w:t>
            </w:r>
          </w:p>
        </w:tc>
      </w:tr>
      <w:tr w:rsidR="00693561" w:rsidRPr="007F5C00" w14:paraId="56F91B06" w14:textId="77777777">
        <w:tc>
          <w:tcPr>
            <w:tcW w:w="6130" w:type="dxa"/>
          </w:tcPr>
          <w:p w14:paraId="699F5DDF" w14:textId="0A5B73C7" w:rsidR="00693561" w:rsidRPr="007F5C00" w:rsidRDefault="0069490E">
            <w:pPr>
              <w:rPr>
                <w:rFonts w:asciiTheme="minorHAnsi" w:hAnsiTheme="minorHAnsi" w:cstheme="minorHAnsi"/>
                <w:szCs w:val="20"/>
              </w:rPr>
            </w:pPr>
            <w:r w:rsidRPr="007F5C00">
              <w:rPr>
                <w:rFonts w:asciiTheme="minorHAnsi" w:hAnsiTheme="minorHAnsi" w:cstheme="minorHAnsi"/>
                <w:b/>
                <w:bCs/>
                <w:color w:val="ED7D31" w:themeColor="accent2"/>
                <w:szCs w:val="20"/>
              </w:rPr>
              <w:t>AAM</w:t>
            </w:r>
            <w:r w:rsidR="00693561" w:rsidRPr="007F5C00">
              <w:rPr>
                <w:rFonts w:asciiTheme="minorHAnsi" w:hAnsiTheme="minorHAnsi" w:cstheme="minorHAnsi"/>
                <w:b/>
                <w:bCs/>
                <w:color w:val="ED7D31" w:themeColor="accent2"/>
                <w:szCs w:val="20"/>
              </w:rPr>
              <w:t xml:space="preserve"> = 3 OR 4 </w:t>
            </w:r>
            <w:r w:rsidR="00693561" w:rsidRPr="007F5C00">
              <w:rPr>
                <w:rFonts w:asciiTheme="minorHAnsi" w:hAnsiTheme="minorHAnsi" w:cstheme="minorHAnsi"/>
                <w:b/>
                <w:bCs/>
                <w:szCs w:val="20"/>
              </w:rPr>
              <w:t xml:space="preserve">AND </w:t>
            </w:r>
            <w:r w:rsidR="00693561" w:rsidRPr="007F5C00">
              <w:rPr>
                <w:rFonts w:asciiTheme="minorHAnsi" w:hAnsiTheme="minorHAnsi" w:cstheme="minorHAnsi"/>
                <w:b/>
                <w:bCs/>
                <w:color w:val="5B9BD5" w:themeColor="accent1"/>
                <w:szCs w:val="20"/>
              </w:rPr>
              <w:t>Language = 1</w:t>
            </w:r>
          </w:p>
        </w:tc>
        <w:tc>
          <w:tcPr>
            <w:tcW w:w="1559" w:type="dxa"/>
            <w:vAlign w:val="center"/>
          </w:tcPr>
          <w:p w14:paraId="21E12FF2" w14:textId="77777777" w:rsidR="00693561" w:rsidRPr="007F5C00" w:rsidRDefault="00693561">
            <w:pPr>
              <w:rPr>
                <w:rFonts w:asciiTheme="minorHAnsi" w:hAnsiTheme="minorHAnsi" w:cstheme="minorHAnsi"/>
                <w:szCs w:val="20"/>
              </w:rPr>
            </w:pPr>
            <w:r w:rsidRPr="007F5C00">
              <w:rPr>
                <w:rFonts w:asciiTheme="minorHAnsi" w:hAnsiTheme="minorHAnsi" w:cstheme="minorHAnsi"/>
                <w:b/>
                <w:szCs w:val="20"/>
              </w:rPr>
              <w:t>Group #</w:t>
            </w:r>
            <w:r w:rsidRPr="007F5C00">
              <w:rPr>
                <w:rFonts w:asciiTheme="minorHAnsi" w:hAnsiTheme="minorHAnsi" w:cstheme="minorHAnsi"/>
                <w:szCs w:val="20"/>
              </w:rPr>
              <w:t>4</w:t>
            </w:r>
          </w:p>
        </w:tc>
      </w:tr>
    </w:tbl>
    <w:p w14:paraId="2D8E934B" w14:textId="77777777" w:rsidR="00693561" w:rsidRPr="007F5C00" w:rsidRDefault="00693561" w:rsidP="00693561">
      <w:pPr>
        <w:spacing w:after="0"/>
        <w:rPr>
          <w:b/>
          <w:sz w:val="20"/>
          <w:szCs w:val="20"/>
        </w:rPr>
      </w:pPr>
    </w:p>
    <w:p w14:paraId="51B55D1E" w14:textId="77777777" w:rsidR="00693561" w:rsidRPr="007F5C00" w:rsidRDefault="00693561" w:rsidP="00693561">
      <w:pPr>
        <w:spacing w:after="0"/>
        <w:rPr>
          <w:b/>
          <w:sz w:val="20"/>
          <w:szCs w:val="20"/>
        </w:rPr>
      </w:pPr>
    </w:p>
    <w:p w14:paraId="35C21C91" w14:textId="77777777" w:rsidR="00693561" w:rsidRPr="007F5C00" w:rsidRDefault="00693561" w:rsidP="00693561">
      <w:pPr>
        <w:spacing w:after="0"/>
        <w:rPr>
          <w:b/>
          <w:sz w:val="20"/>
          <w:szCs w:val="20"/>
        </w:rPr>
      </w:pPr>
    </w:p>
    <w:p w14:paraId="72CECA41" w14:textId="77777777" w:rsidR="00693561" w:rsidRPr="007F5C00" w:rsidRDefault="00693561" w:rsidP="00693561">
      <w:pPr>
        <w:spacing w:after="0"/>
        <w:rPr>
          <w:b/>
          <w:sz w:val="20"/>
          <w:szCs w:val="20"/>
        </w:rPr>
      </w:pPr>
      <w:r w:rsidRPr="007F5C00">
        <w:rPr>
          <w:b/>
          <w:sz w:val="20"/>
          <w:szCs w:val="20"/>
        </w:rPr>
        <w:t>PSPC POR1</w:t>
      </w:r>
    </w:p>
    <w:p w14:paraId="023208D1" w14:textId="77777777" w:rsidR="00693561" w:rsidRPr="007F5C00" w:rsidRDefault="00693561" w:rsidP="00693561">
      <w:pPr>
        <w:spacing w:after="0"/>
        <w:rPr>
          <w:bCs/>
          <w:sz w:val="20"/>
          <w:szCs w:val="20"/>
        </w:rPr>
      </w:pPr>
      <w:r w:rsidRPr="007F5C00">
        <w:rPr>
          <w:bCs/>
          <w:sz w:val="20"/>
          <w:szCs w:val="20"/>
        </w:rPr>
        <w:t>Have you ever attended a discussion group or taken part in an interview on any topic that was arranged in advance and for which you received money for participating?</w:t>
      </w:r>
    </w:p>
    <w:p w14:paraId="5488EE4D" w14:textId="77777777" w:rsidR="00693561" w:rsidRPr="007F5C00" w:rsidRDefault="00693561" w:rsidP="00693561">
      <w:pPr>
        <w:spacing w:after="0"/>
        <w:rPr>
          <w:bCs/>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213D9158" w14:textId="77777777">
        <w:tc>
          <w:tcPr>
            <w:tcW w:w="5637" w:type="dxa"/>
          </w:tcPr>
          <w:p w14:paraId="242AD88B" w14:textId="77777777" w:rsidR="00693561" w:rsidRPr="007F5C00" w:rsidRDefault="00693561">
            <w:pPr>
              <w:spacing w:after="0" w:line="240" w:lineRule="auto"/>
              <w:rPr>
                <w:sz w:val="20"/>
                <w:szCs w:val="20"/>
              </w:rPr>
            </w:pPr>
            <w:r w:rsidRPr="007F5C00">
              <w:rPr>
                <w:sz w:val="20"/>
                <w:szCs w:val="20"/>
              </w:rPr>
              <w:t>Yes</w:t>
            </w:r>
          </w:p>
        </w:tc>
        <w:tc>
          <w:tcPr>
            <w:tcW w:w="3143" w:type="dxa"/>
          </w:tcPr>
          <w:p w14:paraId="1AC20B70"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50742F70" w14:textId="77777777">
        <w:tc>
          <w:tcPr>
            <w:tcW w:w="5637" w:type="dxa"/>
          </w:tcPr>
          <w:p w14:paraId="51FDA5A6" w14:textId="77777777" w:rsidR="00693561" w:rsidRPr="007F5C00" w:rsidRDefault="00693561">
            <w:pPr>
              <w:spacing w:after="0" w:line="240" w:lineRule="auto"/>
              <w:rPr>
                <w:sz w:val="20"/>
                <w:szCs w:val="20"/>
              </w:rPr>
            </w:pPr>
            <w:r w:rsidRPr="007F5C00">
              <w:rPr>
                <w:sz w:val="20"/>
                <w:szCs w:val="20"/>
              </w:rPr>
              <w:t>No</w:t>
            </w:r>
          </w:p>
        </w:tc>
        <w:tc>
          <w:tcPr>
            <w:tcW w:w="3143" w:type="dxa"/>
          </w:tcPr>
          <w:p w14:paraId="0AC8B27E" w14:textId="77777777" w:rsidR="00693561" w:rsidRPr="007F5C00" w:rsidRDefault="00693561">
            <w:pPr>
              <w:spacing w:after="0" w:line="240" w:lineRule="auto"/>
              <w:jc w:val="both"/>
              <w:rPr>
                <w:sz w:val="20"/>
                <w:szCs w:val="20"/>
              </w:rPr>
            </w:pPr>
            <w:r w:rsidRPr="007F5C00">
              <w:rPr>
                <w:sz w:val="20"/>
                <w:szCs w:val="20"/>
              </w:rPr>
              <w:t xml:space="preserve">2 </w:t>
            </w:r>
            <w:r w:rsidRPr="007F5C00">
              <w:rPr>
                <w:b/>
                <w:bCs/>
                <w:sz w:val="20"/>
                <w:szCs w:val="20"/>
              </w:rPr>
              <w:t>GO TO PSPC POR2</w:t>
            </w:r>
          </w:p>
        </w:tc>
      </w:tr>
    </w:tbl>
    <w:p w14:paraId="144CC736" w14:textId="77777777" w:rsidR="00693561" w:rsidRPr="007F5C00" w:rsidRDefault="00693561" w:rsidP="00693561">
      <w:pPr>
        <w:spacing w:after="0"/>
        <w:rPr>
          <w:bCs/>
          <w:sz w:val="20"/>
          <w:szCs w:val="20"/>
        </w:rPr>
      </w:pPr>
    </w:p>
    <w:p w14:paraId="60832F31" w14:textId="77777777" w:rsidR="00693561" w:rsidRPr="007F5C00" w:rsidRDefault="00693561" w:rsidP="00693561">
      <w:pPr>
        <w:spacing w:after="0"/>
        <w:rPr>
          <w:bCs/>
          <w:sz w:val="20"/>
          <w:szCs w:val="20"/>
        </w:rPr>
      </w:pPr>
    </w:p>
    <w:p w14:paraId="23B65D12" w14:textId="77777777" w:rsidR="00693561" w:rsidRPr="007F5C00" w:rsidRDefault="00693561" w:rsidP="00693561">
      <w:pPr>
        <w:spacing w:after="0"/>
        <w:rPr>
          <w:b/>
          <w:sz w:val="20"/>
          <w:szCs w:val="20"/>
        </w:rPr>
      </w:pPr>
      <w:r w:rsidRPr="007F5C00">
        <w:rPr>
          <w:b/>
          <w:sz w:val="20"/>
          <w:szCs w:val="20"/>
        </w:rPr>
        <w:t>PSPC POR2</w:t>
      </w:r>
    </w:p>
    <w:p w14:paraId="261D2F17" w14:textId="77777777" w:rsidR="00693561" w:rsidRPr="007F5C00" w:rsidRDefault="00693561" w:rsidP="00693561">
      <w:pPr>
        <w:spacing w:after="0"/>
        <w:rPr>
          <w:bCs/>
          <w:sz w:val="20"/>
          <w:szCs w:val="20"/>
        </w:rPr>
      </w:pPr>
      <w:r w:rsidRPr="007F5C00">
        <w:rPr>
          <w:bCs/>
          <w:sz w:val="20"/>
          <w:szCs w:val="20"/>
        </w:rPr>
        <w:t>When did you last attend one of these discussion groups or interviews?</w:t>
      </w:r>
    </w:p>
    <w:p w14:paraId="48A45DFF" w14:textId="77777777" w:rsidR="00693561" w:rsidRPr="007F5C00" w:rsidRDefault="00693561" w:rsidP="00693561">
      <w:pPr>
        <w:spacing w:after="0"/>
        <w:rPr>
          <w:bCs/>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45332455" w14:textId="77777777">
        <w:tc>
          <w:tcPr>
            <w:tcW w:w="5637" w:type="dxa"/>
          </w:tcPr>
          <w:p w14:paraId="64B6D4E7" w14:textId="77777777" w:rsidR="00693561" w:rsidRPr="007F5C00" w:rsidRDefault="00693561">
            <w:pPr>
              <w:spacing w:after="0" w:line="240" w:lineRule="auto"/>
              <w:rPr>
                <w:sz w:val="20"/>
                <w:szCs w:val="20"/>
              </w:rPr>
            </w:pPr>
            <w:r w:rsidRPr="007F5C00">
              <w:rPr>
                <w:bCs/>
                <w:sz w:val="20"/>
                <w:szCs w:val="20"/>
              </w:rPr>
              <w:t>Within the last 6 months</w:t>
            </w:r>
            <w:r w:rsidRPr="007F5C00">
              <w:rPr>
                <w:bCs/>
                <w:sz w:val="20"/>
                <w:szCs w:val="20"/>
              </w:rPr>
              <w:tab/>
            </w:r>
          </w:p>
        </w:tc>
        <w:tc>
          <w:tcPr>
            <w:tcW w:w="3143" w:type="dxa"/>
          </w:tcPr>
          <w:p w14:paraId="551296E1" w14:textId="77777777" w:rsidR="00693561" w:rsidRPr="007F5C00" w:rsidRDefault="00693561">
            <w:pPr>
              <w:spacing w:after="0" w:line="240" w:lineRule="auto"/>
              <w:jc w:val="both"/>
              <w:rPr>
                <w:sz w:val="20"/>
                <w:szCs w:val="20"/>
              </w:rPr>
            </w:pPr>
            <w:r w:rsidRPr="007F5C00">
              <w:rPr>
                <w:sz w:val="20"/>
                <w:szCs w:val="20"/>
              </w:rPr>
              <w:t xml:space="preserve">1 </w:t>
            </w:r>
            <w:r w:rsidRPr="007F5C00">
              <w:rPr>
                <w:b/>
                <w:color w:val="ED1C24"/>
                <w:sz w:val="20"/>
                <w:szCs w:val="20"/>
              </w:rPr>
              <w:t>THANK AND CONCLUDE</w:t>
            </w:r>
          </w:p>
        </w:tc>
      </w:tr>
      <w:tr w:rsidR="00693561" w:rsidRPr="007F5C00" w14:paraId="6CE6F1A8" w14:textId="77777777">
        <w:tc>
          <w:tcPr>
            <w:tcW w:w="5637" w:type="dxa"/>
          </w:tcPr>
          <w:p w14:paraId="5605AE9D" w14:textId="77777777" w:rsidR="00693561" w:rsidRPr="007F5C00" w:rsidRDefault="00693561">
            <w:pPr>
              <w:spacing w:after="0" w:line="240" w:lineRule="auto"/>
              <w:rPr>
                <w:sz w:val="20"/>
                <w:szCs w:val="20"/>
              </w:rPr>
            </w:pPr>
            <w:r w:rsidRPr="007F5C00">
              <w:rPr>
                <w:bCs/>
                <w:sz w:val="20"/>
                <w:szCs w:val="20"/>
              </w:rPr>
              <w:t>Over 6 months ago</w:t>
            </w:r>
          </w:p>
        </w:tc>
        <w:tc>
          <w:tcPr>
            <w:tcW w:w="3143" w:type="dxa"/>
          </w:tcPr>
          <w:p w14:paraId="33089FCB" w14:textId="77777777" w:rsidR="00693561" w:rsidRPr="007F5C00" w:rsidRDefault="00693561">
            <w:pPr>
              <w:spacing w:after="0" w:line="240" w:lineRule="auto"/>
              <w:jc w:val="both"/>
              <w:rPr>
                <w:sz w:val="20"/>
                <w:szCs w:val="20"/>
              </w:rPr>
            </w:pPr>
            <w:r w:rsidRPr="007F5C00">
              <w:rPr>
                <w:sz w:val="20"/>
                <w:szCs w:val="20"/>
              </w:rPr>
              <w:t xml:space="preserve">2 </w:t>
            </w:r>
          </w:p>
        </w:tc>
      </w:tr>
    </w:tbl>
    <w:p w14:paraId="72D19BBC" w14:textId="77777777" w:rsidR="00693561" w:rsidRPr="007F5C00" w:rsidRDefault="00693561" w:rsidP="00693561">
      <w:pPr>
        <w:spacing w:after="0"/>
        <w:rPr>
          <w:bCs/>
          <w:sz w:val="20"/>
          <w:szCs w:val="20"/>
        </w:rPr>
      </w:pPr>
    </w:p>
    <w:p w14:paraId="6E50761A" w14:textId="77777777" w:rsidR="00693561" w:rsidRPr="007F5C00" w:rsidRDefault="00693561" w:rsidP="00693561">
      <w:pPr>
        <w:spacing w:after="0"/>
        <w:rPr>
          <w:bCs/>
          <w:sz w:val="20"/>
          <w:szCs w:val="20"/>
        </w:rPr>
      </w:pPr>
    </w:p>
    <w:p w14:paraId="1FCFB88F" w14:textId="77777777" w:rsidR="00693561" w:rsidRPr="007F5C00" w:rsidRDefault="00693561" w:rsidP="00693561">
      <w:pPr>
        <w:spacing w:after="0"/>
        <w:rPr>
          <w:b/>
          <w:sz w:val="20"/>
          <w:szCs w:val="20"/>
        </w:rPr>
      </w:pPr>
      <w:r w:rsidRPr="007F5C00">
        <w:rPr>
          <w:b/>
          <w:sz w:val="20"/>
          <w:szCs w:val="20"/>
        </w:rPr>
        <w:t>PSPC POR 3</w:t>
      </w:r>
    </w:p>
    <w:p w14:paraId="7EE81C30" w14:textId="77777777" w:rsidR="00693561" w:rsidRPr="007F5C00" w:rsidRDefault="00693561" w:rsidP="00693561">
      <w:pPr>
        <w:spacing w:after="0"/>
        <w:rPr>
          <w:bCs/>
          <w:sz w:val="20"/>
          <w:szCs w:val="20"/>
        </w:rPr>
      </w:pPr>
      <w:r w:rsidRPr="007F5C00">
        <w:rPr>
          <w:bCs/>
          <w:sz w:val="20"/>
          <w:szCs w:val="20"/>
        </w:rPr>
        <w:t>Thinking about the groups or interviews that you have taken part in, what were the main topics discussed?</w:t>
      </w:r>
    </w:p>
    <w:p w14:paraId="298E6044" w14:textId="77777777" w:rsidR="00693561" w:rsidRPr="007F5C00" w:rsidRDefault="00693561" w:rsidP="00693561">
      <w:pPr>
        <w:spacing w:after="0"/>
        <w:rPr>
          <w:bCs/>
          <w:sz w:val="20"/>
          <w:szCs w:val="20"/>
        </w:rPr>
      </w:pPr>
      <w:r w:rsidRPr="007F5C00">
        <w:rPr>
          <w:bCs/>
          <w:sz w:val="20"/>
          <w:szCs w:val="20"/>
        </w:rPr>
        <w:t xml:space="preserve">RECORD: _______________ </w:t>
      </w:r>
      <w:r w:rsidRPr="007F5C00">
        <w:rPr>
          <w:b/>
          <w:color w:val="FF0000"/>
          <w:sz w:val="20"/>
          <w:szCs w:val="20"/>
        </w:rPr>
        <w:t xml:space="preserve">THANK/TERMINATE IF RELATED TO AVIATION OR AIR TRANSPORT </w:t>
      </w:r>
    </w:p>
    <w:p w14:paraId="560FC9DF" w14:textId="77777777" w:rsidR="00693561" w:rsidRPr="007F5C00" w:rsidRDefault="00693561" w:rsidP="00693561">
      <w:pPr>
        <w:spacing w:after="0"/>
        <w:rPr>
          <w:bCs/>
          <w:sz w:val="20"/>
          <w:szCs w:val="20"/>
        </w:rPr>
      </w:pPr>
    </w:p>
    <w:p w14:paraId="36C0608E" w14:textId="77777777" w:rsidR="00693561" w:rsidRPr="007F5C00" w:rsidRDefault="00693561" w:rsidP="00693561">
      <w:pPr>
        <w:spacing w:after="0"/>
        <w:rPr>
          <w:bCs/>
          <w:sz w:val="20"/>
          <w:szCs w:val="20"/>
        </w:rPr>
      </w:pPr>
    </w:p>
    <w:p w14:paraId="0D44FAAF" w14:textId="77777777" w:rsidR="00693561" w:rsidRPr="007F5C00" w:rsidRDefault="00693561" w:rsidP="00693561">
      <w:pPr>
        <w:spacing w:after="0"/>
        <w:rPr>
          <w:b/>
          <w:sz w:val="20"/>
          <w:szCs w:val="20"/>
        </w:rPr>
      </w:pPr>
      <w:r w:rsidRPr="007F5C00">
        <w:rPr>
          <w:b/>
          <w:sz w:val="20"/>
          <w:szCs w:val="20"/>
        </w:rPr>
        <w:t>PSPC POR4</w:t>
      </w:r>
    </w:p>
    <w:p w14:paraId="2A51CFE9" w14:textId="77777777" w:rsidR="00693561" w:rsidRPr="007F5C00" w:rsidRDefault="00693561" w:rsidP="00693561">
      <w:pPr>
        <w:spacing w:after="0"/>
        <w:rPr>
          <w:bCs/>
          <w:sz w:val="20"/>
          <w:szCs w:val="20"/>
        </w:rPr>
      </w:pPr>
      <w:r w:rsidRPr="007F5C00">
        <w:rPr>
          <w:bCs/>
          <w:sz w:val="20"/>
          <w:szCs w:val="20"/>
        </w:rPr>
        <w:t>How many discussion groups or interviews have you attended in the past 5 years?</w:t>
      </w:r>
    </w:p>
    <w:p w14:paraId="1FA1EA4C" w14:textId="77777777" w:rsidR="00693561" w:rsidRPr="007F5C00" w:rsidRDefault="00693561" w:rsidP="00693561">
      <w:pPr>
        <w:spacing w:after="0"/>
        <w:rPr>
          <w:bCs/>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046CCD57" w14:textId="77777777">
        <w:tc>
          <w:tcPr>
            <w:tcW w:w="5637" w:type="dxa"/>
          </w:tcPr>
          <w:p w14:paraId="21A6387B" w14:textId="77777777" w:rsidR="00693561" w:rsidRPr="007F5C00" w:rsidRDefault="00693561">
            <w:pPr>
              <w:spacing w:after="0" w:line="240" w:lineRule="auto"/>
              <w:rPr>
                <w:sz w:val="20"/>
                <w:szCs w:val="20"/>
              </w:rPr>
            </w:pPr>
            <w:r w:rsidRPr="007F5C00">
              <w:rPr>
                <w:bCs/>
                <w:sz w:val="20"/>
                <w:szCs w:val="20"/>
              </w:rPr>
              <w:t>Fewer than 5</w:t>
            </w:r>
            <w:r w:rsidRPr="007F5C00">
              <w:rPr>
                <w:bCs/>
                <w:sz w:val="20"/>
                <w:szCs w:val="20"/>
              </w:rPr>
              <w:tab/>
            </w:r>
          </w:p>
        </w:tc>
        <w:tc>
          <w:tcPr>
            <w:tcW w:w="3143" w:type="dxa"/>
          </w:tcPr>
          <w:p w14:paraId="00D19C7B"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2299E65A" w14:textId="77777777">
        <w:tc>
          <w:tcPr>
            <w:tcW w:w="5637" w:type="dxa"/>
          </w:tcPr>
          <w:p w14:paraId="5D0E2DFD" w14:textId="77777777" w:rsidR="00693561" w:rsidRPr="007F5C00" w:rsidRDefault="00693561">
            <w:pPr>
              <w:spacing w:after="0" w:line="240" w:lineRule="auto"/>
              <w:rPr>
                <w:sz w:val="20"/>
                <w:szCs w:val="20"/>
              </w:rPr>
            </w:pPr>
            <w:r w:rsidRPr="007F5C00">
              <w:rPr>
                <w:bCs/>
                <w:sz w:val="20"/>
                <w:szCs w:val="20"/>
              </w:rPr>
              <w:t>Five or more</w:t>
            </w:r>
          </w:p>
        </w:tc>
        <w:tc>
          <w:tcPr>
            <w:tcW w:w="3143" w:type="dxa"/>
          </w:tcPr>
          <w:p w14:paraId="04072EC5" w14:textId="77777777" w:rsidR="00693561" w:rsidRPr="007F5C00" w:rsidRDefault="00693561">
            <w:pPr>
              <w:spacing w:after="0" w:line="240" w:lineRule="auto"/>
              <w:jc w:val="both"/>
              <w:rPr>
                <w:sz w:val="20"/>
                <w:szCs w:val="20"/>
              </w:rPr>
            </w:pPr>
            <w:r w:rsidRPr="007F5C00">
              <w:rPr>
                <w:sz w:val="20"/>
                <w:szCs w:val="20"/>
              </w:rPr>
              <w:t xml:space="preserve">2 </w:t>
            </w:r>
            <w:r w:rsidRPr="007F5C00">
              <w:rPr>
                <w:b/>
                <w:color w:val="ED1C24"/>
                <w:sz w:val="20"/>
                <w:szCs w:val="20"/>
              </w:rPr>
              <w:t>THANK AND CONCLUDE</w:t>
            </w:r>
          </w:p>
        </w:tc>
      </w:tr>
    </w:tbl>
    <w:p w14:paraId="0526D9AC" w14:textId="77777777" w:rsidR="00693561" w:rsidRPr="007F5C00" w:rsidRDefault="00693561" w:rsidP="00693561">
      <w:pPr>
        <w:spacing w:after="0"/>
        <w:rPr>
          <w:bCs/>
          <w:sz w:val="20"/>
          <w:szCs w:val="20"/>
        </w:rPr>
      </w:pPr>
    </w:p>
    <w:p w14:paraId="3E796032" w14:textId="77777777" w:rsidR="00693561" w:rsidRPr="007F5C00" w:rsidRDefault="00693561" w:rsidP="00693561">
      <w:pPr>
        <w:spacing w:after="0"/>
        <w:rPr>
          <w:bCs/>
          <w:sz w:val="20"/>
          <w:szCs w:val="20"/>
        </w:rPr>
      </w:pPr>
    </w:p>
    <w:p w14:paraId="516C274B" w14:textId="77777777" w:rsidR="00693561" w:rsidRPr="007F5C00" w:rsidRDefault="00693561" w:rsidP="00693561">
      <w:pPr>
        <w:spacing w:after="0"/>
        <w:rPr>
          <w:bCs/>
          <w:sz w:val="20"/>
          <w:szCs w:val="20"/>
        </w:rPr>
      </w:pPr>
    </w:p>
    <w:p w14:paraId="3D2C4CE0" w14:textId="77777777" w:rsidR="00693561" w:rsidRPr="007F5C00" w:rsidRDefault="00693561" w:rsidP="00693561">
      <w:pPr>
        <w:shd w:val="clear" w:color="auto" w:fill="000000"/>
        <w:spacing w:after="0"/>
        <w:rPr>
          <w:b/>
          <w:sz w:val="20"/>
          <w:szCs w:val="20"/>
        </w:rPr>
      </w:pPr>
      <w:r w:rsidRPr="007F5C00">
        <w:rPr>
          <w:b/>
          <w:sz w:val="20"/>
          <w:szCs w:val="20"/>
        </w:rPr>
        <w:t>CONCLUSION</w:t>
      </w:r>
    </w:p>
    <w:p w14:paraId="678E050A" w14:textId="77777777" w:rsidR="00693561" w:rsidRPr="007F5C00" w:rsidRDefault="00693561" w:rsidP="00693561">
      <w:pPr>
        <w:spacing w:after="0"/>
        <w:rPr>
          <w:b/>
          <w:sz w:val="20"/>
          <w:szCs w:val="20"/>
        </w:rPr>
      </w:pPr>
    </w:p>
    <w:p w14:paraId="4E643E67" w14:textId="77777777" w:rsidR="00693561" w:rsidRPr="007F5C00" w:rsidRDefault="00693561" w:rsidP="00693561">
      <w:pPr>
        <w:spacing w:after="0" w:line="240" w:lineRule="auto"/>
        <w:jc w:val="both"/>
        <w:rPr>
          <w:b/>
          <w:i/>
          <w:sz w:val="20"/>
          <w:szCs w:val="20"/>
        </w:rPr>
      </w:pPr>
    </w:p>
    <w:p w14:paraId="76BAD33A" w14:textId="77777777" w:rsidR="00693561" w:rsidRPr="007F5C00" w:rsidRDefault="00693561" w:rsidP="00693561">
      <w:pPr>
        <w:spacing w:after="0" w:line="240" w:lineRule="auto"/>
        <w:rPr>
          <w:b/>
          <w:sz w:val="20"/>
          <w:szCs w:val="20"/>
        </w:rPr>
      </w:pPr>
      <w:r w:rsidRPr="007F5C00">
        <w:rPr>
          <w:b/>
          <w:sz w:val="20"/>
          <w:szCs w:val="20"/>
        </w:rPr>
        <w:t>Q1.</w:t>
      </w:r>
    </w:p>
    <w:p w14:paraId="784641CB" w14:textId="77777777" w:rsidR="00693561" w:rsidRPr="007F5C00" w:rsidRDefault="00693561" w:rsidP="00693561">
      <w:pPr>
        <w:rPr>
          <w:sz w:val="20"/>
          <w:szCs w:val="20"/>
        </w:rPr>
      </w:pPr>
      <w:r w:rsidRPr="007F5C00">
        <w:rPr>
          <w:sz w:val="20"/>
          <w:szCs w:val="20"/>
        </w:rPr>
        <w:t xml:space="preserve">By participating in this focus group, you will be asked to discuss with other participants and share your opinion on Advanced Air Mobility. Please note that you do not need to be an expert to participate. You may also be asked to read during the meeting. </w:t>
      </w:r>
    </w:p>
    <w:p w14:paraId="3A56EDFA" w14:textId="77777777" w:rsidR="00693561" w:rsidRPr="007F5C00" w:rsidRDefault="00693561" w:rsidP="00693561">
      <w:pPr>
        <w:rPr>
          <w:sz w:val="20"/>
          <w:szCs w:val="20"/>
        </w:rPr>
      </w:pPr>
      <w:r w:rsidRPr="007F5C00">
        <w:rPr>
          <w:sz w:val="20"/>
          <w:szCs w:val="20"/>
        </w:rPr>
        <w:t>How comfortable do you feel in such an environment?</w:t>
      </w:r>
    </w:p>
    <w:p w14:paraId="33F45295" w14:textId="77777777" w:rsidR="00693561" w:rsidRPr="007F5C00" w:rsidRDefault="00693561" w:rsidP="00693561">
      <w:pPr>
        <w:rPr>
          <w:b/>
          <w:sz w:val="20"/>
          <w:szCs w:val="20"/>
        </w:rPr>
      </w:pPr>
      <w:r w:rsidRPr="007F5C00">
        <w:rPr>
          <w:b/>
          <w:color w:val="ED1C24"/>
          <w:sz w:val="20"/>
          <w:szCs w:val="20"/>
        </w:rPr>
        <w:t>Read the answer choices.</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56F9D573" w14:textId="77777777">
        <w:tc>
          <w:tcPr>
            <w:tcW w:w="5637" w:type="dxa"/>
          </w:tcPr>
          <w:p w14:paraId="3F10F1E6" w14:textId="77777777" w:rsidR="00693561" w:rsidRPr="007F5C00" w:rsidRDefault="00693561">
            <w:pPr>
              <w:spacing w:after="0" w:line="240" w:lineRule="auto"/>
              <w:rPr>
                <w:sz w:val="20"/>
                <w:szCs w:val="20"/>
              </w:rPr>
            </w:pPr>
            <w:r w:rsidRPr="007F5C00">
              <w:rPr>
                <w:sz w:val="20"/>
                <w:szCs w:val="20"/>
              </w:rPr>
              <w:t>Very comfortable</w:t>
            </w:r>
          </w:p>
        </w:tc>
        <w:tc>
          <w:tcPr>
            <w:tcW w:w="3143" w:type="dxa"/>
          </w:tcPr>
          <w:p w14:paraId="081CE13F"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50607A2D" w14:textId="77777777">
        <w:tc>
          <w:tcPr>
            <w:tcW w:w="5637" w:type="dxa"/>
          </w:tcPr>
          <w:p w14:paraId="497E7305" w14:textId="77777777" w:rsidR="00693561" w:rsidRPr="007F5C00" w:rsidRDefault="00693561">
            <w:pPr>
              <w:spacing w:after="0" w:line="240" w:lineRule="auto"/>
              <w:rPr>
                <w:sz w:val="20"/>
                <w:szCs w:val="20"/>
              </w:rPr>
            </w:pPr>
            <w:r w:rsidRPr="007F5C00">
              <w:rPr>
                <w:sz w:val="20"/>
                <w:szCs w:val="20"/>
              </w:rPr>
              <w:t>Somewhat comfortable</w:t>
            </w:r>
          </w:p>
        </w:tc>
        <w:tc>
          <w:tcPr>
            <w:tcW w:w="3143" w:type="dxa"/>
          </w:tcPr>
          <w:p w14:paraId="130F6348" w14:textId="77777777" w:rsidR="00693561" w:rsidRPr="007F5C00" w:rsidRDefault="00693561">
            <w:pPr>
              <w:spacing w:after="0" w:line="240" w:lineRule="auto"/>
              <w:jc w:val="both"/>
              <w:rPr>
                <w:sz w:val="20"/>
                <w:szCs w:val="20"/>
              </w:rPr>
            </w:pPr>
            <w:r w:rsidRPr="007F5C00">
              <w:rPr>
                <w:sz w:val="20"/>
                <w:szCs w:val="20"/>
              </w:rPr>
              <w:t xml:space="preserve">2 </w:t>
            </w:r>
          </w:p>
        </w:tc>
      </w:tr>
      <w:tr w:rsidR="00693561" w:rsidRPr="007F5C00" w14:paraId="70C341C4" w14:textId="77777777">
        <w:tc>
          <w:tcPr>
            <w:tcW w:w="5637" w:type="dxa"/>
          </w:tcPr>
          <w:p w14:paraId="203BF2F5" w14:textId="77777777" w:rsidR="00693561" w:rsidRPr="007F5C00" w:rsidRDefault="00693561">
            <w:pPr>
              <w:spacing w:after="0" w:line="240" w:lineRule="auto"/>
              <w:rPr>
                <w:sz w:val="20"/>
                <w:szCs w:val="20"/>
              </w:rPr>
            </w:pPr>
            <w:r w:rsidRPr="007F5C00">
              <w:rPr>
                <w:sz w:val="20"/>
                <w:szCs w:val="20"/>
              </w:rPr>
              <w:t>Not very comfortable</w:t>
            </w:r>
          </w:p>
        </w:tc>
        <w:tc>
          <w:tcPr>
            <w:tcW w:w="3143" w:type="dxa"/>
          </w:tcPr>
          <w:p w14:paraId="36E455FB" w14:textId="77777777" w:rsidR="00693561" w:rsidRPr="007F5C00" w:rsidRDefault="00693561">
            <w:pPr>
              <w:spacing w:after="0" w:line="240" w:lineRule="auto"/>
              <w:jc w:val="both"/>
              <w:rPr>
                <w:sz w:val="20"/>
                <w:szCs w:val="20"/>
              </w:rPr>
            </w:pPr>
            <w:r w:rsidRPr="007F5C00">
              <w:rPr>
                <w:sz w:val="20"/>
                <w:szCs w:val="20"/>
              </w:rPr>
              <w:t>3</w:t>
            </w:r>
            <w:r w:rsidRPr="007F5C00">
              <w:rPr>
                <w:color w:val="FF0000"/>
                <w:sz w:val="20"/>
                <w:szCs w:val="20"/>
              </w:rPr>
              <w:t xml:space="preserve"> </w:t>
            </w:r>
            <w:r w:rsidRPr="007F5C00">
              <w:rPr>
                <w:b/>
                <w:color w:val="ED1C24"/>
                <w:sz w:val="20"/>
                <w:szCs w:val="20"/>
              </w:rPr>
              <w:t>THANK AND CONCLUDE</w:t>
            </w:r>
          </w:p>
        </w:tc>
      </w:tr>
      <w:tr w:rsidR="00693561" w:rsidRPr="007F5C00" w14:paraId="282E775E" w14:textId="77777777">
        <w:tc>
          <w:tcPr>
            <w:tcW w:w="5637" w:type="dxa"/>
          </w:tcPr>
          <w:p w14:paraId="0DBEF644" w14:textId="77777777" w:rsidR="00693561" w:rsidRPr="007F5C00" w:rsidRDefault="00693561">
            <w:pPr>
              <w:spacing w:after="0" w:line="240" w:lineRule="auto"/>
              <w:rPr>
                <w:sz w:val="20"/>
                <w:szCs w:val="20"/>
              </w:rPr>
            </w:pPr>
            <w:r w:rsidRPr="007F5C00">
              <w:rPr>
                <w:sz w:val="20"/>
                <w:szCs w:val="20"/>
              </w:rPr>
              <w:t xml:space="preserve">Not at all comfortable </w:t>
            </w:r>
          </w:p>
        </w:tc>
        <w:tc>
          <w:tcPr>
            <w:tcW w:w="3143" w:type="dxa"/>
          </w:tcPr>
          <w:p w14:paraId="71FA3E21" w14:textId="77777777" w:rsidR="00693561" w:rsidRPr="007F5C00" w:rsidRDefault="00693561">
            <w:pPr>
              <w:spacing w:after="0" w:line="240" w:lineRule="auto"/>
              <w:jc w:val="both"/>
              <w:rPr>
                <w:sz w:val="20"/>
                <w:szCs w:val="20"/>
              </w:rPr>
            </w:pPr>
            <w:r w:rsidRPr="007F5C00">
              <w:rPr>
                <w:sz w:val="20"/>
                <w:szCs w:val="20"/>
              </w:rPr>
              <w:t>4</w:t>
            </w:r>
            <w:r w:rsidRPr="007F5C00">
              <w:rPr>
                <w:color w:val="FF0000"/>
                <w:sz w:val="20"/>
                <w:szCs w:val="20"/>
              </w:rPr>
              <w:t xml:space="preserve"> </w:t>
            </w:r>
            <w:r w:rsidRPr="007F5C00">
              <w:rPr>
                <w:b/>
                <w:color w:val="ED1C24"/>
                <w:sz w:val="20"/>
                <w:szCs w:val="20"/>
              </w:rPr>
              <w:t>THANK AND CONCLUDE</w:t>
            </w:r>
          </w:p>
        </w:tc>
      </w:tr>
    </w:tbl>
    <w:p w14:paraId="19A622E6" w14:textId="77777777" w:rsidR="00693561" w:rsidRPr="007F5C00" w:rsidRDefault="00693561" w:rsidP="00693561">
      <w:pPr>
        <w:spacing w:after="0" w:line="240" w:lineRule="auto"/>
        <w:jc w:val="both"/>
        <w:rPr>
          <w:b/>
          <w:i/>
          <w:sz w:val="20"/>
          <w:szCs w:val="20"/>
        </w:rPr>
      </w:pPr>
    </w:p>
    <w:p w14:paraId="15958B8D" w14:textId="77777777" w:rsidR="00693561" w:rsidRPr="007F5C00" w:rsidRDefault="00693561" w:rsidP="00693561">
      <w:pPr>
        <w:spacing w:after="0" w:line="240" w:lineRule="auto"/>
        <w:jc w:val="both"/>
        <w:rPr>
          <w:b/>
          <w:i/>
          <w:sz w:val="20"/>
          <w:szCs w:val="20"/>
        </w:rPr>
      </w:pPr>
    </w:p>
    <w:p w14:paraId="25176A54" w14:textId="77777777" w:rsidR="00693561" w:rsidRPr="007F5C00" w:rsidRDefault="00693561" w:rsidP="00693561">
      <w:pPr>
        <w:autoSpaceDE w:val="0"/>
        <w:autoSpaceDN w:val="0"/>
        <w:adjustRightInd w:val="0"/>
        <w:spacing w:after="0" w:line="240" w:lineRule="auto"/>
        <w:jc w:val="both"/>
        <w:rPr>
          <w:rFonts w:asciiTheme="minorHAnsi" w:eastAsiaTheme="minorHAnsi" w:hAnsiTheme="minorHAnsi" w:cstheme="minorHAnsi"/>
          <w:b/>
          <w:bCs/>
        </w:rPr>
      </w:pPr>
      <w:r w:rsidRPr="007F5C00">
        <w:rPr>
          <w:rFonts w:asciiTheme="minorHAnsi" w:eastAsiaTheme="minorHAnsi" w:hAnsiTheme="minorHAnsi" w:cstheme="minorHAnsi"/>
          <w:b/>
          <w:bCs/>
        </w:rPr>
        <w:t>INVITATION</w:t>
      </w:r>
    </w:p>
    <w:p w14:paraId="0E56E4A5" w14:textId="77777777" w:rsidR="00693561" w:rsidRPr="007F5C00" w:rsidRDefault="00693561" w:rsidP="00693561">
      <w:pPr>
        <w:spacing w:after="0" w:line="240" w:lineRule="auto"/>
        <w:jc w:val="both"/>
        <w:rPr>
          <w:b/>
          <w:i/>
          <w:sz w:val="20"/>
          <w:szCs w:val="20"/>
        </w:rPr>
      </w:pPr>
    </w:p>
    <w:p w14:paraId="368E5666" w14:textId="77777777" w:rsidR="00693561" w:rsidRPr="007F5C00" w:rsidRDefault="00693561" w:rsidP="00693561">
      <w:pPr>
        <w:spacing w:after="0" w:line="240" w:lineRule="auto"/>
        <w:rPr>
          <w:sz w:val="20"/>
          <w:szCs w:val="20"/>
        </w:rPr>
      </w:pPr>
      <w:r w:rsidRPr="007F5C00">
        <w:rPr>
          <w:sz w:val="20"/>
          <w:szCs w:val="20"/>
        </w:rPr>
        <w:t xml:space="preserve">Thank you. We'd like to invite you to participate in this focus group. </w:t>
      </w:r>
    </w:p>
    <w:p w14:paraId="0D955356" w14:textId="77777777" w:rsidR="00693561" w:rsidRPr="007F5C00" w:rsidRDefault="00693561" w:rsidP="00693561">
      <w:pPr>
        <w:autoSpaceDE w:val="0"/>
        <w:autoSpaceDN w:val="0"/>
        <w:adjustRightInd w:val="0"/>
        <w:spacing w:after="0" w:line="240" w:lineRule="auto"/>
        <w:jc w:val="both"/>
        <w:rPr>
          <w:rFonts w:asciiTheme="minorHAnsi" w:hAnsiTheme="minorHAnsi" w:cstheme="minorHAnsi"/>
          <w:noProof/>
          <w:color w:val="333333"/>
        </w:rPr>
      </w:pPr>
    </w:p>
    <w:p w14:paraId="34AABA46"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r w:rsidRPr="007F5C00">
        <w:rPr>
          <w:rFonts w:asciiTheme="minorHAnsi" w:hAnsiTheme="minorHAnsi" w:cstheme="minorHAnsi"/>
          <w:noProof/>
          <w:sz w:val="20"/>
          <w:szCs w:val="20"/>
        </w:rPr>
        <w:t xml:space="preserve">We are thrilled to have you as one of our participants in this study; your profile perfectly fits the target respondent we are looking for. We would like to invite you to participate in an online focus group that will be facilitated by an experienced professional moderator and will last approximately </w:t>
      </w:r>
      <w:r w:rsidRPr="007F5C00">
        <w:rPr>
          <w:rFonts w:asciiTheme="minorHAnsi" w:hAnsiTheme="minorHAnsi" w:cstheme="minorHAnsi"/>
          <w:sz w:val="20"/>
          <w:szCs w:val="20"/>
        </w:rPr>
        <w:t>90 minutes</w:t>
      </w:r>
      <w:r w:rsidRPr="007F5C00">
        <w:rPr>
          <w:rFonts w:asciiTheme="minorHAnsi" w:hAnsiTheme="minorHAnsi" w:cstheme="minorHAnsi"/>
          <w:noProof/>
          <w:sz w:val="20"/>
          <w:szCs w:val="20"/>
        </w:rPr>
        <w:t xml:space="preserve">. </w:t>
      </w:r>
      <w:r w:rsidRPr="007F5C00">
        <w:rPr>
          <w:rFonts w:asciiTheme="minorHAnsi" w:hAnsiTheme="minorHAnsi" w:cstheme="minorHAnsi"/>
          <w:sz w:val="20"/>
          <w:szCs w:val="20"/>
        </w:rPr>
        <w:t>The session will take place at [XX], on____XX____ (date/time) __XX__.</w:t>
      </w:r>
      <w:r w:rsidRPr="007F5C00">
        <w:rPr>
          <w:rFonts w:asciiTheme="minorHAnsi" w:hAnsiTheme="minorHAnsi" w:cstheme="minorHAnsi"/>
          <w:noProof/>
          <w:sz w:val="20"/>
          <w:szCs w:val="20"/>
        </w:rPr>
        <w:t xml:space="preserve"> </w:t>
      </w:r>
    </w:p>
    <w:p w14:paraId="14B8D378"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p>
    <w:p w14:paraId="11955360"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r w:rsidRPr="007F5C00">
        <w:rPr>
          <w:rFonts w:asciiTheme="minorHAnsi" w:hAnsiTheme="minorHAnsi" w:cstheme="minorHAnsi"/>
          <w:noProof/>
          <w:sz w:val="20"/>
          <w:szCs w:val="20"/>
        </w:rPr>
        <w:t xml:space="preserve">For your participation, you will receive a financial incentive of </w:t>
      </w:r>
      <w:r w:rsidRPr="007F5C00">
        <w:rPr>
          <w:rFonts w:asciiTheme="minorHAnsi" w:hAnsiTheme="minorHAnsi" w:cstheme="minorHAnsi"/>
          <w:sz w:val="20"/>
          <w:szCs w:val="20"/>
        </w:rPr>
        <w:t>$125.</w:t>
      </w:r>
    </w:p>
    <w:p w14:paraId="28AC46DE"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p>
    <w:p w14:paraId="742786F1"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r w:rsidRPr="007F5C00">
        <w:rPr>
          <w:rFonts w:asciiTheme="minorHAnsi" w:hAnsiTheme="minorHAnsi" w:cstheme="minorHAnsi"/>
          <w:noProof/>
          <w:sz w:val="20"/>
          <w:szCs w:val="20"/>
        </w:rPr>
        <w:t>Please note that the session will be recorded. Your interview may also be observed by people who are directly working on the research study.</w:t>
      </w:r>
    </w:p>
    <w:p w14:paraId="2B70B2A7"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p>
    <w:p w14:paraId="1D82881D" w14:textId="77777777" w:rsidR="00693561" w:rsidRPr="007F5C00" w:rsidRDefault="00693561" w:rsidP="00693561">
      <w:pPr>
        <w:spacing w:before="60" w:after="60" w:line="240" w:lineRule="auto"/>
        <w:jc w:val="both"/>
        <w:rPr>
          <w:rFonts w:asciiTheme="minorHAnsi" w:hAnsiTheme="minorHAnsi" w:cstheme="minorHAnsi"/>
          <w:sz w:val="20"/>
          <w:szCs w:val="20"/>
        </w:rPr>
      </w:pPr>
      <w:r w:rsidRPr="007F5C00">
        <w:rPr>
          <w:rFonts w:asciiTheme="minorHAnsi" w:hAnsiTheme="minorHAnsi" w:cstheme="minorHAnsi"/>
          <w:noProof/>
          <w:sz w:val="20"/>
          <w:szCs w:val="20"/>
        </w:rPr>
        <w:t xml:space="preserve">Just a quick reminder that </w:t>
      </w:r>
      <w:r w:rsidRPr="007F5C00">
        <w:rPr>
          <w:rFonts w:asciiTheme="minorHAnsi" w:hAnsiTheme="minorHAnsi" w:cstheme="minorHAnsi"/>
          <w:sz w:val="20"/>
          <w:szCs w:val="20"/>
        </w:rPr>
        <w:t xml:space="preserve">the groups of discussion are going to be held over the Internet. They are going to be "online focus groups". You will need a computer, a high-speed Internet connection, and a WebCam in order to participate in the group. </w:t>
      </w:r>
    </w:p>
    <w:p w14:paraId="33AC730A"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p>
    <w:p w14:paraId="79C60A71" w14:textId="77777777" w:rsidR="00693561" w:rsidRPr="007F5C00" w:rsidRDefault="00693561" w:rsidP="00693561">
      <w:pPr>
        <w:autoSpaceDE w:val="0"/>
        <w:autoSpaceDN w:val="0"/>
        <w:adjustRightInd w:val="0"/>
        <w:spacing w:after="0" w:line="240" w:lineRule="auto"/>
        <w:rPr>
          <w:rFonts w:asciiTheme="minorHAnsi" w:hAnsiTheme="minorHAnsi" w:cstheme="minorHAnsi"/>
          <w:b/>
          <w:bCs/>
          <w:noProof/>
          <w:sz w:val="20"/>
          <w:szCs w:val="20"/>
        </w:rPr>
      </w:pPr>
      <w:r w:rsidRPr="007F5C00">
        <w:rPr>
          <w:rFonts w:asciiTheme="minorHAnsi" w:hAnsiTheme="minorHAnsi" w:cstheme="minorHAnsi"/>
          <w:b/>
          <w:bCs/>
          <w:noProof/>
          <w:sz w:val="20"/>
          <w:szCs w:val="20"/>
        </w:rPr>
        <w:t>INV1.</w:t>
      </w:r>
    </w:p>
    <w:p w14:paraId="3D8B79A7"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r w:rsidRPr="007F5C00">
        <w:rPr>
          <w:rFonts w:asciiTheme="minorHAnsi" w:hAnsiTheme="minorHAnsi" w:cstheme="minorHAnsi"/>
          <w:noProof/>
          <w:sz w:val="20"/>
          <w:szCs w:val="20"/>
        </w:rPr>
        <w:t>Are you still interested in participating in this research study?</w:t>
      </w:r>
    </w:p>
    <w:p w14:paraId="2AC6C506"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3F6E0A88" w14:textId="77777777">
        <w:tc>
          <w:tcPr>
            <w:tcW w:w="5637" w:type="dxa"/>
            <w:vAlign w:val="center"/>
          </w:tcPr>
          <w:p w14:paraId="26814A5A" w14:textId="77777777" w:rsidR="00693561" w:rsidRPr="007F5C00" w:rsidRDefault="00693561">
            <w:pPr>
              <w:spacing w:after="0" w:line="240" w:lineRule="auto"/>
              <w:rPr>
                <w:sz w:val="20"/>
                <w:szCs w:val="20"/>
              </w:rPr>
            </w:pPr>
            <w:r w:rsidRPr="007F5C00">
              <w:rPr>
                <w:sz w:val="20"/>
                <w:szCs w:val="20"/>
              </w:rPr>
              <w:t>Yes</w:t>
            </w:r>
          </w:p>
        </w:tc>
        <w:tc>
          <w:tcPr>
            <w:tcW w:w="3143" w:type="dxa"/>
          </w:tcPr>
          <w:p w14:paraId="490E29FF"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256C601D" w14:textId="77777777">
        <w:tc>
          <w:tcPr>
            <w:tcW w:w="5637" w:type="dxa"/>
            <w:vAlign w:val="center"/>
          </w:tcPr>
          <w:p w14:paraId="7B96D6A6" w14:textId="77777777" w:rsidR="00693561" w:rsidRPr="007F5C00" w:rsidRDefault="00693561">
            <w:pPr>
              <w:spacing w:after="0" w:line="240" w:lineRule="auto"/>
              <w:rPr>
                <w:sz w:val="20"/>
                <w:szCs w:val="20"/>
              </w:rPr>
            </w:pPr>
            <w:r w:rsidRPr="007F5C00">
              <w:rPr>
                <w:sz w:val="20"/>
                <w:szCs w:val="20"/>
              </w:rPr>
              <w:t>No</w:t>
            </w:r>
          </w:p>
        </w:tc>
        <w:tc>
          <w:tcPr>
            <w:tcW w:w="3143" w:type="dxa"/>
          </w:tcPr>
          <w:p w14:paraId="64B596F0" w14:textId="77777777" w:rsidR="00693561" w:rsidRPr="007F5C00" w:rsidRDefault="00693561">
            <w:pPr>
              <w:spacing w:after="0" w:line="240" w:lineRule="auto"/>
              <w:jc w:val="both"/>
              <w:rPr>
                <w:sz w:val="20"/>
                <w:szCs w:val="20"/>
              </w:rPr>
            </w:pPr>
            <w:r w:rsidRPr="007F5C00">
              <w:rPr>
                <w:sz w:val="20"/>
                <w:szCs w:val="20"/>
              </w:rPr>
              <w:t xml:space="preserve">2 </w:t>
            </w:r>
            <w:r w:rsidRPr="007F5C00">
              <w:rPr>
                <w:b/>
                <w:color w:val="ED1C24"/>
                <w:sz w:val="20"/>
                <w:szCs w:val="20"/>
              </w:rPr>
              <w:t>THANK AND CONCLUDE</w:t>
            </w:r>
          </w:p>
        </w:tc>
      </w:tr>
    </w:tbl>
    <w:p w14:paraId="49AFF3BA"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p>
    <w:p w14:paraId="7E261370"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r w:rsidRPr="007F5C00">
        <w:rPr>
          <w:rFonts w:asciiTheme="minorHAnsi" w:hAnsiTheme="minorHAnsi" w:cstheme="minorHAnsi"/>
          <w:noProof/>
          <w:sz w:val="20"/>
          <w:szCs w:val="20"/>
        </w:rPr>
        <w:t>The information provided by you will be kept confidential and will only be disclosed to those who are directly working on the research that is relevant to the topic of discussion.</w:t>
      </w:r>
    </w:p>
    <w:p w14:paraId="15C4ACF8"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p>
    <w:p w14:paraId="352C748B"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p>
    <w:p w14:paraId="057FD928" w14:textId="77777777" w:rsidR="00693561" w:rsidRPr="007F5C00" w:rsidRDefault="00693561" w:rsidP="00693561">
      <w:pPr>
        <w:autoSpaceDE w:val="0"/>
        <w:autoSpaceDN w:val="0"/>
        <w:adjustRightInd w:val="0"/>
        <w:spacing w:after="0" w:line="240" w:lineRule="auto"/>
        <w:rPr>
          <w:rFonts w:asciiTheme="minorHAnsi" w:hAnsiTheme="minorHAnsi" w:cstheme="minorHAnsi"/>
          <w:b/>
          <w:bCs/>
          <w:noProof/>
          <w:sz w:val="20"/>
          <w:szCs w:val="20"/>
        </w:rPr>
      </w:pPr>
      <w:r w:rsidRPr="007F5C00">
        <w:rPr>
          <w:rFonts w:asciiTheme="minorHAnsi" w:hAnsiTheme="minorHAnsi" w:cstheme="minorHAnsi"/>
          <w:b/>
          <w:bCs/>
          <w:noProof/>
          <w:sz w:val="20"/>
          <w:szCs w:val="20"/>
        </w:rPr>
        <w:t>INV2.</w:t>
      </w:r>
    </w:p>
    <w:p w14:paraId="14BA9326"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r w:rsidRPr="007F5C00">
        <w:rPr>
          <w:rFonts w:asciiTheme="minorHAnsi" w:hAnsiTheme="minorHAnsi" w:cstheme="minorHAnsi"/>
          <w:noProof/>
          <w:sz w:val="20"/>
          <w:szCs w:val="20"/>
        </w:rPr>
        <w:t xml:space="preserve">Representatives from </w:t>
      </w:r>
      <w:r w:rsidRPr="007F5C00">
        <w:rPr>
          <w:sz w:val="20"/>
          <w:szCs w:val="20"/>
        </w:rPr>
        <w:t>Transport Canada</w:t>
      </w:r>
      <w:r w:rsidRPr="007F5C00">
        <w:rPr>
          <w:rFonts w:asciiTheme="minorHAnsi" w:hAnsiTheme="minorHAnsi" w:cstheme="minorHAnsi"/>
          <w:noProof/>
          <w:sz w:val="20"/>
          <w:szCs w:val="20"/>
        </w:rPr>
        <w:t xml:space="preserve"> may observe the discussion, but will not have access to any of your private information.  You will be asked to sign a consent form in order to participate in this research.    Would you be willing to do this?</w:t>
      </w:r>
    </w:p>
    <w:p w14:paraId="54ABD472" w14:textId="77777777" w:rsidR="00693561" w:rsidRPr="007F5C00" w:rsidRDefault="00693561" w:rsidP="00693561">
      <w:pPr>
        <w:autoSpaceDE w:val="0"/>
        <w:autoSpaceDN w:val="0"/>
        <w:adjustRightInd w:val="0"/>
        <w:spacing w:after="0" w:line="240" w:lineRule="auto"/>
        <w:rPr>
          <w:rFonts w:asciiTheme="minorHAnsi" w:hAnsiTheme="minorHAnsi" w:cstheme="minorHAnsi"/>
          <w:noProof/>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5BF69F1B" w14:textId="77777777">
        <w:tc>
          <w:tcPr>
            <w:tcW w:w="5637" w:type="dxa"/>
            <w:vAlign w:val="center"/>
          </w:tcPr>
          <w:p w14:paraId="5F0209BB" w14:textId="77777777" w:rsidR="00693561" w:rsidRPr="007F5C00" w:rsidRDefault="00693561">
            <w:pPr>
              <w:spacing w:after="0" w:line="240" w:lineRule="auto"/>
              <w:rPr>
                <w:sz w:val="20"/>
                <w:szCs w:val="20"/>
              </w:rPr>
            </w:pPr>
            <w:r w:rsidRPr="007F5C00">
              <w:rPr>
                <w:sz w:val="20"/>
                <w:szCs w:val="20"/>
              </w:rPr>
              <w:t>Yes</w:t>
            </w:r>
          </w:p>
        </w:tc>
        <w:tc>
          <w:tcPr>
            <w:tcW w:w="3143" w:type="dxa"/>
          </w:tcPr>
          <w:p w14:paraId="6C3C2F7C" w14:textId="77777777" w:rsidR="00693561" w:rsidRPr="007F5C00" w:rsidRDefault="00693561">
            <w:pPr>
              <w:spacing w:after="0" w:line="240" w:lineRule="auto"/>
              <w:jc w:val="both"/>
              <w:rPr>
                <w:sz w:val="20"/>
                <w:szCs w:val="20"/>
              </w:rPr>
            </w:pPr>
            <w:r w:rsidRPr="007F5C00">
              <w:rPr>
                <w:sz w:val="20"/>
                <w:szCs w:val="20"/>
              </w:rPr>
              <w:t xml:space="preserve">1 </w:t>
            </w:r>
          </w:p>
        </w:tc>
      </w:tr>
      <w:tr w:rsidR="00693561" w:rsidRPr="007F5C00" w14:paraId="5E18B600" w14:textId="77777777">
        <w:tc>
          <w:tcPr>
            <w:tcW w:w="5637" w:type="dxa"/>
            <w:vAlign w:val="center"/>
          </w:tcPr>
          <w:p w14:paraId="1F42C0C7" w14:textId="77777777" w:rsidR="00693561" w:rsidRPr="007F5C00" w:rsidRDefault="00693561">
            <w:pPr>
              <w:spacing w:after="0" w:line="240" w:lineRule="auto"/>
              <w:rPr>
                <w:sz w:val="20"/>
                <w:szCs w:val="20"/>
              </w:rPr>
            </w:pPr>
            <w:r w:rsidRPr="007F5C00">
              <w:rPr>
                <w:sz w:val="20"/>
                <w:szCs w:val="20"/>
              </w:rPr>
              <w:t>No</w:t>
            </w:r>
          </w:p>
        </w:tc>
        <w:tc>
          <w:tcPr>
            <w:tcW w:w="3143" w:type="dxa"/>
          </w:tcPr>
          <w:p w14:paraId="5EEA5055" w14:textId="77777777" w:rsidR="00693561" w:rsidRPr="007F5C00" w:rsidRDefault="00693561">
            <w:pPr>
              <w:spacing w:after="0" w:line="240" w:lineRule="auto"/>
              <w:jc w:val="both"/>
              <w:rPr>
                <w:sz w:val="20"/>
                <w:szCs w:val="20"/>
              </w:rPr>
            </w:pPr>
            <w:r w:rsidRPr="007F5C00">
              <w:rPr>
                <w:sz w:val="20"/>
                <w:szCs w:val="20"/>
              </w:rPr>
              <w:t xml:space="preserve">2 </w:t>
            </w:r>
            <w:r w:rsidRPr="007F5C00">
              <w:rPr>
                <w:b/>
                <w:color w:val="ED1C24"/>
                <w:sz w:val="20"/>
                <w:szCs w:val="20"/>
              </w:rPr>
              <w:t>THANK AND CONCLUDE</w:t>
            </w:r>
          </w:p>
        </w:tc>
      </w:tr>
    </w:tbl>
    <w:p w14:paraId="750B1821" w14:textId="77777777" w:rsidR="00693561" w:rsidRPr="007F5C00" w:rsidRDefault="00693561" w:rsidP="00693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0"/>
          <w:szCs w:val="20"/>
        </w:rPr>
      </w:pPr>
    </w:p>
    <w:p w14:paraId="45A9AD0A" w14:textId="77777777" w:rsidR="00693561" w:rsidRPr="007F5C00" w:rsidRDefault="00693561" w:rsidP="00693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0"/>
          <w:szCs w:val="20"/>
        </w:rPr>
      </w:pPr>
    </w:p>
    <w:p w14:paraId="196026A3" w14:textId="77777777" w:rsidR="00693561" w:rsidRPr="007F5C00" w:rsidRDefault="00693561" w:rsidP="00693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bCs/>
          <w:sz w:val="20"/>
          <w:szCs w:val="20"/>
        </w:rPr>
      </w:pPr>
      <w:r w:rsidRPr="007F5C00">
        <w:rPr>
          <w:rFonts w:asciiTheme="minorHAnsi" w:hAnsiTheme="minorHAnsi" w:cstheme="minorHAnsi"/>
          <w:b/>
          <w:bCs/>
          <w:sz w:val="20"/>
          <w:szCs w:val="20"/>
        </w:rPr>
        <w:t>PRIVACY SECTION</w:t>
      </w:r>
    </w:p>
    <w:p w14:paraId="18B6F211" w14:textId="77777777" w:rsidR="00693561" w:rsidRPr="007F5C00" w:rsidRDefault="00693561" w:rsidP="00693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0"/>
          <w:szCs w:val="20"/>
        </w:rPr>
      </w:pPr>
      <w:r w:rsidRPr="007F5C00">
        <w:rPr>
          <w:rFonts w:asciiTheme="minorHAnsi" w:hAnsiTheme="minorHAnsi" w:cstheme="minorHAnsi"/>
          <w:sz w:val="20"/>
          <w:szCs w:val="20"/>
        </w:rPr>
        <w:t>Now I have a few questions that relate to privacy, your personal information and the research process.  We will need your consent on a few issues that enable us to conduct our research.  As I run through these questions, please feel free to ask me any questions you would like clarified.</w:t>
      </w:r>
    </w:p>
    <w:p w14:paraId="3D712827" w14:textId="77777777" w:rsidR="00693561" w:rsidRPr="007F5C00" w:rsidRDefault="00693561" w:rsidP="00693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0"/>
          <w:szCs w:val="20"/>
        </w:rPr>
      </w:pPr>
    </w:p>
    <w:p w14:paraId="391E3FED" w14:textId="77777777" w:rsidR="00693561" w:rsidRPr="007F5C00" w:rsidRDefault="00693561" w:rsidP="00693561">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r w:rsidRPr="007F5C00">
        <w:rPr>
          <w:rFonts w:asciiTheme="minorHAnsi" w:hAnsiTheme="minorHAnsi" w:cstheme="minorHAnsi"/>
          <w:sz w:val="20"/>
          <w:szCs w:val="20"/>
          <w:lang w:eastAsia="ar-SA"/>
        </w:rPr>
        <w:t xml:space="preserve">P1) </w:t>
      </w:r>
      <w:r w:rsidRPr="007F5C00">
        <w:rPr>
          <w:rFonts w:asciiTheme="minorHAnsi" w:hAnsiTheme="minorHAnsi" w:cstheme="minorHAnsi"/>
          <w:sz w:val="20"/>
          <w:szCs w:val="20"/>
          <w:lang w:eastAsia="ar-SA"/>
        </w:rPr>
        <w:tab/>
        <w:t xml:space="preserve">First, we will provide </w:t>
      </w:r>
      <w:bookmarkStart w:id="70" w:name="_Hlk1470204"/>
      <w:r w:rsidRPr="007F5C00">
        <w:rPr>
          <w:rFonts w:asciiTheme="minorHAnsi" w:hAnsiTheme="minorHAnsi" w:cstheme="minorHAnsi"/>
          <w:b/>
          <w:sz w:val="20"/>
          <w:szCs w:val="20"/>
        </w:rPr>
        <w:t xml:space="preserve">the online platform </w:t>
      </w:r>
      <w:r w:rsidRPr="007F5C00">
        <w:rPr>
          <w:rFonts w:asciiTheme="minorHAnsi" w:hAnsiTheme="minorHAnsi" w:cstheme="minorHAnsi"/>
          <w:sz w:val="20"/>
          <w:szCs w:val="20"/>
          <w:lang w:eastAsia="ar-SA"/>
        </w:rPr>
        <w:t xml:space="preserve">and </w:t>
      </w:r>
      <w:r w:rsidRPr="007F5C00">
        <w:rPr>
          <w:rFonts w:asciiTheme="minorHAnsi" w:hAnsiTheme="minorHAnsi" w:cstheme="minorHAnsi"/>
          <w:b/>
          <w:sz w:val="20"/>
          <w:szCs w:val="20"/>
          <w:lang w:eastAsia="ar-SA"/>
        </w:rPr>
        <w:t>session moderator</w:t>
      </w:r>
      <w:r w:rsidRPr="007F5C00">
        <w:rPr>
          <w:rFonts w:asciiTheme="minorHAnsi" w:hAnsiTheme="minorHAnsi" w:cstheme="minorHAnsi"/>
          <w:sz w:val="20"/>
          <w:szCs w:val="20"/>
          <w:lang w:eastAsia="ar-SA"/>
        </w:rPr>
        <w:t xml:space="preserve"> </w:t>
      </w:r>
      <w:bookmarkEnd w:id="70"/>
      <w:r w:rsidRPr="007F5C00">
        <w:rPr>
          <w:rFonts w:asciiTheme="minorHAnsi" w:hAnsiTheme="minorHAnsi" w:cstheme="minorHAnsi"/>
          <w:sz w:val="20"/>
          <w:szCs w:val="20"/>
          <w:lang w:eastAsia="ar-SA"/>
        </w:rPr>
        <w:t>with a list of respondents’ names and profiles (screener responses) so that they can sign you into the group. Do we have your permission to do this? I assure you it will be kept strictly confidential.</w:t>
      </w:r>
    </w:p>
    <w:p w14:paraId="5887462E" w14:textId="77777777" w:rsidR="00693561" w:rsidRPr="007F5C00" w:rsidRDefault="00693561" w:rsidP="00693561">
      <w:pPr>
        <w:tabs>
          <w:tab w:val="left" w:pos="2880"/>
        </w:tabs>
        <w:spacing w:after="0" w:line="240" w:lineRule="auto"/>
        <w:rPr>
          <w:rFonts w:asciiTheme="minorHAnsi" w:hAnsiTheme="minorHAnsi" w:cstheme="minorHAnsi"/>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683AEE7B" w14:textId="77777777">
        <w:tc>
          <w:tcPr>
            <w:tcW w:w="5637" w:type="dxa"/>
            <w:vAlign w:val="center"/>
          </w:tcPr>
          <w:p w14:paraId="589C3FCE" w14:textId="77777777" w:rsidR="00693561" w:rsidRPr="007F5C00" w:rsidRDefault="00693561">
            <w:pPr>
              <w:spacing w:after="0" w:line="240" w:lineRule="auto"/>
              <w:rPr>
                <w:sz w:val="20"/>
                <w:szCs w:val="20"/>
              </w:rPr>
            </w:pPr>
            <w:r w:rsidRPr="007F5C00">
              <w:rPr>
                <w:sz w:val="20"/>
                <w:szCs w:val="20"/>
              </w:rPr>
              <w:t>Yes</w:t>
            </w:r>
          </w:p>
        </w:tc>
        <w:tc>
          <w:tcPr>
            <w:tcW w:w="3143" w:type="dxa"/>
          </w:tcPr>
          <w:p w14:paraId="7D48ADA8" w14:textId="77777777" w:rsidR="00693561" w:rsidRPr="007F5C00" w:rsidRDefault="00693561">
            <w:pPr>
              <w:spacing w:after="0" w:line="240" w:lineRule="auto"/>
              <w:jc w:val="both"/>
              <w:rPr>
                <w:sz w:val="20"/>
                <w:szCs w:val="20"/>
              </w:rPr>
            </w:pPr>
            <w:r w:rsidRPr="007F5C00">
              <w:rPr>
                <w:sz w:val="20"/>
                <w:szCs w:val="20"/>
              </w:rPr>
              <w:t>1 GO TO P2</w:t>
            </w:r>
          </w:p>
        </w:tc>
      </w:tr>
      <w:tr w:rsidR="00693561" w:rsidRPr="007F5C00" w14:paraId="36B4BE47" w14:textId="77777777">
        <w:tc>
          <w:tcPr>
            <w:tcW w:w="5637" w:type="dxa"/>
            <w:vAlign w:val="center"/>
          </w:tcPr>
          <w:p w14:paraId="37DBC69E" w14:textId="77777777" w:rsidR="00693561" w:rsidRPr="007F5C00" w:rsidRDefault="00693561">
            <w:pPr>
              <w:spacing w:after="0" w:line="240" w:lineRule="auto"/>
              <w:rPr>
                <w:sz w:val="20"/>
                <w:szCs w:val="20"/>
              </w:rPr>
            </w:pPr>
            <w:r w:rsidRPr="007F5C00">
              <w:rPr>
                <w:sz w:val="20"/>
                <w:szCs w:val="20"/>
              </w:rPr>
              <w:t>No</w:t>
            </w:r>
          </w:p>
        </w:tc>
        <w:tc>
          <w:tcPr>
            <w:tcW w:w="3143" w:type="dxa"/>
          </w:tcPr>
          <w:p w14:paraId="055F5E63" w14:textId="77777777" w:rsidR="00693561" w:rsidRPr="007F5C00" w:rsidRDefault="00693561">
            <w:pPr>
              <w:spacing w:after="0" w:line="240" w:lineRule="auto"/>
              <w:jc w:val="both"/>
              <w:rPr>
                <w:sz w:val="20"/>
                <w:szCs w:val="20"/>
              </w:rPr>
            </w:pPr>
            <w:r w:rsidRPr="007F5C00">
              <w:rPr>
                <w:sz w:val="20"/>
                <w:szCs w:val="20"/>
              </w:rPr>
              <w:t xml:space="preserve">2 </w:t>
            </w:r>
            <w:r w:rsidRPr="007F5C00">
              <w:rPr>
                <w:b/>
                <w:color w:val="ED1C24"/>
                <w:sz w:val="20"/>
                <w:szCs w:val="20"/>
              </w:rPr>
              <w:t>Read information below and P1A</w:t>
            </w:r>
          </w:p>
        </w:tc>
      </w:tr>
    </w:tbl>
    <w:p w14:paraId="4EF47A1E" w14:textId="77777777" w:rsidR="00693561" w:rsidRPr="007F5C00" w:rsidRDefault="00693561" w:rsidP="00693561">
      <w:pPr>
        <w:tabs>
          <w:tab w:val="left" w:pos="2880"/>
        </w:tabs>
        <w:spacing w:after="0" w:line="240" w:lineRule="auto"/>
        <w:rPr>
          <w:rFonts w:asciiTheme="minorHAnsi" w:hAnsiTheme="minorHAnsi" w:cstheme="minorHAnsi"/>
          <w:sz w:val="20"/>
          <w:szCs w:val="20"/>
        </w:rPr>
      </w:pPr>
    </w:p>
    <w:p w14:paraId="13FD9FF3" w14:textId="77777777" w:rsidR="00693561" w:rsidRPr="007F5C00" w:rsidRDefault="00693561" w:rsidP="00693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Theme="minorHAnsi" w:hAnsiTheme="minorHAnsi" w:cstheme="minorHAnsi"/>
          <w:b/>
          <w:bCs/>
          <w:iCs/>
          <w:sz w:val="20"/>
          <w:szCs w:val="20"/>
          <w:lang w:eastAsia="ar-SA"/>
        </w:rPr>
      </w:pPr>
      <w:r w:rsidRPr="007F5C00">
        <w:rPr>
          <w:rFonts w:asciiTheme="minorHAnsi" w:hAnsiTheme="minorHAnsi" w:cstheme="minorHAnsi"/>
          <w:iCs/>
          <w:sz w:val="20"/>
          <w:szCs w:val="20"/>
          <w:lang w:eastAsia="ar-SA"/>
        </w:rPr>
        <w:t>We need to provide the</w:t>
      </w:r>
      <w:r w:rsidRPr="007F5C00">
        <w:rPr>
          <w:rFonts w:asciiTheme="minorHAnsi" w:hAnsiTheme="minorHAnsi" w:cstheme="minorHAnsi"/>
          <w:b/>
          <w:sz w:val="20"/>
          <w:szCs w:val="20"/>
        </w:rPr>
        <w:t xml:space="preserve"> online platform </w:t>
      </w:r>
      <w:r w:rsidRPr="007F5C00">
        <w:rPr>
          <w:rFonts w:asciiTheme="minorHAnsi" w:hAnsiTheme="minorHAnsi" w:cstheme="minorHAnsi"/>
          <w:sz w:val="20"/>
          <w:szCs w:val="20"/>
          <w:lang w:eastAsia="ar-SA"/>
        </w:rPr>
        <w:t xml:space="preserve">and </w:t>
      </w:r>
      <w:r w:rsidRPr="007F5C00">
        <w:rPr>
          <w:rFonts w:asciiTheme="minorHAnsi" w:hAnsiTheme="minorHAnsi" w:cstheme="minorHAnsi"/>
          <w:b/>
          <w:sz w:val="20"/>
          <w:szCs w:val="20"/>
          <w:lang w:eastAsia="ar-SA"/>
        </w:rPr>
        <w:t>session moderator</w:t>
      </w:r>
      <w:r w:rsidRPr="007F5C00">
        <w:rPr>
          <w:rFonts w:asciiTheme="minorHAnsi" w:hAnsiTheme="minorHAnsi" w:cstheme="minorHAnsi"/>
          <w:sz w:val="20"/>
          <w:szCs w:val="20"/>
          <w:lang w:eastAsia="ar-SA"/>
        </w:rPr>
        <w:t xml:space="preserve"> </w:t>
      </w:r>
      <w:r w:rsidRPr="007F5C00">
        <w:rPr>
          <w:rFonts w:asciiTheme="minorHAnsi" w:hAnsiTheme="minorHAnsi" w:cstheme="minorHAnsi"/>
          <w:iCs/>
          <w:sz w:val="20"/>
          <w:szCs w:val="20"/>
          <w:lang w:eastAsia="ar-SA"/>
        </w:rPr>
        <w:t xml:space="preserve">with the names and background of the people attending the focus group because only the individuals invited are allowed in the session and the facility and moderator must have this information for verification purposes.  Please be assured that this information will be kept strictly confidential. </w:t>
      </w:r>
      <w:r w:rsidRPr="007F5C00">
        <w:rPr>
          <w:rFonts w:asciiTheme="minorHAnsi" w:hAnsiTheme="minorHAnsi" w:cstheme="minorHAnsi"/>
          <w:b/>
          <w:bCs/>
          <w:iCs/>
          <w:sz w:val="20"/>
          <w:szCs w:val="20"/>
          <w:lang w:eastAsia="ar-SA"/>
        </w:rPr>
        <w:t>GO TO P1A</w:t>
      </w:r>
    </w:p>
    <w:p w14:paraId="03EDF8F5" w14:textId="77777777" w:rsidR="00693561" w:rsidRPr="007F5C00" w:rsidRDefault="00693561" w:rsidP="00693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heme="minorHAnsi" w:hAnsiTheme="minorHAnsi" w:cstheme="minorHAnsi"/>
          <w:i/>
          <w:sz w:val="20"/>
          <w:szCs w:val="20"/>
          <w:lang w:eastAsia="ar-SA"/>
        </w:rPr>
      </w:pPr>
    </w:p>
    <w:p w14:paraId="5B749403" w14:textId="77777777" w:rsidR="00693561" w:rsidRPr="007F5C00" w:rsidRDefault="00693561" w:rsidP="00693561">
      <w:pPr>
        <w:spacing w:after="0" w:line="240" w:lineRule="auto"/>
        <w:ind w:left="720" w:hanging="720"/>
        <w:rPr>
          <w:rFonts w:asciiTheme="minorHAnsi" w:hAnsiTheme="minorHAnsi" w:cstheme="minorHAnsi"/>
          <w:sz w:val="20"/>
          <w:szCs w:val="20"/>
        </w:rPr>
      </w:pPr>
      <w:r w:rsidRPr="007F5C00">
        <w:rPr>
          <w:rFonts w:asciiTheme="minorHAnsi" w:hAnsiTheme="minorHAnsi" w:cstheme="minorHAnsi"/>
          <w:sz w:val="20"/>
          <w:szCs w:val="20"/>
        </w:rPr>
        <w:t>P1a)</w:t>
      </w:r>
      <w:r w:rsidRPr="007F5C00">
        <w:rPr>
          <w:rFonts w:asciiTheme="minorHAnsi" w:hAnsiTheme="minorHAnsi" w:cstheme="minorHAnsi"/>
          <w:sz w:val="20"/>
          <w:szCs w:val="20"/>
        </w:rPr>
        <w:tab/>
        <w:t xml:space="preserve">Now that I’ve explained this, do I have your permission to provide your name and profiles </w:t>
      </w:r>
      <w:r w:rsidRPr="007F5C00">
        <w:rPr>
          <w:rFonts w:asciiTheme="minorHAnsi" w:hAnsiTheme="minorHAnsi" w:cstheme="minorHAnsi"/>
          <w:b/>
          <w:sz w:val="20"/>
          <w:szCs w:val="20"/>
        </w:rPr>
        <w:t>to the online platform and moderator?</w:t>
      </w:r>
    </w:p>
    <w:p w14:paraId="225F1C18" w14:textId="77777777" w:rsidR="00693561" w:rsidRPr="007F5C00" w:rsidRDefault="00693561" w:rsidP="00693561">
      <w:pPr>
        <w:tabs>
          <w:tab w:val="left" w:pos="7967"/>
        </w:tabs>
        <w:spacing w:after="0" w:line="240" w:lineRule="auto"/>
        <w:ind w:left="720" w:hanging="720"/>
        <w:rPr>
          <w:rFonts w:asciiTheme="minorHAnsi" w:hAnsiTheme="minorHAnsi" w:cstheme="minorBidi"/>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4ED72E76" w14:textId="77777777">
        <w:tc>
          <w:tcPr>
            <w:tcW w:w="5637" w:type="dxa"/>
            <w:vAlign w:val="center"/>
          </w:tcPr>
          <w:p w14:paraId="35C598DD" w14:textId="77777777" w:rsidR="00693561" w:rsidRPr="007F5C00" w:rsidRDefault="00693561">
            <w:pPr>
              <w:spacing w:after="0" w:line="240" w:lineRule="auto"/>
              <w:rPr>
                <w:sz w:val="20"/>
                <w:szCs w:val="20"/>
              </w:rPr>
            </w:pPr>
            <w:r w:rsidRPr="007F5C00">
              <w:rPr>
                <w:sz w:val="20"/>
                <w:szCs w:val="20"/>
              </w:rPr>
              <w:t>Yes</w:t>
            </w:r>
          </w:p>
        </w:tc>
        <w:tc>
          <w:tcPr>
            <w:tcW w:w="3143" w:type="dxa"/>
          </w:tcPr>
          <w:p w14:paraId="78862F72" w14:textId="77777777" w:rsidR="00693561" w:rsidRPr="007F5C00" w:rsidRDefault="00693561">
            <w:pPr>
              <w:spacing w:after="0" w:line="240" w:lineRule="auto"/>
              <w:jc w:val="both"/>
              <w:rPr>
                <w:sz w:val="20"/>
                <w:szCs w:val="20"/>
              </w:rPr>
            </w:pPr>
            <w:r w:rsidRPr="007F5C00">
              <w:rPr>
                <w:sz w:val="20"/>
                <w:szCs w:val="20"/>
              </w:rPr>
              <w:t>1 GO TO P2</w:t>
            </w:r>
          </w:p>
        </w:tc>
      </w:tr>
      <w:tr w:rsidR="00693561" w:rsidRPr="007F5C00" w14:paraId="49DD5064" w14:textId="77777777">
        <w:tc>
          <w:tcPr>
            <w:tcW w:w="5637" w:type="dxa"/>
            <w:vAlign w:val="center"/>
          </w:tcPr>
          <w:p w14:paraId="301E3D0F" w14:textId="77777777" w:rsidR="00693561" w:rsidRPr="007F5C00" w:rsidRDefault="00693561">
            <w:pPr>
              <w:spacing w:after="0" w:line="240" w:lineRule="auto"/>
              <w:rPr>
                <w:sz w:val="20"/>
                <w:szCs w:val="20"/>
              </w:rPr>
            </w:pPr>
            <w:r w:rsidRPr="007F5C00">
              <w:rPr>
                <w:sz w:val="20"/>
                <w:szCs w:val="20"/>
              </w:rPr>
              <w:t>No</w:t>
            </w:r>
          </w:p>
        </w:tc>
        <w:tc>
          <w:tcPr>
            <w:tcW w:w="3143" w:type="dxa"/>
          </w:tcPr>
          <w:p w14:paraId="13193A46" w14:textId="77777777" w:rsidR="00693561" w:rsidRPr="007F5C00" w:rsidRDefault="00693561">
            <w:pPr>
              <w:spacing w:after="0" w:line="240" w:lineRule="auto"/>
              <w:jc w:val="both"/>
              <w:rPr>
                <w:sz w:val="20"/>
                <w:szCs w:val="20"/>
              </w:rPr>
            </w:pPr>
            <w:r w:rsidRPr="007F5C00">
              <w:rPr>
                <w:sz w:val="20"/>
                <w:szCs w:val="20"/>
              </w:rPr>
              <w:t xml:space="preserve">2 </w:t>
            </w:r>
            <w:r w:rsidRPr="007F5C00">
              <w:rPr>
                <w:b/>
                <w:color w:val="ED1C24"/>
                <w:sz w:val="20"/>
                <w:szCs w:val="20"/>
              </w:rPr>
              <w:t>THANK AND CONCLUDE</w:t>
            </w:r>
          </w:p>
        </w:tc>
      </w:tr>
    </w:tbl>
    <w:p w14:paraId="4A61F8AD" w14:textId="77777777" w:rsidR="00693561" w:rsidRPr="007F5C00" w:rsidRDefault="00693561" w:rsidP="00693561">
      <w:pPr>
        <w:tabs>
          <w:tab w:val="left" w:pos="7967"/>
        </w:tabs>
        <w:spacing w:after="0" w:line="240" w:lineRule="auto"/>
        <w:ind w:left="720" w:hanging="720"/>
        <w:rPr>
          <w:rFonts w:asciiTheme="minorHAnsi" w:hAnsiTheme="minorHAnsi" w:cstheme="minorHAnsi"/>
          <w:sz w:val="20"/>
          <w:szCs w:val="20"/>
        </w:rPr>
      </w:pPr>
    </w:p>
    <w:p w14:paraId="2B8DD15A" w14:textId="77777777" w:rsidR="00693561" w:rsidRPr="007F5C00" w:rsidRDefault="00693561" w:rsidP="00693561">
      <w:pPr>
        <w:spacing w:after="0" w:line="240" w:lineRule="auto"/>
        <w:rPr>
          <w:rFonts w:asciiTheme="minorHAnsi" w:hAnsiTheme="minorHAnsi" w:cstheme="minorHAnsi"/>
          <w:sz w:val="20"/>
          <w:szCs w:val="20"/>
        </w:rPr>
      </w:pPr>
    </w:p>
    <w:p w14:paraId="7AA52EA0" w14:textId="77777777" w:rsidR="00693561" w:rsidRPr="007F5C00" w:rsidRDefault="00693561" w:rsidP="00693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r w:rsidRPr="007F5C00">
        <w:rPr>
          <w:rFonts w:asciiTheme="minorHAnsi" w:hAnsiTheme="minorHAnsi" w:cstheme="minorHAnsi"/>
          <w:sz w:val="20"/>
          <w:szCs w:val="20"/>
          <w:lang w:eastAsia="ar-SA"/>
        </w:rPr>
        <w:t>P2)</w:t>
      </w:r>
      <w:r w:rsidRPr="007F5C00">
        <w:rPr>
          <w:rFonts w:asciiTheme="minorHAnsi" w:hAnsiTheme="minorHAnsi" w:cstheme="minorHAnsi"/>
          <w:sz w:val="20"/>
          <w:szCs w:val="20"/>
          <w:lang w:eastAsia="ar-SA"/>
        </w:rPr>
        <w:tab/>
        <w:t xml:space="preserve">A recording of the group session will be produced for research purposes.  The recording will only be used by </w:t>
      </w:r>
      <w:r w:rsidRPr="007F5C00">
        <w:rPr>
          <w:rFonts w:asciiTheme="minorHAnsi" w:hAnsiTheme="minorHAnsi" w:cstheme="minorHAnsi"/>
          <w:b/>
          <w:sz w:val="20"/>
          <w:szCs w:val="20"/>
          <w:u w:val="single"/>
          <w:lang w:eastAsia="ar-SA"/>
        </w:rPr>
        <w:t>the team of researchers at Léger</w:t>
      </w:r>
      <w:r w:rsidRPr="007F5C00">
        <w:rPr>
          <w:rFonts w:asciiTheme="minorHAnsi" w:hAnsiTheme="minorHAnsi" w:cstheme="minorHAnsi"/>
          <w:sz w:val="20"/>
          <w:szCs w:val="20"/>
          <w:lang w:eastAsia="ar-SA"/>
        </w:rPr>
        <w:t xml:space="preserve"> to assist in preparing a report on the research findings. </w:t>
      </w:r>
    </w:p>
    <w:p w14:paraId="2DFAB486" w14:textId="77777777" w:rsidR="00693561" w:rsidRPr="007F5C00" w:rsidRDefault="00693561" w:rsidP="00693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r w:rsidRPr="007F5C00">
        <w:rPr>
          <w:rFonts w:asciiTheme="minorHAnsi" w:hAnsiTheme="minorHAnsi" w:cstheme="minorHAnsi"/>
          <w:sz w:val="20"/>
          <w:szCs w:val="20"/>
          <w:lang w:eastAsia="ar-SA"/>
        </w:rPr>
        <w:tab/>
        <w:t>Do you agree to be recorded for research purposes only?</w:t>
      </w:r>
    </w:p>
    <w:p w14:paraId="05EC5106" w14:textId="77777777" w:rsidR="00693561" w:rsidRPr="007F5C00" w:rsidRDefault="00693561" w:rsidP="00693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11EB7C25" w14:textId="77777777">
        <w:tc>
          <w:tcPr>
            <w:tcW w:w="5637" w:type="dxa"/>
            <w:vAlign w:val="center"/>
          </w:tcPr>
          <w:p w14:paraId="55ED0C93" w14:textId="77777777" w:rsidR="00693561" w:rsidRPr="007F5C00" w:rsidRDefault="00693561">
            <w:pPr>
              <w:spacing w:after="0" w:line="240" w:lineRule="auto"/>
              <w:rPr>
                <w:sz w:val="20"/>
                <w:szCs w:val="20"/>
              </w:rPr>
            </w:pPr>
            <w:r w:rsidRPr="007F5C00">
              <w:rPr>
                <w:sz w:val="20"/>
                <w:szCs w:val="20"/>
              </w:rPr>
              <w:t>Yes</w:t>
            </w:r>
          </w:p>
        </w:tc>
        <w:tc>
          <w:tcPr>
            <w:tcW w:w="3143" w:type="dxa"/>
          </w:tcPr>
          <w:p w14:paraId="0208427E" w14:textId="77777777" w:rsidR="00693561" w:rsidRPr="007F5C00" w:rsidRDefault="00693561">
            <w:pPr>
              <w:spacing w:after="0" w:line="240" w:lineRule="auto"/>
              <w:jc w:val="both"/>
              <w:rPr>
                <w:sz w:val="20"/>
                <w:szCs w:val="20"/>
              </w:rPr>
            </w:pPr>
            <w:r w:rsidRPr="007F5C00">
              <w:rPr>
                <w:sz w:val="20"/>
                <w:szCs w:val="20"/>
              </w:rPr>
              <w:t>1 GO TO INVITATION</w:t>
            </w:r>
          </w:p>
        </w:tc>
      </w:tr>
      <w:tr w:rsidR="00693561" w:rsidRPr="007F5C00" w14:paraId="03DF9C72" w14:textId="77777777">
        <w:tc>
          <w:tcPr>
            <w:tcW w:w="5637" w:type="dxa"/>
            <w:vAlign w:val="center"/>
          </w:tcPr>
          <w:p w14:paraId="12065CE8" w14:textId="77777777" w:rsidR="00693561" w:rsidRPr="007F5C00" w:rsidRDefault="00693561">
            <w:pPr>
              <w:spacing w:after="0" w:line="240" w:lineRule="auto"/>
              <w:rPr>
                <w:sz w:val="20"/>
                <w:szCs w:val="20"/>
              </w:rPr>
            </w:pPr>
            <w:r w:rsidRPr="007F5C00">
              <w:rPr>
                <w:sz w:val="20"/>
                <w:szCs w:val="20"/>
              </w:rPr>
              <w:t>No</w:t>
            </w:r>
          </w:p>
        </w:tc>
        <w:tc>
          <w:tcPr>
            <w:tcW w:w="3143" w:type="dxa"/>
          </w:tcPr>
          <w:p w14:paraId="1926E303" w14:textId="77777777" w:rsidR="00693561" w:rsidRPr="007F5C00" w:rsidRDefault="00693561">
            <w:pPr>
              <w:spacing w:after="0" w:line="240" w:lineRule="auto"/>
              <w:jc w:val="both"/>
              <w:rPr>
                <w:sz w:val="20"/>
                <w:szCs w:val="20"/>
              </w:rPr>
            </w:pPr>
            <w:r w:rsidRPr="007F5C00">
              <w:rPr>
                <w:sz w:val="20"/>
                <w:szCs w:val="20"/>
              </w:rPr>
              <w:t xml:space="preserve">2 </w:t>
            </w:r>
            <w:r w:rsidRPr="007F5C00">
              <w:rPr>
                <w:b/>
                <w:color w:val="ED1C24"/>
                <w:sz w:val="20"/>
                <w:szCs w:val="20"/>
              </w:rPr>
              <w:t>Read information below and P2A</w:t>
            </w:r>
          </w:p>
        </w:tc>
      </w:tr>
    </w:tbl>
    <w:p w14:paraId="3481774A" w14:textId="77777777" w:rsidR="00693561" w:rsidRPr="007F5C00" w:rsidRDefault="00693561" w:rsidP="00693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p>
    <w:p w14:paraId="65CA1C5C" w14:textId="77777777" w:rsidR="00693561" w:rsidRPr="007F5C00" w:rsidRDefault="00693561" w:rsidP="00693561">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Theme="minorHAnsi" w:hAnsiTheme="minorHAnsi" w:cstheme="minorHAnsi"/>
          <w:b/>
          <w:bCs/>
          <w:sz w:val="20"/>
          <w:szCs w:val="20"/>
          <w:lang w:eastAsia="ar-SA"/>
        </w:rPr>
      </w:pPr>
      <w:r w:rsidRPr="007F5C00">
        <w:rPr>
          <w:rFonts w:asciiTheme="minorHAnsi" w:hAnsiTheme="minorHAnsi" w:cstheme="minorHAnsi"/>
          <w:sz w:val="20"/>
          <w:szCs w:val="20"/>
          <w:lang w:eastAsia="ar-SA"/>
        </w:rPr>
        <w:t xml:space="preserve">It is necessary for the research process for us to record the session as the researcher needs this material to complete the report.  </w:t>
      </w:r>
    </w:p>
    <w:p w14:paraId="15AEE465" w14:textId="77777777" w:rsidR="00693561" w:rsidRPr="007F5C00" w:rsidRDefault="00693561" w:rsidP="00693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b/>
          <w:bCs/>
          <w:i/>
          <w:iCs/>
          <w:sz w:val="20"/>
          <w:szCs w:val="20"/>
          <w:lang w:eastAsia="ar-SA"/>
        </w:rPr>
      </w:pPr>
    </w:p>
    <w:p w14:paraId="717CAA8A" w14:textId="77777777" w:rsidR="00693561" w:rsidRPr="007F5C00" w:rsidRDefault="00693561" w:rsidP="00693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r w:rsidRPr="007F5C00">
        <w:rPr>
          <w:rFonts w:asciiTheme="minorHAnsi" w:hAnsiTheme="minorHAnsi" w:cstheme="minorHAnsi"/>
          <w:sz w:val="20"/>
          <w:szCs w:val="20"/>
          <w:lang w:eastAsia="ar-SA"/>
        </w:rPr>
        <w:t>P2a)</w:t>
      </w:r>
      <w:r w:rsidRPr="007F5C00">
        <w:rPr>
          <w:rFonts w:asciiTheme="minorHAnsi" w:hAnsiTheme="minorHAnsi" w:cstheme="minorHAnsi"/>
          <w:sz w:val="20"/>
          <w:szCs w:val="20"/>
          <w:lang w:eastAsia="ar-SA"/>
        </w:rPr>
        <w:tab/>
        <w:t>Now that I’ve explained this, do I have your permission for recording?</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693561" w:rsidRPr="007F5C00" w14:paraId="487F9753" w14:textId="77777777">
        <w:tc>
          <w:tcPr>
            <w:tcW w:w="5637" w:type="dxa"/>
            <w:vAlign w:val="center"/>
          </w:tcPr>
          <w:p w14:paraId="56A764A5" w14:textId="77777777" w:rsidR="00693561" w:rsidRPr="007F5C00" w:rsidRDefault="00693561">
            <w:pPr>
              <w:spacing w:after="0" w:line="240" w:lineRule="auto"/>
              <w:rPr>
                <w:sz w:val="20"/>
                <w:szCs w:val="20"/>
              </w:rPr>
            </w:pPr>
            <w:r w:rsidRPr="007F5C00">
              <w:rPr>
                <w:sz w:val="20"/>
                <w:szCs w:val="20"/>
              </w:rPr>
              <w:t>Yes</w:t>
            </w:r>
          </w:p>
        </w:tc>
        <w:tc>
          <w:tcPr>
            <w:tcW w:w="3143" w:type="dxa"/>
          </w:tcPr>
          <w:p w14:paraId="6ECCF929" w14:textId="77777777" w:rsidR="00693561" w:rsidRPr="007F5C00" w:rsidRDefault="00693561">
            <w:pPr>
              <w:spacing w:after="0" w:line="240" w:lineRule="auto"/>
              <w:jc w:val="both"/>
              <w:rPr>
                <w:sz w:val="20"/>
                <w:szCs w:val="20"/>
              </w:rPr>
            </w:pPr>
            <w:r w:rsidRPr="007F5C00">
              <w:rPr>
                <w:sz w:val="20"/>
                <w:szCs w:val="20"/>
              </w:rPr>
              <w:t>1 GO TO INVITATION</w:t>
            </w:r>
          </w:p>
        </w:tc>
      </w:tr>
      <w:tr w:rsidR="00693561" w:rsidRPr="007F5C00" w14:paraId="022F025F" w14:textId="77777777">
        <w:tc>
          <w:tcPr>
            <w:tcW w:w="5637" w:type="dxa"/>
            <w:vAlign w:val="center"/>
          </w:tcPr>
          <w:p w14:paraId="61DD27B0" w14:textId="77777777" w:rsidR="00693561" w:rsidRPr="007F5C00" w:rsidRDefault="00693561">
            <w:pPr>
              <w:spacing w:after="0" w:line="240" w:lineRule="auto"/>
              <w:rPr>
                <w:sz w:val="20"/>
                <w:szCs w:val="20"/>
              </w:rPr>
            </w:pPr>
            <w:r w:rsidRPr="007F5C00">
              <w:rPr>
                <w:sz w:val="20"/>
                <w:szCs w:val="20"/>
              </w:rPr>
              <w:t>No</w:t>
            </w:r>
          </w:p>
        </w:tc>
        <w:tc>
          <w:tcPr>
            <w:tcW w:w="3143" w:type="dxa"/>
          </w:tcPr>
          <w:p w14:paraId="7C487149" w14:textId="77777777" w:rsidR="00693561" w:rsidRPr="007F5C00" w:rsidRDefault="00693561">
            <w:pPr>
              <w:spacing w:after="0" w:line="240" w:lineRule="auto"/>
              <w:jc w:val="both"/>
              <w:rPr>
                <w:sz w:val="20"/>
                <w:szCs w:val="20"/>
              </w:rPr>
            </w:pPr>
            <w:r w:rsidRPr="007F5C00">
              <w:rPr>
                <w:sz w:val="20"/>
                <w:szCs w:val="20"/>
              </w:rPr>
              <w:t xml:space="preserve">2 </w:t>
            </w:r>
            <w:r w:rsidRPr="007F5C00">
              <w:rPr>
                <w:b/>
                <w:color w:val="ED1C24"/>
                <w:sz w:val="20"/>
                <w:szCs w:val="20"/>
              </w:rPr>
              <w:t>THANK AND CONCLUDE</w:t>
            </w:r>
          </w:p>
        </w:tc>
      </w:tr>
    </w:tbl>
    <w:p w14:paraId="607AABEF" w14:textId="77777777" w:rsidR="00693561" w:rsidRPr="007F5C00" w:rsidRDefault="00693561" w:rsidP="00693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p>
    <w:p w14:paraId="5D22DD38" w14:textId="77777777" w:rsidR="00693561" w:rsidRPr="007F5C00" w:rsidRDefault="00693561" w:rsidP="00693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Theme="minorHAnsi" w:hAnsiTheme="minorHAnsi" w:cstheme="minorHAnsi"/>
          <w:sz w:val="20"/>
          <w:szCs w:val="20"/>
          <w:lang w:eastAsia="ar-SA"/>
        </w:rPr>
      </w:pPr>
    </w:p>
    <w:p w14:paraId="1D8DA5AE" w14:textId="77777777" w:rsidR="00693561" w:rsidRPr="007F5C00" w:rsidRDefault="00693561" w:rsidP="00693561">
      <w:pPr>
        <w:spacing w:after="0" w:line="240" w:lineRule="auto"/>
        <w:jc w:val="both"/>
        <w:rPr>
          <w:rFonts w:asciiTheme="minorHAnsi" w:hAnsiTheme="minorHAnsi" w:cstheme="minorHAnsi"/>
          <w:sz w:val="20"/>
          <w:szCs w:val="20"/>
        </w:rPr>
      </w:pPr>
      <w:r w:rsidRPr="007F5C00">
        <w:rPr>
          <w:rFonts w:asciiTheme="minorHAnsi" w:hAnsiTheme="minorHAnsi" w:cstheme="minorHAnsi"/>
          <w:sz w:val="20"/>
          <w:szCs w:val="20"/>
        </w:rPr>
        <w:t>As we are only inviting a small number of people to take part, your participation is very important to us. If for some reason you are unable to participate, please call so that we can get someone to replace you. You can reach us at ____ at our office. Please ask for ____.</w:t>
      </w:r>
    </w:p>
    <w:p w14:paraId="5E19D31C" w14:textId="77777777" w:rsidR="00693561" w:rsidRPr="007F5C00" w:rsidRDefault="00693561" w:rsidP="00693561">
      <w:pPr>
        <w:spacing w:after="0" w:line="240" w:lineRule="auto"/>
        <w:jc w:val="both"/>
        <w:rPr>
          <w:rFonts w:asciiTheme="minorHAnsi" w:hAnsiTheme="minorHAnsi" w:cstheme="minorHAnsi"/>
          <w:sz w:val="20"/>
          <w:szCs w:val="20"/>
        </w:rPr>
      </w:pPr>
    </w:p>
    <w:p w14:paraId="1FC4BD47" w14:textId="77777777" w:rsidR="00693561" w:rsidRPr="007F5C00" w:rsidRDefault="00693561" w:rsidP="00693561">
      <w:pPr>
        <w:spacing w:after="0" w:line="240" w:lineRule="auto"/>
        <w:jc w:val="both"/>
        <w:rPr>
          <w:rFonts w:asciiTheme="minorHAnsi" w:hAnsiTheme="minorHAnsi" w:cstheme="minorHAnsi"/>
          <w:sz w:val="20"/>
          <w:szCs w:val="20"/>
          <w:u w:val="single"/>
        </w:rPr>
      </w:pPr>
      <w:r w:rsidRPr="007F5C00">
        <w:rPr>
          <w:rFonts w:asciiTheme="minorHAnsi" w:hAnsiTheme="minorHAnsi" w:cstheme="minorHAnsi"/>
          <w:iCs/>
          <w:sz w:val="20"/>
          <w:szCs w:val="20"/>
          <w:u w:val="single"/>
        </w:rPr>
        <w:t>To ensure that the focus groups run smoothly, we remind you</w:t>
      </w:r>
      <w:r w:rsidRPr="007F5C00">
        <w:rPr>
          <w:rFonts w:asciiTheme="minorHAnsi" w:hAnsiTheme="minorHAnsi" w:cstheme="minorHAnsi"/>
          <w:iCs/>
          <w:sz w:val="20"/>
          <w:szCs w:val="20"/>
        </w:rPr>
        <w:t xml:space="preserve">: </w:t>
      </w:r>
    </w:p>
    <w:p w14:paraId="599E1A0B" w14:textId="77777777" w:rsidR="00693561" w:rsidRPr="007F5C00" w:rsidRDefault="00693561" w:rsidP="00693561">
      <w:pPr>
        <w:spacing w:after="0" w:line="240" w:lineRule="auto"/>
        <w:jc w:val="both"/>
        <w:rPr>
          <w:rFonts w:asciiTheme="minorHAnsi" w:hAnsiTheme="minorHAnsi" w:cstheme="minorHAnsi"/>
          <w:sz w:val="20"/>
          <w:szCs w:val="20"/>
        </w:rPr>
      </w:pPr>
    </w:p>
    <w:p w14:paraId="2159FC41" w14:textId="77777777" w:rsidR="00693561" w:rsidRPr="007F5C00" w:rsidRDefault="00693561" w:rsidP="00693561">
      <w:pPr>
        <w:numPr>
          <w:ilvl w:val="0"/>
          <w:numId w:val="28"/>
        </w:numPr>
        <w:spacing w:after="0" w:line="240" w:lineRule="auto"/>
        <w:jc w:val="both"/>
        <w:rPr>
          <w:rFonts w:asciiTheme="minorHAnsi" w:hAnsiTheme="minorHAnsi" w:cstheme="minorHAnsi"/>
          <w:sz w:val="20"/>
          <w:szCs w:val="20"/>
          <w:lang w:eastAsia="fr-CA"/>
        </w:rPr>
      </w:pPr>
      <w:r w:rsidRPr="007F5C00">
        <w:rPr>
          <w:rFonts w:asciiTheme="minorHAnsi" w:hAnsiTheme="minorHAnsi" w:cstheme="minorHAnsi"/>
          <w:sz w:val="20"/>
          <w:szCs w:val="20"/>
          <w:lang w:eastAsia="fr-CA"/>
        </w:rPr>
        <w:t>To make sure you are connected to the Internet and logged on 15 minutes in advance of the group</w:t>
      </w:r>
    </w:p>
    <w:p w14:paraId="142EFE71" w14:textId="77777777" w:rsidR="00693561" w:rsidRPr="007F5C00" w:rsidRDefault="00693561" w:rsidP="00693561">
      <w:pPr>
        <w:numPr>
          <w:ilvl w:val="0"/>
          <w:numId w:val="28"/>
        </w:numPr>
        <w:spacing w:after="0" w:line="240" w:lineRule="auto"/>
        <w:jc w:val="both"/>
        <w:rPr>
          <w:rFonts w:asciiTheme="minorHAnsi" w:hAnsiTheme="minorHAnsi" w:cstheme="minorHAnsi"/>
          <w:sz w:val="20"/>
          <w:szCs w:val="20"/>
          <w:lang w:eastAsia="fr-CA"/>
        </w:rPr>
      </w:pPr>
      <w:r w:rsidRPr="007F5C00">
        <w:rPr>
          <w:rFonts w:asciiTheme="minorHAnsi" w:hAnsiTheme="minorHAnsi" w:cstheme="minorHAnsi"/>
          <w:sz w:val="20"/>
          <w:szCs w:val="20"/>
          <w:lang w:eastAsia="fr-CA"/>
        </w:rPr>
        <w:t>To turn off your cellular phones – to avoid disruptions during the group.</w:t>
      </w:r>
    </w:p>
    <w:p w14:paraId="69E3EAB2" w14:textId="77777777" w:rsidR="00693561" w:rsidRPr="007F5C00" w:rsidRDefault="00693561" w:rsidP="00693561">
      <w:pPr>
        <w:numPr>
          <w:ilvl w:val="0"/>
          <w:numId w:val="28"/>
        </w:numPr>
        <w:spacing w:after="0" w:line="240" w:lineRule="auto"/>
        <w:jc w:val="both"/>
        <w:rPr>
          <w:rFonts w:asciiTheme="minorHAnsi" w:hAnsiTheme="minorHAnsi" w:cstheme="minorHAnsi"/>
          <w:sz w:val="20"/>
          <w:szCs w:val="20"/>
          <w:lang w:eastAsia="fr-CA"/>
        </w:rPr>
      </w:pPr>
      <w:r w:rsidRPr="007F5C00">
        <w:rPr>
          <w:rFonts w:asciiTheme="minorHAnsi" w:hAnsiTheme="minorHAnsi" w:cstheme="minorHAnsi"/>
          <w:sz w:val="20"/>
          <w:szCs w:val="20"/>
          <w:lang w:eastAsia="fr-CA"/>
        </w:rPr>
        <w:t>Make sure your WebCam is ON and functional</w:t>
      </w:r>
    </w:p>
    <w:p w14:paraId="67AFB0F6" w14:textId="77777777" w:rsidR="00693561" w:rsidRPr="007F5C00" w:rsidRDefault="00693561" w:rsidP="00693561">
      <w:pPr>
        <w:numPr>
          <w:ilvl w:val="0"/>
          <w:numId w:val="28"/>
        </w:numPr>
        <w:spacing w:after="0" w:line="240" w:lineRule="auto"/>
        <w:jc w:val="both"/>
        <w:rPr>
          <w:rFonts w:asciiTheme="minorHAnsi" w:hAnsiTheme="minorHAnsi" w:cstheme="minorHAnsi"/>
          <w:sz w:val="20"/>
          <w:szCs w:val="20"/>
          <w:lang w:eastAsia="fr-CA"/>
        </w:rPr>
      </w:pPr>
      <w:r w:rsidRPr="007F5C00">
        <w:rPr>
          <w:rFonts w:asciiTheme="minorHAnsi" w:hAnsiTheme="minorHAnsi" w:cstheme="minorHAnsi"/>
          <w:sz w:val="20"/>
          <w:szCs w:val="20"/>
          <w:lang w:eastAsia="fr-CA"/>
        </w:rPr>
        <w:t>To bring reading glasses, if necessary, to be able to go over the material.</w:t>
      </w:r>
    </w:p>
    <w:p w14:paraId="5A24C8B3" w14:textId="77777777" w:rsidR="00693561" w:rsidRPr="007F5C00" w:rsidRDefault="00693561" w:rsidP="00693561">
      <w:pPr>
        <w:numPr>
          <w:ilvl w:val="0"/>
          <w:numId w:val="28"/>
        </w:numPr>
        <w:spacing w:after="0" w:line="240" w:lineRule="auto"/>
        <w:jc w:val="both"/>
        <w:rPr>
          <w:rFonts w:asciiTheme="minorHAnsi" w:hAnsiTheme="minorHAnsi" w:cstheme="minorHAnsi"/>
          <w:sz w:val="20"/>
          <w:szCs w:val="20"/>
          <w:lang w:eastAsia="fr-CA"/>
        </w:rPr>
      </w:pPr>
      <w:r w:rsidRPr="007F5C00">
        <w:rPr>
          <w:rFonts w:asciiTheme="minorHAnsi" w:hAnsiTheme="minorHAnsi" w:cstheme="minorHAnsi"/>
          <w:sz w:val="20"/>
          <w:szCs w:val="20"/>
          <w:lang w:eastAsia="fr-CA"/>
        </w:rPr>
        <w:t>To make sure you will be located in a clear room (luminous)</w:t>
      </w:r>
    </w:p>
    <w:p w14:paraId="5034541E" w14:textId="77777777" w:rsidR="00693561" w:rsidRPr="007F5C00" w:rsidRDefault="00693561" w:rsidP="00693561">
      <w:pPr>
        <w:numPr>
          <w:ilvl w:val="0"/>
          <w:numId w:val="28"/>
        </w:numPr>
        <w:spacing w:after="0" w:line="240" w:lineRule="auto"/>
        <w:jc w:val="both"/>
        <w:rPr>
          <w:rFonts w:asciiTheme="minorHAnsi" w:hAnsiTheme="minorHAnsi" w:cstheme="minorHAnsi"/>
          <w:sz w:val="20"/>
          <w:szCs w:val="20"/>
          <w:lang w:eastAsia="fr-CA"/>
        </w:rPr>
      </w:pPr>
      <w:r w:rsidRPr="007F5C00">
        <w:rPr>
          <w:rFonts w:asciiTheme="minorHAnsi" w:hAnsiTheme="minorHAnsi" w:cstheme="minorHAnsi"/>
          <w:sz w:val="20"/>
          <w:szCs w:val="20"/>
          <w:lang w:eastAsia="fr-CA"/>
        </w:rPr>
        <w:t>That the session will be recorded for analysis purposes only.</w:t>
      </w:r>
    </w:p>
    <w:p w14:paraId="028BDB9E" w14:textId="77777777" w:rsidR="00693561" w:rsidRPr="007F5C00" w:rsidRDefault="00693561" w:rsidP="00693561">
      <w:pPr>
        <w:autoSpaceDE w:val="0"/>
        <w:autoSpaceDN w:val="0"/>
        <w:adjustRightInd w:val="0"/>
        <w:spacing w:after="0" w:line="240" w:lineRule="auto"/>
        <w:jc w:val="both"/>
        <w:rPr>
          <w:rFonts w:asciiTheme="minorHAnsi" w:hAnsiTheme="minorHAnsi" w:cstheme="minorHAnsi"/>
          <w:b/>
          <w:noProof/>
          <w:sz w:val="20"/>
          <w:szCs w:val="20"/>
          <w:u w:val="single"/>
        </w:rPr>
      </w:pPr>
    </w:p>
    <w:p w14:paraId="4A74F246" w14:textId="77777777" w:rsidR="00693561" w:rsidRPr="007F5C00" w:rsidRDefault="00693561" w:rsidP="00693561">
      <w:pPr>
        <w:autoSpaceDE w:val="0"/>
        <w:autoSpaceDN w:val="0"/>
        <w:adjustRightInd w:val="0"/>
        <w:spacing w:after="0" w:line="240" w:lineRule="auto"/>
        <w:jc w:val="both"/>
        <w:rPr>
          <w:rFonts w:asciiTheme="minorHAnsi" w:hAnsiTheme="minorHAnsi" w:cstheme="minorHAnsi"/>
          <w:bCs/>
          <w:noProof/>
          <w:sz w:val="20"/>
          <w:szCs w:val="20"/>
        </w:rPr>
      </w:pPr>
    </w:p>
    <w:p w14:paraId="037F31EA" w14:textId="77777777" w:rsidR="00693561" w:rsidRPr="007F5C00" w:rsidRDefault="00693561" w:rsidP="00693561">
      <w:pPr>
        <w:autoSpaceDE w:val="0"/>
        <w:autoSpaceDN w:val="0"/>
        <w:adjustRightInd w:val="0"/>
        <w:spacing w:after="0" w:line="240" w:lineRule="auto"/>
        <w:jc w:val="both"/>
        <w:rPr>
          <w:rFonts w:asciiTheme="minorHAnsi" w:hAnsiTheme="minorHAnsi" w:cstheme="minorHAnsi"/>
          <w:bCs/>
          <w:noProof/>
          <w:sz w:val="20"/>
          <w:szCs w:val="20"/>
        </w:rPr>
      </w:pPr>
      <w:r w:rsidRPr="007F5C00">
        <w:rPr>
          <w:rFonts w:asciiTheme="minorHAnsi" w:hAnsiTheme="minorHAnsi" w:cstheme="minorHAnsi"/>
          <w:bCs/>
          <w:noProof/>
          <w:sz w:val="20"/>
          <w:szCs w:val="20"/>
        </w:rPr>
        <w:t>Email address : __________________________________________________________________</w:t>
      </w:r>
    </w:p>
    <w:p w14:paraId="41AA9741" w14:textId="77777777" w:rsidR="00693561" w:rsidRPr="007F5C00" w:rsidRDefault="00693561" w:rsidP="00693561">
      <w:pPr>
        <w:autoSpaceDE w:val="0"/>
        <w:autoSpaceDN w:val="0"/>
        <w:adjustRightInd w:val="0"/>
        <w:spacing w:after="0" w:line="240" w:lineRule="auto"/>
        <w:jc w:val="both"/>
        <w:rPr>
          <w:rFonts w:asciiTheme="minorHAnsi" w:hAnsiTheme="minorHAnsi" w:cstheme="minorHAnsi"/>
          <w:b/>
          <w:noProof/>
          <w:sz w:val="20"/>
          <w:szCs w:val="20"/>
          <w:u w:val="single"/>
        </w:rPr>
      </w:pPr>
    </w:p>
    <w:p w14:paraId="487969C3" w14:textId="77777777" w:rsidR="00693561" w:rsidRPr="007F5C00" w:rsidRDefault="00693561" w:rsidP="00693561">
      <w:pPr>
        <w:spacing w:after="0" w:line="240" w:lineRule="auto"/>
        <w:jc w:val="both"/>
        <w:rPr>
          <w:rFonts w:asciiTheme="minorHAnsi" w:hAnsiTheme="minorHAnsi" w:cstheme="minorHAnsi"/>
          <w:b/>
          <w:bCs/>
          <w:color w:val="333333"/>
        </w:rPr>
      </w:pPr>
      <w:r w:rsidRPr="007F5C00">
        <w:rPr>
          <w:rFonts w:asciiTheme="minorHAnsi" w:hAnsiTheme="minorHAnsi" w:cstheme="minorHAnsi"/>
          <w:b/>
          <w:bCs/>
          <w:color w:val="333333"/>
        </w:rPr>
        <w:t>Thank you very much for your assistance!</w:t>
      </w:r>
    </w:p>
    <w:p w14:paraId="74DB2CD0" w14:textId="77777777" w:rsidR="00693561" w:rsidRPr="007F5C00" w:rsidRDefault="00693561" w:rsidP="00693561">
      <w:pPr>
        <w:spacing w:after="0"/>
        <w:rPr>
          <w:b/>
          <w:sz w:val="20"/>
          <w:szCs w:val="20"/>
        </w:rPr>
      </w:pPr>
    </w:p>
    <w:p w14:paraId="175312A3" w14:textId="77777777" w:rsidR="00693561" w:rsidRPr="007F5C00" w:rsidRDefault="00693561" w:rsidP="00693561">
      <w:pPr>
        <w:spacing w:after="0"/>
        <w:rPr>
          <w:b/>
          <w:sz w:val="20"/>
          <w:szCs w:val="20"/>
        </w:rPr>
      </w:pPr>
    </w:p>
    <w:p w14:paraId="68FEC06B" w14:textId="77777777" w:rsidR="00693561" w:rsidRPr="007F5C00" w:rsidRDefault="00693561" w:rsidP="00693561">
      <w:pPr>
        <w:pBdr>
          <w:top w:val="nil"/>
          <w:left w:val="nil"/>
          <w:bottom w:val="nil"/>
          <w:right w:val="nil"/>
          <w:between w:val="nil"/>
        </w:pBdr>
        <w:spacing w:after="0"/>
        <w:rPr>
          <w:b/>
          <w:smallCaps/>
          <w:color w:val="000000"/>
          <w:sz w:val="28"/>
          <w:szCs w:val="28"/>
        </w:rPr>
      </w:pPr>
      <w:bookmarkStart w:id="71" w:name="_heading=h.3znysh7" w:colFirst="0" w:colLast="0"/>
      <w:bookmarkEnd w:id="71"/>
      <w:r w:rsidRPr="007F5C00">
        <w:rPr>
          <w:b/>
          <w:smallCaps/>
          <w:color w:val="000000"/>
          <w:sz w:val="28"/>
          <w:szCs w:val="28"/>
        </w:rPr>
        <w:t>CONTACT INFORMATION</w:t>
      </w:r>
    </w:p>
    <w:p w14:paraId="1028B479" w14:textId="77777777" w:rsidR="00693561" w:rsidRPr="007F5C00" w:rsidRDefault="00693561" w:rsidP="00693561">
      <w:pPr>
        <w:spacing w:after="0"/>
        <w:jc w:val="both"/>
        <w:rPr>
          <w:sz w:val="20"/>
          <w:szCs w:val="20"/>
        </w:rPr>
      </w:pPr>
      <w:r w:rsidRPr="007F5C00">
        <w:rPr>
          <w:sz w:val="20"/>
          <w:szCs w:val="20"/>
        </w:rPr>
        <w:t>Someone from our company will contact you to confirm the group. Could you leave me a phone number where we can reach you in the evening as well as during the day?</w:t>
      </w:r>
    </w:p>
    <w:p w14:paraId="04A03325" w14:textId="77777777" w:rsidR="00693561" w:rsidRPr="007F5C00" w:rsidRDefault="00693561" w:rsidP="00693561">
      <w:pPr>
        <w:tabs>
          <w:tab w:val="left" w:pos="9360"/>
        </w:tabs>
        <w:spacing w:after="0" w:line="240" w:lineRule="auto"/>
        <w:jc w:val="both"/>
        <w:rPr>
          <w:b/>
          <w:sz w:val="20"/>
          <w:szCs w:val="20"/>
        </w:rPr>
      </w:pPr>
      <w:r w:rsidRPr="007F5C00">
        <w:rPr>
          <w:b/>
          <w:sz w:val="20"/>
          <w:szCs w:val="20"/>
        </w:rPr>
        <w:t>Name :</w:t>
      </w:r>
      <w:r w:rsidRPr="007F5C00">
        <w:rPr>
          <w:b/>
          <w:sz w:val="20"/>
          <w:szCs w:val="20"/>
        </w:rPr>
        <w:tab/>
      </w:r>
    </w:p>
    <w:p w14:paraId="10D6B3DD" w14:textId="77777777" w:rsidR="00693561" w:rsidRPr="007F5C00" w:rsidRDefault="00693561" w:rsidP="00693561">
      <w:pPr>
        <w:tabs>
          <w:tab w:val="left" w:pos="9360"/>
        </w:tabs>
        <w:spacing w:after="0" w:line="240" w:lineRule="auto"/>
        <w:jc w:val="both"/>
        <w:rPr>
          <w:b/>
          <w:sz w:val="20"/>
          <w:szCs w:val="20"/>
        </w:rPr>
      </w:pPr>
    </w:p>
    <w:p w14:paraId="17BED937" w14:textId="77777777" w:rsidR="00693561" w:rsidRPr="007F5C00" w:rsidRDefault="00693561" w:rsidP="00693561">
      <w:pPr>
        <w:tabs>
          <w:tab w:val="left" w:pos="4500"/>
          <w:tab w:val="left" w:pos="4770"/>
          <w:tab w:val="left" w:pos="9360"/>
        </w:tabs>
        <w:spacing w:after="0" w:line="240" w:lineRule="auto"/>
        <w:jc w:val="both"/>
        <w:rPr>
          <w:b/>
          <w:sz w:val="20"/>
          <w:szCs w:val="20"/>
        </w:rPr>
      </w:pPr>
      <w:r w:rsidRPr="007F5C00">
        <w:rPr>
          <w:b/>
          <w:sz w:val="20"/>
          <w:szCs w:val="20"/>
        </w:rPr>
        <w:t>Phone number:</w:t>
      </w:r>
      <w:r w:rsidRPr="007F5C00">
        <w:rPr>
          <w:b/>
          <w:sz w:val="20"/>
          <w:szCs w:val="20"/>
        </w:rPr>
        <w:tab/>
      </w:r>
      <w:r w:rsidRPr="007F5C00">
        <w:rPr>
          <w:b/>
          <w:sz w:val="20"/>
          <w:szCs w:val="20"/>
        </w:rPr>
        <w:tab/>
        <w:t>Cell phone:</w:t>
      </w:r>
      <w:r w:rsidRPr="007F5C00">
        <w:rPr>
          <w:b/>
          <w:sz w:val="20"/>
          <w:szCs w:val="20"/>
        </w:rPr>
        <w:tab/>
      </w:r>
    </w:p>
    <w:p w14:paraId="0F9FC1BD" w14:textId="77777777" w:rsidR="00693561" w:rsidRPr="007F5C00" w:rsidRDefault="00693561" w:rsidP="00693561">
      <w:pPr>
        <w:tabs>
          <w:tab w:val="left" w:pos="9360"/>
        </w:tabs>
        <w:spacing w:before="120" w:after="0" w:line="240" w:lineRule="auto"/>
        <w:jc w:val="both"/>
        <w:rPr>
          <w:b/>
          <w:sz w:val="20"/>
          <w:szCs w:val="20"/>
        </w:rPr>
      </w:pPr>
      <w:r w:rsidRPr="007F5C00">
        <w:rPr>
          <w:b/>
          <w:sz w:val="20"/>
          <w:szCs w:val="20"/>
        </w:rPr>
        <w:t>Recruited by:</w:t>
      </w:r>
      <w:r w:rsidRPr="007F5C00">
        <w:rPr>
          <w:b/>
          <w:sz w:val="20"/>
          <w:szCs w:val="20"/>
        </w:rPr>
        <w:tab/>
      </w:r>
    </w:p>
    <w:p w14:paraId="7ED83052" w14:textId="77777777" w:rsidR="00693561" w:rsidRPr="007F5C00" w:rsidRDefault="00693561" w:rsidP="00693561">
      <w:pPr>
        <w:tabs>
          <w:tab w:val="left" w:pos="9360"/>
        </w:tabs>
        <w:spacing w:after="0" w:line="240" w:lineRule="auto"/>
        <w:jc w:val="both"/>
        <w:rPr>
          <w:b/>
          <w:sz w:val="20"/>
          <w:szCs w:val="20"/>
        </w:rPr>
      </w:pPr>
    </w:p>
    <w:p w14:paraId="46C2B0A0" w14:textId="77777777" w:rsidR="00693561" w:rsidRPr="007F5C00" w:rsidRDefault="00693561" w:rsidP="00693561">
      <w:pPr>
        <w:tabs>
          <w:tab w:val="left" w:pos="9360"/>
        </w:tabs>
        <w:spacing w:after="0" w:line="240" w:lineRule="auto"/>
        <w:jc w:val="both"/>
        <w:rPr>
          <w:sz w:val="20"/>
          <w:szCs w:val="20"/>
        </w:rPr>
      </w:pPr>
      <w:r w:rsidRPr="007F5C00">
        <w:rPr>
          <w:b/>
          <w:sz w:val="20"/>
          <w:szCs w:val="20"/>
        </w:rPr>
        <w:t>Confirmed by:</w:t>
      </w:r>
      <w:r w:rsidRPr="007F5C00">
        <w:rPr>
          <w:b/>
          <w:sz w:val="20"/>
          <w:szCs w:val="20"/>
        </w:rPr>
        <w:tab/>
      </w:r>
    </w:p>
    <w:p w14:paraId="35FEC743" w14:textId="77777777" w:rsidR="00693561" w:rsidRPr="007F5C00" w:rsidRDefault="00693561" w:rsidP="00693561">
      <w:pPr>
        <w:spacing w:after="0"/>
        <w:jc w:val="both"/>
        <w:rPr>
          <w:sz w:val="20"/>
          <w:szCs w:val="20"/>
        </w:rPr>
      </w:pPr>
    </w:p>
    <w:p w14:paraId="0A2F26B7" w14:textId="3649D720" w:rsidR="00693561" w:rsidRPr="007F5C00" w:rsidRDefault="00ED1261">
      <w:pPr>
        <w:spacing w:after="0" w:line="240" w:lineRule="auto"/>
      </w:pPr>
      <w:r w:rsidRPr="007F5C00">
        <w:br w:type="page"/>
      </w:r>
    </w:p>
    <w:p w14:paraId="49CEAFFB" w14:textId="77777777" w:rsidR="00693561" w:rsidRPr="007F5C00" w:rsidRDefault="00693561" w:rsidP="00693561"/>
    <w:p w14:paraId="236ED1E7" w14:textId="55E8D2C6" w:rsidR="00693561" w:rsidRPr="007F5C00" w:rsidRDefault="00693561" w:rsidP="00ED1261">
      <w:pPr>
        <w:pStyle w:val="Titre3"/>
        <w:rPr>
          <w:rFonts w:cstheme="minorHAnsi"/>
          <w:b w:val="0"/>
          <w:bCs w:val="0"/>
          <w:lang w:eastAsia="en-CA"/>
        </w:rPr>
      </w:pPr>
      <w:bookmarkStart w:id="72" w:name="_Toc159945817"/>
      <w:r w:rsidRPr="007F5C00">
        <w:t xml:space="preserve">A4. </w:t>
      </w:r>
      <w:r w:rsidR="00374191" w:rsidRPr="007F5C00">
        <w:rPr>
          <w:rFonts w:cstheme="minorHAnsi"/>
          <w:b w:val="0"/>
          <w:bCs w:val="0"/>
          <w:lang w:eastAsia="en-CA"/>
        </w:rPr>
        <w:t>Discussion guide</w:t>
      </w:r>
      <w:bookmarkEnd w:id="72"/>
      <w:r w:rsidR="00374191" w:rsidRPr="007F5C00">
        <w:rPr>
          <w:rFonts w:cstheme="minorHAnsi"/>
          <w:b w:val="0"/>
          <w:bCs w:val="0"/>
          <w:lang w:eastAsia="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66"/>
        <w:gridCol w:w="5758"/>
      </w:tblGrid>
      <w:tr w:rsidR="00ED1261" w:rsidRPr="007F5C00" w14:paraId="325B01E7" w14:textId="77777777">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5D50E7DF" w14:textId="77777777" w:rsidR="00ED1261" w:rsidRPr="007F5C00" w:rsidRDefault="00ED1261">
            <w:pPr>
              <w:pStyle w:val="2Title"/>
              <w:spacing w:before="80" w:after="80" w:line="240" w:lineRule="auto"/>
              <w:rPr>
                <w:color w:val="FFFFFF"/>
                <w:sz w:val="28"/>
              </w:rPr>
            </w:pPr>
            <w:r w:rsidRPr="007F5C00">
              <w:rPr>
                <w:caps w:val="0"/>
                <w:color w:val="FFFFFF"/>
                <w:sz w:val="28"/>
              </w:rPr>
              <w:t>BLOC 1</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03DC37F2" w14:textId="77777777" w:rsidR="00ED1261" w:rsidRPr="007F5C00" w:rsidRDefault="00ED1261">
            <w:pPr>
              <w:pStyle w:val="2Title"/>
              <w:spacing w:before="80" w:after="80" w:line="240" w:lineRule="auto"/>
              <w:ind w:right="-108"/>
              <w:rPr>
                <w:sz w:val="28"/>
              </w:rPr>
            </w:pPr>
            <w:r w:rsidRPr="007F5C00">
              <w:rPr>
                <w:caps w:val="0"/>
                <w:sz w:val="28"/>
              </w:rPr>
              <w:t>INTRODUCTION AND EXPLANATION</w:t>
            </w:r>
          </w:p>
        </w:tc>
      </w:tr>
      <w:tr w:rsidR="00ED1261" w:rsidRPr="007F5C00" w14:paraId="0272F188" w14:textId="77777777">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6864BD3A" w14:textId="77777777" w:rsidR="00ED1261" w:rsidRPr="007F5C00" w:rsidRDefault="00ED1261">
            <w:pPr>
              <w:pStyle w:val="2Title"/>
              <w:spacing w:before="80" w:after="80" w:line="240" w:lineRule="auto"/>
              <w:rPr>
                <w:color w:val="FFFFFF"/>
                <w:sz w:val="28"/>
              </w:rPr>
            </w:pPr>
            <w:r w:rsidRPr="007F5C00">
              <w:rPr>
                <w:caps w:val="0"/>
                <w:color w:val="FFFFFF"/>
                <w:sz w:val="28"/>
              </w:rPr>
              <w:t>Length</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7BBC50C1" w14:textId="77777777" w:rsidR="00ED1261" w:rsidRPr="007F5C00" w:rsidRDefault="00ED1261">
            <w:pPr>
              <w:pStyle w:val="2Title"/>
              <w:spacing w:before="80" w:after="80" w:line="240" w:lineRule="auto"/>
              <w:rPr>
                <w:sz w:val="28"/>
              </w:rPr>
            </w:pPr>
            <w:r w:rsidRPr="007F5C00">
              <w:rPr>
                <w:caps w:val="0"/>
                <w:sz w:val="28"/>
              </w:rPr>
              <w:t>10 MINUTES</w:t>
            </w:r>
          </w:p>
        </w:tc>
      </w:tr>
      <w:tr w:rsidR="00ED1261" w:rsidRPr="007F5C00" w14:paraId="743AC516" w14:textId="77777777">
        <w:trPr>
          <w:gridBefore w:val="1"/>
          <w:gridAfter w:val="1"/>
          <w:wBefore w:w="1522" w:type="dxa"/>
          <w:wAfter w:w="6804" w:type="dxa"/>
          <w:trHeight w:val="100"/>
        </w:trPr>
        <w:tc>
          <w:tcPr>
            <w:tcW w:w="2464" w:type="dxa"/>
            <w:tcBorders>
              <w:top w:val="single" w:sz="4" w:space="0" w:color="FFFFFF"/>
              <w:left w:val="nil"/>
              <w:bottom w:val="nil"/>
              <w:right w:val="nil"/>
            </w:tcBorders>
            <w:tcMar>
              <w:top w:w="0" w:type="dxa"/>
              <w:left w:w="70" w:type="dxa"/>
              <w:bottom w:w="0" w:type="dxa"/>
              <w:right w:w="70" w:type="dxa"/>
            </w:tcMar>
          </w:tcPr>
          <w:p w14:paraId="0EA893CC" w14:textId="77777777" w:rsidR="00ED1261" w:rsidRPr="007F5C00" w:rsidRDefault="00ED1261">
            <w:pPr>
              <w:pStyle w:val="2Title"/>
              <w:spacing w:before="80" w:after="80" w:line="240" w:lineRule="auto"/>
              <w:rPr>
                <w:sz w:val="32"/>
              </w:rPr>
            </w:pPr>
          </w:p>
        </w:tc>
      </w:tr>
    </w:tbl>
    <w:p w14:paraId="0DA7D4E1" w14:textId="77777777" w:rsidR="00ED1261" w:rsidRPr="007F5C00" w:rsidRDefault="00ED1261" w:rsidP="00ED1261">
      <w:pPr>
        <w:spacing w:after="0" w:line="240" w:lineRule="auto"/>
        <w:jc w:val="both"/>
        <w:rPr>
          <w:rFonts w:eastAsia="Arial" w:cs="Arial"/>
          <w:b/>
          <w:lang w:eastAsia="fr-CA"/>
        </w:rPr>
      </w:pPr>
      <w:r w:rsidRPr="007F5C00">
        <w:rPr>
          <w:rFonts w:eastAsia="Arial" w:cs="Arial"/>
          <w:b/>
          <w:lang w:eastAsia="fr-CA"/>
        </w:rPr>
        <w:t>WELCOME AND PRESENTATION</w:t>
      </w:r>
    </w:p>
    <w:p w14:paraId="7A9E8730" w14:textId="77777777" w:rsidR="00ED1261" w:rsidRPr="007F5C00" w:rsidRDefault="00ED1261" w:rsidP="00ED1261">
      <w:pPr>
        <w:spacing w:after="0" w:line="240" w:lineRule="auto"/>
        <w:jc w:val="both"/>
        <w:rPr>
          <w:rFonts w:eastAsia="Arial" w:cs="Arial"/>
          <w:bCs/>
          <w:lang w:eastAsia="fr-CA"/>
        </w:rPr>
      </w:pPr>
      <w:r w:rsidRPr="007F5C00">
        <w:rPr>
          <w:rFonts w:eastAsia="Arial" w:cs="Arial"/>
          <w:bCs/>
          <w:lang w:eastAsia="fr-CA"/>
        </w:rPr>
        <w:t>- Reception of participants</w:t>
      </w:r>
    </w:p>
    <w:p w14:paraId="2EB53945" w14:textId="77777777" w:rsidR="00ED1261" w:rsidRPr="007F5C00" w:rsidRDefault="00ED1261" w:rsidP="00ED1261">
      <w:pPr>
        <w:spacing w:after="0" w:line="240" w:lineRule="auto"/>
        <w:jc w:val="both"/>
        <w:rPr>
          <w:rFonts w:eastAsia="Arial" w:cs="Arial"/>
          <w:bCs/>
          <w:lang w:eastAsia="fr-CA"/>
        </w:rPr>
      </w:pPr>
      <w:r w:rsidRPr="007F5C00">
        <w:rPr>
          <w:rFonts w:eastAsia="Arial" w:cs="Arial"/>
          <w:bCs/>
          <w:lang w:eastAsia="fr-CA"/>
        </w:rPr>
        <w:t>- Introduction of the moderator</w:t>
      </w:r>
    </w:p>
    <w:p w14:paraId="7962D737" w14:textId="77777777" w:rsidR="00ED1261" w:rsidRPr="007F5C00" w:rsidRDefault="00ED1261" w:rsidP="00ED1261">
      <w:pPr>
        <w:spacing w:after="0" w:line="240" w:lineRule="auto"/>
        <w:jc w:val="both"/>
        <w:rPr>
          <w:rFonts w:eastAsia="Arial" w:cs="Arial"/>
          <w:bCs/>
          <w:lang w:eastAsia="fr-CA"/>
        </w:rPr>
      </w:pPr>
      <w:r w:rsidRPr="007F5C00">
        <w:rPr>
          <w:rFonts w:eastAsia="Arial" w:cs="Arial"/>
          <w:bCs/>
          <w:lang w:eastAsia="fr-CA"/>
        </w:rPr>
        <w:t>- Presentation of Leger</w:t>
      </w:r>
    </w:p>
    <w:p w14:paraId="5FE7604D" w14:textId="77777777" w:rsidR="00ED1261" w:rsidRPr="007F5C00" w:rsidRDefault="00ED1261" w:rsidP="00ED1261">
      <w:pPr>
        <w:spacing w:after="0" w:line="240" w:lineRule="auto"/>
        <w:jc w:val="both"/>
        <w:rPr>
          <w:rFonts w:eastAsia="Arial" w:cs="Arial"/>
          <w:b/>
          <w:lang w:eastAsia="fr-CA"/>
        </w:rPr>
      </w:pPr>
    </w:p>
    <w:p w14:paraId="4A66459C" w14:textId="77777777" w:rsidR="00ED1261" w:rsidRPr="007F5C00" w:rsidRDefault="00ED1261" w:rsidP="00ED1261">
      <w:pPr>
        <w:spacing w:after="0" w:line="240" w:lineRule="auto"/>
        <w:jc w:val="both"/>
        <w:rPr>
          <w:rFonts w:eastAsia="Arial" w:cs="Arial"/>
          <w:b/>
          <w:lang w:eastAsia="fr-CA"/>
        </w:rPr>
      </w:pPr>
      <w:r w:rsidRPr="007F5C00">
        <w:rPr>
          <w:rFonts w:eastAsia="Arial" w:cs="Arial"/>
          <w:b/>
          <w:lang w:eastAsia="fr-CA"/>
        </w:rPr>
        <w:t xml:space="preserve">PRIMARY AIM </w:t>
      </w:r>
    </w:p>
    <w:p w14:paraId="50895121"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xml:space="preserve">- The research is being conducted by Léger Marketing on behalf of Transport Canada. The objective of the meeting is to learn about your opinion and perception on Advanced Air Mobility to help inform government actions and decisions.  </w:t>
      </w:r>
    </w:p>
    <w:p w14:paraId="3EFA4890" w14:textId="77777777" w:rsidR="00ED1261" w:rsidRPr="007F5C00" w:rsidRDefault="00ED1261" w:rsidP="00ED1261">
      <w:pPr>
        <w:spacing w:after="0" w:line="240" w:lineRule="auto"/>
        <w:jc w:val="both"/>
        <w:rPr>
          <w:rFonts w:eastAsia="Arial" w:cs="Arial"/>
          <w:bCs/>
          <w:lang w:val="en-CA" w:eastAsia="fr-CA"/>
        </w:rPr>
      </w:pPr>
    </w:p>
    <w:p w14:paraId="22BE9388" w14:textId="77777777" w:rsidR="00ED1261" w:rsidRPr="007F5C00" w:rsidRDefault="00ED1261" w:rsidP="00ED1261">
      <w:pPr>
        <w:jc w:val="both"/>
        <w:rPr>
          <w:rFonts w:cs="Arial"/>
          <w:bCs/>
          <w:lang w:val="en-CA"/>
        </w:rPr>
      </w:pPr>
      <w:r w:rsidRPr="007F5C00">
        <w:rPr>
          <w:rFonts w:cs="Arial"/>
          <w:bCs/>
          <w:lang w:val="en-CA"/>
        </w:rPr>
        <w:t>- You are in this group this evening because you have expressed (INSERT DEPENDING ON THE GROUPS: positive or neutral / negative) opinions on Advanced Air Mobility.</w:t>
      </w:r>
    </w:p>
    <w:p w14:paraId="042E8C5F" w14:textId="77777777" w:rsidR="00ED1261" w:rsidRPr="007F5C00" w:rsidRDefault="00ED1261" w:rsidP="00ED1261">
      <w:pPr>
        <w:spacing w:after="0" w:line="240" w:lineRule="auto"/>
        <w:jc w:val="both"/>
        <w:rPr>
          <w:rFonts w:eastAsia="Arial" w:cs="Arial"/>
          <w:b/>
          <w:lang w:val="en-CA" w:eastAsia="fr-CA"/>
        </w:rPr>
      </w:pPr>
    </w:p>
    <w:p w14:paraId="08CBC253" w14:textId="77777777" w:rsidR="00ED1261" w:rsidRPr="007F5C00" w:rsidRDefault="00ED1261" w:rsidP="00ED1261">
      <w:pPr>
        <w:spacing w:after="0" w:line="240" w:lineRule="auto"/>
        <w:jc w:val="both"/>
        <w:rPr>
          <w:rFonts w:eastAsia="Arial" w:cs="Arial"/>
          <w:b/>
          <w:lang w:val="en-CA" w:eastAsia="fr-CA"/>
        </w:rPr>
      </w:pPr>
      <w:r w:rsidRPr="007F5C00">
        <w:rPr>
          <w:rFonts w:eastAsia="Arial" w:cs="Arial"/>
          <w:b/>
          <w:lang w:val="en-CA" w:eastAsia="fr-CA"/>
        </w:rPr>
        <w:t>RULES OF DISCUSSION</w:t>
      </w:r>
    </w:p>
    <w:p w14:paraId="0BEAAB45"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Dynamics of the discussion (duration, discussion, round table)</w:t>
      </w:r>
    </w:p>
    <w:p w14:paraId="44B9239F"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No wrong answers</w:t>
      </w:r>
    </w:p>
    <w:p w14:paraId="0D987563"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Importance of giving personal, spontaneous and honest opinions</w:t>
      </w:r>
    </w:p>
    <w:p w14:paraId="2CDC1CA6"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Importance of reacting respectfully to the opinions of others</w:t>
      </w:r>
    </w:p>
    <w:p w14:paraId="1343E34D"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Importance of speaking one person at a time</w:t>
      </w:r>
    </w:p>
    <w:p w14:paraId="2E73B007" w14:textId="77777777" w:rsidR="00ED1261" w:rsidRPr="007F5C00" w:rsidRDefault="00ED1261" w:rsidP="00ED1261">
      <w:pPr>
        <w:spacing w:after="0" w:line="240" w:lineRule="auto"/>
        <w:jc w:val="both"/>
        <w:rPr>
          <w:rFonts w:eastAsia="Arial" w:cs="Arial"/>
          <w:b/>
          <w:lang w:val="en-CA" w:eastAsia="fr-CA"/>
        </w:rPr>
      </w:pPr>
    </w:p>
    <w:p w14:paraId="2734D915" w14:textId="77777777" w:rsidR="00ED1261" w:rsidRPr="007F5C00" w:rsidRDefault="00ED1261" w:rsidP="00ED1261">
      <w:pPr>
        <w:spacing w:after="0" w:line="240" w:lineRule="auto"/>
        <w:jc w:val="both"/>
        <w:rPr>
          <w:rFonts w:eastAsia="Arial" w:cs="Arial"/>
          <w:b/>
          <w:lang w:val="en-CA" w:eastAsia="fr-CA"/>
        </w:rPr>
      </w:pPr>
      <w:r w:rsidRPr="007F5C00">
        <w:rPr>
          <w:rFonts w:eastAsia="Arial" w:cs="Arial"/>
          <w:b/>
          <w:lang w:val="en-CA" w:eastAsia="fr-CA"/>
        </w:rPr>
        <w:t>PRESENTATION OF THE GROUP ROOM</w:t>
      </w:r>
    </w:p>
    <w:p w14:paraId="3178BA9E"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Audio and video recording for subsequent analysis</w:t>
      </w:r>
    </w:p>
    <w:p w14:paraId="7F9C1DE1"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Presence of observers from the Transport Canada</w:t>
      </w:r>
    </w:p>
    <w:p w14:paraId="233342D1"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ab/>
        <w:t>SPECIFY: Observers from TC are only here to ensure things run smoothly and provide subject matter details if necessary.</w:t>
      </w:r>
    </w:p>
    <w:p w14:paraId="00970BFE"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Presence of analyst to take notes</w:t>
      </w:r>
    </w:p>
    <w:p w14:paraId="3DB3CE5D" w14:textId="77777777" w:rsidR="00ED1261" w:rsidRPr="007F5C00" w:rsidRDefault="00ED1261" w:rsidP="00ED1261">
      <w:pPr>
        <w:spacing w:after="0" w:line="240" w:lineRule="auto"/>
        <w:jc w:val="both"/>
        <w:rPr>
          <w:rFonts w:eastAsia="Arial" w:cs="Arial"/>
          <w:b/>
          <w:lang w:val="en-CA" w:eastAsia="fr-CA"/>
        </w:rPr>
      </w:pPr>
    </w:p>
    <w:p w14:paraId="36009D61" w14:textId="77777777" w:rsidR="00ED1261" w:rsidRPr="007F5C00" w:rsidRDefault="00ED1261" w:rsidP="00ED1261">
      <w:pPr>
        <w:spacing w:after="0" w:line="240" w:lineRule="auto"/>
        <w:jc w:val="both"/>
        <w:rPr>
          <w:rFonts w:eastAsia="Arial" w:cs="Arial"/>
          <w:b/>
          <w:lang w:val="en-CA" w:eastAsia="fr-CA"/>
        </w:rPr>
      </w:pPr>
      <w:r w:rsidRPr="007F5C00">
        <w:rPr>
          <w:rFonts w:eastAsia="Arial" w:cs="Arial"/>
          <w:b/>
          <w:lang w:val="en-CA" w:eastAsia="fr-CA"/>
        </w:rPr>
        <w:t>RESULTS CONFIDENTIALITY</w:t>
      </w:r>
    </w:p>
    <w:p w14:paraId="50A25E24"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The discussions we will have this evening will remain confidential at all times.</w:t>
      </w:r>
    </w:p>
    <w:p w14:paraId="000264FF"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Your name will never be mentioned in the report</w:t>
      </w:r>
    </w:p>
    <w:p w14:paraId="76E93CE9"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xml:space="preserve">- Information collected for study purposes only </w:t>
      </w:r>
    </w:p>
    <w:p w14:paraId="6CD2B246" w14:textId="77777777" w:rsidR="00ED1261" w:rsidRPr="007F5C00" w:rsidRDefault="00ED1261" w:rsidP="00ED1261">
      <w:pPr>
        <w:spacing w:after="0" w:line="240" w:lineRule="auto"/>
        <w:jc w:val="both"/>
        <w:rPr>
          <w:rFonts w:eastAsia="Arial" w:cs="Arial"/>
          <w:b/>
          <w:lang w:val="en-CA" w:eastAsia="fr-CA"/>
        </w:rPr>
      </w:pPr>
    </w:p>
    <w:p w14:paraId="6A0E2A54" w14:textId="77777777" w:rsidR="00ED1261" w:rsidRPr="007F5C00" w:rsidRDefault="00ED1261" w:rsidP="00ED1261">
      <w:pPr>
        <w:spacing w:after="0" w:line="240" w:lineRule="auto"/>
        <w:jc w:val="both"/>
        <w:rPr>
          <w:rFonts w:eastAsia="Arial" w:cs="Arial"/>
          <w:b/>
          <w:lang w:val="en-CA" w:eastAsia="fr-CA"/>
        </w:rPr>
      </w:pPr>
      <w:r w:rsidRPr="007F5C00">
        <w:rPr>
          <w:rFonts w:eastAsia="Arial" w:cs="Arial"/>
          <w:b/>
          <w:lang w:val="en-CA" w:eastAsia="fr-CA"/>
        </w:rPr>
        <w:t>Do you have any questions before we get started?</w:t>
      </w:r>
    </w:p>
    <w:p w14:paraId="3C7ABEF1" w14:textId="77777777" w:rsidR="00ED1261" w:rsidRPr="007F5C00" w:rsidRDefault="00ED1261" w:rsidP="00ED1261">
      <w:pPr>
        <w:spacing w:after="0" w:line="240" w:lineRule="auto"/>
        <w:jc w:val="both"/>
        <w:rPr>
          <w:rFonts w:eastAsia="Arial" w:cs="Arial"/>
          <w:b/>
          <w:lang w:val="en-CA" w:eastAsia="fr-CA"/>
        </w:rPr>
      </w:pPr>
    </w:p>
    <w:p w14:paraId="4BFC0901" w14:textId="77777777" w:rsidR="00ED1261" w:rsidRPr="007F5C00" w:rsidRDefault="00ED1261" w:rsidP="00ED1261">
      <w:pPr>
        <w:spacing w:after="0" w:line="240" w:lineRule="auto"/>
        <w:jc w:val="both"/>
        <w:rPr>
          <w:rFonts w:eastAsia="Arial" w:cs="Arial"/>
          <w:b/>
          <w:lang w:val="en-CA" w:eastAsia="fr-CA"/>
        </w:rPr>
      </w:pPr>
      <w:r w:rsidRPr="007F5C00">
        <w:rPr>
          <w:rFonts w:eastAsia="Arial" w:cs="Arial"/>
          <w:b/>
          <w:lang w:val="en-CA" w:eastAsia="fr-CA"/>
        </w:rPr>
        <w:t>INTRODUCTION OF PARTICIPANTS</w:t>
      </w:r>
    </w:p>
    <w:p w14:paraId="1EF242F5"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What's your first name?</w:t>
      </w:r>
    </w:p>
    <w:p w14:paraId="4EFF7171"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Your place of residence (province and city)?</w:t>
      </w:r>
    </w:p>
    <w:p w14:paraId="38AFDDFC" w14:textId="77777777" w:rsidR="00ED1261" w:rsidRPr="007F5C00" w:rsidRDefault="00ED1261" w:rsidP="00ED1261">
      <w:pPr>
        <w:spacing w:after="0" w:line="240" w:lineRule="auto"/>
        <w:jc w:val="both"/>
        <w:rPr>
          <w:rFonts w:eastAsia="Arial" w:cs="Arial"/>
          <w:bCs/>
          <w:lang w:val="en-CA" w:eastAsia="fr-CA"/>
        </w:rPr>
      </w:pPr>
      <w:r w:rsidRPr="007F5C00">
        <w:rPr>
          <w:rFonts w:eastAsia="Arial" w:cs="Arial"/>
          <w:bCs/>
          <w:lang w:val="en-CA" w:eastAsia="fr-CA"/>
        </w:rPr>
        <w:t xml:space="preserve">- What keeps you busy these days? </w:t>
      </w:r>
    </w:p>
    <w:p w14:paraId="4DE3CF88" w14:textId="77777777" w:rsidR="00ED1261" w:rsidRPr="007F5C00" w:rsidRDefault="00ED1261" w:rsidP="00ED1261">
      <w:pPr>
        <w:spacing w:after="0" w:line="240" w:lineRule="auto"/>
        <w:jc w:val="both"/>
        <w:rPr>
          <w:rFonts w:eastAsia="Arial" w:cs="Arial"/>
          <w:b/>
          <w:sz w:val="24"/>
          <w:szCs w:val="24"/>
          <w:lang w:val="en-CA" w:eastAsia="fr-CA"/>
        </w:rPr>
      </w:pPr>
    </w:p>
    <w:p w14:paraId="379D7D15" w14:textId="77777777" w:rsidR="00ED1261" w:rsidRPr="007F5C00" w:rsidRDefault="00ED1261" w:rsidP="00ED1261">
      <w:pPr>
        <w:spacing w:after="0" w:line="240" w:lineRule="auto"/>
        <w:jc w:val="both"/>
        <w:rPr>
          <w:rFonts w:eastAsia="Arial" w:cs="Arial"/>
          <w:szCs w:val="20"/>
          <w:lang w:val="en-CA" w:eastAsia="fr-CA"/>
        </w:rPr>
      </w:pPr>
    </w:p>
    <w:p w14:paraId="2FD45EF4" w14:textId="77777777" w:rsidR="00ED1261" w:rsidRPr="007F5C00" w:rsidRDefault="00ED1261" w:rsidP="00ED1261">
      <w:pPr>
        <w:pStyle w:val="Niveau1"/>
        <w:spacing w:line="240" w:lineRule="auto"/>
        <w:rPr>
          <w:color w:val="auto"/>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897"/>
      </w:tblGrid>
      <w:tr w:rsidR="00ED1261" w:rsidRPr="007F5C00" w14:paraId="4EFD3C31"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014B85B2" w14:textId="77777777" w:rsidR="00ED1261" w:rsidRPr="007F5C00" w:rsidRDefault="00ED1261">
            <w:pPr>
              <w:pStyle w:val="2Title"/>
              <w:spacing w:before="80" w:after="80" w:line="240" w:lineRule="auto"/>
              <w:rPr>
                <w:color w:val="FFFFFF"/>
                <w:sz w:val="28"/>
                <w:szCs w:val="28"/>
              </w:rPr>
            </w:pPr>
            <w:r w:rsidRPr="007F5C00">
              <w:rPr>
                <w:color w:val="FFFFFF"/>
                <w:sz w:val="28"/>
                <w:szCs w:val="28"/>
              </w:rPr>
              <w:t>BLOC 2</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4954A2FA" w14:textId="77777777" w:rsidR="00ED1261" w:rsidRPr="007F5C00" w:rsidRDefault="00ED1261">
            <w:pPr>
              <w:pStyle w:val="2Title"/>
              <w:spacing w:before="80" w:after="80" w:line="240" w:lineRule="auto"/>
              <w:rPr>
                <w:sz w:val="28"/>
                <w:szCs w:val="28"/>
              </w:rPr>
            </w:pPr>
            <w:r w:rsidRPr="007F5C00">
              <w:rPr>
                <w:caps w:val="0"/>
                <w:sz w:val="28"/>
                <w:szCs w:val="28"/>
              </w:rPr>
              <w:t xml:space="preserve">WARM-UP </w:t>
            </w:r>
          </w:p>
        </w:tc>
      </w:tr>
      <w:tr w:rsidR="00ED1261" w:rsidRPr="007F5C00" w14:paraId="2B94B19F"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63FB1444" w14:textId="77777777" w:rsidR="00ED1261" w:rsidRPr="007F5C00" w:rsidRDefault="00ED1261">
            <w:pPr>
              <w:pStyle w:val="2Title"/>
              <w:spacing w:before="80" w:after="80" w:line="240" w:lineRule="auto"/>
              <w:rPr>
                <w:color w:val="FFFFFF"/>
                <w:sz w:val="28"/>
                <w:szCs w:val="28"/>
              </w:rPr>
            </w:pPr>
            <w:r w:rsidRPr="007F5C00">
              <w:rPr>
                <w:color w:val="FFFFFF"/>
                <w:sz w:val="28"/>
                <w:szCs w:val="28"/>
              </w:rPr>
              <w:t>Length</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32456732" w14:textId="77777777" w:rsidR="00ED1261" w:rsidRPr="007F5C00" w:rsidRDefault="00ED1261" w:rsidP="00ED1261">
            <w:pPr>
              <w:pStyle w:val="2Title"/>
              <w:numPr>
                <w:ilvl w:val="0"/>
                <w:numId w:val="17"/>
              </w:numPr>
              <w:spacing w:before="80" w:after="80" w:line="240" w:lineRule="auto"/>
              <w:jc w:val="both"/>
              <w:rPr>
                <w:sz w:val="28"/>
                <w:szCs w:val="28"/>
                <w:lang w:val="en-CA"/>
              </w:rPr>
            </w:pPr>
            <w:r w:rsidRPr="007F5C00">
              <w:rPr>
                <w:caps w:val="0"/>
                <w:sz w:val="28"/>
                <w:szCs w:val="28"/>
                <w:lang w:val="en-CA"/>
              </w:rPr>
              <w:t>MINUTES (concluded by 20 minutes in)</w:t>
            </w:r>
          </w:p>
        </w:tc>
      </w:tr>
    </w:tbl>
    <w:p w14:paraId="026EED0B" w14:textId="77777777" w:rsidR="00ED1261" w:rsidRPr="007F5C00" w:rsidRDefault="00ED1261" w:rsidP="00ED1261">
      <w:pPr>
        <w:spacing w:after="0" w:line="240" w:lineRule="auto"/>
        <w:jc w:val="both"/>
        <w:rPr>
          <w:rFonts w:eastAsia="Arial" w:cs="Arial"/>
          <w:b/>
          <w:iCs/>
          <w:szCs w:val="20"/>
          <w:lang w:val="en-CA" w:eastAsia="en-CA"/>
        </w:rPr>
      </w:pPr>
    </w:p>
    <w:p w14:paraId="74886F06" w14:textId="77777777" w:rsidR="00ED1261" w:rsidRPr="007F5C00" w:rsidRDefault="00ED1261" w:rsidP="00ED1261">
      <w:pPr>
        <w:spacing w:after="0" w:line="240" w:lineRule="auto"/>
        <w:jc w:val="both"/>
        <w:rPr>
          <w:rFonts w:eastAsia="Arial" w:cs="Arial"/>
          <w:b/>
          <w:iCs/>
          <w:szCs w:val="20"/>
          <w:lang w:val="en-CA" w:eastAsia="en-CA"/>
        </w:rPr>
      </w:pPr>
    </w:p>
    <w:p w14:paraId="31182395" w14:textId="42B7FB96" w:rsidR="00ED1261" w:rsidRPr="007F5C00" w:rsidRDefault="00ED1261" w:rsidP="00ED1261">
      <w:pPr>
        <w:jc w:val="both"/>
        <w:rPr>
          <w:rFonts w:cs="Arial"/>
          <w:b/>
          <w:iCs/>
          <w:szCs w:val="20"/>
          <w:lang w:val="en-CA" w:eastAsia="en-CA"/>
        </w:rPr>
      </w:pPr>
      <w:r w:rsidRPr="007F5C00">
        <w:rPr>
          <w:rFonts w:cs="Arial"/>
          <w:b/>
          <w:iCs/>
          <w:szCs w:val="20"/>
          <w:lang w:val="en-CA" w:eastAsia="en-CA"/>
        </w:rPr>
        <w:t xml:space="preserve">Today, we will be talking about Advanced Air Mobility. </w:t>
      </w:r>
    </w:p>
    <w:p w14:paraId="0619D2FD" w14:textId="77777777" w:rsidR="00ED1261" w:rsidRPr="007F5C00" w:rsidRDefault="00ED1261" w:rsidP="00ED1261">
      <w:pPr>
        <w:pStyle w:val="Paragraphedeliste"/>
        <w:numPr>
          <w:ilvl w:val="0"/>
          <w:numId w:val="18"/>
        </w:numPr>
        <w:spacing w:after="0" w:line="240" w:lineRule="auto"/>
        <w:jc w:val="both"/>
        <w:rPr>
          <w:rFonts w:cs="Arial"/>
          <w:bCs/>
          <w:iCs/>
          <w:szCs w:val="20"/>
          <w:lang w:val="en-CA" w:eastAsia="en-CA"/>
        </w:rPr>
      </w:pPr>
      <w:r w:rsidRPr="007F5C00">
        <w:rPr>
          <w:rFonts w:cs="Arial"/>
          <w:bCs/>
          <w:iCs/>
          <w:szCs w:val="20"/>
          <w:lang w:val="en-CA" w:eastAsia="en-CA"/>
        </w:rPr>
        <w:t xml:space="preserve">When you think of Advanced Air mobility, what comes to your mind? </w:t>
      </w:r>
    </w:p>
    <w:p w14:paraId="27BFEECE" w14:textId="77777777" w:rsidR="00ED1261" w:rsidRPr="007F5C00" w:rsidRDefault="00ED1261" w:rsidP="00ED1261">
      <w:pPr>
        <w:spacing w:after="0" w:line="240" w:lineRule="auto"/>
        <w:ind w:firstLine="360"/>
        <w:jc w:val="both"/>
        <w:rPr>
          <w:rFonts w:cs="Arial"/>
          <w:bCs/>
          <w:iCs/>
          <w:szCs w:val="20"/>
          <w:lang w:val="en-CA" w:eastAsia="en-CA"/>
        </w:rPr>
      </w:pPr>
      <w:r w:rsidRPr="007F5C00">
        <w:rPr>
          <w:rFonts w:eastAsia="Arial" w:cs="Arial"/>
          <w:b/>
          <w:iCs/>
          <w:szCs w:val="20"/>
          <w:lang w:val="en-CA" w:eastAsia="en-CA"/>
        </w:rPr>
        <w:t xml:space="preserve">PROBE:  </w:t>
      </w:r>
      <w:r w:rsidRPr="007F5C00">
        <w:rPr>
          <w:rFonts w:cs="Arial"/>
          <w:bCs/>
          <w:iCs/>
          <w:szCs w:val="20"/>
          <w:lang w:val="en-CA" w:eastAsia="en-CA"/>
        </w:rPr>
        <w:t>Do you think it is something that will become a reality in the future? If yes, how soon do you expect it to happen? Why?</w:t>
      </w:r>
    </w:p>
    <w:p w14:paraId="093925D6" w14:textId="77777777" w:rsidR="00ED1261" w:rsidRPr="007F5C00" w:rsidRDefault="00ED1261" w:rsidP="00ED1261">
      <w:pPr>
        <w:spacing w:after="0" w:line="240" w:lineRule="auto"/>
        <w:ind w:firstLine="360"/>
        <w:jc w:val="both"/>
        <w:rPr>
          <w:rFonts w:cs="Arial"/>
          <w:bCs/>
          <w:iCs/>
          <w:szCs w:val="20"/>
          <w:lang w:val="en-CA" w:eastAsia="en-CA"/>
        </w:rPr>
      </w:pPr>
    </w:p>
    <w:p w14:paraId="706D43C7" w14:textId="77777777" w:rsidR="00ED1261" w:rsidRPr="007F5C00" w:rsidRDefault="00ED1261" w:rsidP="00ED1261">
      <w:pPr>
        <w:pStyle w:val="Paragraphedeliste"/>
        <w:numPr>
          <w:ilvl w:val="0"/>
          <w:numId w:val="18"/>
        </w:numPr>
        <w:spacing w:after="0" w:line="240" w:lineRule="auto"/>
        <w:jc w:val="both"/>
        <w:rPr>
          <w:rFonts w:cs="Arial"/>
          <w:bCs/>
          <w:iCs/>
          <w:szCs w:val="20"/>
          <w:lang w:val="en-CA" w:eastAsia="en-CA"/>
        </w:rPr>
      </w:pPr>
      <w:r w:rsidRPr="007F5C00">
        <w:rPr>
          <w:rFonts w:cs="Arial"/>
          <w:bCs/>
          <w:iCs/>
          <w:szCs w:val="20"/>
          <w:lang w:val="en-CA" w:eastAsia="en-CA"/>
        </w:rPr>
        <w:t xml:space="preserve">What are some applications of Advanced Air Mobility that you can think of? </w:t>
      </w:r>
    </w:p>
    <w:p w14:paraId="2ACE1C9C" w14:textId="77777777" w:rsidR="00ED1261" w:rsidRPr="007F5C00" w:rsidRDefault="00ED1261" w:rsidP="00ED1261">
      <w:pPr>
        <w:pStyle w:val="Paragraphedeliste"/>
        <w:numPr>
          <w:ilvl w:val="0"/>
          <w:numId w:val="18"/>
        </w:numPr>
        <w:spacing w:after="0" w:line="240" w:lineRule="auto"/>
        <w:jc w:val="both"/>
        <w:rPr>
          <w:rFonts w:cs="Arial"/>
          <w:bCs/>
          <w:iCs/>
          <w:szCs w:val="20"/>
          <w:lang w:val="en-CA" w:eastAsia="en-CA"/>
        </w:rPr>
      </w:pPr>
      <w:r w:rsidRPr="007F5C00">
        <w:rPr>
          <w:rFonts w:cs="Arial"/>
          <w:bCs/>
          <w:iCs/>
          <w:szCs w:val="20"/>
          <w:lang w:val="en-CA" w:eastAsia="en-CA"/>
        </w:rPr>
        <w:t>What technologies related to Advanced Air Mobility can you think of?</w:t>
      </w:r>
    </w:p>
    <w:p w14:paraId="402C5521" w14:textId="77777777" w:rsidR="00ED1261" w:rsidRPr="007F5C00" w:rsidRDefault="00ED1261" w:rsidP="00ED1261">
      <w:pPr>
        <w:pStyle w:val="Paragraphedeliste"/>
        <w:ind w:left="360"/>
        <w:jc w:val="both"/>
        <w:rPr>
          <w:rFonts w:cs="Arial"/>
          <w:bCs/>
          <w:iCs/>
          <w:szCs w:val="20"/>
          <w:lang w:val="en-CA" w:eastAsia="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897"/>
      </w:tblGrid>
      <w:tr w:rsidR="00ED1261" w:rsidRPr="007F5C00" w14:paraId="6BF1E531"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7FCA9F43" w14:textId="77777777" w:rsidR="00ED1261" w:rsidRPr="007F5C00" w:rsidRDefault="00ED1261">
            <w:pPr>
              <w:pStyle w:val="2Title"/>
              <w:spacing w:before="80" w:after="80" w:line="240" w:lineRule="auto"/>
              <w:rPr>
                <w:color w:val="FFFFFF"/>
                <w:sz w:val="28"/>
                <w:szCs w:val="28"/>
              </w:rPr>
            </w:pPr>
            <w:r w:rsidRPr="007F5C00">
              <w:rPr>
                <w:color w:val="FFFFFF"/>
                <w:sz w:val="28"/>
                <w:szCs w:val="28"/>
              </w:rPr>
              <w:t>BLOC 3</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1B4CCA19" w14:textId="77777777" w:rsidR="00ED1261" w:rsidRPr="007F5C00" w:rsidRDefault="00ED1261">
            <w:pPr>
              <w:pStyle w:val="2Title"/>
              <w:spacing w:before="80" w:after="80" w:line="240" w:lineRule="auto"/>
              <w:rPr>
                <w:sz w:val="28"/>
                <w:szCs w:val="28"/>
              </w:rPr>
            </w:pPr>
            <w:r w:rsidRPr="007F5C00">
              <w:rPr>
                <w:caps w:val="0"/>
                <w:sz w:val="28"/>
                <w:szCs w:val="28"/>
              </w:rPr>
              <w:t>GENERAL OPINION ON AAM</w:t>
            </w:r>
          </w:p>
        </w:tc>
      </w:tr>
      <w:tr w:rsidR="00ED1261" w:rsidRPr="007F5C00" w14:paraId="2200A769"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39F266E9" w14:textId="77777777" w:rsidR="00ED1261" w:rsidRPr="007F5C00" w:rsidRDefault="00ED1261">
            <w:pPr>
              <w:pStyle w:val="2Title"/>
              <w:spacing w:before="80" w:after="80" w:line="240" w:lineRule="auto"/>
              <w:rPr>
                <w:color w:val="FFFFFF"/>
                <w:sz w:val="28"/>
                <w:szCs w:val="28"/>
              </w:rPr>
            </w:pPr>
            <w:r w:rsidRPr="007F5C00">
              <w:rPr>
                <w:color w:val="FFFFFF"/>
                <w:sz w:val="28"/>
                <w:szCs w:val="28"/>
              </w:rPr>
              <w:t>Length</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2362D7E1" w14:textId="77777777" w:rsidR="00ED1261" w:rsidRPr="007F5C00" w:rsidRDefault="00ED1261" w:rsidP="00ED1261">
            <w:pPr>
              <w:pStyle w:val="2Title"/>
              <w:numPr>
                <w:ilvl w:val="0"/>
                <w:numId w:val="24"/>
              </w:numPr>
              <w:spacing w:before="80" w:after="80" w:line="240" w:lineRule="auto"/>
              <w:jc w:val="both"/>
              <w:rPr>
                <w:sz w:val="28"/>
                <w:szCs w:val="28"/>
                <w:lang w:val="en-CA"/>
              </w:rPr>
            </w:pPr>
            <w:r w:rsidRPr="007F5C00">
              <w:rPr>
                <w:caps w:val="0"/>
                <w:sz w:val="28"/>
                <w:szCs w:val="28"/>
                <w:lang w:val="en-CA"/>
              </w:rPr>
              <w:t>MINUTES (concluded by 30 minutes in)</w:t>
            </w:r>
          </w:p>
        </w:tc>
      </w:tr>
    </w:tbl>
    <w:p w14:paraId="0E23245D" w14:textId="77777777" w:rsidR="00ED1261" w:rsidRPr="007F5C00" w:rsidRDefault="00ED1261" w:rsidP="00ED1261">
      <w:pPr>
        <w:jc w:val="both"/>
        <w:rPr>
          <w:rFonts w:cs="Arial"/>
          <w:bCs/>
          <w:iCs/>
          <w:szCs w:val="20"/>
          <w:lang w:val="en-CA" w:eastAsia="en-CA"/>
        </w:rPr>
      </w:pPr>
    </w:p>
    <w:p w14:paraId="7536C69E" w14:textId="77777777" w:rsidR="00ED1261" w:rsidRPr="007F5C00" w:rsidRDefault="00ED1261" w:rsidP="00ED1261">
      <w:pPr>
        <w:jc w:val="both"/>
        <w:rPr>
          <w:rFonts w:cs="Arial"/>
          <w:b/>
          <w:iCs/>
          <w:szCs w:val="20"/>
          <w:lang w:val="en-CA" w:eastAsia="en-CA"/>
        </w:rPr>
      </w:pPr>
      <w:r w:rsidRPr="007F5C00">
        <w:rPr>
          <w:rFonts w:cs="Arial"/>
          <w:b/>
          <w:iCs/>
          <w:szCs w:val="20"/>
          <w:lang w:val="en-CA" w:eastAsia="en-CA"/>
        </w:rPr>
        <w:t xml:space="preserve">I will now present a definition of Advanced Air Mobility so we can all be on the same page: </w:t>
      </w:r>
    </w:p>
    <w:p w14:paraId="516E9C80" w14:textId="77777777" w:rsidR="00ED1261" w:rsidRPr="007F5C00" w:rsidRDefault="00ED1261" w:rsidP="00ED1261">
      <w:pPr>
        <w:jc w:val="both"/>
        <w:rPr>
          <w:rFonts w:cs="Arial"/>
          <w:b/>
          <w:iCs/>
          <w:color w:val="FF0000"/>
          <w:szCs w:val="20"/>
          <w:lang w:val="en-CA" w:eastAsia="en-CA"/>
        </w:rPr>
      </w:pPr>
      <w:r w:rsidRPr="007F5C00">
        <w:rPr>
          <w:rFonts w:cs="Arial"/>
          <w:b/>
          <w:iCs/>
          <w:color w:val="FF0000"/>
          <w:szCs w:val="20"/>
          <w:lang w:val="en-CA" w:eastAsia="en-CA"/>
        </w:rPr>
        <w:t xml:space="preserve">MODERATOR: SHOW THE DEFINITION AND READ IT TO THE PARTICIPANTS. </w:t>
      </w:r>
    </w:p>
    <w:p w14:paraId="1B76B325" w14:textId="77777777" w:rsidR="00ED1261" w:rsidRPr="007F5C00" w:rsidRDefault="00ED1261" w:rsidP="00ED1261">
      <w:pPr>
        <w:jc w:val="both"/>
        <w:rPr>
          <w:rFonts w:cs="Arial"/>
          <w:bCs/>
          <w:i/>
          <w:szCs w:val="20"/>
          <w:lang w:val="en-CA" w:eastAsia="en-CA"/>
        </w:rPr>
      </w:pPr>
      <w:r w:rsidRPr="007F5C00">
        <w:rPr>
          <w:rFonts w:cs="Arial"/>
          <w:bCs/>
          <w:i/>
          <w:szCs w:val="20"/>
          <w:lang w:val="en-CA" w:eastAsia="en-CA"/>
        </w:rPr>
        <w:t>Advanced Air Mobility is a broad operational concept that refers to a variety of new and emerging ways to move people, goods and services by air. It describes an emerging future state for the aviation ecosystem and is often grouped into three categories: Urban Air Mobility, which refers to carrying people or goods by air within cities, such as by “air taxi” or drone delivery; Regional Air Mobility, which carries people and goods to rural and remote communities; and Remotely Piloted Aircraft Systems, or drones.</w:t>
      </w:r>
    </w:p>
    <w:p w14:paraId="33C34159" w14:textId="77777777" w:rsidR="00ED1261" w:rsidRPr="007F5C00" w:rsidRDefault="00ED1261" w:rsidP="00ED1261">
      <w:pPr>
        <w:spacing w:after="0" w:line="240" w:lineRule="auto"/>
        <w:jc w:val="both"/>
        <w:rPr>
          <w:rFonts w:cs="Arial"/>
          <w:b/>
          <w:iCs/>
          <w:szCs w:val="20"/>
          <w:lang w:val="en-CA" w:eastAsia="en-CA"/>
        </w:rPr>
      </w:pPr>
      <w:r w:rsidRPr="007F5C00">
        <w:rPr>
          <w:rFonts w:cs="Arial"/>
          <w:b/>
          <w:iCs/>
          <w:szCs w:val="20"/>
          <w:lang w:val="en-CA" w:eastAsia="en-CA"/>
        </w:rPr>
        <w:t>In this group today we have people who have a (</w:t>
      </w:r>
      <w:r w:rsidRPr="007F5C00">
        <w:rPr>
          <w:rFonts w:cs="Arial"/>
          <w:b/>
          <w:iCs/>
          <w:color w:val="FF0000"/>
          <w:szCs w:val="20"/>
          <w:lang w:val="en-CA" w:eastAsia="en-CA"/>
        </w:rPr>
        <w:t xml:space="preserve">DEPDENDING ON THE GROUP: </w:t>
      </w:r>
      <w:r w:rsidRPr="007F5C00">
        <w:rPr>
          <w:rFonts w:cs="Arial"/>
          <w:b/>
          <w:iCs/>
          <w:szCs w:val="20"/>
          <w:lang w:val="en-CA" w:eastAsia="en-CA"/>
        </w:rPr>
        <w:t xml:space="preserve">positive or neutral /negative) opinion on Advanced Air Mobility. </w:t>
      </w:r>
    </w:p>
    <w:p w14:paraId="64AEC1EE" w14:textId="77777777" w:rsidR="00ED1261" w:rsidRPr="007F5C00" w:rsidRDefault="00ED1261" w:rsidP="00ED1261">
      <w:pPr>
        <w:spacing w:after="0" w:line="240" w:lineRule="auto"/>
        <w:ind w:left="708"/>
        <w:jc w:val="both"/>
        <w:rPr>
          <w:rFonts w:cs="Arial"/>
          <w:bCs/>
          <w:iCs/>
          <w:szCs w:val="20"/>
          <w:lang w:val="en-CA" w:eastAsia="en-CA"/>
        </w:rPr>
      </w:pPr>
    </w:p>
    <w:p w14:paraId="1F52B60F" w14:textId="77777777" w:rsidR="00ED1261" w:rsidRPr="007F5C00" w:rsidRDefault="00ED1261" w:rsidP="00ED1261">
      <w:pPr>
        <w:pStyle w:val="Paragraphedeliste"/>
        <w:numPr>
          <w:ilvl w:val="0"/>
          <w:numId w:val="19"/>
        </w:numPr>
        <w:spacing w:after="0" w:line="240" w:lineRule="auto"/>
        <w:jc w:val="both"/>
        <w:rPr>
          <w:rFonts w:cs="Arial"/>
          <w:bCs/>
          <w:iCs/>
          <w:szCs w:val="20"/>
          <w:lang w:val="en-CA" w:eastAsia="en-CA"/>
        </w:rPr>
      </w:pPr>
      <w:r w:rsidRPr="007F5C00">
        <w:rPr>
          <w:rFonts w:cs="Arial"/>
          <w:bCs/>
          <w:iCs/>
          <w:szCs w:val="20"/>
          <w:lang w:val="en-CA" w:eastAsia="en-CA"/>
        </w:rPr>
        <w:t xml:space="preserve">Can you tell me more about your opinion? Why do you think so? </w:t>
      </w:r>
    </w:p>
    <w:p w14:paraId="431F14D2" w14:textId="77777777" w:rsidR="00ED1261" w:rsidRPr="007F5C00" w:rsidRDefault="00ED1261" w:rsidP="00ED1261">
      <w:pPr>
        <w:pStyle w:val="Paragraphedeliste"/>
        <w:numPr>
          <w:ilvl w:val="0"/>
          <w:numId w:val="19"/>
        </w:numPr>
        <w:spacing w:after="0" w:line="240" w:lineRule="auto"/>
        <w:jc w:val="both"/>
        <w:rPr>
          <w:rFonts w:cs="Arial"/>
          <w:bCs/>
          <w:iCs/>
          <w:szCs w:val="20"/>
          <w:lang w:val="en-CA" w:eastAsia="en-CA"/>
        </w:rPr>
      </w:pPr>
      <w:r w:rsidRPr="007F5C00">
        <w:rPr>
          <w:rFonts w:cs="Arial"/>
          <w:bCs/>
          <w:iCs/>
          <w:szCs w:val="20"/>
          <w:lang w:val="en-CA" w:eastAsia="en-CA"/>
        </w:rPr>
        <w:t>For those who are (</w:t>
      </w:r>
      <w:r w:rsidRPr="007F5C00">
        <w:rPr>
          <w:rFonts w:cs="Arial"/>
          <w:bCs/>
          <w:iCs/>
          <w:color w:val="FF0000"/>
          <w:szCs w:val="20"/>
          <w:lang w:val="en-CA" w:eastAsia="en-CA"/>
        </w:rPr>
        <w:t xml:space="preserve">DEPENDING ON THE GROUP: </w:t>
      </w:r>
      <w:r w:rsidRPr="007F5C00">
        <w:rPr>
          <w:rFonts w:cs="Arial"/>
          <w:bCs/>
          <w:iCs/>
          <w:szCs w:val="20"/>
          <w:lang w:val="en-CA" w:eastAsia="en-CA"/>
        </w:rPr>
        <w:t xml:space="preserve">neutral/unsure or who don’t think it is positive). What could be done to improve your general opinion on Advanced Air Mobility? </w:t>
      </w:r>
    </w:p>
    <w:p w14:paraId="1A6E9F0C" w14:textId="77777777" w:rsidR="00ED1261" w:rsidRPr="007F5C00" w:rsidRDefault="00ED1261" w:rsidP="00ED1261">
      <w:pPr>
        <w:pStyle w:val="Paragraphedeliste"/>
        <w:numPr>
          <w:ilvl w:val="0"/>
          <w:numId w:val="22"/>
        </w:numPr>
        <w:spacing w:after="0" w:line="240" w:lineRule="auto"/>
        <w:jc w:val="both"/>
        <w:rPr>
          <w:rFonts w:cs="Arial"/>
          <w:bCs/>
          <w:iCs/>
          <w:szCs w:val="20"/>
          <w:lang w:val="en-CA" w:eastAsia="en-CA"/>
        </w:rPr>
      </w:pPr>
      <w:r w:rsidRPr="007F5C00">
        <w:rPr>
          <w:rFonts w:cs="Arial"/>
          <w:bCs/>
          <w:iCs/>
          <w:szCs w:val="20"/>
          <w:lang w:val="en-CA" w:eastAsia="en-CA"/>
        </w:rPr>
        <w:t xml:space="preserve">What if it was implemented only in rural areas? How would you feel about this? </w:t>
      </w:r>
    </w:p>
    <w:p w14:paraId="20D85246" w14:textId="77777777" w:rsidR="00ED1261" w:rsidRPr="007F5C00" w:rsidRDefault="00ED1261" w:rsidP="00ED1261">
      <w:pPr>
        <w:jc w:val="both"/>
        <w:rPr>
          <w:rFonts w:cs="Arial"/>
          <w:bCs/>
          <w:iCs/>
          <w:szCs w:val="20"/>
          <w:lang w:val="en-CA" w:eastAsia="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899"/>
      </w:tblGrid>
      <w:tr w:rsidR="00ED1261" w:rsidRPr="007F5C00" w14:paraId="3468438D"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25D902C6" w14:textId="77777777" w:rsidR="00ED1261" w:rsidRPr="007F5C00" w:rsidRDefault="00ED1261">
            <w:pPr>
              <w:pStyle w:val="2Title"/>
              <w:spacing w:before="80" w:after="80" w:line="240" w:lineRule="auto"/>
              <w:rPr>
                <w:color w:val="FFFFFF"/>
                <w:sz w:val="28"/>
                <w:szCs w:val="28"/>
              </w:rPr>
            </w:pPr>
            <w:r w:rsidRPr="007F5C00">
              <w:rPr>
                <w:color w:val="FFFFFF"/>
                <w:sz w:val="28"/>
                <w:szCs w:val="28"/>
              </w:rPr>
              <w:t>BLOC 4</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114C3A61" w14:textId="77777777" w:rsidR="00ED1261" w:rsidRPr="007F5C00" w:rsidRDefault="00ED1261">
            <w:pPr>
              <w:pStyle w:val="2Title"/>
              <w:spacing w:before="80" w:after="80" w:line="240" w:lineRule="auto"/>
              <w:rPr>
                <w:sz w:val="28"/>
                <w:szCs w:val="28"/>
                <w:lang w:val="en-CA"/>
              </w:rPr>
            </w:pPr>
            <w:r w:rsidRPr="007F5C00">
              <w:rPr>
                <w:caps w:val="0"/>
                <w:sz w:val="28"/>
                <w:szCs w:val="28"/>
                <w:lang w:val="en-CA"/>
              </w:rPr>
              <w:t>OPINION ON AAM APPLICATIONS AND TECHNOLOGIES</w:t>
            </w:r>
          </w:p>
        </w:tc>
      </w:tr>
      <w:tr w:rsidR="00ED1261" w:rsidRPr="007F5C00" w14:paraId="63200EF6"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1EF4476D" w14:textId="77777777" w:rsidR="00ED1261" w:rsidRPr="007F5C00" w:rsidRDefault="00ED1261">
            <w:pPr>
              <w:pStyle w:val="2Title"/>
              <w:spacing w:before="80" w:after="80" w:line="240" w:lineRule="auto"/>
              <w:rPr>
                <w:color w:val="FFFFFF"/>
                <w:sz w:val="28"/>
                <w:szCs w:val="28"/>
              </w:rPr>
            </w:pPr>
            <w:r w:rsidRPr="007F5C00">
              <w:rPr>
                <w:color w:val="FFFFFF"/>
                <w:sz w:val="28"/>
                <w:szCs w:val="28"/>
              </w:rPr>
              <w:t>Length</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1C64D3DA" w14:textId="77777777" w:rsidR="00ED1261" w:rsidRPr="007F5C00" w:rsidRDefault="00ED1261">
            <w:pPr>
              <w:pStyle w:val="2Title"/>
              <w:numPr>
                <w:ilvl w:val="0"/>
                <w:numId w:val="21"/>
              </w:numPr>
              <w:spacing w:before="80" w:after="80" w:line="240" w:lineRule="auto"/>
              <w:jc w:val="both"/>
              <w:rPr>
                <w:sz w:val="28"/>
                <w:szCs w:val="28"/>
                <w:lang w:val="en-CA"/>
              </w:rPr>
            </w:pPr>
            <w:r w:rsidRPr="007F5C00">
              <w:rPr>
                <w:caps w:val="0"/>
                <w:sz w:val="28"/>
                <w:szCs w:val="28"/>
                <w:lang w:val="en-CA"/>
              </w:rPr>
              <w:t>MINUTES (concluded by 70 minutes in)</w:t>
            </w:r>
          </w:p>
        </w:tc>
      </w:tr>
    </w:tbl>
    <w:p w14:paraId="5FEAD91E" w14:textId="77777777" w:rsidR="00ED1261" w:rsidRPr="007F5C00" w:rsidRDefault="00ED1261" w:rsidP="00ED1261">
      <w:pPr>
        <w:jc w:val="both"/>
        <w:rPr>
          <w:rFonts w:cs="Arial"/>
          <w:bCs/>
          <w:iCs/>
          <w:szCs w:val="20"/>
          <w:lang w:val="en-CA" w:eastAsia="en-CA"/>
        </w:rPr>
      </w:pPr>
    </w:p>
    <w:p w14:paraId="4F98475D" w14:textId="273B7925" w:rsidR="00ED1261" w:rsidRPr="007F5C00" w:rsidRDefault="00ED1261" w:rsidP="00ED1261">
      <w:pPr>
        <w:jc w:val="both"/>
        <w:rPr>
          <w:rFonts w:cs="Arial"/>
          <w:b/>
          <w:iCs/>
          <w:szCs w:val="20"/>
          <w:lang w:val="en-CA" w:eastAsia="en-CA"/>
        </w:rPr>
      </w:pPr>
      <w:r w:rsidRPr="007F5C00">
        <w:rPr>
          <w:rFonts w:cs="Arial"/>
          <w:b/>
          <w:iCs/>
          <w:szCs w:val="20"/>
          <w:lang w:val="en-CA" w:eastAsia="en-CA"/>
        </w:rPr>
        <w:t xml:space="preserve">We will now talk about different applications and technologies related to Advanced Air Mobility. </w:t>
      </w:r>
    </w:p>
    <w:p w14:paraId="1FF6911B" w14:textId="77777777" w:rsidR="00ED1261" w:rsidRPr="007F5C00" w:rsidRDefault="00ED1261" w:rsidP="00ED1261">
      <w:pPr>
        <w:jc w:val="both"/>
        <w:rPr>
          <w:rFonts w:cs="Arial"/>
          <w:b/>
          <w:iCs/>
          <w:szCs w:val="20"/>
          <w:lang w:val="en-CA" w:eastAsia="en-CA"/>
        </w:rPr>
      </w:pPr>
      <w:r w:rsidRPr="007F5C00">
        <w:rPr>
          <w:rFonts w:cs="Arial"/>
          <w:b/>
          <w:iCs/>
          <w:szCs w:val="20"/>
          <w:lang w:val="en-CA" w:eastAsia="en-CA"/>
        </w:rPr>
        <w:t>I will present boards showcasing various technologies and applications. While some scenarios are not yet implemented, others might already be in place. For these scenarios, we are seeking your feedback on how these technologies may evolve in the future.</w:t>
      </w:r>
    </w:p>
    <w:p w14:paraId="512975E0" w14:textId="77777777" w:rsidR="00ED1261" w:rsidRPr="007F5C00" w:rsidRDefault="00ED1261" w:rsidP="00ED1261">
      <w:pPr>
        <w:jc w:val="both"/>
        <w:rPr>
          <w:rFonts w:cs="Arial"/>
          <w:bCs/>
          <w:iCs/>
          <w:color w:val="FF0000"/>
          <w:szCs w:val="20"/>
          <w:lang w:val="en-CA" w:eastAsia="en-CA"/>
        </w:rPr>
      </w:pPr>
      <w:r w:rsidRPr="007F5C00">
        <w:rPr>
          <w:rFonts w:cs="Arial"/>
          <w:bCs/>
          <w:iCs/>
          <w:color w:val="FF0000"/>
          <w:szCs w:val="20"/>
          <w:lang w:val="en-CA" w:eastAsia="en-CA"/>
        </w:rPr>
        <w:t xml:space="preserve">MODERATOR: SHOW EACH BOARD AND THEN ASK THE QUESTIONS BELOW BEFORE MOVING TO THE NEXT BOARD.  </w:t>
      </w:r>
    </w:p>
    <w:p w14:paraId="3E9BEDA3" w14:textId="77777777" w:rsidR="00ED1261" w:rsidRPr="007F5C00" w:rsidRDefault="00ED1261" w:rsidP="00ED1261">
      <w:pPr>
        <w:jc w:val="both"/>
        <w:rPr>
          <w:rFonts w:cs="Arial"/>
          <w:bCs/>
          <w:iCs/>
          <w:szCs w:val="20"/>
          <w:lang w:val="en-CA" w:eastAsia="en-CA"/>
        </w:rPr>
      </w:pPr>
      <w:r w:rsidRPr="007F5C00">
        <w:rPr>
          <w:rFonts w:cs="Arial"/>
          <w:b/>
          <w:iCs/>
          <w:szCs w:val="20"/>
          <w:lang w:val="en-CA" w:eastAsia="en-CA"/>
        </w:rPr>
        <w:t xml:space="preserve">BOARD 1: </w:t>
      </w:r>
      <w:r w:rsidRPr="007F5C00">
        <w:rPr>
          <w:rFonts w:cs="Arial"/>
          <w:bCs/>
          <w:iCs/>
          <w:szCs w:val="20"/>
          <w:lang w:val="en-CA" w:eastAsia="en-CA"/>
        </w:rPr>
        <w:t>MEDICAL / HEALTHCARE AVIATION</w:t>
      </w:r>
    </w:p>
    <w:p w14:paraId="7EF86931" w14:textId="77777777" w:rsidR="00ED1261" w:rsidRPr="007F5C00" w:rsidRDefault="00ED1261" w:rsidP="00ED1261">
      <w:pPr>
        <w:jc w:val="both"/>
        <w:rPr>
          <w:rFonts w:cs="Arial"/>
          <w:bCs/>
          <w:iCs/>
          <w:szCs w:val="20"/>
          <w:lang w:val="en-CA" w:eastAsia="en-CA"/>
        </w:rPr>
      </w:pPr>
      <w:r w:rsidRPr="007F5C00">
        <w:rPr>
          <w:rFonts w:cs="Arial"/>
          <w:b/>
          <w:iCs/>
          <w:szCs w:val="20"/>
          <w:lang w:val="en-CA" w:eastAsia="en-CA"/>
        </w:rPr>
        <w:t xml:space="preserve">BOARD 2: </w:t>
      </w:r>
      <w:r w:rsidRPr="007F5C00">
        <w:rPr>
          <w:rFonts w:cs="Arial"/>
          <w:bCs/>
          <w:iCs/>
          <w:szCs w:val="20"/>
          <w:lang w:val="en-CA" w:eastAsia="en-CA"/>
        </w:rPr>
        <w:t>AERIAL FIREFIGHTING TECHNOLOGY</w:t>
      </w:r>
    </w:p>
    <w:p w14:paraId="1AE87AFC" w14:textId="77777777" w:rsidR="00ED1261" w:rsidRPr="007F5C00" w:rsidRDefault="00ED1261" w:rsidP="00ED1261">
      <w:pPr>
        <w:jc w:val="both"/>
        <w:rPr>
          <w:rFonts w:cs="Arial"/>
          <w:bCs/>
          <w:iCs/>
          <w:szCs w:val="20"/>
          <w:lang w:val="en-CA" w:eastAsia="en-CA"/>
        </w:rPr>
      </w:pPr>
      <w:r w:rsidRPr="007F5C00">
        <w:rPr>
          <w:rFonts w:cs="Arial"/>
          <w:b/>
          <w:iCs/>
          <w:szCs w:val="20"/>
          <w:lang w:val="en-CA" w:eastAsia="en-CA"/>
        </w:rPr>
        <w:t>BOARD 3:</w:t>
      </w:r>
      <w:r w:rsidRPr="007F5C00">
        <w:rPr>
          <w:rFonts w:cs="Arial"/>
          <w:bCs/>
          <w:iCs/>
          <w:szCs w:val="20"/>
          <w:lang w:val="en-CA" w:eastAsia="en-CA"/>
        </w:rPr>
        <w:t xml:space="preserve"> DRONE DELIVERY (IN URBAN/SUBURBAN AREA)</w:t>
      </w:r>
    </w:p>
    <w:p w14:paraId="63C2C486" w14:textId="77777777" w:rsidR="00ED1261" w:rsidRPr="007F5C00" w:rsidRDefault="00ED1261" w:rsidP="00ED1261">
      <w:pPr>
        <w:jc w:val="both"/>
        <w:rPr>
          <w:rFonts w:cs="Arial"/>
          <w:bCs/>
          <w:iCs/>
          <w:szCs w:val="20"/>
          <w:lang w:val="en-CA" w:eastAsia="en-CA"/>
        </w:rPr>
      </w:pPr>
      <w:r w:rsidRPr="007F5C00">
        <w:rPr>
          <w:rFonts w:cs="Arial"/>
          <w:b/>
          <w:iCs/>
          <w:szCs w:val="20"/>
          <w:lang w:val="en-CA" w:eastAsia="en-CA"/>
        </w:rPr>
        <w:t>BOARD 4:</w:t>
      </w:r>
      <w:r w:rsidRPr="007F5C00">
        <w:rPr>
          <w:rFonts w:cs="Arial"/>
          <w:bCs/>
          <w:iCs/>
          <w:szCs w:val="20"/>
          <w:lang w:val="en-CA" w:eastAsia="en-CA"/>
        </w:rPr>
        <w:t xml:space="preserve"> REGIONAL AIR MOBILITY</w:t>
      </w:r>
    </w:p>
    <w:p w14:paraId="41FA449C" w14:textId="2FA33724" w:rsidR="00ED1261" w:rsidRPr="007F5C00" w:rsidRDefault="00ED1261" w:rsidP="00ED1261">
      <w:pPr>
        <w:jc w:val="both"/>
        <w:rPr>
          <w:rFonts w:cs="Arial"/>
          <w:bCs/>
          <w:iCs/>
          <w:szCs w:val="20"/>
          <w:lang w:val="en-CA" w:eastAsia="en-CA"/>
        </w:rPr>
      </w:pPr>
      <w:r w:rsidRPr="007F5C00">
        <w:rPr>
          <w:rFonts w:cs="Arial"/>
          <w:b/>
          <w:iCs/>
          <w:szCs w:val="20"/>
          <w:lang w:val="en-CA" w:eastAsia="en-CA"/>
        </w:rPr>
        <w:t>BOARD 5:</w:t>
      </w:r>
      <w:r w:rsidRPr="007F5C00">
        <w:rPr>
          <w:rFonts w:cs="Arial"/>
          <w:bCs/>
          <w:iCs/>
          <w:szCs w:val="20"/>
          <w:lang w:val="en-CA" w:eastAsia="en-CA"/>
        </w:rPr>
        <w:t xml:space="preserve"> URBAN PASSENGER-CARRYING </w:t>
      </w:r>
    </w:p>
    <w:p w14:paraId="3926FF25" w14:textId="77777777" w:rsidR="00ED1261" w:rsidRPr="007F5C00" w:rsidRDefault="00ED1261" w:rsidP="00ED1261">
      <w:pPr>
        <w:pStyle w:val="Paragraphedeliste"/>
        <w:numPr>
          <w:ilvl w:val="0"/>
          <w:numId w:val="20"/>
        </w:numPr>
        <w:spacing w:after="0" w:line="240" w:lineRule="auto"/>
        <w:jc w:val="both"/>
        <w:rPr>
          <w:rFonts w:cs="Arial"/>
          <w:bCs/>
          <w:iCs/>
          <w:szCs w:val="20"/>
          <w:lang w:val="en-CA" w:eastAsia="en-CA"/>
        </w:rPr>
      </w:pPr>
      <w:r w:rsidRPr="007F5C00">
        <w:rPr>
          <w:rFonts w:cs="Arial"/>
          <w:bCs/>
          <w:iCs/>
          <w:szCs w:val="20"/>
          <w:lang w:val="en-CA" w:eastAsia="en-CA"/>
        </w:rPr>
        <w:t>Do you believe it is a good or bad thing if this were implemented? Why?</w:t>
      </w:r>
    </w:p>
    <w:p w14:paraId="28170C8E" w14:textId="77777777" w:rsidR="00ED1261" w:rsidRPr="007F5C00" w:rsidRDefault="00ED1261" w:rsidP="00ED1261">
      <w:pPr>
        <w:pStyle w:val="Paragraphedeliste"/>
        <w:numPr>
          <w:ilvl w:val="1"/>
          <w:numId w:val="20"/>
        </w:numPr>
        <w:spacing w:after="0" w:line="240" w:lineRule="auto"/>
        <w:jc w:val="both"/>
        <w:rPr>
          <w:rFonts w:cs="Arial"/>
          <w:bCs/>
          <w:iCs/>
          <w:szCs w:val="20"/>
          <w:lang w:val="en-CA" w:eastAsia="en-CA"/>
        </w:rPr>
      </w:pPr>
      <w:r w:rsidRPr="007F5C00">
        <w:rPr>
          <w:rFonts w:cs="Arial"/>
          <w:b/>
          <w:iCs/>
          <w:szCs w:val="20"/>
          <w:lang w:val="en-CA" w:eastAsia="en-CA"/>
        </w:rPr>
        <w:t>PROBE</w:t>
      </w:r>
      <w:r w:rsidRPr="007F5C00">
        <w:rPr>
          <w:rFonts w:cs="Arial"/>
          <w:bCs/>
          <w:iCs/>
          <w:szCs w:val="20"/>
          <w:lang w:val="en-CA" w:eastAsia="en-CA"/>
        </w:rPr>
        <w:t xml:space="preserve">: </w:t>
      </w:r>
    </w:p>
    <w:p w14:paraId="17495C76" w14:textId="77777777" w:rsidR="00ED1261" w:rsidRPr="007F5C00" w:rsidRDefault="00ED1261" w:rsidP="00ED1261">
      <w:pPr>
        <w:pStyle w:val="Paragraphedeliste"/>
        <w:numPr>
          <w:ilvl w:val="2"/>
          <w:numId w:val="20"/>
        </w:numPr>
        <w:spacing w:after="0" w:line="240" w:lineRule="auto"/>
        <w:jc w:val="both"/>
        <w:rPr>
          <w:rFonts w:cs="Arial"/>
          <w:bCs/>
          <w:iCs/>
          <w:szCs w:val="20"/>
          <w:lang w:val="en-CA" w:eastAsia="en-CA"/>
        </w:rPr>
      </w:pPr>
      <w:r w:rsidRPr="007F5C00">
        <w:rPr>
          <w:rFonts w:cs="Arial"/>
          <w:bCs/>
          <w:iCs/>
          <w:szCs w:val="20"/>
          <w:lang w:val="en-CA" w:eastAsia="en-CA"/>
        </w:rPr>
        <w:t>What are the potential benefits of this technology/application?</w:t>
      </w:r>
    </w:p>
    <w:p w14:paraId="746CC92C" w14:textId="77777777" w:rsidR="00ED1261" w:rsidRPr="007F5C00" w:rsidRDefault="00ED1261" w:rsidP="00ED1261">
      <w:pPr>
        <w:pStyle w:val="Paragraphedeliste"/>
        <w:numPr>
          <w:ilvl w:val="2"/>
          <w:numId w:val="20"/>
        </w:numPr>
        <w:spacing w:after="0" w:line="240" w:lineRule="auto"/>
        <w:jc w:val="both"/>
        <w:rPr>
          <w:rFonts w:cs="Arial"/>
          <w:bCs/>
          <w:iCs/>
          <w:szCs w:val="20"/>
          <w:lang w:val="en-CA" w:eastAsia="en-CA"/>
        </w:rPr>
      </w:pPr>
      <w:r w:rsidRPr="007F5C00">
        <w:rPr>
          <w:rFonts w:cs="Arial"/>
          <w:bCs/>
          <w:iCs/>
          <w:szCs w:val="20"/>
          <w:lang w:val="en-CA" w:eastAsia="en-CA"/>
        </w:rPr>
        <w:t xml:space="preserve">What are the potential concerns for this technology/application? </w:t>
      </w:r>
    </w:p>
    <w:p w14:paraId="0C6E8091" w14:textId="77777777" w:rsidR="00ED1261" w:rsidRPr="007F5C00" w:rsidRDefault="00ED1261" w:rsidP="00ED1261">
      <w:pPr>
        <w:pStyle w:val="Paragraphedeliste"/>
        <w:numPr>
          <w:ilvl w:val="0"/>
          <w:numId w:val="20"/>
        </w:numPr>
        <w:spacing w:after="0" w:line="240" w:lineRule="auto"/>
        <w:jc w:val="both"/>
        <w:rPr>
          <w:rFonts w:cs="Arial"/>
          <w:bCs/>
          <w:iCs/>
          <w:szCs w:val="20"/>
          <w:lang w:val="en-CA" w:eastAsia="en-CA"/>
        </w:rPr>
      </w:pPr>
      <w:r w:rsidRPr="007F5C00">
        <w:rPr>
          <w:rFonts w:cs="Arial"/>
          <w:bCs/>
          <w:iCs/>
          <w:color w:val="FF0000"/>
          <w:szCs w:val="20"/>
          <w:lang w:val="en-CA" w:eastAsia="en-CA"/>
        </w:rPr>
        <w:t xml:space="preserve">DO NOT ASK FOR HEALTHCARE AVIATION OR AERIAL FIGHTING: </w:t>
      </w:r>
      <w:r w:rsidRPr="007F5C00">
        <w:rPr>
          <w:rFonts w:cs="Arial"/>
          <w:bCs/>
          <w:iCs/>
          <w:szCs w:val="20"/>
          <w:lang w:val="en-CA" w:eastAsia="en-CA"/>
        </w:rPr>
        <w:t xml:space="preserve">How likely are you to try it? Why? </w:t>
      </w:r>
    </w:p>
    <w:p w14:paraId="0646FD97" w14:textId="77777777" w:rsidR="00ED1261" w:rsidRPr="007F5C00" w:rsidRDefault="00ED1261" w:rsidP="00ED1261">
      <w:pPr>
        <w:pStyle w:val="Paragraphedeliste"/>
        <w:numPr>
          <w:ilvl w:val="1"/>
          <w:numId w:val="20"/>
        </w:numPr>
        <w:spacing w:after="0" w:line="240" w:lineRule="auto"/>
        <w:jc w:val="both"/>
        <w:rPr>
          <w:rFonts w:cs="Arial"/>
          <w:bCs/>
          <w:iCs/>
          <w:szCs w:val="20"/>
          <w:lang w:val="en-CA" w:eastAsia="en-CA"/>
        </w:rPr>
      </w:pPr>
      <w:r w:rsidRPr="007F5C00">
        <w:rPr>
          <w:rFonts w:cs="Arial"/>
          <w:bCs/>
          <w:iCs/>
          <w:color w:val="FF0000"/>
          <w:szCs w:val="20"/>
          <w:lang w:val="en-CA" w:eastAsia="en-CA"/>
        </w:rPr>
        <w:t>MODERATOR: IF PARTICIPANTS MENTION COSTS, CLARIFY THAT WE WANT THEM TO CONSIDER THIS IS AS ACCESSIBLE TO THEM AS ANY OTHER MEANS OF TRANSPORTATION/DELIVERY</w:t>
      </w:r>
    </w:p>
    <w:p w14:paraId="6C7B4532" w14:textId="77777777" w:rsidR="00ED1261" w:rsidRPr="007F5C00" w:rsidRDefault="00ED1261" w:rsidP="00ED1261">
      <w:pPr>
        <w:pStyle w:val="Paragraphedeliste"/>
        <w:numPr>
          <w:ilvl w:val="0"/>
          <w:numId w:val="20"/>
        </w:numPr>
        <w:spacing w:after="0" w:line="240" w:lineRule="auto"/>
        <w:jc w:val="both"/>
        <w:rPr>
          <w:rFonts w:cs="Arial"/>
          <w:bCs/>
          <w:iCs/>
          <w:szCs w:val="20"/>
          <w:lang w:val="en-CA" w:eastAsia="en-CA"/>
        </w:rPr>
      </w:pPr>
      <w:r w:rsidRPr="007F5C00">
        <w:rPr>
          <w:rFonts w:cs="Arial"/>
          <w:bCs/>
          <w:iCs/>
          <w:szCs w:val="20"/>
          <w:lang w:val="en-CA" w:eastAsia="en-CA"/>
        </w:rPr>
        <w:t xml:space="preserve">Would you feel safe if it were flying above you? Why? </w:t>
      </w:r>
    </w:p>
    <w:p w14:paraId="501A89F9" w14:textId="77777777" w:rsidR="00ED1261" w:rsidRPr="007F5C00" w:rsidRDefault="00ED1261" w:rsidP="00ED1261">
      <w:pPr>
        <w:pStyle w:val="Paragraphedeliste"/>
        <w:numPr>
          <w:ilvl w:val="0"/>
          <w:numId w:val="20"/>
        </w:numPr>
        <w:spacing w:after="0" w:line="240" w:lineRule="auto"/>
        <w:jc w:val="both"/>
        <w:rPr>
          <w:rFonts w:cs="Arial"/>
          <w:bCs/>
          <w:iCs/>
          <w:szCs w:val="20"/>
          <w:lang w:val="en-CA" w:eastAsia="en-CA"/>
        </w:rPr>
      </w:pPr>
      <w:r w:rsidRPr="007F5C00">
        <w:rPr>
          <w:rFonts w:cs="Arial"/>
          <w:bCs/>
          <w:iCs/>
          <w:color w:val="FF0000"/>
          <w:szCs w:val="20"/>
          <w:lang w:val="en-CA" w:eastAsia="en-CA"/>
        </w:rPr>
        <w:t>FOR DRONE DELIVERY</w:t>
      </w:r>
      <w:r w:rsidRPr="007F5C00">
        <w:rPr>
          <w:rFonts w:cs="Arial"/>
          <w:bCs/>
          <w:iCs/>
          <w:szCs w:val="20"/>
          <w:lang w:val="en-CA" w:eastAsia="en-CA"/>
        </w:rPr>
        <w:t xml:space="preserve">: what if it were for delivering goods for businesses? </w:t>
      </w:r>
    </w:p>
    <w:p w14:paraId="252BE435" w14:textId="77777777" w:rsidR="00ED1261" w:rsidRPr="007F5C00" w:rsidRDefault="00ED1261" w:rsidP="00ED1261">
      <w:pPr>
        <w:pStyle w:val="Paragraphedeliste"/>
        <w:jc w:val="both"/>
        <w:rPr>
          <w:rFonts w:cs="Arial"/>
          <w:bCs/>
          <w:iCs/>
          <w:szCs w:val="20"/>
          <w:lang w:val="en-CA" w:eastAsia="en-CA"/>
        </w:rPr>
      </w:pPr>
    </w:p>
    <w:p w14:paraId="1FDE9B6C" w14:textId="77777777" w:rsidR="00ED1261" w:rsidRPr="007F5C00" w:rsidRDefault="00ED1261" w:rsidP="00ED1261">
      <w:pPr>
        <w:pStyle w:val="Paragraphedeliste"/>
        <w:numPr>
          <w:ilvl w:val="0"/>
          <w:numId w:val="20"/>
        </w:numPr>
        <w:spacing w:after="0" w:line="240" w:lineRule="auto"/>
        <w:jc w:val="both"/>
        <w:rPr>
          <w:rFonts w:cs="Arial"/>
          <w:bCs/>
          <w:iCs/>
          <w:szCs w:val="20"/>
          <w:lang w:val="en-CA" w:eastAsia="en-CA"/>
        </w:rPr>
      </w:pPr>
      <w:r w:rsidRPr="007F5C00">
        <w:rPr>
          <w:rFonts w:cs="Arial"/>
          <w:bCs/>
          <w:iCs/>
          <w:color w:val="FF0000"/>
          <w:szCs w:val="20"/>
          <w:lang w:val="en-CA" w:eastAsia="en-CA"/>
        </w:rPr>
        <w:t xml:space="preserve">DO NOT ASK FOR DRONES: </w:t>
      </w:r>
      <w:r w:rsidRPr="007F5C00">
        <w:rPr>
          <w:rFonts w:cs="Arial"/>
          <w:bCs/>
          <w:iCs/>
          <w:szCs w:val="20"/>
          <w:lang w:val="en-CA" w:eastAsia="en-CA"/>
        </w:rPr>
        <w:t xml:space="preserve">Now, let's imagine if the pilot were not on board but instead piloting the aircraft remotely. How do you feel about this? Does this change your opinion? Why? </w:t>
      </w:r>
    </w:p>
    <w:p w14:paraId="39FD53BA" w14:textId="77777777" w:rsidR="00ED1261" w:rsidRPr="007F5C00" w:rsidRDefault="00ED1261" w:rsidP="00ED1261">
      <w:pPr>
        <w:pStyle w:val="Paragraphedeliste"/>
        <w:numPr>
          <w:ilvl w:val="1"/>
          <w:numId w:val="20"/>
        </w:numPr>
        <w:spacing w:after="0" w:line="240" w:lineRule="auto"/>
        <w:jc w:val="both"/>
        <w:rPr>
          <w:rFonts w:cs="Arial"/>
          <w:bCs/>
          <w:iCs/>
          <w:szCs w:val="20"/>
          <w:lang w:val="en-CA" w:eastAsia="en-CA"/>
        </w:rPr>
      </w:pPr>
      <w:r w:rsidRPr="007F5C00">
        <w:rPr>
          <w:rFonts w:cs="Arial"/>
          <w:b/>
          <w:iCs/>
          <w:szCs w:val="20"/>
          <w:lang w:val="en-CA" w:eastAsia="en-CA"/>
        </w:rPr>
        <w:t>PROBE:</w:t>
      </w:r>
      <w:r w:rsidRPr="007F5C00">
        <w:rPr>
          <w:rFonts w:cs="Arial"/>
          <w:bCs/>
          <w:iCs/>
          <w:szCs w:val="20"/>
          <w:lang w:val="en-CA" w:eastAsia="en-CA"/>
        </w:rPr>
        <w:t xml:space="preserve"> What would make you more comfortable with not having a pilot on board?  </w:t>
      </w:r>
    </w:p>
    <w:p w14:paraId="4681EA13" w14:textId="77777777" w:rsidR="00ED1261" w:rsidRPr="007F5C00" w:rsidRDefault="00ED1261" w:rsidP="00ED1261">
      <w:pPr>
        <w:pStyle w:val="Paragraphedeliste"/>
        <w:ind w:left="1440"/>
        <w:jc w:val="both"/>
        <w:rPr>
          <w:rFonts w:cs="Arial"/>
          <w:bCs/>
          <w:iCs/>
          <w:szCs w:val="20"/>
          <w:lang w:val="en-CA" w:eastAsia="en-CA"/>
        </w:rPr>
      </w:pPr>
    </w:p>
    <w:p w14:paraId="00FDBD23" w14:textId="77777777" w:rsidR="00ED1261" w:rsidRPr="007F5C00" w:rsidRDefault="00ED1261" w:rsidP="00ED1261">
      <w:pPr>
        <w:pStyle w:val="Paragraphedeliste"/>
        <w:numPr>
          <w:ilvl w:val="0"/>
          <w:numId w:val="20"/>
        </w:numPr>
        <w:spacing w:after="0" w:line="240" w:lineRule="auto"/>
        <w:jc w:val="both"/>
        <w:rPr>
          <w:rFonts w:cs="Arial"/>
          <w:bCs/>
          <w:iCs/>
          <w:szCs w:val="20"/>
          <w:lang w:val="en-CA" w:eastAsia="en-CA"/>
        </w:rPr>
      </w:pPr>
      <w:r w:rsidRPr="007F5C00">
        <w:rPr>
          <w:rFonts w:cs="Arial"/>
          <w:bCs/>
          <w:iCs/>
          <w:szCs w:val="20"/>
          <w:lang w:val="en-CA" w:eastAsia="en-CA"/>
        </w:rPr>
        <w:t xml:space="preserve">Now let’s imagine if the aircraft was autonomous (with no pilot). How do you feel about this? Does this change your opinion? </w:t>
      </w:r>
    </w:p>
    <w:p w14:paraId="214DA037" w14:textId="77777777" w:rsidR="00ED1261" w:rsidRPr="007F5C00" w:rsidRDefault="00ED1261" w:rsidP="00ED1261">
      <w:pPr>
        <w:pStyle w:val="Paragraphedeliste"/>
        <w:numPr>
          <w:ilvl w:val="1"/>
          <w:numId w:val="20"/>
        </w:numPr>
        <w:spacing w:after="0" w:line="240" w:lineRule="auto"/>
        <w:jc w:val="both"/>
        <w:rPr>
          <w:rFonts w:cs="Arial"/>
          <w:bCs/>
          <w:iCs/>
          <w:szCs w:val="20"/>
          <w:lang w:val="en-CA" w:eastAsia="en-CA"/>
        </w:rPr>
      </w:pPr>
      <w:r w:rsidRPr="007F5C00">
        <w:rPr>
          <w:rFonts w:cs="Arial"/>
          <w:b/>
          <w:iCs/>
          <w:szCs w:val="20"/>
          <w:lang w:val="en-CA" w:eastAsia="en-CA"/>
        </w:rPr>
        <w:t>PROBE:</w:t>
      </w:r>
      <w:r w:rsidRPr="007F5C00">
        <w:rPr>
          <w:rFonts w:cs="Arial"/>
          <w:bCs/>
          <w:iCs/>
          <w:szCs w:val="20"/>
          <w:lang w:val="en-CA" w:eastAsia="en-CA"/>
        </w:rPr>
        <w:t xml:space="preserve"> </w:t>
      </w:r>
    </w:p>
    <w:p w14:paraId="3A080FCF" w14:textId="77777777" w:rsidR="00ED1261" w:rsidRPr="007F5C00" w:rsidRDefault="00ED1261" w:rsidP="00ED1261">
      <w:pPr>
        <w:pStyle w:val="Paragraphedeliste"/>
        <w:numPr>
          <w:ilvl w:val="2"/>
          <w:numId w:val="20"/>
        </w:numPr>
        <w:spacing w:after="0" w:line="240" w:lineRule="auto"/>
        <w:jc w:val="both"/>
        <w:rPr>
          <w:rFonts w:cs="Arial"/>
          <w:bCs/>
          <w:iCs/>
          <w:szCs w:val="20"/>
          <w:lang w:val="en-CA" w:eastAsia="en-CA"/>
        </w:rPr>
      </w:pPr>
      <w:r w:rsidRPr="007F5C00">
        <w:rPr>
          <w:rFonts w:cs="Arial"/>
          <w:bCs/>
          <w:iCs/>
          <w:szCs w:val="20"/>
          <w:lang w:val="en-CA" w:eastAsia="en-CA"/>
        </w:rPr>
        <w:t xml:space="preserve">What would make you more comfortable with the aircraft being autonomous?  </w:t>
      </w:r>
    </w:p>
    <w:p w14:paraId="62535585" w14:textId="77777777" w:rsidR="00ED1261" w:rsidRPr="007F5C00" w:rsidRDefault="00ED1261" w:rsidP="00ED1261">
      <w:pPr>
        <w:pStyle w:val="Paragraphedeliste"/>
        <w:jc w:val="both"/>
        <w:rPr>
          <w:rFonts w:cs="Arial"/>
          <w:bCs/>
          <w:iCs/>
          <w:szCs w:val="20"/>
          <w:lang w:val="en-CA" w:eastAsia="en-CA"/>
        </w:rPr>
      </w:pPr>
    </w:p>
    <w:p w14:paraId="3204C541" w14:textId="77777777" w:rsidR="00ED1261" w:rsidRPr="007F5C00" w:rsidRDefault="00ED1261" w:rsidP="00ED1261">
      <w:pPr>
        <w:pStyle w:val="Paragraphedeliste"/>
        <w:numPr>
          <w:ilvl w:val="0"/>
          <w:numId w:val="20"/>
        </w:numPr>
        <w:spacing w:after="0" w:line="240" w:lineRule="auto"/>
        <w:jc w:val="both"/>
        <w:rPr>
          <w:rFonts w:cs="Arial"/>
          <w:bCs/>
          <w:iCs/>
          <w:szCs w:val="20"/>
          <w:lang w:val="en-CA" w:eastAsia="en-CA"/>
        </w:rPr>
      </w:pPr>
      <w:r w:rsidRPr="007F5C00">
        <w:rPr>
          <w:rFonts w:cs="Arial"/>
          <w:bCs/>
          <w:iCs/>
          <w:color w:val="FF0000"/>
          <w:szCs w:val="20"/>
          <w:lang w:val="en-CA" w:eastAsia="en-CA"/>
        </w:rPr>
        <w:t xml:space="preserve">FOR PASSENGER-CARRYING AND REGIONAL AIR MOBILITY: </w:t>
      </w:r>
    </w:p>
    <w:p w14:paraId="7C1024B4" w14:textId="77777777" w:rsidR="00ED1261" w:rsidRPr="007F5C00" w:rsidRDefault="00ED1261" w:rsidP="00ED1261">
      <w:pPr>
        <w:pStyle w:val="Paragraphedeliste"/>
        <w:numPr>
          <w:ilvl w:val="1"/>
          <w:numId w:val="20"/>
        </w:numPr>
        <w:spacing w:after="0" w:line="240" w:lineRule="auto"/>
        <w:jc w:val="both"/>
        <w:rPr>
          <w:rFonts w:cs="Arial"/>
          <w:bCs/>
          <w:iCs/>
          <w:szCs w:val="20"/>
          <w:lang w:val="en-CA" w:eastAsia="en-CA"/>
        </w:rPr>
      </w:pPr>
      <w:r w:rsidRPr="007F5C00">
        <w:rPr>
          <w:rFonts w:cs="Arial"/>
          <w:bCs/>
          <w:iCs/>
          <w:szCs w:val="20"/>
          <w:lang w:val="en-CA" w:eastAsia="en-CA"/>
        </w:rPr>
        <w:t xml:space="preserve">How different do you feel this is compared to autonomous cars or taxis? </w:t>
      </w:r>
    </w:p>
    <w:p w14:paraId="125D0248" w14:textId="77777777" w:rsidR="00ED1261" w:rsidRPr="007F5C00" w:rsidRDefault="00ED1261" w:rsidP="00ED1261">
      <w:pPr>
        <w:pStyle w:val="Paragraphedeliste"/>
        <w:numPr>
          <w:ilvl w:val="1"/>
          <w:numId w:val="20"/>
        </w:numPr>
        <w:spacing w:after="0" w:line="240" w:lineRule="auto"/>
        <w:jc w:val="both"/>
        <w:rPr>
          <w:rFonts w:cs="Arial"/>
          <w:bCs/>
          <w:iCs/>
          <w:szCs w:val="20"/>
          <w:lang w:val="en-CA" w:eastAsia="en-CA"/>
        </w:rPr>
      </w:pPr>
      <w:r w:rsidRPr="007F5C00">
        <w:rPr>
          <w:rFonts w:cs="Arial"/>
          <w:bCs/>
          <w:iCs/>
          <w:szCs w:val="20"/>
          <w:lang w:val="en-CA" w:eastAsia="en-CA"/>
        </w:rPr>
        <w:t xml:space="preserve">Have you already tried them? How was your experience? </w:t>
      </w:r>
    </w:p>
    <w:p w14:paraId="152D456C" w14:textId="77777777" w:rsidR="00ED1261" w:rsidRPr="007F5C00" w:rsidRDefault="00ED1261" w:rsidP="00ED1261">
      <w:pPr>
        <w:pStyle w:val="Paragraphedeliste"/>
        <w:ind w:left="1440"/>
        <w:jc w:val="both"/>
        <w:rPr>
          <w:rFonts w:cs="Arial"/>
          <w:bCs/>
          <w:iCs/>
          <w:szCs w:val="20"/>
          <w:lang w:val="en-CA" w:eastAsia="en-CA"/>
        </w:rPr>
      </w:pPr>
    </w:p>
    <w:p w14:paraId="04CCFBBB" w14:textId="77777777" w:rsidR="00ED1261" w:rsidRPr="007F5C00" w:rsidRDefault="00ED1261" w:rsidP="00ED1261">
      <w:pPr>
        <w:pStyle w:val="Paragraphedeliste"/>
        <w:numPr>
          <w:ilvl w:val="0"/>
          <w:numId w:val="20"/>
        </w:numPr>
        <w:spacing w:after="0" w:line="240" w:lineRule="auto"/>
        <w:jc w:val="both"/>
        <w:rPr>
          <w:rFonts w:cs="Arial"/>
          <w:bCs/>
          <w:iCs/>
          <w:szCs w:val="20"/>
          <w:lang w:val="en-CA" w:eastAsia="en-CA"/>
        </w:rPr>
      </w:pPr>
      <w:r w:rsidRPr="007F5C00">
        <w:rPr>
          <w:rFonts w:cs="Arial"/>
          <w:bCs/>
          <w:iCs/>
          <w:szCs w:val="20"/>
          <w:lang w:val="en-CA" w:eastAsia="en-CA"/>
        </w:rPr>
        <w:t xml:space="preserve">What would improve your opinion in general of this technology? </w:t>
      </w:r>
    </w:p>
    <w:p w14:paraId="46E1F0F3" w14:textId="77777777" w:rsidR="00ED1261" w:rsidRPr="007F5C00" w:rsidRDefault="00ED1261" w:rsidP="00ED1261">
      <w:pPr>
        <w:pStyle w:val="Paragraphedeliste"/>
        <w:jc w:val="both"/>
        <w:rPr>
          <w:rFonts w:cs="Arial"/>
          <w:bCs/>
          <w:iCs/>
          <w:szCs w:val="20"/>
          <w:lang w:val="en-CA" w:eastAsia="en-CA"/>
        </w:rPr>
      </w:pPr>
      <w:r w:rsidRPr="007F5C00">
        <w:rPr>
          <w:rFonts w:cs="Arial"/>
          <w:bCs/>
          <w:iCs/>
          <w:color w:val="FF0000"/>
          <w:szCs w:val="20"/>
          <w:lang w:val="en-CA" w:eastAsia="en-CA"/>
        </w:rPr>
        <w:t xml:space="preserve">MODERATOR: IF ALL THE GROUP HAVE A POSITIVE OPINION ASK: </w:t>
      </w:r>
      <w:r w:rsidRPr="007F5C00">
        <w:rPr>
          <w:rFonts w:cs="Arial"/>
          <w:bCs/>
          <w:iCs/>
          <w:szCs w:val="20"/>
          <w:lang w:val="en-CA" w:eastAsia="en-CA"/>
        </w:rPr>
        <w:t xml:space="preserve">What could be done to improve other people’s opinion of this technology?   </w:t>
      </w:r>
    </w:p>
    <w:p w14:paraId="64E58712" w14:textId="77777777" w:rsidR="00ED1261" w:rsidRPr="007F5C00" w:rsidRDefault="00ED1261" w:rsidP="00ED1261">
      <w:pPr>
        <w:jc w:val="both"/>
        <w:rPr>
          <w:rFonts w:cs="Arial"/>
          <w:bCs/>
          <w:iCs/>
          <w:szCs w:val="20"/>
          <w:lang w:val="en-CA" w:eastAsia="en-CA"/>
        </w:rPr>
      </w:pPr>
    </w:p>
    <w:p w14:paraId="547BB3DA" w14:textId="77777777" w:rsidR="00ED1261" w:rsidRPr="007F5C00" w:rsidRDefault="00ED1261" w:rsidP="00ED1261">
      <w:pPr>
        <w:jc w:val="both"/>
        <w:rPr>
          <w:rFonts w:cs="Arial"/>
          <w:bCs/>
          <w:iCs/>
          <w:color w:val="FF0000"/>
          <w:szCs w:val="20"/>
          <w:lang w:val="en-CA" w:eastAsia="en-CA"/>
        </w:rPr>
      </w:pPr>
      <w:r w:rsidRPr="007F5C00">
        <w:rPr>
          <w:rFonts w:cs="Arial"/>
          <w:bCs/>
          <w:iCs/>
          <w:color w:val="FF0000"/>
          <w:szCs w:val="20"/>
          <w:lang w:val="en-CA" w:eastAsia="en-CA"/>
        </w:rPr>
        <w:t>MOVE TO NEXT BOARD.</w:t>
      </w:r>
    </w:p>
    <w:p w14:paraId="28AF84C5" w14:textId="77777777" w:rsidR="00ED1261" w:rsidRPr="007F5C00" w:rsidRDefault="00ED1261" w:rsidP="00ED1261">
      <w:pPr>
        <w:jc w:val="both"/>
        <w:rPr>
          <w:rFonts w:cs="Arial"/>
          <w:bCs/>
          <w:iCs/>
          <w:color w:val="FF0000"/>
          <w:szCs w:val="20"/>
          <w:lang w:val="en-CA" w:eastAsia="en-CA"/>
        </w:rPr>
      </w:pPr>
      <w:r w:rsidRPr="007F5C00">
        <w:rPr>
          <w:rFonts w:cs="Arial"/>
          <w:bCs/>
          <w:iCs/>
          <w:color w:val="FF0000"/>
          <w:szCs w:val="20"/>
          <w:lang w:val="en-CA" w:eastAsia="en-CA"/>
        </w:rPr>
        <w:t xml:space="preserve">ONCE ALL BOARDS ARE COVERED: </w:t>
      </w:r>
    </w:p>
    <w:p w14:paraId="7085337C" w14:textId="77777777" w:rsidR="00ED1261" w:rsidRPr="007F5C00" w:rsidRDefault="00ED1261" w:rsidP="00ED1261">
      <w:pPr>
        <w:pStyle w:val="Paragraphedeliste"/>
        <w:numPr>
          <w:ilvl w:val="0"/>
          <w:numId w:val="26"/>
        </w:numPr>
        <w:spacing w:after="0" w:line="240" w:lineRule="auto"/>
        <w:jc w:val="both"/>
        <w:rPr>
          <w:rFonts w:cs="Arial"/>
          <w:bCs/>
          <w:iCs/>
          <w:szCs w:val="20"/>
          <w:lang w:val="en-CA" w:eastAsia="en-CA"/>
        </w:rPr>
      </w:pPr>
      <w:r w:rsidRPr="007F5C00">
        <w:rPr>
          <w:rFonts w:cs="Arial"/>
          <w:bCs/>
          <w:iCs/>
          <w:szCs w:val="20"/>
          <w:lang w:val="en-CA" w:eastAsia="en-CA"/>
        </w:rPr>
        <w:t xml:space="preserve">Now we have discussed different technologies and applications of Advanced mobility, do you have any other concerns regarding Advanced Air Mobility? </w:t>
      </w:r>
    </w:p>
    <w:p w14:paraId="4115058C" w14:textId="77777777" w:rsidR="00ED1261" w:rsidRPr="007F5C00" w:rsidRDefault="00ED1261" w:rsidP="00ED1261">
      <w:pPr>
        <w:ind w:left="708" w:firstLine="708"/>
        <w:jc w:val="both"/>
        <w:rPr>
          <w:rFonts w:cs="Arial"/>
          <w:bCs/>
          <w:iCs/>
          <w:color w:val="FF0000"/>
          <w:szCs w:val="20"/>
          <w:lang w:val="en-CA" w:eastAsia="en-CA"/>
        </w:rPr>
      </w:pPr>
      <w:r w:rsidRPr="007F5C00">
        <w:rPr>
          <w:rFonts w:eastAsia="Arial" w:cs="Arial"/>
          <w:b/>
          <w:iCs/>
          <w:szCs w:val="20"/>
          <w:lang w:val="en-CA" w:eastAsia="en-CA"/>
        </w:rPr>
        <w:t>PROBE IF NECESSARY:</w:t>
      </w:r>
      <w:r w:rsidRPr="007F5C00">
        <w:rPr>
          <w:rFonts w:cs="Arial"/>
          <w:bCs/>
          <w:iCs/>
          <w:color w:val="FF0000"/>
          <w:szCs w:val="20"/>
          <w:lang w:val="en-CA" w:eastAsia="en-CA"/>
        </w:rPr>
        <w:t xml:space="preserve"> </w:t>
      </w:r>
      <w:r w:rsidRPr="007F5C00">
        <w:rPr>
          <w:rFonts w:cs="Arial"/>
          <w:bCs/>
          <w:iCs/>
          <w:szCs w:val="20"/>
          <w:lang w:val="en-CA" w:eastAsia="en-CA"/>
        </w:rPr>
        <w:t xml:space="preserve">crash concerns, security (risk of hacking), environment, privacy, noise, job losses, affordability? </w:t>
      </w:r>
    </w:p>
    <w:p w14:paraId="5E829C1B" w14:textId="77777777" w:rsidR="00ED1261" w:rsidRPr="007F5C00" w:rsidRDefault="00ED1261" w:rsidP="00ED1261">
      <w:pPr>
        <w:jc w:val="both"/>
        <w:rPr>
          <w:rFonts w:cs="Arial"/>
          <w:bCs/>
          <w:iCs/>
          <w:szCs w:val="20"/>
          <w:lang w:val="en-CA" w:eastAsia="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897"/>
      </w:tblGrid>
      <w:tr w:rsidR="00ED1261" w:rsidRPr="007F5C00" w14:paraId="108F3625"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53ABA641" w14:textId="77777777" w:rsidR="00ED1261" w:rsidRPr="007F5C00" w:rsidRDefault="00ED1261">
            <w:pPr>
              <w:pStyle w:val="2Title"/>
              <w:spacing w:before="80" w:after="80" w:line="240" w:lineRule="auto"/>
              <w:rPr>
                <w:color w:val="FFFFFF"/>
                <w:sz w:val="28"/>
                <w:szCs w:val="28"/>
              </w:rPr>
            </w:pPr>
            <w:r w:rsidRPr="007F5C00">
              <w:rPr>
                <w:color w:val="FFFFFF"/>
                <w:sz w:val="28"/>
                <w:szCs w:val="28"/>
              </w:rPr>
              <w:t>BLOC 5</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7B15DB69" w14:textId="77777777" w:rsidR="00ED1261" w:rsidRPr="007F5C00" w:rsidRDefault="00ED1261">
            <w:pPr>
              <w:pStyle w:val="2Title"/>
              <w:spacing w:before="80" w:after="80" w:line="240" w:lineRule="auto"/>
              <w:rPr>
                <w:sz w:val="28"/>
                <w:szCs w:val="28"/>
              </w:rPr>
            </w:pPr>
            <w:r w:rsidRPr="007F5C00">
              <w:rPr>
                <w:caps w:val="0"/>
                <w:sz w:val="28"/>
                <w:szCs w:val="28"/>
              </w:rPr>
              <w:t>VERTIPORT</w:t>
            </w:r>
          </w:p>
        </w:tc>
      </w:tr>
      <w:tr w:rsidR="00ED1261" w:rsidRPr="007F5C00" w14:paraId="3CD592F5"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611CEB9A" w14:textId="77777777" w:rsidR="00ED1261" w:rsidRPr="007F5C00" w:rsidRDefault="00ED1261">
            <w:pPr>
              <w:pStyle w:val="2Title"/>
              <w:spacing w:before="80" w:after="80" w:line="240" w:lineRule="auto"/>
              <w:rPr>
                <w:color w:val="FFFFFF"/>
                <w:sz w:val="28"/>
                <w:szCs w:val="28"/>
              </w:rPr>
            </w:pPr>
            <w:r w:rsidRPr="007F5C00">
              <w:rPr>
                <w:color w:val="FFFFFF"/>
                <w:sz w:val="28"/>
                <w:szCs w:val="28"/>
              </w:rPr>
              <w:t>Length</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2D875BB2" w14:textId="77777777" w:rsidR="00ED1261" w:rsidRPr="007F5C00" w:rsidRDefault="00ED1261" w:rsidP="00ED1261">
            <w:pPr>
              <w:pStyle w:val="2Title"/>
              <w:numPr>
                <w:ilvl w:val="0"/>
                <w:numId w:val="27"/>
              </w:numPr>
              <w:spacing w:before="80" w:after="80" w:line="240" w:lineRule="auto"/>
              <w:jc w:val="both"/>
              <w:rPr>
                <w:sz w:val="28"/>
                <w:szCs w:val="28"/>
                <w:lang w:val="en-CA"/>
              </w:rPr>
            </w:pPr>
            <w:r w:rsidRPr="007F5C00">
              <w:rPr>
                <w:caps w:val="0"/>
                <w:sz w:val="28"/>
                <w:szCs w:val="28"/>
                <w:lang w:val="en-CA"/>
              </w:rPr>
              <w:t>MINUTES (concluded by 75 minutes in)</w:t>
            </w:r>
          </w:p>
        </w:tc>
      </w:tr>
    </w:tbl>
    <w:p w14:paraId="68738BEE" w14:textId="77777777" w:rsidR="00ED1261" w:rsidRPr="007F5C00" w:rsidRDefault="00ED1261" w:rsidP="00ED1261">
      <w:pPr>
        <w:jc w:val="both"/>
        <w:rPr>
          <w:rFonts w:cs="Arial"/>
          <w:bCs/>
          <w:iCs/>
          <w:szCs w:val="20"/>
          <w:lang w:val="en-CA" w:eastAsia="en-CA"/>
        </w:rPr>
      </w:pPr>
    </w:p>
    <w:p w14:paraId="33CC1BE1" w14:textId="77777777" w:rsidR="00ED1261" w:rsidRPr="007F5C00" w:rsidRDefault="00ED1261" w:rsidP="00ED1261">
      <w:pPr>
        <w:jc w:val="both"/>
        <w:rPr>
          <w:rFonts w:cs="Arial"/>
          <w:bCs/>
          <w:iCs/>
          <w:color w:val="FF0000"/>
          <w:szCs w:val="20"/>
          <w:lang w:val="en-CA" w:eastAsia="en-CA"/>
        </w:rPr>
      </w:pPr>
      <w:r w:rsidRPr="007F5C00">
        <w:rPr>
          <w:rFonts w:cs="Arial"/>
          <w:bCs/>
          <w:iCs/>
          <w:color w:val="FF0000"/>
          <w:szCs w:val="20"/>
          <w:lang w:val="en-CA" w:eastAsia="en-CA"/>
        </w:rPr>
        <w:t>MODERATOR: SHOW VERTIPORT DEFINITION AND READ IT TO THE PARTICIPANTS.</w:t>
      </w:r>
    </w:p>
    <w:p w14:paraId="3856483A" w14:textId="77777777" w:rsidR="00ED1261" w:rsidRPr="007F5C00" w:rsidRDefault="00ED1261" w:rsidP="00ED1261">
      <w:pPr>
        <w:jc w:val="both"/>
        <w:rPr>
          <w:rFonts w:cs="Arial"/>
          <w:b/>
          <w:iCs/>
          <w:szCs w:val="20"/>
          <w:lang w:val="en-CA" w:eastAsia="en-CA"/>
        </w:rPr>
      </w:pPr>
      <w:r w:rsidRPr="007F5C00">
        <w:rPr>
          <w:rFonts w:cs="Arial"/>
          <w:b/>
          <w:iCs/>
          <w:szCs w:val="20"/>
          <w:lang w:val="en-CA" w:eastAsia="en-CA"/>
        </w:rPr>
        <w:t>I will now show a presentation of a vertiport.</w:t>
      </w:r>
    </w:p>
    <w:p w14:paraId="611DA977" w14:textId="77777777" w:rsidR="00ED1261" w:rsidRPr="007F5C00" w:rsidRDefault="00ED1261" w:rsidP="00ED1261">
      <w:pPr>
        <w:jc w:val="both"/>
        <w:rPr>
          <w:color w:val="FF0000"/>
          <w:lang w:val="en-CA"/>
        </w:rPr>
      </w:pPr>
      <w:r w:rsidRPr="007F5C00">
        <w:rPr>
          <w:color w:val="FF0000"/>
          <w:lang w:val="en-CA"/>
        </w:rPr>
        <w:t xml:space="preserve">MODERATOR: SHOW POLL. </w:t>
      </w:r>
    </w:p>
    <w:p w14:paraId="49FB369C" w14:textId="77777777" w:rsidR="00ED1261" w:rsidRPr="007F5C00" w:rsidRDefault="00ED1261" w:rsidP="00ED1261">
      <w:pPr>
        <w:jc w:val="both"/>
        <w:rPr>
          <w:lang w:val="en-CA"/>
        </w:rPr>
      </w:pPr>
      <w:r w:rsidRPr="007F5C00">
        <w:rPr>
          <w:b/>
          <w:bCs/>
          <w:lang w:val="en-CA"/>
        </w:rPr>
        <w:t>P2</w:t>
      </w:r>
      <w:r w:rsidRPr="007F5C00">
        <w:rPr>
          <w:lang w:val="en-CA"/>
        </w:rPr>
        <w:t>. How comfortable would you be living next to a vertiport?</w:t>
      </w:r>
    </w:p>
    <w:p w14:paraId="456AEC97" w14:textId="77777777" w:rsidR="00ED1261" w:rsidRPr="007F5C00" w:rsidRDefault="00ED1261" w:rsidP="00ED1261">
      <w:pPr>
        <w:spacing w:after="0" w:line="240" w:lineRule="auto"/>
        <w:ind w:left="708"/>
        <w:rPr>
          <w:rFonts w:cstheme="minorHAnsi"/>
          <w:lang w:val="en-CA"/>
        </w:rPr>
      </w:pPr>
      <w:r w:rsidRPr="007F5C00">
        <w:rPr>
          <w:rFonts w:cstheme="minorHAnsi"/>
          <w:lang w:val="en-CA"/>
        </w:rPr>
        <w:t xml:space="preserve">Very comfortable </w:t>
      </w:r>
    </w:p>
    <w:p w14:paraId="3203489B" w14:textId="77777777" w:rsidR="00ED1261" w:rsidRPr="007F5C00" w:rsidRDefault="00ED1261" w:rsidP="00ED1261">
      <w:pPr>
        <w:spacing w:after="0" w:line="240" w:lineRule="auto"/>
        <w:ind w:left="708"/>
        <w:rPr>
          <w:rFonts w:cstheme="minorHAnsi"/>
          <w:lang w:val="en-CA"/>
        </w:rPr>
      </w:pPr>
      <w:r w:rsidRPr="007F5C00">
        <w:rPr>
          <w:rFonts w:cstheme="minorHAnsi"/>
          <w:lang w:val="en-CA"/>
        </w:rPr>
        <w:t>Somewhat comfortable</w:t>
      </w:r>
    </w:p>
    <w:p w14:paraId="43051D6D" w14:textId="77777777" w:rsidR="00ED1261" w:rsidRPr="007F5C00" w:rsidRDefault="00ED1261" w:rsidP="00ED1261">
      <w:pPr>
        <w:spacing w:after="0" w:line="240" w:lineRule="auto"/>
        <w:ind w:left="708"/>
        <w:rPr>
          <w:rFonts w:cstheme="minorHAnsi"/>
          <w:lang w:val="en-CA"/>
        </w:rPr>
      </w:pPr>
      <w:r w:rsidRPr="007F5C00">
        <w:rPr>
          <w:rFonts w:cstheme="minorHAnsi"/>
          <w:lang w:val="en-CA"/>
        </w:rPr>
        <w:t>Somewhat uncomfortable</w:t>
      </w:r>
    </w:p>
    <w:p w14:paraId="3646C480" w14:textId="77777777" w:rsidR="00ED1261" w:rsidRPr="007F5C00" w:rsidRDefault="00ED1261" w:rsidP="00ED1261">
      <w:pPr>
        <w:spacing w:after="0" w:line="240" w:lineRule="auto"/>
        <w:ind w:left="708"/>
        <w:rPr>
          <w:rFonts w:cstheme="minorHAnsi"/>
          <w:lang w:val="en-CA"/>
        </w:rPr>
      </w:pPr>
      <w:r w:rsidRPr="007F5C00">
        <w:rPr>
          <w:rFonts w:cstheme="minorHAnsi"/>
          <w:lang w:val="en-CA"/>
        </w:rPr>
        <w:t>Very uncomfortable</w:t>
      </w:r>
    </w:p>
    <w:p w14:paraId="53ED3D89" w14:textId="77777777" w:rsidR="00ED1261" w:rsidRPr="007F5C00" w:rsidRDefault="00ED1261" w:rsidP="00ED1261">
      <w:pPr>
        <w:spacing w:after="0" w:line="240" w:lineRule="auto"/>
        <w:ind w:left="708"/>
        <w:rPr>
          <w:rFonts w:cstheme="minorHAnsi"/>
          <w:lang w:val="en-CA"/>
        </w:rPr>
      </w:pPr>
      <w:r w:rsidRPr="007F5C00">
        <w:rPr>
          <w:rFonts w:cstheme="minorHAnsi"/>
          <w:lang w:val="en-CA"/>
        </w:rPr>
        <w:t>I don’t know / I’m not sure.</w:t>
      </w:r>
    </w:p>
    <w:p w14:paraId="4F5EA535" w14:textId="77777777" w:rsidR="00ED1261" w:rsidRPr="007F5C00" w:rsidRDefault="00ED1261" w:rsidP="00ED1261">
      <w:pPr>
        <w:jc w:val="both"/>
        <w:rPr>
          <w:rFonts w:cstheme="minorHAnsi"/>
          <w:lang w:val="en-CA"/>
        </w:rPr>
      </w:pPr>
    </w:p>
    <w:p w14:paraId="7CF4C66E" w14:textId="77777777" w:rsidR="00ED1261" w:rsidRPr="007F5C00" w:rsidRDefault="00ED1261" w:rsidP="00ED1261">
      <w:pPr>
        <w:jc w:val="both"/>
        <w:rPr>
          <w:rFonts w:cs="Arial"/>
          <w:bCs/>
          <w:iCs/>
          <w:color w:val="FF0000"/>
          <w:szCs w:val="20"/>
          <w:lang w:val="en-CA" w:eastAsia="en-CA"/>
        </w:rPr>
      </w:pPr>
      <w:r w:rsidRPr="007F5C00">
        <w:rPr>
          <w:rFonts w:cs="Arial"/>
          <w:bCs/>
          <w:iCs/>
          <w:color w:val="FF0000"/>
          <w:szCs w:val="20"/>
          <w:lang w:val="en-CA" w:eastAsia="en-CA"/>
        </w:rPr>
        <w:t xml:space="preserve">MODERATOR: DISCUSS ANSWERS </w:t>
      </w:r>
    </w:p>
    <w:p w14:paraId="556D648B" w14:textId="77777777" w:rsidR="00ED1261" w:rsidRPr="007F5C00" w:rsidRDefault="00ED1261" w:rsidP="00ED1261">
      <w:pPr>
        <w:pStyle w:val="Paragraphedeliste"/>
        <w:numPr>
          <w:ilvl w:val="0"/>
          <w:numId w:val="23"/>
        </w:numPr>
        <w:spacing w:after="0" w:line="240" w:lineRule="auto"/>
        <w:jc w:val="both"/>
        <w:rPr>
          <w:rFonts w:cs="Arial"/>
          <w:bCs/>
          <w:iCs/>
          <w:szCs w:val="20"/>
          <w:lang w:val="en-CA" w:eastAsia="en-CA"/>
        </w:rPr>
      </w:pPr>
      <w:r w:rsidRPr="007F5C00">
        <w:rPr>
          <w:rFonts w:cs="Arial"/>
          <w:bCs/>
          <w:iCs/>
          <w:szCs w:val="20"/>
          <w:lang w:val="en-CA" w:eastAsia="en-CA"/>
        </w:rPr>
        <w:t xml:space="preserve">Why do you think so? </w:t>
      </w:r>
    </w:p>
    <w:p w14:paraId="60B708A1" w14:textId="77777777" w:rsidR="00ED1261" w:rsidRPr="007F5C00" w:rsidRDefault="00ED1261" w:rsidP="00ED1261">
      <w:pPr>
        <w:pStyle w:val="Paragraphedeliste"/>
        <w:numPr>
          <w:ilvl w:val="0"/>
          <w:numId w:val="23"/>
        </w:numPr>
        <w:spacing w:after="0" w:line="240" w:lineRule="auto"/>
        <w:jc w:val="both"/>
        <w:rPr>
          <w:rFonts w:cstheme="minorHAnsi"/>
          <w:lang w:val="en-CA"/>
        </w:rPr>
      </w:pPr>
      <w:r w:rsidRPr="007F5C00">
        <w:rPr>
          <w:rFonts w:cs="Arial"/>
          <w:bCs/>
          <w:iCs/>
          <w:szCs w:val="20"/>
          <w:lang w:val="en-CA" w:eastAsia="en-CA"/>
        </w:rPr>
        <w:t xml:space="preserve">What would make you more comfortable living next to a vertiport? </w:t>
      </w:r>
    </w:p>
    <w:p w14:paraId="68D2E40C" w14:textId="77777777" w:rsidR="00ED1261" w:rsidRPr="007F5C00" w:rsidRDefault="00ED1261" w:rsidP="00ED1261">
      <w:pPr>
        <w:jc w:val="both"/>
        <w:rPr>
          <w:rFonts w:cstheme="minorHAnsi"/>
          <w:lang w:val="en-CA"/>
        </w:rPr>
      </w:pPr>
    </w:p>
    <w:p w14:paraId="7D839F36" w14:textId="77777777" w:rsidR="00ED1261" w:rsidRPr="007F5C00" w:rsidRDefault="00ED1261" w:rsidP="00ED1261">
      <w:pPr>
        <w:spacing w:after="0"/>
        <w:jc w:val="both"/>
        <w:rPr>
          <w:rFonts w:cstheme="minorHAnsi"/>
          <w:lang w:val="en-CA"/>
        </w:rPr>
      </w:pPr>
      <w:r w:rsidRPr="007F5C00">
        <w:rPr>
          <w:rFonts w:cstheme="minorHAnsi"/>
          <w:b/>
          <w:bCs/>
          <w:lang w:val="en-CA"/>
        </w:rPr>
        <w:t>PROBE IF NECESSARY</w:t>
      </w:r>
      <w:r w:rsidRPr="007F5C00">
        <w:rPr>
          <w:rFonts w:cstheme="minorHAnsi"/>
          <w:lang w:val="en-CA"/>
        </w:rPr>
        <w:t xml:space="preserve">: </w:t>
      </w:r>
    </w:p>
    <w:p w14:paraId="3D7FC850" w14:textId="77777777" w:rsidR="00ED1261" w:rsidRPr="007F5C00" w:rsidRDefault="00ED1261" w:rsidP="00ED1261">
      <w:pPr>
        <w:pStyle w:val="Paragraphedeliste"/>
        <w:numPr>
          <w:ilvl w:val="0"/>
          <w:numId w:val="23"/>
        </w:numPr>
        <w:spacing w:after="0" w:line="240" w:lineRule="auto"/>
        <w:jc w:val="both"/>
        <w:rPr>
          <w:rFonts w:cstheme="minorHAnsi"/>
          <w:lang w:val="en-CA"/>
        </w:rPr>
      </w:pPr>
      <w:r w:rsidRPr="007F5C00">
        <w:rPr>
          <w:rFonts w:cstheme="minorHAnsi"/>
          <w:lang w:val="en-CA"/>
        </w:rPr>
        <w:t xml:space="preserve">In which areas do you think vertiports should be built? </w:t>
      </w:r>
    </w:p>
    <w:p w14:paraId="6A347BE7" w14:textId="77777777" w:rsidR="00ED1261" w:rsidRPr="007F5C00" w:rsidRDefault="00ED1261" w:rsidP="00ED1261">
      <w:pPr>
        <w:jc w:val="both"/>
        <w:rPr>
          <w:rFonts w:cstheme="minorHAnsi"/>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897"/>
      </w:tblGrid>
      <w:tr w:rsidR="00ED1261" w:rsidRPr="007F5C00" w14:paraId="54D0A613"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7A823AC2" w14:textId="77777777" w:rsidR="00ED1261" w:rsidRPr="007F5C00" w:rsidRDefault="00ED1261">
            <w:pPr>
              <w:pStyle w:val="2Title"/>
              <w:spacing w:before="80" w:after="80" w:line="240" w:lineRule="auto"/>
              <w:rPr>
                <w:color w:val="FFFFFF"/>
                <w:sz w:val="28"/>
                <w:szCs w:val="28"/>
              </w:rPr>
            </w:pPr>
            <w:r w:rsidRPr="007F5C00">
              <w:rPr>
                <w:color w:val="FFFFFF"/>
                <w:sz w:val="28"/>
                <w:szCs w:val="28"/>
              </w:rPr>
              <w:t>BLOC 6</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71152F9E" w14:textId="77777777" w:rsidR="00ED1261" w:rsidRPr="007F5C00" w:rsidRDefault="00ED1261">
            <w:pPr>
              <w:pStyle w:val="2Title"/>
              <w:spacing w:before="80" w:after="80" w:line="240" w:lineRule="auto"/>
              <w:rPr>
                <w:sz w:val="28"/>
                <w:szCs w:val="28"/>
              </w:rPr>
            </w:pPr>
            <w:r w:rsidRPr="007F5C00">
              <w:rPr>
                <w:caps w:val="0"/>
                <w:sz w:val="28"/>
                <w:szCs w:val="28"/>
              </w:rPr>
              <w:t>FEELINGS ABOUT AAM</w:t>
            </w:r>
          </w:p>
        </w:tc>
      </w:tr>
      <w:tr w:rsidR="00ED1261" w:rsidRPr="007F5C00" w14:paraId="6A66D0B8"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63801379" w14:textId="77777777" w:rsidR="00ED1261" w:rsidRPr="007F5C00" w:rsidRDefault="00ED1261">
            <w:pPr>
              <w:pStyle w:val="2Title"/>
              <w:spacing w:before="80" w:after="80" w:line="240" w:lineRule="auto"/>
              <w:rPr>
                <w:color w:val="FFFFFF"/>
                <w:sz w:val="28"/>
                <w:szCs w:val="28"/>
              </w:rPr>
            </w:pPr>
            <w:r w:rsidRPr="007F5C00">
              <w:rPr>
                <w:color w:val="FFFFFF"/>
                <w:sz w:val="28"/>
                <w:szCs w:val="28"/>
              </w:rPr>
              <w:t>Length</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4377EA5D" w14:textId="77777777" w:rsidR="00ED1261" w:rsidRPr="007F5C00" w:rsidRDefault="00ED1261" w:rsidP="00ED1261">
            <w:pPr>
              <w:pStyle w:val="2Title"/>
              <w:numPr>
                <w:ilvl w:val="0"/>
                <w:numId w:val="25"/>
              </w:numPr>
              <w:spacing w:before="80" w:after="80" w:line="240" w:lineRule="auto"/>
              <w:jc w:val="both"/>
              <w:rPr>
                <w:sz w:val="28"/>
                <w:szCs w:val="28"/>
                <w:lang w:val="en-CA"/>
              </w:rPr>
            </w:pPr>
            <w:r w:rsidRPr="007F5C00">
              <w:rPr>
                <w:caps w:val="0"/>
                <w:sz w:val="28"/>
                <w:szCs w:val="28"/>
                <w:lang w:val="en-CA"/>
              </w:rPr>
              <w:t>MINUTES (concluded by 80 minutes in)</w:t>
            </w:r>
          </w:p>
        </w:tc>
      </w:tr>
    </w:tbl>
    <w:p w14:paraId="05620202" w14:textId="77777777" w:rsidR="00ED1261" w:rsidRPr="007F5C00" w:rsidRDefault="00ED1261" w:rsidP="00ED1261">
      <w:pPr>
        <w:jc w:val="both"/>
        <w:rPr>
          <w:rFonts w:cstheme="minorHAnsi"/>
          <w:lang w:val="en-CA"/>
        </w:rPr>
      </w:pPr>
    </w:p>
    <w:p w14:paraId="1BF3AE11" w14:textId="77777777" w:rsidR="00ED1261" w:rsidRPr="007F5C00" w:rsidRDefault="00ED1261" w:rsidP="00ED1261">
      <w:pPr>
        <w:jc w:val="both"/>
        <w:rPr>
          <w:rFonts w:cstheme="minorHAnsi"/>
          <w:lang w:val="en-CA"/>
        </w:rPr>
      </w:pPr>
      <w:r w:rsidRPr="007F5C00">
        <w:rPr>
          <w:rFonts w:cstheme="minorHAnsi"/>
          <w:lang w:val="en-CA"/>
        </w:rPr>
        <w:t xml:space="preserve">Now that you have more information about Advanced Air Mobility, how do you feel about it in general? </w:t>
      </w:r>
    </w:p>
    <w:p w14:paraId="6E698383" w14:textId="77777777" w:rsidR="00ED1261" w:rsidRPr="007F5C00" w:rsidRDefault="00ED1261" w:rsidP="00ED1261">
      <w:pPr>
        <w:jc w:val="both"/>
        <w:rPr>
          <w:rFonts w:cstheme="minorHAnsi"/>
          <w:b/>
          <w:bCs/>
          <w:color w:val="FF0000"/>
          <w:lang w:val="en-CA"/>
        </w:rPr>
      </w:pPr>
      <w:r w:rsidRPr="007F5C00">
        <w:rPr>
          <w:rFonts w:cstheme="minorHAnsi"/>
          <w:b/>
          <w:bCs/>
          <w:color w:val="FF0000"/>
          <w:lang w:val="en-CA"/>
        </w:rPr>
        <w:t xml:space="preserve">MODERATOR: ASK PARTICIPANTS TO WRITE IN THE CHAT. </w:t>
      </w:r>
    </w:p>
    <w:p w14:paraId="60E7216A" w14:textId="77777777" w:rsidR="00ED1261" w:rsidRPr="007F5C00" w:rsidRDefault="00ED1261" w:rsidP="00ED1261">
      <w:pPr>
        <w:jc w:val="both"/>
        <w:rPr>
          <w:rFonts w:cstheme="minorHAnsi"/>
          <w:lang w:val="en-CA"/>
        </w:rPr>
      </w:pPr>
      <w:r w:rsidRPr="007F5C00">
        <w:rPr>
          <w:rFonts w:cstheme="minorHAnsi"/>
          <w:lang w:val="en-CA"/>
        </w:rPr>
        <w:t xml:space="preserve">You can write more than one word if you want to express different feelings.  </w:t>
      </w:r>
    </w:p>
    <w:p w14:paraId="1DF9BDD8" w14:textId="77777777" w:rsidR="00ED1261" w:rsidRPr="007F5C00" w:rsidRDefault="00ED1261" w:rsidP="00ED1261">
      <w:pPr>
        <w:jc w:val="both"/>
        <w:rPr>
          <w:rFonts w:cstheme="minorHAnsi"/>
          <w:b/>
          <w:bCs/>
          <w:color w:val="FF0000"/>
          <w:lang w:val="en-CA"/>
        </w:rPr>
      </w:pPr>
      <w:r w:rsidRPr="007F5C00">
        <w:rPr>
          <w:rFonts w:cstheme="minorHAnsi"/>
          <w:b/>
          <w:bCs/>
          <w:color w:val="FF0000"/>
          <w:lang w:val="en-CA"/>
        </w:rPr>
        <w:t xml:space="preserve">MODERATOR: DISCUSS THE ANSWERS. </w:t>
      </w:r>
    </w:p>
    <w:p w14:paraId="10F4D53F" w14:textId="77777777" w:rsidR="00ED1261" w:rsidRPr="007F5C00" w:rsidRDefault="00ED1261" w:rsidP="00ED1261">
      <w:pPr>
        <w:pStyle w:val="Paragraphedeliste"/>
        <w:numPr>
          <w:ilvl w:val="0"/>
          <w:numId w:val="23"/>
        </w:numPr>
        <w:spacing w:after="0" w:line="240" w:lineRule="auto"/>
        <w:jc w:val="both"/>
        <w:rPr>
          <w:rFonts w:cs="Arial"/>
          <w:bCs/>
          <w:iCs/>
          <w:szCs w:val="20"/>
          <w:lang w:val="en-CA" w:eastAsia="en-CA"/>
        </w:rPr>
      </w:pPr>
      <w:r w:rsidRPr="007F5C00">
        <w:rPr>
          <w:rFonts w:cs="Arial"/>
          <w:bCs/>
          <w:iCs/>
          <w:szCs w:val="20"/>
          <w:lang w:val="en-CA" w:eastAsia="en-CA"/>
        </w:rPr>
        <w:t xml:space="preserve">Why do you think so? </w:t>
      </w:r>
    </w:p>
    <w:p w14:paraId="1BA59A32" w14:textId="77777777" w:rsidR="00ED1261" w:rsidRPr="007F5C00" w:rsidRDefault="00ED1261" w:rsidP="00ED1261">
      <w:pPr>
        <w:pStyle w:val="Paragraphedeliste"/>
        <w:numPr>
          <w:ilvl w:val="0"/>
          <w:numId w:val="23"/>
        </w:numPr>
        <w:spacing w:after="0" w:line="240" w:lineRule="auto"/>
        <w:jc w:val="both"/>
        <w:rPr>
          <w:rFonts w:cstheme="minorHAnsi"/>
          <w:lang w:val="en-CA"/>
        </w:rPr>
      </w:pPr>
      <w:r w:rsidRPr="007F5C00">
        <w:rPr>
          <w:rFonts w:cstheme="minorHAnsi"/>
          <w:lang w:val="en-CA"/>
        </w:rPr>
        <w:t>What would make you feel less (</w:t>
      </w:r>
      <w:r w:rsidRPr="007F5C00">
        <w:rPr>
          <w:rFonts w:cstheme="minorHAnsi"/>
          <w:color w:val="FF0000"/>
          <w:lang w:val="en-CA"/>
        </w:rPr>
        <w:t>moderator: include negative emotions mentioned</w:t>
      </w:r>
      <w:r w:rsidRPr="007F5C00">
        <w:rPr>
          <w:rFonts w:cstheme="minorHAnsi"/>
          <w:lang w:val="en-CA"/>
        </w:rPr>
        <w:t>)?</w:t>
      </w:r>
    </w:p>
    <w:p w14:paraId="3B192E81" w14:textId="77777777" w:rsidR="00ED1261" w:rsidRPr="007F5C00" w:rsidRDefault="00ED1261" w:rsidP="00ED1261">
      <w:pPr>
        <w:jc w:val="both"/>
        <w:rPr>
          <w:rFonts w:cstheme="minorHAnsi"/>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7902"/>
      </w:tblGrid>
      <w:tr w:rsidR="00ED1261" w:rsidRPr="007F5C00" w14:paraId="0FE87B35" w14:textId="77777777">
        <w:trPr>
          <w:trHeight w:val="416"/>
        </w:trPr>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5019E97F" w14:textId="77777777" w:rsidR="00ED1261" w:rsidRPr="007F5C00" w:rsidRDefault="00ED1261">
            <w:pPr>
              <w:pStyle w:val="2Title"/>
              <w:spacing w:before="80" w:after="80" w:line="240" w:lineRule="auto"/>
              <w:rPr>
                <w:color w:val="FFFFFF"/>
                <w:sz w:val="28"/>
                <w:szCs w:val="28"/>
              </w:rPr>
            </w:pPr>
            <w:r w:rsidRPr="007F5C00">
              <w:rPr>
                <w:color w:val="FFFFFF"/>
                <w:sz w:val="28"/>
                <w:szCs w:val="28"/>
              </w:rPr>
              <w:t>BLOC 7</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0D1F96CA" w14:textId="77777777" w:rsidR="00ED1261" w:rsidRPr="007F5C00" w:rsidRDefault="00ED1261">
            <w:pPr>
              <w:pStyle w:val="2Title"/>
              <w:spacing w:before="80" w:after="80" w:line="240" w:lineRule="auto"/>
              <w:rPr>
                <w:sz w:val="28"/>
                <w:szCs w:val="28"/>
              </w:rPr>
            </w:pPr>
            <w:r w:rsidRPr="007F5C00">
              <w:rPr>
                <w:caps w:val="0"/>
                <w:sz w:val="28"/>
                <w:szCs w:val="28"/>
              </w:rPr>
              <w:t>TC COMMUNICATION</w:t>
            </w:r>
          </w:p>
        </w:tc>
      </w:tr>
      <w:tr w:rsidR="00ED1261" w:rsidRPr="007F5C00" w14:paraId="493199A8" w14:textId="77777777">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64CB6017" w14:textId="77777777" w:rsidR="00ED1261" w:rsidRPr="007F5C00" w:rsidRDefault="00ED1261">
            <w:pPr>
              <w:pStyle w:val="2Title"/>
              <w:spacing w:before="80" w:after="80" w:line="240" w:lineRule="auto"/>
              <w:rPr>
                <w:color w:val="FFFFFF"/>
                <w:sz w:val="28"/>
                <w:szCs w:val="28"/>
              </w:rPr>
            </w:pPr>
            <w:r w:rsidRPr="007F5C00">
              <w:rPr>
                <w:color w:val="FFFFFF"/>
                <w:sz w:val="28"/>
                <w:szCs w:val="28"/>
              </w:rPr>
              <w:t>Length</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69324944" w14:textId="77777777" w:rsidR="00ED1261" w:rsidRPr="007F5C00" w:rsidRDefault="00ED1261">
            <w:pPr>
              <w:pStyle w:val="2Title"/>
              <w:spacing w:before="80" w:after="80" w:line="240" w:lineRule="auto"/>
              <w:jc w:val="both"/>
              <w:rPr>
                <w:sz w:val="28"/>
                <w:szCs w:val="28"/>
                <w:lang w:val="en-CA"/>
              </w:rPr>
            </w:pPr>
            <w:r w:rsidRPr="007F5C00">
              <w:rPr>
                <w:caps w:val="0"/>
                <w:sz w:val="28"/>
                <w:szCs w:val="28"/>
                <w:lang w:val="en-CA"/>
              </w:rPr>
              <w:t>5 MINUTES (concluded by 85 minutes in)</w:t>
            </w:r>
          </w:p>
        </w:tc>
      </w:tr>
    </w:tbl>
    <w:p w14:paraId="0EE0A7B6" w14:textId="77777777" w:rsidR="00ED1261" w:rsidRPr="007F5C00" w:rsidRDefault="00ED1261" w:rsidP="00ED1261">
      <w:pPr>
        <w:jc w:val="both"/>
        <w:rPr>
          <w:rFonts w:cstheme="minorHAnsi"/>
          <w:lang w:val="en-CA"/>
        </w:rPr>
      </w:pPr>
    </w:p>
    <w:p w14:paraId="5B8EB740" w14:textId="77777777" w:rsidR="00ED1261" w:rsidRPr="007F5C00" w:rsidRDefault="00ED1261" w:rsidP="00ED1261">
      <w:pPr>
        <w:tabs>
          <w:tab w:val="left" w:pos="0"/>
          <w:tab w:val="left" w:pos="720"/>
          <w:tab w:val="left" w:pos="1003"/>
          <w:tab w:val="left" w:pos="1440"/>
        </w:tabs>
        <w:suppressAutoHyphens/>
        <w:jc w:val="both"/>
        <w:rPr>
          <w:rFonts w:cstheme="minorHAnsi"/>
          <w:lang w:val="en-CA" w:eastAsia="fr-CA"/>
        </w:rPr>
      </w:pPr>
      <w:r w:rsidRPr="007F5C00">
        <w:rPr>
          <w:rFonts w:cstheme="minorHAnsi"/>
          <w:lang w:val="en-CA" w:eastAsia="fr-CA"/>
        </w:rPr>
        <w:t>• If Transport Canada were to communicate or share information about Advanced Air Mobility, what specific information would be relevant for you to include? Why?</w:t>
      </w:r>
    </w:p>
    <w:p w14:paraId="0D18ECB1" w14:textId="77777777" w:rsidR="00ED1261" w:rsidRPr="007F5C00" w:rsidRDefault="00ED1261" w:rsidP="00ED1261">
      <w:pPr>
        <w:tabs>
          <w:tab w:val="left" w:pos="0"/>
          <w:tab w:val="left" w:pos="720"/>
          <w:tab w:val="left" w:pos="1003"/>
          <w:tab w:val="left" w:pos="1440"/>
        </w:tabs>
        <w:suppressAutoHyphens/>
        <w:jc w:val="both"/>
        <w:rPr>
          <w:lang w:val="en-CA"/>
        </w:rPr>
      </w:pPr>
      <w:r w:rsidRPr="007F5C00">
        <w:rPr>
          <w:rFonts w:cstheme="minorHAnsi"/>
          <w:lang w:val="en-CA" w:eastAsia="fr-CA"/>
        </w:rPr>
        <w:t>• Where would you prefer to access this communication or receive information about Advanced Air Mobility?</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7922"/>
      </w:tblGrid>
      <w:tr w:rsidR="00ED1261" w:rsidRPr="007F5C00" w14:paraId="557351AC" w14:textId="77777777">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103CFEFF" w14:textId="77777777" w:rsidR="00ED1261" w:rsidRPr="007F5C00" w:rsidRDefault="00ED1261">
            <w:pPr>
              <w:pStyle w:val="2Title"/>
              <w:spacing w:before="80" w:after="80" w:line="240" w:lineRule="auto"/>
              <w:rPr>
                <w:color w:val="FFFFFF"/>
                <w:sz w:val="28"/>
                <w:szCs w:val="28"/>
              </w:rPr>
            </w:pPr>
            <w:r w:rsidRPr="007F5C00">
              <w:rPr>
                <w:color w:val="FFFFFF"/>
                <w:sz w:val="28"/>
                <w:szCs w:val="28"/>
              </w:rPr>
              <w:t>BLOC 8</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0F0F3510" w14:textId="77777777" w:rsidR="00ED1261" w:rsidRPr="007F5C00" w:rsidRDefault="00ED1261">
            <w:pPr>
              <w:pStyle w:val="2Title"/>
              <w:spacing w:before="80" w:after="80" w:line="240" w:lineRule="auto"/>
              <w:rPr>
                <w:sz w:val="28"/>
                <w:szCs w:val="28"/>
              </w:rPr>
            </w:pPr>
            <w:r w:rsidRPr="007F5C00">
              <w:rPr>
                <w:caps w:val="0"/>
                <w:sz w:val="28"/>
                <w:szCs w:val="28"/>
              </w:rPr>
              <w:t xml:space="preserve">CONCLUSION       </w:t>
            </w:r>
          </w:p>
        </w:tc>
      </w:tr>
      <w:tr w:rsidR="00ED1261" w:rsidRPr="007F5C00" w14:paraId="07ADC7BB" w14:textId="77777777">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411096D" w14:textId="77777777" w:rsidR="00ED1261" w:rsidRPr="007F5C00" w:rsidRDefault="00ED1261">
            <w:pPr>
              <w:pStyle w:val="2Title"/>
              <w:spacing w:before="80" w:after="80" w:line="240" w:lineRule="auto"/>
              <w:rPr>
                <w:color w:val="FFFFFF"/>
                <w:sz w:val="28"/>
                <w:szCs w:val="28"/>
              </w:rPr>
            </w:pPr>
            <w:r w:rsidRPr="007F5C00">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5CA3818C" w14:textId="77777777" w:rsidR="00ED1261" w:rsidRPr="007F5C00" w:rsidRDefault="00ED1261">
            <w:pPr>
              <w:pStyle w:val="2Title"/>
              <w:spacing w:before="80" w:after="80" w:line="240" w:lineRule="auto"/>
              <w:rPr>
                <w:sz w:val="28"/>
                <w:szCs w:val="28"/>
                <w:lang w:val="en-CA"/>
              </w:rPr>
            </w:pPr>
            <w:r w:rsidRPr="007F5C00">
              <w:rPr>
                <w:caps w:val="0"/>
                <w:sz w:val="28"/>
                <w:szCs w:val="28"/>
                <w:lang w:val="en-CA"/>
              </w:rPr>
              <w:t>5 MINUTES (concluded by 90 minutes in)</w:t>
            </w:r>
          </w:p>
        </w:tc>
      </w:tr>
    </w:tbl>
    <w:p w14:paraId="30D40BAE" w14:textId="77777777" w:rsidR="00ED1261" w:rsidRPr="007F5C00" w:rsidRDefault="00ED1261" w:rsidP="00ED1261">
      <w:pPr>
        <w:autoSpaceDE w:val="0"/>
        <w:autoSpaceDN w:val="0"/>
        <w:adjustRightInd w:val="0"/>
        <w:spacing w:after="0" w:line="240" w:lineRule="auto"/>
        <w:contextualSpacing/>
        <w:rPr>
          <w:b/>
          <w:sz w:val="24"/>
          <w:szCs w:val="24"/>
          <w:lang w:eastAsia="fr-CA"/>
        </w:rPr>
      </w:pPr>
    </w:p>
    <w:p w14:paraId="51D0D545" w14:textId="77777777" w:rsidR="00ED1261" w:rsidRPr="007F5C00" w:rsidRDefault="00ED1261" w:rsidP="00ED1261">
      <w:pPr>
        <w:autoSpaceDE w:val="0"/>
        <w:autoSpaceDN w:val="0"/>
        <w:adjustRightInd w:val="0"/>
        <w:spacing w:after="0" w:line="240" w:lineRule="auto"/>
        <w:contextualSpacing/>
        <w:rPr>
          <w:lang w:val="en-CA"/>
        </w:rPr>
      </w:pPr>
      <w:r w:rsidRPr="007F5C00">
        <w:rPr>
          <w:lang w:val="en-CA"/>
        </w:rPr>
        <w:t xml:space="preserve">We're almost finished, but before you go, I'd like to ask if your feelings and opinions about AAM have changed since participating in this group compared to how you felt about it at the beginning of the focus group. How? </w:t>
      </w:r>
    </w:p>
    <w:p w14:paraId="5392A7B5" w14:textId="77777777" w:rsidR="00ED1261" w:rsidRPr="007F5C00" w:rsidRDefault="00ED1261" w:rsidP="00ED1261">
      <w:pPr>
        <w:autoSpaceDE w:val="0"/>
        <w:autoSpaceDN w:val="0"/>
        <w:adjustRightInd w:val="0"/>
        <w:spacing w:after="0" w:line="240" w:lineRule="auto"/>
        <w:contextualSpacing/>
        <w:rPr>
          <w:lang w:val="en-CA"/>
        </w:rPr>
      </w:pPr>
    </w:p>
    <w:p w14:paraId="3C38BD52" w14:textId="77777777" w:rsidR="00ED1261" w:rsidRPr="007F5C00" w:rsidRDefault="00ED1261" w:rsidP="00ED1261">
      <w:pPr>
        <w:autoSpaceDE w:val="0"/>
        <w:autoSpaceDN w:val="0"/>
        <w:adjustRightInd w:val="0"/>
        <w:rPr>
          <w:lang w:val="en-CA"/>
        </w:rPr>
      </w:pPr>
      <w:r w:rsidRPr="007F5C00">
        <w:rPr>
          <w:lang w:val="en-CA"/>
        </w:rPr>
        <w:t>Do you have any final comments you would like to add on the topics we just discussed?</w:t>
      </w:r>
    </w:p>
    <w:p w14:paraId="67C3C236" w14:textId="77777777" w:rsidR="00ED1261" w:rsidRPr="007F5C00" w:rsidRDefault="00ED1261" w:rsidP="00ED1261">
      <w:pPr>
        <w:pStyle w:val="Niveau1"/>
        <w:spacing w:line="240" w:lineRule="auto"/>
        <w:rPr>
          <w:b/>
          <w:bCs/>
          <w:color w:val="auto"/>
          <w:lang w:val="en-US"/>
        </w:rPr>
      </w:pPr>
    </w:p>
    <w:p w14:paraId="5BFE8023" w14:textId="77777777" w:rsidR="00ED1261" w:rsidRPr="007F5C00" w:rsidRDefault="00ED1261" w:rsidP="00ED1261">
      <w:pPr>
        <w:pStyle w:val="Niveau1"/>
        <w:spacing w:line="240" w:lineRule="auto"/>
        <w:rPr>
          <w:b/>
          <w:bCs/>
          <w:color w:val="auto"/>
          <w:sz w:val="22"/>
          <w:szCs w:val="22"/>
          <w:lang w:val="en-CA"/>
        </w:rPr>
      </w:pPr>
      <w:r w:rsidRPr="007F5C00">
        <w:rPr>
          <w:b/>
          <w:bCs/>
          <w:color w:val="auto"/>
          <w:sz w:val="22"/>
          <w:szCs w:val="22"/>
          <w:lang w:val="en-CA"/>
        </w:rPr>
        <w:t>CONCLUDE AND END THE MEETING.</w:t>
      </w:r>
    </w:p>
    <w:p w14:paraId="4D86957B" w14:textId="77777777" w:rsidR="00ED1261" w:rsidRPr="007F5C00" w:rsidRDefault="00ED1261" w:rsidP="00ED1261">
      <w:pPr>
        <w:pStyle w:val="Niveau1"/>
        <w:spacing w:line="240" w:lineRule="auto"/>
        <w:rPr>
          <w:b/>
          <w:bCs/>
          <w:color w:val="FF0000"/>
          <w:sz w:val="22"/>
          <w:szCs w:val="22"/>
          <w:lang w:val="en-CA"/>
        </w:rPr>
      </w:pPr>
      <w:r w:rsidRPr="007F5C00">
        <w:rPr>
          <w:b/>
          <w:bCs/>
          <w:color w:val="auto"/>
          <w:sz w:val="22"/>
          <w:szCs w:val="22"/>
          <w:lang w:val="en-CA"/>
        </w:rPr>
        <w:t>THANK YOU VERY MUCH FOR YOUR PRECIOUS COLLABORATION!</w:t>
      </w:r>
    </w:p>
    <w:p w14:paraId="3F21768F" w14:textId="77777777" w:rsidR="00ED1261" w:rsidRPr="007F5C00" w:rsidRDefault="00ED1261" w:rsidP="00ED1261">
      <w:pPr>
        <w:pStyle w:val="Niveau1"/>
        <w:spacing w:line="240" w:lineRule="auto"/>
        <w:rPr>
          <w:color w:val="auto"/>
          <w:lang w:val="en-CA"/>
        </w:rPr>
      </w:pPr>
    </w:p>
    <w:p w14:paraId="01CE34DA" w14:textId="77777777" w:rsidR="00ED1261" w:rsidRPr="00ED1261" w:rsidRDefault="00ED1261" w:rsidP="00ED1261">
      <w:pPr>
        <w:pStyle w:val="Niveau1"/>
        <w:spacing w:line="240" w:lineRule="auto"/>
        <w:rPr>
          <w:lang w:val="en-CA"/>
        </w:rPr>
      </w:pPr>
      <w:r w:rsidRPr="007F5C00">
        <w:rPr>
          <w:noProof/>
          <w:lang w:val="en-US" w:eastAsia="en-US"/>
        </w:rPr>
        <mc:AlternateContent>
          <mc:Choice Requires="wps">
            <w:drawing>
              <wp:anchor distT="0" distB="0" distL="114300" distR="114300" simplePos="0" relativeHeight="251658241" behindDoc="0" locked="0" layoutInCell="1" allowOverlap="1" wp14:anchorId="5ECE4E0F" wp14:editId="2B957E81">
                <wp:simplePos x="0" y="0"/>
                <wp:positionH relativeFrom="column">
                  <wp:posOffset>3341333</wp:posOffset>
                </wp:positionH>
                <wp:positionV relativeFrom="paragraph">
                  <wp:posOffset>8477250</wp:posOffset>
                </wp:positionV>
                <wp:extent cx="225425" cy="225425"/>
                <wp:effectExtent l="0" t="0" r="3175" b="3175"/>
                <wp:wrapNone/>
                <wp:docPr id="95926043" name="Rectangle 95926043"/>
                <wp:cNvGraphicFramePr/>
                <a:graphic xmlns:a="http://schemas.openxmlformats.org/drawingml/2006/main">
                  <a:graphicData uri="http://schemas.microsoft.com/office/word/2010/wordprocessingShape">
                    <wps:wsp>
                      <wps:cNvSpPr/>
                      <wps:spPr>
                        <a:xfrm>
                          <a:off x="0" y="0"/>
                          <a:ext cx="225425" cy="225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B3CB8" id="Rectangle 95926043" o:spid="_x0000_s1026" style="position:absolute;margin-left:263.1pt;margin-top:667.5pt;width:17.75pt;height:17.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" fillcolor="white [3212]" stroked="f" strokeweight="1pt"/>
            </w:pict>
          </mc:Fallback>
        </mc:AlternateContent>
      </w:r>
      <w:r w:rsidRPr="007F5C00">
        <w:rPr>
          <w:noProof/>
          <w:lang w:val="en-US" w:eastAsia="en-US"/>
        </w:rPr>
        <mc:AlternateContent>
          <mc:Choice Requires="wps">
            <w:drawing>
              <wp:anchor distT="0" distB="0" distL="114300" distR="114300" simplePos="0" relativeHeight="251658240" behindDoc="0" locked="0" layoutInCell="1" allowOverlap="1" wp14:anchorId="2122D84F" wp14:editId="50D10014">
                <wp:simplePos x="0" y="0"/>
                <wp:positionH relativeFrom="column">
                  <wp:posOffset>3376295</wp:posOffset>
                </wp:positionH>
                <wp:positionV relativeFrom="paragraph">
                  <wp:posOffset>8978900</wp:posOffset>
                </wp:positionV>
                <wp:extent cx="105410" cy="149860"/>
                <wp:effectExtent l="4445" t="0" r="4445" b="0"/>
                <wp:wrapNone/>
                <wp:docPr id="1670608311" name="Rectangle 1670608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DF03" id="Rectangle 1670608311" o:spid="_x0000_s1026" style="position:absolute;margin-left:265.85pt;margin-top:707pt;width:8.3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" stroked="f"/>
            </w:pict>
          </mc:Fallback>
        </mc:AlternateContent>
      </w:r>
    </w:p>
    <w:p w14:paraId="4E9345D7" w14:textId="77777777" w:rsidR="00374191" w:rsidRPr="00693561" w:rsidRDefault="00374191" w:rsidP="00DA0A79">
      <w:pPr>
        <w:rPr>
          <w:rFonts w:cstheme="minorHAnsi"/>
          <w:b/>
          <w:bCs/>
          <w:lang w:val="en-CA" w:eastAsia="en-CA"/>
        </w:rPr>
      </w:pPr>
    </w:p>
    <w:p w14:paraId="31162A2B" w14:textId="77777777" w:rsidR="00DA0A79" w:rsidRPr="00DA0A79" w:rsidRDefault="00DA0A79" w:rsidP="00DA0A79">
      <w:pPr>
        <w:rPr>
          <w:rFonts w:cstheme="minorHAnsi"/>
          <w:lang w:val="en-CA" w:eastAsia="en-CA"/>
        </w:rPr>
      </w:pPr>
    </w:p>
    <w:bookmarkEnd w:id="66"/>
    <w:p w14:paraId="3A5C9421" w14:textId="77777777" w:rsidR="00DA0A79" w:rsidRPr="00DA0A79" w:rsidRDefault="00DA0A79" w:rsidP="00DA0A79">
      <w:pPr>
        <w:rPr>
          <w:rFonts w:cstheme="minorHAnsi"/>
          <w:lang w:val="en-CA"/>
        </w:rPr>
      </w:pPr>
    </w:p>
    <w:p w14:paraId="0CAB8E08" w14:textId="77777777" w:rsidR="00DA0A79" w:rsidRDefault="00DA0A79" w:rsidP="00DA0A79">
      <w:pPr>
        <w:rPr>
          <w:lang w:val="en-CA"/>
        </w:rPr>
      </w:pPr>
    </w:p>
    <w:p w14:paraId="41C49B40" w14:textId="77777777" w:rsidR="007E439E" w:rsidRDefault="007E439E" w:rsidP="00DA0A79">
      <w:pPr>
        <w:rPr>
          <w:lang w:val="en-CA"/>
        </w:rPr>
      </w:pPr>
    </w:p>
    <w:p w14:paraId="7071D1A4" w14:textId="77777777" w:rsidR="007E439E" w:rsidRDefault="007E439E" w:rsidP="00DA0A79">
      <w:pPr>
        <w:rPr>
          <w:lang w:val="en-CA"/>
        </w:rPr>
      </w:pPr>
    </w:p>
    <w:p w14:paraId="469600B8" w14:textId="77777777" w:rsidR="007E439E" w:rsidRDefault="007E439E" w:rsidP="00DA0A79">
      <w:pPr>
        <w:rPr>
          <w:lang w:val="en-CA"/>
        </w:rPr>
      </w:pPr>
    </w:p>
    <w:p w14:paraId="244AD43D" w14:textId="77777777" w:rsidR="007E439E" w:rsidRDefault="007E439E" w:rsidP="00DA0A79">
      <w:pPr>
        <w:rPr>
          <w:lang w:val="en-CA"/>
        </w:rPr>
      </w:pPr>
    </w:p>
    <w:p w14:paraId="1A6520D4" w14:textId="77777777" w:rsidR="007E439E" w:rsidRDefault="007E439E" w:rsidP="00DA0A79">
      <w:pPr>
        <w:rPr>
          <w:lang w:val="en-CA"/>
        </w:rPr>
      </w:pPr>
    </w:p>
    <w:p w14:paraId="7AA16474" w14:textId="77777777" w:rsidR="007E439E" w:rsidRDefault="007E439E" w:rsidP="00DA0A79">
      <w:pPr>
        <w:rPr>
          <w:lang w:val="en-CA"/>
        </w:rPr>
      </w:pPr>
    </w:p>
    <w:p w14:paraId="06D49A36" w14:textId="77777777" w:rsidR="00C35659" w:rsidRPr="00DA0A79" w:rsidRDefault="00C35659" w:rsidP="00C35659">
      <w:pPr>
        <w:rPr>
          <w:lang w:val="en-CA"/>
        </w:rPr>
      </w:pPr>
    </w:p>
    <w:sectPr w:rsidR="00C35659" w:rsidRPr="00DA0A79" w:rsidSect="00563083">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94E8B" w14:textId="77777777" w:rsidR="00563083" w:rsidRDefault="00563083" w:rsidP="00815FB2">
      <w:pPr>
        <w:spacing w:after="0" w:line="240" w:lineRule="auto"/>
      </w:pPr>
      <w:r>
        <w:separator/>
      </w:r>
    </w:p>
  </w:endnote>
  <w:endnote w:type="continuationSeparator" w:id="0">
    <w:p w14:paraId="256228CE" w14:textId="77777777" w:rsidR="00563083" w:rsidRDefault="00563083" w:rsidP="00815FB2">
      <w:pPr>
        <w:spacing w:after="0" w:line="240" w:lineRule="auto"/>
      </w:pPr>
      <w:r>
        <w:continuationSeparator/>
      </w:r>
    </w:p>
  </w:endnote>
  <w:endnote w:type="continuationNotice" w:id="1">
    <w:p w14:paraId="1B82D41E" w14:textId="77777777" w:rsidR="00563083" w:rsidRDefault="00563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Narrow">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6135E" w14:textId="77777777" w:rsidR="00AA71C1" w:rsidRDefault="00AA71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5389596"/>
      <w:docPartObj>
        <w:docPartGallery w:val="Page Numbers (Bottom of Page)"/>
        <w:docPartUnique/>
      </w:docPartObj>
    </w:sdtPr>
    <w:sdtContent>
      <w:p w14:paraId="46B76AB0" w14:textId="4F80BA56" w:rsidR="0004635C" w:rsidRDefault="0004635C">
        <w:pPr>
          <w:pStyle w:val="Pieddepage"/>
          <w:jc w:val="right"/>
        </w:pPr>
        <w:r>
          <w:fldChar w:fldCharType="begin"/>
        </w:r>
        <w:r>
          <w:instrText>PAGE   \* MERGEFORMAT</w:instrText>
        </w:r>
        <w:r>
          <w:fldChar w:fldCharType="separate"/>
        </w:r>
        <w:r w:rsidR="00151263" w:rsidRPr="00151263">
          <w:rPr>
            <w:noProof/>
            <w:lang w:val="fr-FR"/>
          </w:rPr>
          <w:t>50</w:t>
        </w:r>
        <w:r>
          <w:fldChar w:fldCharType="end"/>
        </w:r>
      </w:p>
    </w:sdtContent>
  </w:sdt>
  <w:p w14:paraId="38256078" w14:textId="77777777" w:rsidR="0004635C" w:rsidRDefault="000463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44505" w14:textId="4A74D280" w:rsidR="0004635C" w:rsidRDefault="000463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34060" w14:textId="77777777" w:rsidR="00563083" w:rsidRDefault="00563083" w:rsidP="00815FB2">
      <w:pPr>
        <w:spacing w:after="0" w:line="240" w:lineRule="auto"/>
      </w:pPr>
      <w:r>
        <w:separator/>
      </w:r>
    </w:p>
  </w:footnote>
  <w:footnote w:type="continuationSeparator" w:id="0">
    <w:p w14:paraId="16E3CFD8" w14:textId="77777777" w:rsidR="00563083" w:rsidRDefault="00563083" w:rsidP="00815FB2">
      <w:pPr>
        <w:spacing w:after="0" w:line="240" w:lineRule="auto"/>
      </w:pPr>
      <w:r>
        <w:continuationSeparator/>
      </w:r>
    </w:p>
  </w:footnote>
  <w:footnote w:type="continuationNotice" w:id="1">
    <w:p w14:paraId="48E2DA41" w14:textId="77777777" w:rsidR="00563083" w:rsidRDefault="005630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46582" w14:textId="404CA322" w:rsidR="0004635C" w:rsidRDefault="000463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69834" w14:textId="362B9053" w:rsidR="0004635C" w:rsidRDefault="000463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6913"/>
      <w:gridCol w:w="2437"/>
    </w:tblGrid>
    <w:tr w:rsidR="0004635C" w:rsidRPr="0049514D" w14:paraId="707C30CB" w14:textId="77777777" w:rsidTr="006E7BCF">
      <w:tc>
        <w:tcPr>
          <w:tcW w:w="8075" w:type="dxa"/>
        </w:tcPr>
        <w:p w14:paraId="45354CBB" w14:textId="49C21850" w:rsidR="0004635C" w:rsidRPr="0049514D" w:rsidRDefault="0004635C" w:rsidP="00DE611F">
          <w:pPr>
            <w:pStyle w:val="En-tte"/>
          </w:pPr>
          <w:r>
            <w:t>WORD TEMPLATE FOR GENERIC PAGE - ENGLISH</w:t>
          </w:r>
        </w:p>
      </w:tc>
      <w:tc>
        <w:tcPr>
          <w:tcW w:w="2715" w:type="dxa"/>
        </w:tcPr>
        <w:p w14:paraId="28CD8BE2" w14:textId="77777777" w:rsidR="0004635C" w:rsidRPr="0049514D" w:rsidRDefault="0004635C" w:rsidP="006E7BCF">
          <w:pPr>
            <w:pStyle w:val="En-tte"/>
          </w:pPr>
          <w:r>
            <w:t xml:space="preserve">Template </w:t>
          </w:r>
          <w:r w:rsidRPr="0049514D">
            <w:t>V</w:t>
          </w:r>
          <w:r>
            <w:t>ersion: 1</w:t>
          </w:r>
          <w:r w:rsidRPr="0049514D">
            <w:t>.</w:t>
          </w:r>
          <w:r>
            <w:t>3.1.0</w:t>
          </w:r>
        </w:p>
      </w:tc>
    </w:tr>
  </w:tbl>
  <w:p w14:paraId="6768D7D3" w14:textId="77777777" w:rsidR="0004635C" w:rsidRPr="0026200D" w:rsidRDefault="0004635C">
    <w:pPr>
      <w:pStyle w:val="En-tte"/>
      <w:rPr>
        <w:lang w:val="fr-FR"/>
      </w:rPr>
    </w:pPr>
  </w:p>
</w:hdr>
</file>

<file path=word/intelligence2.xml><?xml version="1.0" encoding="utf-8"?>
<int2:intelligence xmlns:int2="http://schemas.microsoft.com/office/intelligence/2020/intelligence" xmlns:oel="http://schemas.microsoft.com/office/2019/extlst">
  <int2:observations>
    <int2:bookmark int2:bookmarkName="_Int_0ImF4u0h" int2:invalidationBookmarkName="" int2:hashCode="e0dMsLOcF3PXGS" int2:id="TA0NEb8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549B"/>
    <w:multiLevelType w:val="hybridMultilevel"/>
    <w:tmpl w:val="2820A1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80099"/>
    <w:multiLevelType w:val="hybridMultilevel"/>
    <w:tmpl w:val="37A40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2E3FB9"/>
    <w:multiLevelType w:val="multilevel"/>
    <w:tmpl w:val="9E50FDF4"/>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33A5802"/>
    <w:multiLevelType w:val="multilevel"/>
    <w:tmpl w:val="40CE7234"/>
    <w:lvl w:ilvl="0">
      <w:start w:val="1"/>
      <w:numFmt w:val="decimal"/>
      <w:lvlText w:val="%1"/>
      <w:lvlJc w:val="left"/>
      <w:pPr>
        <w:ind w:left="410" w:hanging="4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9" w15:restartNumberingAfterBreak="0">
    <w:nsid w:val="1BDD1C21"/>
    <w:multiLevelType w:val="multilevel"/>
    <w:tmpl w:val="A5320C6C"/>
    <w:lvl w:ilvl="0">
      <w:start w:val="1"/>
      <w:numFmt w:val="decimal"/>
      <w:lvlText w:val="%1"/>
      <w:lvlJc w:val="left"/>
      <w:pPr>
        <w:ind w:left="410" w:hanging="4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E357A6"/>
    <w:multiLevelType w:val="hybridMultilevel"/>
    <w:tmpl w:val="939AF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4F1415"/>
    <w:multiLevelType w:val="hybridMultilevel"/>
    <w:tmpl w:val="191C8A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E717F1D"/>
    <w:multiLevelType w:val="hybridMultilevel"/>
    <w:tmpl w:val="903CC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F10D33"/>
    <w:multiLevelType w:val="hybridMultilevel"/>
    <w:tmpl w:val="24E4C8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A474FF"/>
    <w:multiLevelType w:val="hybridMultilevel"/>
    <w:tmpl w:val="7230F7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B46271"/>
    <w:multiLevelType w:val="hybridMultilevel"/>
    <w:tmpl w:val="A0509F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25C52D4"/>
    <w:multiLevelType w:val="hybridMultilevel"/>
    <w:tmpl w:val="C9D44E90"/>
    <w:lvl w:ilvl="0" w:tplc="60DEC262">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3E665A5"/>
    <w:multiLevelType w:val="hybridMultilevel"/>
    <w:tmpl w:val="6C14B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5625825"/>
    <w:multiLevelType w:val="hybridMultilevel"/>
    <w:tmpl w:val="16C4B3A0"/>
    <w:lvl w:ilvl="0" w:tplc="1F2C2030">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20" w15:restartNumberingAfterBreak="0">
    <w:nsid w:val="2AFA7EC6"/>
    <w:multiLevelType w:val="hybridMultilevel"/>
    <w:tmpl w:val="6F78DB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2" w15:restartNumberingAfterBreak="0">
    <w:nsid w:val="2DF25379"/>
    <w:multiLevelType w:val="hybridMultilevel"/>
    <w:tmpl w:val="7F787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F1A3E31"/>
    <w:multiLevelType w:val="hybridMultilevel"/>
    <w:tmpl w:val="48229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365387"/>
    <w:multiLevelType w:val="hybridMultilevel"/>
    <w:tmpl w:val="6DAA7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7463EF4"/>
    <w:multiLevelType w:val="hybridMultilevel"/>
    <w:tmpl w:val="A26C7F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8F55848"/>
    <w:multiLevelType w:val="hybridMultilevel"/>
    <w:tmpl w:val="C1EE5A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9385AE2"/>
    <w:multiLevelType w:val="hybridMultilevel"/>
    <w:tmpl w:val="B7DCF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FCC3019"/>
    <w:multiLevelType w:val="hybridMultilevel"/>
    <w:tmpl w:val="DCA40B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15B7EDC"/>
    <w:multiLevelType w:val="hybridMultilevel"/>
    <w:tmpl w:val="3F284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2F15F8C"/>
    <w:multiLevelType w:val="hybridMultilevel"/>
    <w:tmpl w:val="B5C83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33C2498"/>
    <w:multiLevelType w:val="hybridMultilevel"/>
    <w:tmpl w:val="1062C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345F7A"/>
    <w:multiLevelType w:val="hybridMultilevel"/>
    <w:tmpl w:val="3508BD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6C216FB"/>
    <w:multiLevelType w:val="hybridMultilevel"/>
    <w:tmpl w:val="20B8ABC2"/>
    <w:lvl w:ilvl="0" w:tplc="355C927C">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8765D4C"/>
    <w:multiLevelType w:val="hybridMultilevel"/>
    <w:tmpl w:val="EC4CD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9625D13"/>
    <w:multiLevelType w:val="hybridMultilevel"/>
    <w:tmpl w:val="F014F770"/>
    <w:lvl w:ilvl="0" w:tplc="0C0C0001">
      <w:start w:val="1"/>
      <w:numFmt w:val="bullet"/>
      <w:lvlText w:val=""/>
      <w:lvlJc w:val="left"/>
      <w:pPr>
        <w:ind w:left="773" w:hanging="360"/>
      </w:pPr>
      <w:rPr>
        <w:rFonts w:ascii="Symbol" w:hAnsi="Symbol" w:hint="default"/>
      </w:rPr>
    </w:lvl>
    <w:lvl w:ilvl="1" w:tplc="0C0C0003" w:tentative="1">
      <w:start w:val="1"/>
      <w:numFmt w:val="bullet"/>
      <w:lvlText w:val="o"/>
      <w:lvlJc w:val="left"/>
      <w:pPr>
        <w:ind w:left="1493" w:hanging="360"/>
      </w:pPr>
      <w:rPr>
        <w:rFonts w:ascii="Courier New" w:hAnsi="Courier New" w:cs="Courier New" w:hint="default"/>
      </w:rPr>
    </w:lvl>
    <w:lvl w:ilvl="2" w:tplc="0C0C0005" w:tentative="1">
      <w:start w:val="1"/>
      <w:numFmt w:val="bullet"/>
      <w:lvlText w:val=""/>
      <w:lvlJc w:val="left"/>
      <w:pPr>
        <w:ind w:left="2213" w:hanging="360"/>
      </w:pPr>
      <w:rPr>
        <w:rFonts w:ascii="Wingdings" w:hAnsi="Wingdings" w:hint="default"/>
      </w:rPr>
    </w:lvl>
    <w:lvl w:ilvl="3" w:tplc="0C0C0001" w:tentative="1">
      <w:start w:val="1"/>
      <w:numFmt w:val="bullet"/>
      <w:lvlText w:val=""/>
      <w:lvlJc w:val="left"/>
      <w:pPr>
        <w:ind w:left="2933" w:hanging="360"/>
      </w:pPr>
      <w:rPr>
        <w:rFonts w:ascii="Symbol" w:hAnsi="Symbol" w:hint="default"/>
      </w:rPr>
    </w:lvl>
    <w:lvl w:ilvl="4" w:tplc="0C0C0003" w:tentative="1">
      <w:start w:val="1"/>
      <w:numFmt w:val="bullet"/>
      <w:lvlText w:val="o"/>
      <w:lvlJc w:val="left"/>
      <w:pPr>
        <w:ind w:left="3653" w:hanging="360"/>
      </w:pPr>
      <w:rPr>
        <w:rFonts w:ascii="Courier New" w:hAnsi="Courier New" w:cs="Courier New" w:hint="default"/>
      </w:rPr>
    </w:lvl>
    <w:lvl w:ilvl="5" w:tplc="0C0C0005" w:tentative="1">
      <w:start w:val="1"/>
      <w:numFmt w:val="bullet"/>
      <w:lvlText w:val=""/>
      <w:lvlJc w:val="left"/>
      <w:pPr>
        <w:ind w:left="4373" w:hanging="360"/>
      </w:pPr>
      <w:rPr>
        <w:rFonts w:ascii="Wingdings" w:hAnsi="Wingdings" w:hint="default"/>
      </w:rPr>
    </w:lvl>
    <w:lvl w:ilvl="6" w:tplc="0C0C0001" w:tentative="1">
      <w:start w:val="1"/>
      <w:numFmt w:val="bullet"/>
      <w:lvlText w:val=""/>
      <w:lvlJc w:val="left"/>
      <w:pPr>
        <w:ind w:left="5093" w:hanging="360"/>
      </w:pPr>
      <w:rPr>
        <w:rFonts w:ascii="Symbol" w:hAnsi="Symbol" w:hint="default"/>
      </w:rPr>
    </w:lvl>
    <w:lvl w:ilvl="7" w:tplc="0C0C0003" w:tentative="1">
      <w:start w:val="1"/>
      <w:numFmt w:val="bullet"/>
      <w:lvlText w:val="o"/>
      <w:lvlJc w:val="left"/>
      <w:pPr>
        <w:ind w:left="5813" w:hanging="360"/>
      </w:pPr>
      <w:rPr>
        <w:rFonts w:ascii="Courier New" w:hAnsi="Courier New" w:cs="Courier New" w:hint="default"/>
      </w:rPr>
    </w:lvl>
    <w:lvl w:ilvl="8" w:tplc="0C0C0005" w:tentative="1">
      <w:start w:val="1"/>
      <w:numFmt w:val="bullet"/>
      <w:lvlText w:val=""/>
      <w:lvlJc w:val="left"/>
      <w:pPr>
        <w:ind w:left="6533" w:hanging="360"/>
      </w:pPr>
      <w:rPr>
        <w:rFonts w:ascii="Wingdings" w:hAnsi="Wingdings" w:hint="default"/>
      </w:rPr>
    </w:lvl>
  </w:abstractNum>
  <w:abstractNum w:abstractNumId="37"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AD331E"/>
    <w:multiLevelType w:val="hybridMultilevel"/>
    <w:tmpl w:val="E0D60E50"/>
    <w:lvl w:ilvl="0" w:tplc="BCBC10C0">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0C06253"/>
    <w:multiLevelType w:val="hybridMultilevel"/>
    <w:tmpl w:val="C97E7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5472E6"/>
    <w:multiLevelType w:val="hybridMultilevel"/>
    <w:tmpl w:val="4AE48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A63312F"/>
    <w:multiLevelType w:val="hybridMultilevel"/>
    <w:tmpl w:val="4EB848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C746970"/>
    <w:multiLevelType w:val="hybridMultilevel"/>
    <w:tmpl w:val="74A6943E"/>
    <w:lvl w:ilvl="0" w:tplc="FFFFFFFF">
      <w:start w:val="4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CF41DF9"/>
    <w:multiLevelType w:val="hybridMultilevel"/>
    <w:tmpl w:val="49E8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EC2743"/>
    <w:multiLevelType w:val="multilevel"/>
    <w:tmpl w:val="D562B8F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FD2202D"/>
    <w:multiLevelType w:val="hybridMultilevel"/>
    <w:tmpl w:val="16E6F5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7CC3122"/>
    <w:multiLevelType w:val="hybridMultilevel"/>
    <w:tmpl w:val="528E8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BA40467"/>
    <w:multiLevelType w:val="hybridMultilevel"/>
    <w:tmpl w:val="0A0A84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9A0858"/>
    <w:multiLevelType w:val="hybridMultilevel"/>
    <w:tmpl w:val="96CE0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FD60C48"/>
    <w:multiLevelType w:val="hybridMultilevel"/>
    <w:tmpl w:val="D4FC6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57737269">
    <w:abstractNumId w:val="4"/>
  </w:num>
  <w:num w:numId="2" w16cid:durableId="663359375">
    <w:abstractNumId w:val="8"/>
  </w:num>
  <w:num w:numId="3" w16cid:durableId="827592904">
    <w:abstractNumId w:val="2"/>
  </w:num>
  <w:num w:numId="4" w16cid:durableId="2071271918">
    <w:abstractNumId w:val="44"/>
  </w:num>
  <w:num w:numId="5" w16cid:durableId="1876383032">
    <w:abstractNumId w:val="21"/>
  </w:num>
  <w:num w:numId="6" w16cid:durableId="600800095">
    <w:abstractNumId w:val="37"/>
  </w:num>
  <w:num w:numId="7" w16cid:durableId="1911647498">
    <w:abstractNumId w:val="3"/>
  </w:num>
  <w:num w:numId="8" w16cid:durableId="1925452616">
    <w:abstractNumId w:val="19"/>
  </w:num>
  <w:num w:numId="9" w16cid:durableId="632445706">
    <w:abstractNumId w:val="48"/>
  </w:num>
  <w:num w:numId="10" w16cid:durableId="926613536">
    <w:abstractNumId w:val="45"/>
  </w:num>
  <w:num w:numId="11" w16cid:durableId="126171554">
    <w:abstractNumId w:val="23"/>
  </w:num>
  <w:num w:numId="12" w16cid:durableId="554511518">
    <w:abstractNumId w:val="10"/>
  </w:num>
  <w:num w:numId="13" w16cid:durableId="163666365">
    <w:abstractNumId w:val="13"/>
  </w:num>
  <w:num w:numId="14" w16cid:durableId="724642708">
    <w:abstractNumId w:val="39"/>
  </w:num>
  <w:num w:numId="15" w16cid:durableId="12071502">
    <w:abstractNumId w:val="12"/>
  </w:num>
  <w:num w:numId="16" w16cid:durableId="227570677">
    <w:abstractNumId w:val="28"/>
  </w:num>
  <w:num w:numId="17" w16cid:durableId="840630940">
    <w:abstractNumId w:val="38"/>
  </w:num>
  <w:num w:numId="18" w16cid:durableId="1306736906">
    <w:abstractNumId w:val="41"/>
  </w:num>
  <w:num w:numId="19" w16cid:durableId="1109934428">
    <w:abstractNumId w:val="32"/>
  </w:num>
  <w:num w:numId="20" w16cid:durableId="399401170">
    <w:abstractNumId w:val="14"/>
  </w:num>
  <w:num w:numId="21" w16cid:durableId="224803704">
    <w:abstractNumId w:val="42"/>
  </w:num>
  <w:num w:numId="22" w16cid:durableId="804389905">
    <w:abstractNumId w:val="49"/>
  </w:num>
  <w:num w:numId="23" w16cid:durableId="346491075">
    <w:abstractNumId w:val="43"/>
  </w:num>
  <w:num w:numId="24" w16cid:durableId="2317203">
    <w:abstractNumId w:val="18"/>
  </w:num>
  <w:num w:numId="25" w16cid:durableId="1476068979">
    <w:abstractNumId w:val="16"/>
  </w:num>
  <w:num w:numId="26" w16cid:durableId="1812093993">
    <w:abstractNumId w:val="5"/>
  </w:num>
  <w:num w:numId="27" w16cid:durableId="2011522092">
    <w:abstractNumId w:val="34"/>
  </w:num>
  <w:num w:numId="28" w16cid:durableId="4590384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063724">
    <w:abstractNumId w:val="30"/>
  </w:num>
  <w:num w:numId="30" w16cid:durableId="1979384224">
    <w:abstractNumId w:val="25"/>
  </w:num>
  <w:num w:numId="31" w16cid:durableId="884023764">
    <w:abstractNumId w:val="15"/>
  </w:num>
  <w:num w:numId="32" w16cid:durableId="403996108">
    <w:abstractNumId w:val="24"/>
  </w:num>
  <w:num w:numId="33" w16cid:durableId="2008242346">
    <w:abstractNumId w:val="33"/>
  </w:num>
  <w:num w:numId="34" w16cid:durableId="1146899817">
    <w:abstractNumId w:val="46"/>
  </w:num>
  <w:num w:numId="35" w16cid:durableId="1766263746">
    <w:abstractNumId w:val="47"/>
  </w:num>
  <w:num w:numId="36" w16cid:durableId="146478339">
    <w:abstractNumId w:val="31"/>
  </w:num>
  <w:num w:numId="37" w16cid:durableId="709114691">
    <w:abstractNumId w:val="0"/>
  </w:num>
  <w:num w:numId="38" w16cid:durableId="317921652">
    <w:abstractNumId w:val="7"/>
  </w:num>
  <w:num w:numId="39" w16cid:durableId="1411191965">
    <w:abstractNumId w:val="9"/>
  </w:num>
  <w:num w:numId="40" w16cid:durableId="2022387375">
    <w:abstractNumId w:val="11"/>
  </w:num>
  <w:num w:numId="41" w16cid:durableId="1422991026">
    <w:abstractNumId w:val="17"/>
  </w:num>
  <w:num w:numId="42" w16cid:durableId="467211734">
    <w:abstractNumId w:val="40"/>
  </w:num>
  <w:num w:numId="43" w16cid:durableId="1001857402">
    <w:abstractNumId w:val="35"/>
  </w:num>
  <w:num w:numId="44" w16cid:durableId="1366252007">
    <w:abstractNumId w:val="36"/>
  </w:num>
  <w:num w:numId="45" w16cid:durableId="1865822591">
    <w:abstractNumId w:val="50"/>
  </w:num>
  <w:num w:numId="46" w16cid:durableId="584415700">
    <w:abstractNumId w:val="26"/>
  </w:num>
  <w:num w:numId="47" w16cid:durableId="1355765200">
    <w:abstractNumId w:val="22"/>
  </w:num>
  <w:num w:numId="48" w16cid:durableId="1362314848">
    <w:abstractNumId w:val="20"/>
  </w:num>
  <w:num w:numId="49" w16cid:durableId="528642375">
    <w:abstractNumId w:val="27"/>
  </w:num>
  <w:num w:numId="50" w16cid:durableId="1812863692">
    <w:abstractNumId w:val="29"/>
  </w:num>
  <w:num w:numId="51" w16cid:durableId="3733167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148"/>
    <w:rsid w:val="000001EC"/>
    <w:rsid w:val="00000279"/>
    <w:rsid w:val="0000069E"/>
    <w:rsid w:val="0000085E"/>
    <w:rsid w:val="00000A62"/>
    <w:rsid w:val="00000B1C"/>
    <w:rsid w:val="00000D09"/>
    <w:rsid w:val="000011D8"/>
    <w:rsid w:val="0000125C"/>
    <w:rsid w:val="00001321"/>
    <w:rsid w:val="00001564"/>
    <w:rsid w:val="000015FE"/>
    <w:rsid w:val="000016B8"/>
    <w:rsid w:val="000017EA"/>
    <w:rsid w:val="00001BB6"/>
    <w:rsid w:val="0000213C"/>
    <w:rsid w:val="000026BF"/>
    <w:rsid w:val="0000271F"/>
    <w:rsid w:val="00002944"/>
    <w:rsid w:val="000029B8"/>
    <w:rsid w:val="00002B9B"/>
    <w:rsid w:val="00002E6A"/>
    <w:rsid w:val="0000320C"/>
    <w:rsid w:val="000037A0"/>
    <w:rsid w:val="0000385F"/>
    <w:rsid w:val="00003905"/>
    <w:rsid w:val="00003B93"/>
    <w:rsid w:val="00003D83"/>
    <w:rsid w:val="000041C9"/>
    <w:rsid w:val="000045DB"/>
    <w:rsid w:val="00004694"/>
    <w:rsid w:val="0000469A"/>
    <w:rsid w:val="00004E69"/>
    <w:rsid w:val="00004F97"/>
    <w:rsid w:val="0000538F"/>
    <w:rsid w:val="000054CD"/>
    <w:rsid w:val="000056D4"/>
    <w:rsid w:val="0000576E"/>
    <w:rsid w:val="000057D1"/>
    <w:rsid w:val="00005BB2"/>
    <w:rsid w:val="00005C80"/>
    <w:rsid w:val="00005D2E"/>
    <w:rsid w:val="00005F0A"/>
    <w:rsid w:val="00005F6C"/>
    <w:rsid w:val="000060B3"/>
    <w:rsid w:val="000063C7"/>
    <w:rsid w:val="000063D7"/>
    <w:rsid w:val="000068C4"/>
    <w:rsid w:val="00006986"/>
    <w:rsid w:val="00007189"/>
    <w:rsid w:val="000076E9"/>
    <w:rsid w:val="00007848"/>
    <w:rsid w:val="00007A30"/>
    <w:rsid w:val="00007BFA"/>
    <w:rsid w:val="000108E3"/>
    <w:rsid w:val="00010A18"/>
    <w:rsid w:val="00010A44"/>
    <w:rsid w:val="00010B69"/>
    <w:rsid w:val="000111CB"/>
    <w:rsid w:val="00011499"/>
    <w:rsid w:val="0001154C"/>
    <w:rsid w:val="00011561"/>
    <w:rsid w:val="00011659"/>
    <w:rsid w:val="00011709"/>
    <w:rsid w:val="0001170B"/>
    <w:rsid w:val="00011AF9"/>
    <w:rsid w:val="00011D87"/>
    <w:rsid w:val="00011EFD"/>
    <w:rsid w:val="000121A5"/>
    <w:rsid w:val="0001246F"/>
    <w:rsid w:val="000124D8"/>
    <w:rsid w:val="0001268C"/>
    <w:rsid w:val="000126AD"/>
    <w:rsid w:val="0001277F"/>
    <w:rsid w:val="000128EE"/>
    <w:rsid w:val="00012F8A"/>
    <w:rsid w:val="0001302B"/>
    <w:rsid w:val="00013069"/>
    <w:rsid w:val="000130CC"/>
    <w:rsid w:val="000131DD"/>
    <w:rsid w:val="0001324E"/>
    <w:rsid w:val="00013336"/>
    <w:rsid w:val="0001386C"/>
    <w:rsid w:val="00013888"/>
    <w:rsid w:val="00013D22"/>
    <w:rsid w:val="00013FD1"/>
    <w:rsid w:val="00014050"/>
    <w:rsid w:val="000142DD"/>
    <w:rsid w:val="0001451E"/>
    <w:rsid w:val="00014543"/>
    <w:rsid w:val="0001466E"/>
    <w:rsid w:val="0001468D"/>
    <w:rsid w:val="0001484E"/>
    <w:rsid w:val="00014962"/>
    <w:rsid w:val="000149E4"/>
    <w:rsid w:val="00015070"/>
    <w:rsid w:val="0001512D"/>
    <w:rsid w:val="000153C7"/>
    <w:rsid w:val="00015532"/>
    <w:rsid w:val="00015542"/>
    <w:rsid w:val="00016091"/>
    <w:rsid w:val="0001620B"/>
    <w:rsid w:val="0001632A"/>
    <w:rsid w:val="00016353"/>
    <w:rsid w:val="0001669D"/>
    <w:rsid w:val="00016964"/>
    <w:rsid w:val="00016A61"/>
    <w:rsid w:val="00016BF4"/>
    <w:rsid w:val="00017BE7"/>
    <w:rsid w:val="00017D32"/>
    <w:rsid w:val="00020A46"/>
    <w:rsid w:val="00020BB1"/>
    <w:rsid w:val="00020D5C"/>
    <w:rsid w:val="00020D5E"/>
    <w:rsid w:val="00020E13"/>
    <w:rsid w:val="00020F06"/>
    <w:rsid w:val="0002128E"/>
    <w:rsid w:val="00021454"/>
    <w:rsid w:val="000215D8"/>
    <w:rsid w:val="00022075"/>
    <w:rsid w:val="00022240"/>
    <w:rsid w:val="0002259B"/>
    <w:rsid w:val="000225AB"/>
    <w:rsid w:val="000227ED"/>
    <w:rsid w:val="00022B16"/>
    <w:rsid w:val="00022BF7"/>
    <w:rsid w:val="00022EDB"/>
    <w:rsid w:val="00023252"/>
    <w:rsid w:val="0002354A"/>
    <w:rsid w:val="00023767"/>
    <w:rsid w:val="00023A25"/>
    <w:rsid w:val="00023B6E"/>
    <w:rsid w:val="00023FF9"/>
    <w:rsid w:val="00024105"/>
    <w:rsid w:val="000241EB"/>
    <w:rsid w:val="00024227"/>
    <w:rsid w:val="00024413"/>
    <w:rsid w:val="00024423"/>
    <w:rsid w:val="00024581"/>
    <w:rsid w:val="000245F9"/>
    <w:rsid w:val="000247D1"/>
    <w:rsid w:val="00024AD9"/>
    <w:rsid w:val="0002511B"/>
    <w:rsid w:val="0002541D"/>
    <w:rsid w:val="000254CD"/>
    <w:rsid w:val="000255BE"/>
    <w:rsid w:val="000255D6"/>
    <w:rsid w:val="0002570A"/>
    <w:rsid w:val="0002574C"/>
    <w:rsid w:val="000257BB"/>
    <w:rsid w:val="00025947"/>
    <w:rsid w:val="00025B70"/>
    <w:rsid w:val="00025E05"/>
    <w:rsid w:val="00026238"/>
    <w:rsid w:val="000262CC"/>
    <w:rsid w:val="00026564"/>
    <w:rsid w:val="00026B15"/>
    <w:rsid w:val="00026D73"/>
    <w:rsid w:val="00026E83"/>
    <w:rsid w:val="00027063"/>
    <w:rsid w:val="0002710E"/>
    <w:rsid w:val="00027351"/>
    <w:rsid w:val="0002785A"/>
    <w:rsid w:val="00027B98"/>
    <w:rsid w:val="00027CE7"/>
    <w:rsid w:val="00027D40"/>
    <w:rsid w:val="00027DF4"/>
    <w:rsid w:val="00027F87"/>
    <w:rsid w:val="000303C8"/>
    <w:rsid w:val="00030600"/>
    <w:rsid w:val="00030671"/>
    <w:rsid w:val="00030B25"/>
    <w:rsid w:val="00030BDB"/>
    <w:rsid w:val="00030C0A"/>
    <w:rsid w:val="00030EB8"/>
    <w:rsid w:val="00031010"/>
    <w:rsid w:val="000314DE"/>
    <w:rsid w:val="00031590"/>
    <w:rsid w:val="0003179C"/>
    <w:rsid w:val="000317C5"/>
    <w:rsid w:val="000318EA"/>
    <w:rsid w:val="00032124"/>
    <w:rsid w:val="0003253E"/>
    <w:rsid w:val="000326B7"/>
    <w:rsid w:val="000329F6"/>
    <w:rsid w:val="00032B45"/>
    <w:rsid w:val="00032CC7"/>
    <w:rsid w:val="00032D4C"/>
    <w:rsid w:val="00032D5E"/>
    <w:rsid w:val="00032F5D"/>
    <w:rsid w:val="00033034"/>
    <w:rsid w:val="0003352D"/>
    <w:rsid w:val="0003355B"/>
    <w:rsid w:val="000339B5"/>
    <w:rsid w:val="00033DAF"/>
    <w:rsid w:val="00033DB1"/>
    <w:rsid w:val="00033DF8"/>
    <w:rsid w:val="00033E7E"/>
    <w:rsid w:val="000340B0"/>
    <w:rsid w:val="000341B7"/>
    <w:rsid w:val="000345BB"/>
    <w:rsid w:val="00034735"/>
    <w:rsid w:val="00034B3B"/>
    <w:rsid w:val="00034BBA"/>
    <w:rsid w:val="00034CD9"/>
    <w:rsid w:val="00034D87"/>
    <w:rsid w:val="00034F24"/>
    <w:rsid w:val="00034F6E"/>
    <w:rsid w:val="00035049"/>
    <w:rsid w:val="00035078"/>
    <w:rsid w:val="000350A5"/>
    <w:rsid w:val="00035265"/>
    <w:rsid w:val="0003540F"/>
    <w:rsid w:val="00035601"/>
    <w:rsid w:val="00035D4B"/>
    <w:rsid w:val="00035D8D"/>
    <w:rsid w:val="00035EC1"/>
    <w:rsid w:val="00035ECF"/>
    <w:rsid w:val="00036B9F"/>
    <w:rsid w:val="000370D7"/>
    <w:rsid w:val="00037736"/>
    <w:rsid w:val="00037898"/>
    <w:rsid w:val="0003797B"/>
    <w:rsid w:val="00037A61"/>
    <w:rsid w:val="00037D88"/>
    <w:rsid w:val="00037FBA"/>
    <w:rsid w:val="000402B7"/>
    <w:rsid w:val="000403DA"/>
    <w:rsid w:val="00040754"/>
    <w:rsid w:val="00040984"/>
    <w:rsid w:val="00040E92"/>
    <w:rsid w:val="00040F66"/>
    <w:rsid w:val="0004110A"/>
    <w:rsid w:val="0004144E"/>
    <w:rsid w:val="0004148D"/>
    <w:rsid w:val="00041AE5"/>
    <w:rsid w:val="00041B7C"/>
    <w:rsid w:val="00041C65"/>
    <w:rsid w:val="00041E0C"/>
    <w:rsid w:val="000421FF"/>
    <w:rsid w:val="000426DD"/>
    <w:rsid w:val="00042864"/>
    <w:rsid w:val="00042ACE"/>
    <w:rsid w:val="00042B7B"/>
    <w:rsid w:val="00042E64"/>
    <w:rsid w:val="00042F6B"/>
    <w:rsid w:val="00043182"/>
    <w:rsid w:val="00043203"/>
    <w:rsid w:val="000432DD"/>
    <w:rsid w:val="0004354A"/>
    <w:rsid w:val="000438EA"/>
    <w:rsid w:val="0004396C"/>
    <w:rsid w:val="00043B56"/>
    <w:rsid w:val="00043C31"/>
    <w:rsid w:val="0004403F"/>
    <w:rsid w:val="000440AD"/>
    <w:rsid w:val="00044587"/>
    <w:rsid w:val="00044818"/>
    <w:rsid w:val="00044C59"/>
    <w:rsid w:val="00044E36"/>
    <w:rsid w:val="0004505C"/>
    <w:rsid w:val="00045358"/>
    <w:rsid w:val="000455F6"/>
    <w:rsid w:val="000458FB"/>
    <w:rsid w:val="000459AD"/>
    <w:rsid w:val="0004614F"/>
    <w:rsid w:val="000461E8"/>
    <w:rsid w:val="00046313"/>
    <w:rsid w:val="0004635C"/>
    <w:rsid w:val="00046571"/>
    <w:rsid w:val="000466A4"/>
    <w:rsid w:val="00046785"/>
    <w:rsid w:val="000467DC"/>
    <w:rsid w:val="00046CAF"/>
    <w:rsid w:val="00046DCE"/>
    <w:rsid w:val="00046E3F"/>
    <w:rsid w:val="00046F76"/>
    <w:rsid w:val="00047018"/>
    <w:rsid w:val="00047397"/>
    <w:rsid w:val="0004760A"/>
    <w:rsid w:val="0004767A"/>
    <w:rsid w:val="0004785D"/>
    <w:rsid w:val="00047A9C"/>
    <w:rsid w:val="00047B27"/>
    <w:rsid w:val="00047F62"/>
    <w:rsid w:val="00050087"/>
    <w:rsid w:val="000500B1"/>
    <w:rsid w:val="00050112"/>
    <w:rsid w:val="000501A2"/>
    <w:rsid w:val="00050666"/>
    <w:rsid w:val="00050B91"/>
    <w:rsid w:val="00050C6D"/>
    <w:rsid w:val="00050D43"/>
    <w:rsid w:val="000510C6"/>
    <w:rsid w:val="0005115B"/>
    <w:rsid w:val="0005121C"/>
    <w:rsid w:val="000512CC"/>
    <w:rsid w:val="000512D4"/>
    <w:rsid w:val="000515E2"/>
    <w:rsid w:val="00051704"/>
    <w:rsid w:val="000517E4"/>
    <w:rsid w:val="0005198C"/>
    <w:rsid w:val="00051CE3"/>
    <w:rsid w:val="00051DD3"/>
    <w:rsid w:val="00051DD9"/>
    <w:rsid w:val="0005210C"/>
    <w:rsid w:val="00052522"/>
    <w:rsid w:val="00052569"/>
    <w:rsid w:val="000528D3"/>
    <w:rsid w:val="00052DE9"/>
    <w:rsid w:val="00053068"/>
    <w:rsid w:val="0005334A"/>
    <w:rsid w:val="00053735"/>
    <w:rsid w:val="000538AE"/>
    <w:rsid w:val="000539C6"/>
    <w:rsid w:val="00053B0E"/>
    <w:rsid w:val="00053CCE"/>
    <w:rsid w:val="00053DD3"/>
    <w:rsid w:val="00053E70"/>
    <w:rsid w:val="000544AE"/>
    <w:rsid w:val="000545B9"/>
    <w:rsid w:val="0005465E"/>
    <w:rsid w:val="0005485E"/>
    <w:rsid w:val="00054926"/>
    <w:rsid w:val="00054A94"/>
    <w:rsid w:val="00054A95"/>
    <w:rsid w:val="00054AEC"/>
    <w:rsid w:val="00054C2B"/>
    <w:rsid w:val="000552A6"/>
    <w:rsid w:val="000553C5"/>
    <w:rsid w:val="000554BD"/>
    <w:rsid w:val="000554CE"/>
    <w:rsid w:val="000555F5"/>
    <w:rsid w:val="00055CC1"/>
    <w:rsid w:val="00055D77"/>
    <w:rsid w:val="000560E4"/>
    <w:rsid w:val="00056414"/>
    <w:rsid w:val="0005650A"/>
    <w:rsid w:val="0005673D"/>
    <w:rsid w:val="00057043"/>
    <w:rsid w:val="00057117"/>
    <w:rsid w:val="00057314"/>
    <w:rsid w:val="00060085"/>
    <w:rsid w:val="00060149"/>
    <w:rsid w:val="0006028F"/>
    <w:rsid w:val="00060348"/>
    <w:rsid w:val="000603FE"/>
    <w:rsid w:val="00060733"/>
    <w:rsid w:val="00060904"/>
    <w:rsid w:val="00060E36"/>
    <w:rsid w:val="00060E67"/>
    <w:rsid w:val="00061085"/>
    <w:rsid w:val="00061167"/>
    <w:rsid w:val="00061344"/>
    <w:rsid w:val="00061540"/>
    <w:rsid w:val="00061552"/>
    <w:rsid w:val="0006157F"/>
    <w:rsid w:val="0006180C"/>
    <w:rsid w:val="00061E27"/>
    <w:rsid w:val="00061EC0"/>
    <w:rsid w:val="00061F8C"/>
    <w:rsid w:val="00061FA4"/>
    <w:rsid w:val="000621A7"/>
    <w:rsid w:val="00062247"/>
    <w:rsid w:val="00062652"/>
    <w:rsid w:val="000627EC"/>
    <w:rsid w:val="00062C88"/>
    <w:rsid w:val="00063420"/>
    <w:rsid w:val="0006381B"/>
    <w:rsid w:val="000638D7"/>
    <w:rsid w:val="000638FE"/>
    <w:rsid w:val="00063C41"/>
    <w:rsid w:val="00063F86"/>
    <w:rsid w:val="000641CA"/>
    <w:rsid w:val="0006471A"/>
    <w:rsid w:val="00064927"/>
    <w:rsid w:val="0006495D"/>
    <w:rsid w:val="00064F0D"/>
    <w:rsid w:val="00064F8A"/>
    <w:rsid w:val="00065024"/>
    <w:rsid w:val="0006524B"/>
    <w:rsid w:val="0006538D"/>
    <w:rsid w:val="000653FF"/>
    <w:rsid w:val="0006553A"/>
    <w:rsid w:val="000655BF"/>
    <w:rsid w:val="00065672"/>
    <w:rsid w:val="00065673"/>
    <w:rsid w:val="00065859"/>
    <w:rsid w:val="00065980"/>
    <w:rsid w:val="00065B6C"/>
    <w:rsid w:val="00065BD6"/>
    <w:rsid w:val="00065C52"/>
    <w:rsid w:val="00065D8B"/>
    <w:rsid w:val="00066228"/>
    <w:rsid w:val="00066407"/>
    <w:rsid w:val="00066459"/>
    <w:rsid w:val="0006690C"/>
    <w:rsid w:val="00067014"/>
    <w:rsid w:val="00067275"/>
    <w:rsid w:val="00067291"/>
    <w:rsid w:val="000672B2"/>
    <w:rsid w:val="00067A59"/>
    <w:rsid w:val="00067C0F"/>
    <w:rsid w:val="00067CC2"/>
    <w:rsid w:val="00067D0F"/>
    <w:rsid w:val="0007023E"/>
    <w:rsid w:val="00070280"/>
    <w:rsid w:val="000703D0"/>
    <w:rsid w:val="000705EF"/>
    <w:rsid w:val="0007061B"/>
    <w:rsid w:val="00070717"/>
    <w:rsid w:val="00070780"/>
    <w:rsid w:val="00070C73"/>
    <w:rsid w:val="00070CBB"/>
    <w:rsid w:val="00070D59"/>
    <w:rsid w:val="00070E67"/>
    <w:rsid w:val="00070F76"/>
    <w:rsid w:val="00071144"/>
    <w:rsid w:val="00071211"/>
    <w:rsid w:val="00071408"/>
    <w:rsid w:val="000715F1"/>
    <w:rsid w:val="00071B28"/>
    <w:rsid w:val="00071C17"/>
    <w:rsid w:val="000726FA"/>
    <w:rsid w:val="000729B4"/>
    <w:rsid w:val="00072A44"/>
    <w:rsid w:val="00072AE7"/>
    <w:rsid w:val="00072B8D"/>
    <w:rsid w:val="00072BBA"/>
    <w:rsid w:val="00072D0A"/>
    <w:rsid w:val="0007307B"/>
    <w:rsid w:val="0007326F"/>
    <w:rsid w:val="000733D7"/>
    <w:rsid w:val="000734DF"/>
    <w:rsid w:val="00073666"/>
    <w:rsid w:val="0007369B"/>
    <w:rsid w:val="000737E0"/>
    <w:rsid w:val="00073AFB"/>
    <w:rsid w:val="00073E40"/>
    <w:rsid w:val="000743C4"/>
    <w:rsid w:val="00074842"/>
    <w:rsid w:val="0007524A"/>
    <w:rsid w:val="00075260"/>
    <w:rsid w:val="000752A1"/>
    <w:rsid w:val="00075B4E"/>
    <w:rsid w:val="00075B57"/>
    <w:rsid w:val="00075EA9"/>
    <w:rsid w:val="0007653A"/>
    <w:rsid w:val="000765B9"/>
    <w:rsid w:val="000766CB"/>
    <w:rsid w:val="0007671F"/>
    <w:rsid w:val="00076848"/>
    <w:rsid w:val="000768D0"/>
    <w:rsid w:val="000769E8"/>
    <w:rsid w:val="00076AAD"/>
    <w:rsid w:val="00077286"/>
    <w:rsid w:val="000774D5"/>
    <w:rsid w:val="00077502"/>
    <w:rsid w:val="000777A5"/>
    <w:rsid w:val="00077A7C"/>
    <w:rsid w:val="00077D6F"/>
    <w:rsid w:val="000801C1"/>
    <w:rsid w:val="0008067B"/>
    <w:rsid w:val="00080BB6"/>
    <w:rsid w:val="00080EA4"/>
    <w:rsid w:val="00080FA7"/>
    <w:rsid w:val="00081527"/>
    <w:rsid w:val="00081565"/>
    <w:rsid w:val="0008161C"/>
    <w:rsid w:val="00081647"/>
    <w:rsid w:val="00081C98"/>
    <w:rsid w:val="00081DC9"/>
    <w:rsid w:val="000820FA"/>
    <w:rsid w:val="00082415"/>
    <w:rsid w:val="00082674"/>
    <w:rsid w:val="00082917"/>
    <w:rsid w:val="00082A0D"/>
    <w:rsid w:val="00082A32"/>
    <w:rsid w:val="00082D0E"/>
    <w:rsid w:val="00082D5D"/>
    <w:rsid w:val="00082DCA"/>
    <w:rsid w:val="00082EF4"/>
    <w:rsid w:val="000838A3"/>
    <w:rsid w:val="00083ABB"/>
    <w:rsid w:val="00083BCF"/>
    <w:rsid w:val="00083C5A"/>
    <w:rsid w:val="00083F81"/>
    <w:rsid w:val="00083FA7"/>
    <w:rsid w:val="000846AC"/>
    <w:rsid w:val="000853B0"/>
    <w:rsid w:val="000853FA"/>
    <w:rsid w:val="00085591"/>
    <w:rsid w:val="000856C3"/>
    <w:rsid w:val="000859A7"/>
    <w:rsid w:val="00085DFB"/>
    <w:rsid w:val="0008600A"/>
    <w:rsid w:val="0008651E"/>
    <w:rsid w:val="000866A9"/>
    <w:rsid w:val="000868EB"/>
    <w:rsid w:val="00086F12"/>
    <w:rsid w:val="000874FD"/>
    <w:rsid w:val="000876BD"/>
    <w:rsid w:val="00087753"/>
    <w:rsid w:val="00087793"/>
    <w:rsid w:val="000879D7"/>
    <w:rsid w:val="00087A45"/>
    <w:rsid w:val="00087ADF"/>
    <w:rsid w:val="00087CE3"/>
    <w:rsid w:val="00087D02"/>
    <w:rsid w:val="0009031C"/>
    <w:rsid w:val="00090771"/>
    <w:rsid w:val="000907C6"/>
    <w:rsid w:val="00090902"/>
    <w:rsid w:val="00090A3B"/>
    <w:rsid w:val="00090B63"/>
    <w:rsid w:val="0009133F"/>
    <w:rsid w:val="0009144D"/>
    <w:rsid w:val="0009184F"/>
    <w:rsid w:val="00091926"/>
    <w:rsid w:val="00091DC0"/>
    <w:rsid w:val="000921F4"/>
    <w:rsid w:val="00092283"/>
    <w:rsid w:val="000925EA"/>
    <w:rsid w:val="000927E2"/>
    <w:rsid w:val="00092AC8"/>
    <w:rsid w:val="00092C11"/>
    <w:rsid w:val="00092F31"/>
    <w:rsid w:val="00093323"/>
    <w:rsid w:val="0009359E"/>
    <w:rsid w:val="00093609"/>
    <w:rsid w:val="000936BD"/>
    <w:rsid w:val="00093701"/>
    <w:rsid w:val="00093979"/>
    <w:rsid w:val="00093FF1"/>
    <w:rsid w:val="000942BE"/>
    <w:rsid w:val="000942EA"/>
    <w:rsid w:val="000944FC"/>
    <w:rsid w:val="0009453F"/>
    <w:rsid w:val="0009474C"/>
    <w:rsid w:val="00094981"/>
    <w:rsid w:val="000949B0"/>
    <w:rsid w:val="00094AF1"/>
    <w:rsid w:val="00094D39"/>
    <w:rsid w:val="00094E3A"/>
    <w:rsid w:val="00094FA7"/>
    <w:rsid w:val="000953D2"/>
    <w:rsid w:val="000959AC"/>
    <w:rsid w:val="00095AC1"/>
    <w:rsid w:val="00095C4B"/>
    <w:rsid w:val="000963AF"/>
    <w:rsid w:val="00096505"/>
    <w:rsid w:val="000966CB"/>
    <w:rsid w:val="00096757"/>
    <w:rsid w:val="000967BD"/>
    <w:rsid w:val="0009694C"/>
    <w:rsid w:val="00096AC3"/>
    <w:rsid w:val="00096FB2"/>
    <w:rsid w:val="000970AF"/>
    <w:rsid w:val="000970B2"/>
    <w:rsid w:val="000975E5"/>
    <w:rsid w:val="00097D44"/>
    <w:rsid w:val="00097DAA"/>
    <w:rsid w:val="000A0039"/>
    <w:rsid w:val="000A013C"/>
    <w:rsid w:val="000A0673"/>
    <w:rsid w:val="000A0689"/>
    <w:rsid w:val="000A069E"/>
    <w:rsid w:val="000A0ABE"/>
    <w:rsid w:val="000A0B1C"/>
    <w:rsid w:val="000A10DD"/>
    <w:rsid w:val="000A15B6"/>
    <w:rsid w:val="000A19D8"/>
    <w:rsid w:val="000A1C5B"/>
    <w:rsid w:val="000A1DAA"/>
    <w:rsid w:val="000A1EF8"/>
    <w:rsid w:val="000A22AD"/>
    <w:rsid w:val="000A230F"/>
    <w:rsid w:val="000A23DF"/>
    <w:rsid w:val="000A2425"/>
    <w:rsid w:val="000A2427"/>
    <w:rsid w:val="000A250F"/>
    <w:rsid w:val="000A25BB"/>
    <w:rsid w:val="000A2793"/>
    <w:rsid w:val="000A2915"/>
    <w:rsid w:val="000A2AE6"/>
    <w:rsid w:val="000A30C7"/>
    <w:rsid w:val="000A355E"/>
    <w:rsid w:val="000A3579"/>
    <w:rsid w:val="000A3BE2"/>
    <w:rsid w:val="000A3C8B"/>
    <w:rsid w:val="000A40A2"/>
    <w:rsid w:val="000A488B"/>
    <w:rsid w:val="000A4E58"/>
    <w:rsid w:val="000A4E75"/>
    <w:rsid w:val="000A4E99"/>
    <w:rsid w:val="000A4FCA"/>
    <w:rsid w:val="000A5366"/>
    <w:rsid w:val="000A5AF3"/>
    <w:rsid w:val="000A5BB4"/>
    <w:rsid w:val="000A5F6F"/>
    <w:rsid w:val="000A611F"/>
    <w:rsid w:val="000A6163"/>
    <w:rsid w:val="000A65C1"/>
    <w:rsid w:val="000A6848"/>
    <w:rsid w:val="000A69D0"/>
    <w:rsid w:val="000A6C37"/>
    <w:rsid w:val="000A6CE6"/>
    <w:rsid w:val="000A6F35"/>
    <w:rsid w:val="000A708F"/>
    <w:rsid w:val="000A737B"/>
    <w:rsid w:val="000A77EC"/>
    <w:rsid w:val="000A7B5A"/>
    <w:rsid w:val="000A7BE0"/>
    <w:rsid w:val="000B0011"/>
    <w:rsid w:val="000B0067"/>
    <w:rsid w:val="000B0377"/>
    <w:rsid w:val="000B03D8"/>
    <w:rsid w:val="000B07D3"/>
    <w:rsid w:val="000B0A3D"/>
    <w:rsid w:val="000B0C36"/>
    <w:rsid w:val="000B0E1B"/>
    <w:rsid w:val="000B0E2E"/>
    <w:rsid w:val="000B1002"/>
    <w:rsid w:val="000B1023"/>
    <w:rsid w:val="000B11D9"/>
    <w:rsid w:val="000B13A1"/>
    <w:rsid w:val="000B151E"/>
    <w:rsid w:val="000B17F2"/>
    <w:rsid w:val="000B199A"/>
    <w:rsid w:val="000B1AD4"/>
    <w:rsid w:val="000B20E3"/>
    <w:rsid w:val="000B23CF"/>
    <w:rsid w:val="000B24B8"/>
    <w:rsid w:val="000B258B"/>
    <w:rsid w:val="000B2D27"/>
    <w:rsid w:val="000B2D5E"/>
    <w:rsid w:val="000B2F51"/>
    <w:rsid w:val="000B3791"/>
    <w:rsid w:val="000B3C27"/>
    <w:rsid w:val="000B3D04"/>
    <w:rsid w:val="000B3D0F"/>
    <w:rsid w:val="000B3FE5"/>
    <w:rsid w:val="000B406D"/>
    <w:rsid w:val="000B413F"/>
    <w:rsid w:val="000B425C"/>
    <w:rsid w:val="000B4275"/>
    <w:rsid w:val="000B43B4"/>
    <w:rsid w:val="000B4611"/>
    <w:rsid w:val="000B4A24"/>
    <w:rsid w:val="000B4E64"/>
    <w:rsid w:val="000B522A"/>
    <w:rsid w:val="000B52AB"/>
    <w:rsid w:val="000B5931"/>
    <w:rsid w:val="000B5A07"/>
    <w:rsid w:val="000B5EB4"/>
    <w:rsid w:val="000B5ED7"/>
    <w:rsid w:val="000B6038"/>
    <w:rsid w:val="000B62ED"/>
    <w:rsid w:val="000B6735"/>
    <w:rsid w:val="000B6AE6"/>
    <w:rsid w:val="000B6CA4"/>
    <w:rsid w:val="000B6CCA"/>
    <w:rsid w:val="000B7077"/>
    <w:rsid w:val="000B76C0"/>
    <w:rsid w:val="000B7E23"/>
    <w:rsid w:val="000B7E6D"/>
    <w:rsid w:val="000C0378"/>
    <w:rsid w:val="000C05A6"/>
    <w:rsid w:val="000C0940"/>
    <w:rsid w:val="000C09B0"/>
    <w:rsid w:val="000C0A45"/>
    <w:rsid w:val="000C0ABF"/>
    <w:rsid w:val="000C0B5A"/>
    <w:rsid w:val="000C126F"/>
    <w:rsid w:val="000C1364"/>
    <w:rsid w:val="000C14CD"/>
    <w:rsid w:val="000C168A"/>
    <w:rsid w:val="000C1BB2"/>
    <w:rsid w:val="000C1D60"/>
    <w:rsid w:val="000C1E08"/>
    <w:rsid w:val="000C1EC7"/>
    <w:rsid w:val="000C1F26"/>
    <w:rsid w:val="000C215A"/>
    <w:rsid w:val="000C233B"/>
    <w:rsid w:val="000C23BB"/>
    <w:rsid w:val="000C253D"/>
    <w:rsid w:val="000C2786"/>
    <w:rsid w:val="000C2869"/>
    <w:rsid w:val="000C314C"/>
    <w:rsid w:val="000C33D6"/>
    <w:rsid w:val="000C375F"/>
    <w:rsid w:val="000C3C62"/>
    <w:rsid w:val="000C3E77"/>
    <w:rsid w:val="000C4274"/>
    <w:rsid w:val="000C42B1"/>
    <w:rsid w:val="000C47D5"/>
    <w:rsid w:val="000C499D"/>
    <w:rsid w:val="000C4AC3"/>
    <w:rsid w:val="000C4BFE"/>
    <w:rsid w:val="000C4C4C"/>
    <w:rsid w:val="000C4D11"/>
    <w:rsid w:val="000C4F0B"/>
    <w:rsid w:val="000C505D"/>
    <w:rsid w:val="000C5283"/>
    <w:rsid w:val="000C529B"/>
    <w:rsid w:val="000C5337"/>
    <w:rsid w:val="000C5405"/>
    <w:rsid w:val="000C58E7"/>
    <w:rsid w:val="000C5AB8"/>
    <w:rsid w:val="000C5B28"/>
    <w:rsid w:val="000C5DB5"/>
    <w:rsid w:val="000C61C4"/>
    <w:rsid w:val="000C636B"/>
    <w:rsid w:val="000C663E"/>
    <w:rsid w:val="000C6B9B"/>
    <w:rsid w:val="000C6FF4"/>
    <w:rsid w:val="000C7050"/>
    <w:rsid w:val="000C70A3"/>
    <w:rsid w:val="000C70BE"/>
    <w:rsid w:val="000C7DCF"/>
    <w:rsid w:val="000C7E8E"/>
    <w:rsid w:val="000D025A"/>
    <w:rsid w:val="000D04F2"/>
    <w:rsid w:val="000D0651"/>
    <w:rsid w:val="000D06E0"/>
    <w:rsid w:val="000D071E"/>
    <w:rsid w:val="000D10A8"/>
    <w:rsid w:val="000D1225"/>
    <w:rsid w:val="000D1587"/>
    <w:rsid w:val="000D197F"/>
    <w:rsid w:val="000D198A"/>
    <w:rsid w:val="000D1B0B"/>
    <w:rsid w:val="000D1B98"/>
    <w:rsid w:val="000D1BAE"/>
    <w:rsid w:val="000D1F9B"/>
    <w:rsid w:val="000D204B"/>
    <w:rsid w:val="000D210B"/>
    <w:rsid w:val="000D223F"/>
    <w:rsid w:val="000D2250"/>
    <w:rsid w:val="000D22A8"/>
    <w:rsid w:val="000D25E0"/>
    <w:rsid w:val="000D2690"/>
    <w:rsid w:val="000D276C"/>
    <w:rsid w:val="000D2949"/>
    <w:rsid w:val="000D2BB1"/>
    <w:rsid w:val="000D2DDF"/>
    <w:rsid w:val="000D329F"/>
    <w:rsid w:val="000D3766"/>
    <w:rsid w:val="000D3767"/>
    <w:rsid w:val="000D376F"/>
    <w:rsid w:val="000D383E"/>
    <w:rsid w:val="000D3C88"/>
    <w:rsid w:val="000D3D84"/>
    <w:rsid w:val="000D3ECB"/>
    <w:rsid w:val="000D3EFE"/>
    <w:rsid w:val="000D4792"/>
    <w:rsid w:val="000D4797"/>
    <w:rsid w:val="000D486C"/>
    <w:rsid w:val="000D494D"/>
    <w:rsid w:val="000D495A"/>
    <w:rsid w:val="000D4A27"/>
    <w:rsid w:val="000D4BA6"/>
    <w:rsid w:val="000D4E30"/>
    <w:rsid w:val="000D517E"/>
    <w:rsid w:val="000D5271"/>
    <w:rsid w:val="000D53AE"/>
    <w:rsid w:val="000D5848"/>
    <w:rsid w:val="000D5DBA"/>
    <w:rsid w:val="000D6045"/>
    <w:rsid w:val="000D60F1"/>
    <w:rsid w:val="000D632A"/>
    <w:rsid w:val="000D6340"/>
    <w:rsid w:val="000D6395"/>
    <w:rsid w:val="000D647E"/>
    <w:rsid w:val="000D662F"/>
    <w:rsid w:val="000D66CD"/>
    <w:rsid w:val="000D6DE6"/>
    <w:rsid w:val="000D6E6D"/>
    <w:rsid w:val="000D6FA2"/>
    <w:rsid w:val="000D7625"/>
    <w:rsid w:val="000D77F4"/>
    <w:rsid w:val="000D78E9"/>
    <w:rsid w:val="000D7E7E"/>
    <w:rsid w:val="000D7F80"/>
    <w:rsid w:val="000E0272"/>
    <w:rsid w:val="000E076E"/>
    <w:rsid w:val="000E07AD"/>
    <w:rsid w:val="000E0A30"/>
    <w:rsid w:val="000E0B07"/>
    <w:rsid w:val="000E0B87"/>
    <w:rsid w:val="000E0E33"/>
    <w:rsid w:val="000E106E"/>
    <w:rsid w:val="000E106F"/>
    <w:rsid w:val="000E1127"/>
    <w:rsid w:val="000E116B"/>
    <w:rsid w:val="000E1466"/>
    <w:rsid w:val="000E19EC"/>
    <w:rsid w:val="000E1A6E"/>
    <w:rsid w:val="000E1A7B"/>
    <w:rsid w:val="000E1C41"/>
    <w:rsid w:val="000E1D80"/>
    <w:rsid w:val="000E2028"/>
    <w:rsid w:val="000E20B7"/>
    <w:rsid w:val="000E2142"/>
    <w:rsid w:val="000E2323"/>
    <w:rsid w:val="000E2338"/>
    <w:rsid w:val="000E23AA"/>
    <w:rsid w:val="000E2629"/>
    <w:rsid w:val="000E2903"/>
    <w:rsid w:val="000E2CD4"/>
    <w:rsid w:val="000E2CE3"/>
    <w:rsid w:val="000E313A"/>
    <w:rsid w:val="000E31DA"/>
    <w:rsid w:val="000E321F"/>
    <w:rsid w:val="000E3399"/>
    <w:rsid w:val="000E39C0"/>
    <w:rsid w:val="000E3B3A"/>
    <w:rsid w:val="000E3CAB"/>
    <w:rsid w:val="000E3EE2"/>
    <w:rsid w:val="000E4028"/>
    <w:rsid w:val="000E41C6"/>
    <w:rsid w:val="000E4224"/>
    <w:rsid w:val="000E45DA"/>
    <w:rsid w:val="000E4A33"/>
    <w:rsid w:val="000E4FA4"/>
    <w:rsid w:val="000E4FBD"/>
    <w:rsid w:val="000E5087"/>
    <w:rsid w:val="000E50B8"/>
    <w:rsid w:val="000E5756"/>
    <w:rsid w:val="000E58C9"/>
    <w:rsid w:val="000E58D7"/>
    <w:rsid w:val="000E58FD"/>
    <w:rsid w:val="000E5E9A"/>
    <w:rsid w:val="000E6335"/>
    <w:rsid w:val="000E64C4"/>
    <w:rsid w:val="000E6C06"/>
    <w:rsid w:val="000E6D32"/>
    <w:rsid w:val="000E6D68"/>
    <w:rsid w:val="000E7210"/>
    <w:rsid w:val="000E73BB"/>
    <w:rsid w:val="000E73DB"/>
    <w:rsid w:val="000E77DF"/>
    <w:rsid w:val="000E78C4"/>
    <w:rsid w:val="000E7DAE"/>
    <w:rsid w:val="000F0355"/>
    <w:rsid w:val="000F049D"/>
    <w:rsid w:val="000F06D9"/>
    <w:rsid w:val="000F079E"/>
    <w:rsid w:val="000F1016"/>
    <w:rsid w:val="000F116C"/>
    <w:rsid w:val="000F1811"/>
    <w:rsid w:val="000F18A7"/>
    <w:rsid w:val="000F1AD0"/>
    <w:rsid w:val="000F1E1F"/>
    <w:rsid w:val="000F1E23"/>
    <w:rsid w:val="000F1F67"/>
    <w:rsid w:val="000F1FAA"/>
    <w:rsid w:val="000F20C4"/>
    <w:rsid w:val="000F22D8"/>
    <w:rsid w:val="000F2388"/>
    <w:rsid w:val="000F26BD"/>
    <w:rsid w:val="000F27DB"/>
    <w:rsid w:val="000F27F8"/>
    <w:rsid w:val="000F282A"/>
    <w:rsid w:val="000F28CA"/>
    <w:rsid w:val="000F2928"/>
    <w:rsid w:val="000F29E1"/>
    <w:rsid w:val="000F2B73"/>
    <w:rsid w:val="000F2D17"/>
    <w:rsid w:val="000F2D96"/>
    <w:rsid w:val="000F332F"/>
    <w:rsid w:val="000F33F4"/>
    <w:rsid w:val="000F33FA"/>
    <w:rsid w:val="000F3764"/>
    <w:rsid w:val="000F3F2E"/>
    <w:rsid w:val="000F4086"/>
    <w:rsid w:val="000F423B"/>
    <w:rsid w:val="000F4851"/>
    <w:rsid w:val="000F48B0"/>
    <w:rsid w:val="000F4DA4"/>
    <w:rsid w:val="000F5116"/>
    <w:rsid w:val="000F56D5"/>
    <w:rsid w:val="000F56E9"/>
    <w:rsid w:val="000F586B"/>
    <w:rsid w:val="000F5B00"/>
    <w:rsid w:val="000F60D1"/>
    <w:rsid w:val="000F6369"/>
    <w:rsid w:val="000F639B"/>
    <w:rsid w:val="000F63E4"/>
    <w:rsid w:val="000F6A87"/>
    <w:rsid w:val="000F6CAE"/>
    <w:rsid w:val="000F6DD5"/>
    <w:rsid w:val="000F7172"/>
    <w:rsid w:val="000F71EF"/>
    <w:rsid w:val="000F723B"/>
    <w:rsid w:val="000F7610"/>
    <w:rsid w:val="000F7721"/>
    <w:rsid w:val="000F7823"/>
    <w:rsid w:val="000F7BD1"/>
    <w:rsid w:val="000F7F84"/>
    <w:rsid w:val="001003B1"/>
    <w:rsid w:val="00100463"/>
    <w:rsid w:val="00100C4D"/>
    <w:rsid w:val="00100D07"/>
    <w:rsid w:val="001011D0"/>
    <w:rsid w:val="00101472"/>
    <w:rsid w:val="001014D0"/>
    <w:rsid w:val="00101A1A"/>
    <w:rsid w:val="00101A73"/>
    <w:rsid w:val="00101AA9"/>
    <w:rsid w:val="00101BD6"/>
    <w:rsid w:val="00101BEB"/>
    <w:rsid w:val="00101DBE"/>
    <w:rsid w:val="001021EF"/>
    <w:rsid w:val="001023B2"/>
    <w:rsid w:val="001025E8"/>
    <w:rsid w:val="0010285C"/>
    <w:rsid w:val="001029D3"/>
    <w:rsid w:val="00102A93"/>
    <w:rsid w:val="00102AA3"/>
    <w:rsid w:val="00102BD5"/>
    <w:rsid w:val="00102CC4"/>
    <w:rsid w:val="00102F43"/>
    <w:rsid w:val="00102F82"/>
    <w:rsid w:val="00102FAF"/>
    <w:rsid w:val="001033C7"/>
    <w:rsid w:val="001038AD"/>
    <w:rsid w:val="0010390E"/>
    <w:rsid w:val="001039E3"/>
    <w:rsid w:val="00103AC4"/>
    <w:rsid w:val="00103D64"/>
    <w:rsid w:val="001042FB"/>
    <w:rsid w:val="0010434D"/>
    <w:rsid w:val="00104B1F"/>
    <w:rsid w:val="0010566A"/>
    <w:rsid w:val="00105D3D"/>
    <w:rsid w:val="00106424"/>
    <w:rsid w:val="0010663A"/>
    <w:rsid w:val="001066DC"/>
    <w:rsid w:val="00106787"/>
    <w:rsid w:val="00106D06"/>
    <w:rsid w:val="00106EF9"/>
    <w:rsid w:val="0010720A"/>
    <w:rsid w:val="001072E4"/>
    <w:rsid w:val="00107510"/>
    <w:rsid w:val="0010757C"/>
    <w:rsid w:val="00107627"/>
    <w:rsid w:val="001077F8"/>
    <w:rsid w:val="00107AEB"/>
    <w:rsid w:val="00107BA9"/>
    <w:rsid w:val="00107CC1"/>
    <w:rsid w:val="00107CDF"/>
    <w:rsid w:val="00107D87"/>
    <w:rsid w:val="00107E86"/>
    <w:rsid w:val="00107F4F"/>
    <w:rsid w:val="0011000B"/>
    <w:rsid w:val="00110011"/>
    <w:rsid w:val="001107C7"/>
    <w:rsid w:val="00110941"/>
    <w:rsid w:val="00110A2C"/>
    <w:rsid w:val="00110AB0"/>
    <w:rsid w:val="00110FA3"/>
    <w:rsid w:val="001110B2"/>
    <w:rsid w:val="001110C8"/>
    <w:rsid w:val="00111594"/>
    <w:rsid w:val="0011178F"/>
    <w:rsid w:val="00111890"/>
    <w:rsid w:val="00111B5F"/>
    <w:rsid w:val="00111F3F"/>
    <w:rsid w:val="00112139"/>
    <w:rsid w:val="0011213C"/>
    <w:rsid w:val="0011253C"/>
    <w:rsid w:val="001126D5"/>
    <w:rsid w:val="001127CD"/>
    <w:rsid w:val="001127FC"/>
    <w:rsid w:val="0011283A"/>
    <w:rsid w:val="001128CA"/>
    <w:rsid w:val="00112A3B"/>
    <w:rsid w:val="00112CE8"/>
    <w:rsid w:val="00112DBC"/>
    <w:rsid w:val="00112F3F"/>
    <w:rsid w:val="0011328A"/>
    <w:rsid w:val="00113401"/>
    <w:rsid w:val="00113A7A"/>
    <w:rsid w:val="00113C67"/>
    <w:rsid w:val="00113F39"/>
    <w:rsid w:val="001158A8"/>
    <w:rsid w:val="00115B72"/>
    <w:rsid w:val="00115EC3"/>
    <w:rsid w:val="0011617A"/>
    <w:rsid w:val="0011628C"/>
    <w:rsid w:val="001166B9"/>
    <w:rsid w:val="00116EFE"/>
    <w:rsid w:val="00117105"/>
    <w:rsid w:val="001171DF"/>
    <w:rsid w:val="001174C9"/>
    <w:rsid w:val="00117591"/>
    <w:rsid w:val="0011773C"/>
    <w:rsid w:val="001177D6"/>
    <w:rsid w:val="00117BF6"/>
    <w:rsid w:val="00117E43"/>
    <w:rsid w:val="00117FB8"/>
    <w:rsid w:val="00117FF4"/>
    <w:rsid w:val="00120237"/>
    <w:rsid w:val="001204A3"/>
    <w:rsid w:val="001205E7"/>
    <w:rsid w:val="00120911"/>
    <w:rsid w:val="00120B58"/>
    <w:rsid w:val="00120C7D"/>
    <w:rsid w:val="00120F19"/>
    <w:rsid w:val="001212D9"/>
    <w:rsid w:val="00121454"/>
    <w:rsid w:val="00121477"/>
    <w:rsid w:val="00121898"/>
    <w:rsid w:val="001219DD"/>
    <w:rsid w:val="00121A28"/>
    <w:rsid w:val="00121CAF"/>
    <w:rsid w:val="00121DAE"/>
    <w:rsid w:val="00121FA7"/>
    <w:rsid w:val="00121FF7"/>
    <w:rsid w:val="00122053"/>
    <w:rsid w:val="001220CD"/>
    <w:rsid w:val="0012219B"/>
    <w:rsid w:val="001224B4"/>
    <w:rsid w:val="00122669"/>
    <w:rsid w:val="00122C44"/>
    <w:rsid w:val="00122C59"/>
    <w:rsid w:val="00122C8B"/>
    <w:rsid w:val="00122FAD"/>
    <w:rsid w:val="001230BB"/>
    <w:rsid w:val="001231CA"/>
    <w:rsid w:val="00123A82"/>
    <w:rsid w:val="00123CE5"/>
    <w:rsid w:val="00123E89"/>
    <w:rsid w:val="00123FFA"/>
    <w:rsid w:val="001240BD"/>
    <w:rsid w:val="00124108"/>
    <w:rsid w:val="001241DC"/>
    <w:rsid w:val="00124566"/>
    <w:rsid w:val="00124651"/>
    <w:rsid w:val="00124C2C"/>
    <w:rsid w:val="0012509E"/>
    <w:rsid w:val="00125325"/>
    <w:rsid w:val="00125771"/>
    <w:rsid w:val="00125BE9"/>
    <w:rsid w:val="00125DFE"/>
    <w:rsid w:val="00125EC3"/>
    <w:rsid w:val="0012601E"/>
    <w:rsid w:val="00126059"/>
    <w:rsid w:val="001260B4"/>
    <w:rsid w:val="0012636F"/>
    <w:rsid w:val="001263AF"/>
    <w:rsid w:val="001265CE"/>
    <w:rsid w:val="001267FC"/>
    <w:rsid w:val="0012694A"/>
    <w:rsid w:val="00126A20"/>
    <w:rsid w:val="00126AEE"/>
    <w:rsid w:val="00126D8A"/>
    <w:rsid w:val="0012707F"/>
    <w:rsid w:val="001270EA"/>
    <w:rsid w:val="001278A6"/>
    <w:rsid w:val="00127918"/>
    <w:rsid w:val="00127BD0"/>
    <w:rsid w:val="00127D67"/>
    <w:rsid w:val="00127D77"/>
    <w:rsid w:val="00127EF2"/>
    <w:rsid w:val="00127FDB"/>
    <w:rsid w:val="00130386"/>
    <w:rsid w:val="001304CB"/>
    <w:rsid w:val="001305B1"/>
    <w:rsid w:val="00130B03"/>
    <w:rsid w:val="0013112F"/>
    <w:rsid w:val="00131164"/>
    <w:rsid w:val="00131B15"/>
    <w:rsid w:val="00131F69"/>
    <w:rsid w:val="0013228E"/>
    <w:rsid w:val="0013253C"/>
    <w:rsid w:val="001328D6"/>
    <w:rsid w:val="00132D9F"/>
    <w:rsid w:val="00132EDE"/>
    <w:rsid w:val="00132FF2"/>
    <w:rsid w:val="00133027"/>
    <w:rsid w:val="00133044"/>
    <w:rsid w:val="00133462"/>
    <w:rsid w:val="001334A2"/>
    <w:rsid w:val="001334E2"/>
    <w:rsid w:val="0013384D"/>
    <w:rsid w:val="00133B67"/>
    <w:rsid w:val="00133F15"/>
    <w:rsid w:val="00133F9C"/>
    <w:rsid w:val="00134570"/>
    <w:rsid w:val="0013476D"/>
    <w:rsid w:val="00134A1C"/>
    <w:rsid w:val="00134BB2"/>
    <w:rsid w:val="00134E29"/>
    <w:rsid w:val="001350FE"/>
    <w:rsid w:val="0013548E"/>
    <w:rsid w:val="00135623"/>
    <w:rsid w:val="001358CC"/>
    <w:rsid w:val="00135CCE"/>
    <w:rsid w:val="00136142"/>
    <w:rsid w:val="0013639C"/>
    <w:rsid w:val="001364EF"/>
    <w:rsid w:val="00136773"/>
    <w:rsid w:val="001368FD"/>
    <w:rsid w:val="00136C14"/>
    <w:rsid w:val="00136F9C"/>
    <w:rsid w:val="00136FB6"/>
    <w:rsid w:val="00136FD6"/>
    <w:rsid w:val="0013729E"/>
    <w:rsid w:val="001375DA"/>
    <w:rsid w:val="00137C90"/>
    <w:rsid w:val="00137E47"/>
    <w:rsid w:val="00137F66"/>
    <w:rsid w:val="00137F8B"/>
    <w:rsid w:val="00140254"/>
    <w:rsid w:val="00140256"/>
    <w:rsid w:val="001405C0"/>
    <w:rsid w:val="001406DF"/>
    <w:rsid w:val="00140711"/>
    <w:rsid w:val="00140867"/>
    <w:rsid w:val="0014089B"/>
    <w:rsid w:val="001408E5"/>
    <w:rsid w:val="00140930"/>
    <w:rsid w:val="00140934"/>
    <w:rsid w:val="00140B27"/>
    <w:rsid w:val="00140C69"/>
    <w:rsid w:val="00140FFC"/>
    <w:rsid w:val="00141264"/>
    <w:rsid w:val="001415BF"/>
    <w:rsid w:val="001417A2"/>
    <w:rsid w:val="00141B7C"/>
    <w:rsid w:val="00141BB7"/>
    <w:rsid w:val="00141F36"/>
    <w:rsid w:val="00142028"/>
    <w:rsid w:val="001422BD"/>
    <w:rsid w:val="0014247D"/>
    <w:rsid w:val="001424F7"/>
    <w:rsid w:val="001427DF"/>
    <w:rsid w:val="00142A06"/>
    <w:rsid w:val="00142AD5"/>
    <w:rsid w:val="00142DBB"/>
    <w:rsid w:val="00142E2E"/>
    <w:rsid w:val="00142F2B"/>
    <w:rsid w:val="00143033"/>
    <w:rsid w:val="00143A0C"/>
    <w:rsid w:val="00143CE9"/>
    <w:rsid w:val="00143ED6"/>
    <w:rsid w:val="0014402A"/>
    <w:rsid w:val="001440B1"/>
    <w:rsid w:val="001440FD"/>
    <w:rsid w:val="001442FA"/>
    <w:rsid w:val="001443DB"/>
    <w:rsid w:val="001449D3"/>
    <w:rsid w:val="00144D8F"/>
    <w:rsid w:val="00144F63"/>
    <w:rsid w:val="00145A8F"/>
    <w:rsid w:val="00145BBF"/>
    <w:rsid w:val="00145DC0"/>
    <w:rsid w:val="00145E23"/>
    <w:rsid w:val="0014606D"/>
    <w:rsid w:val="0014622C"/>
    <w:rsid w:val="001466DC"/>
    <w:rsid w:val="0014712A"/>
    <w:rsid w:val="00147B8D"/>
    <w:rsid w:val="00147D0E"/>
    <w:rsid w:val="00147F84"/>
    <w:rsid w:val="00150151"/>
    <w:rsid w:val="0015071E"/>
    <w:rsid w:val="001508AC"/>
    <w:rsid w:val="0015092A"/>
    <w:rsid w:val="00150A31"/>
    <w:rsid w:val="00150BED"/>
    <w:rsid w:val="00150D34"/>
    <w:rsid w:val="00151039"/>
    <w:rsid w:val="00151263"/>
    <w:rsid w:val="00151412"/>
    <w:rsid w:val="0015147D"/>
    <w:rsid w:val="00151716"/>
    <w:rsid w:val="0015190E"/>
    <w:rsid w:val="00151A0D"/>
    <w:rsid w:val="00151B1A"/>
    <w:rsid w:val="00151B30"/>
    <w:rsid w:val="00151D28"/>
    <w:rsid w:val="0015209D"/>
    <w:rsid w:val="00152141"/>
    <w:rsid w:val="00152207"/>
    <w:rsid w:val="00152239"/>
    <w:rsid w:val="0015242B"/>
    <w:rsid w:val="00152476"/>
    <w:rsid w:val="0015304C"/>
    <w:rsid w:val="001531C2"/>
    <w:rsid w:val="0015338F"/>
    <w:rsid w:val="001538B7"/>
    <w:rsid w:val="00153AF7"/>
    <w:rsid w:val="00153DDC"/>
    <w:rsid w:val="00153DF5"/>
    <w:rsid w:val="00153F46"/>
    <w:rsid w:val="001540A4"/>
    <w:rsid w:val="001540AD"/>
    <w:rsid w:val="001542E4"/>
    <w:rsid w:val="00154B1E"/>
    <w:rsid w:val="00154B5A"/>
    <w:rsid w:val="00155131"/>
    <w:rsid w:val="00155207"/>
    <w:rsid w:val="00155515"/>
    <w:rsid w:val="00155541"/>
    <w:rsid w:val="00155766"/>
    <w:rsid w:val="001558F2"/>
    <w:rsid w:val="00155927"/>
    <w:rsid w:val="00155AC1"/>
    <w:rsid w:val="00156044"/>
    <w:rsid w:val="0015646E"/>
    <w:rsid w:val="00156567"/>
    <w:rsid w:val="001566C3"/>
    <w:rsid w:val="00156888"/>
    <w:rsid w:val="00156916"/>
    <w:rsid w:val="001569AF"/>
    <w:rsid w:val="00156B49"/>
    <w:rsid w:val="00156BA8"/>
    <w:rsid w:val="00156C16"/>
    <w:rsid w:val="0015705D"/>
    <w:rsid w:val="001574D3"/>
    <w:rsid w:val="001574F2"/>
    <w:rsid w:val="001575A6"/>
    <w:rsid w:val="00157AFF"/>
    <w:rsid w:val="00157C0E"/>
    <w:rsid w:val="00157D21"/>
    <w:rsid w:val="00157FAE"/>
    <w:rsid w:val="0016039F"/>
    <w:rsid w:val="0016046F"/>
    <w:rsid w:val="00160595"/>
    <w:rsid w:val="00160664"/>
    <w:rsid w:val="00160741"/>
    <w:rsid w:val="00161453"/>
    <w:rsid w:val="001616D4"/>
    <w:rsid w:val="00161748"/>
    <w:rsid w:val="00161B91"/>
    <w:rsid w:val="00161CCC"/>
    <w:rsid w:val="00161ED5"/>
    <w:rsid w:val="001627B7"/>
    <w:rsid w:val="00162971"/>
    <w:rsid w:val="00162C00"/>
    <w:rsid w:val="00162DFD"/>
    <w:rsid w:val="00162FD9"/>
    <w:rsid w:val="00162FE1"/>
    <w:rsid w:val="00163211"/>
    <w:rsid w:val="00163EB5"/>
    <w:rsid w:val="00163FC4"/>
    <w:rsid w:val="001642E6"/>
    <w:rsid w:val="001644E5"/>
    <w:rsid w:val="00164881"/>
    <w:rsid w:val="0016495F"/>
    <w:rsid w:val="00164C29"/>
    <w:rsid w:val="00165196"/>
    <w:rsid w:val="00165271"/>
    <w:rsid w:val="001652DA"/>
    <w:rsid w:val="00165616"/>
    <w:rsid w:val="00165652"/>
    <w:rsid w:val="00165673"/>
    <w:rsid w:val="001657CA"/>
    <w:rsid w:val="001658C3"/>
    <w:rsid w:val="0016597A"/>
    <w:rsid w:val="001659BD"/>
    <w:rsid w:val="00165D79"/>
    <w:rsid w:val="00165EFA"/>
    <w:rsid w:val="0016650B"/>
    <w:rsid w:val="00166735"/>
    <w:rsid w:val="00166746"/>
    <w:rsid w:val="001667CF"/>
    <w:rsid w:val="00166CBE"/>
    <w:rsid w:val="00166DE5"/>
    <w:rsid w:val="00166E06"/>
    <w:rsid w:val="00167105"/>
    <w:rsid w:val="0016720C"/>
    <w:rsid w:val="00167385"/>
    <w:rsid w:val="00167570"/>
    <w:rsid w:val="001678AF"/>
    <w:rsid w:val="00167FB6"/>
    <w:rsid w:val="0017016C"/>
    <w:rsid w:val="001704BD"/>
    <w:rsid w:val="001706FF"/>
    <w:rsid w:val="00170749"/>
    <w:rsid w:val="00170A40"/>
    <w:rsid w:val="00170CAC"/>
    <w:rsid w:val="00170CB7"/>
    <w:rsid w:val="00171112"/>
    <w:rsid w:val="00171135"/>
    <w:rsid w:val="00171F93"/>
    <w:rsid w:val="00172104"/>
    <w:rsid w:val="001721E7"/>
    <w:rsid w:val="00172AB7"/>
    <w:rsid w:val="00172DE7"/>
    <w:rsid w:val="00172E39"/>
    <w:rsid w:val="0017311F"/>
    <w:rsid w:val="001732C3"/>
    <w:rsid w:val="001732D2"/>
    <w:rsid w:val="0017357E"/>
    <w:rsid w:val="001737E1"/>
    <w:rsid w:val="00173D9D"/>
    <w:rsid w:val="00173DC7"/>
    <w:rsid w:val="00173FF1"/>
    <w:rsid w:val="00174596"/>
    <w:rsid w:val="001747CD"/>
    <w:rsid w:val="00174AFF"/>
    <w:rsid w:val="00174E6A"/>
    <w:rsid w:val="00174F79"/>
    <w:rsid w:val="00175667"/>
    <w:rsid w:val="00175A65"/>
    <w:rsid w:val="00175BCE"/>
    <w:rsid w:val="001760AE"/>
    <w:rsid w:val="00176157"/>
    <w:rsid w:val="00176239"/>
    <w:rsid w:val="001764BE"/>
    <w:rsid w:val="001766EF"/>
    <w:rsid w:val="00176A0D"/>
    <w:rsid w:val="00176A46"/>
    <w:rsid w:val="00176C06"/>
    <w:rsid w:val="00176DBA"/>
    <w:rsid w:val="001771A5"/>
    <w:rsid w:val="0017733B"/>
    <w:rsid w:val="001773D6"/>
    <w:rsid w:val="00177998"/>
    <w:rsid w:val="00177A61"/>
    <w:rsid w:val="00177D67"/>
    <w:rsid w:val="00177D7A"/>
    <w:rsid w:val="00177E4A"/>
    <w:rsid w:val="00177F67"/>
    <w:rsid w:val="00177F8F"/>
    <w:rsid w:val="00180254"/>
    <w:rsid w:val="001803B3"/>
    <w:rsid w:val="001803BC"/>
    <w:rsid w:val="00180749"/>
    <w:rsid w:val="00180997"/>
    <w:rsid w:val="00180A8A"/>
    <w:rsid w:val="00180AD4"/>
    <w:rsid w:val="00180EC7"/>
    <w:rsid w:val="00180F49"/>
    <w:rsid w:val="00180F9A"/>
    <w:rsid w:val="0018105C"/>
    <w:rsid w:val="00181484"/>
    <w:rsid w:val="00181535"/>
    <w:rsid w:val="001815EC"/>
    <w:rsid w:val="001819CE"/>
    <w:rsid w:val="001819EB"/>
    <w:rsid w:val="00181AD7"/>
    <w:rsid w:val="00181B34"/>
    <w:rsid w:val="00181C99"/>
    <w:rsid w:val="00181D4E"/>
    <w:rsid w:val="001821CA"/>
    <w:rsid w:val="00182556"/>
    <w:rsid w:val="00182923"/>
    <w:rsid w:val="00182A34"/>
    <w:rsid w:val="00182F94"/>
    <w:rsid w:val="00183087"/>
    <w:rsid w:val="0018359C"/>
    <w:rsid w:val="001836AE"/>
    <w:rsid w:val="001836CF"/>
    <w:rsid w:val="00183794"/>
    <w:rsid w:val="001837F6"/>
    <w:rsid w:val="00183833"/>
    <w:rsid w:val="00183A17"/>
    <w:rsid w:val="00183A29"/>
    <w:rsid w:val="00183C05"/>
    <w:rsid w:val="00183D0C"/>
    <w:rsid w:val="00183D32"/>
    <w:rsid w:val="001842B5"/>
    <w:rsid w:val="001843C5"/>
    <w:rsid w:val="001845A7"/>
    <w:rsid w:val="0018487F"/>
    <w:rsid w:val="00184A65"/>
    <w:rsid w:val="00184FE0"/>
    <w:rsid w:val="00185395"/>
    <w:rsid w:val="0018594C"/>
    <w:rsid w:val="00185E43"/>
    <w:rsid w:val="00185EB0"/>
    <w:rsid w:val="0018631B"/>
    <w:rsid w:val="001865B9"/>
    <w:rsid w:val="0018670A"/>
    <w:rsid w:val="00186825"/>
    <w:rsid w:val="0018698C"/>
    <w:rsid w:val="001869BF"/>
    <w:rsid w:val="001871D4"/>
    <w:rsid w:val="0018725B"/>
    <w:rsid w:val="0018736D"/>
    <w:rsid w:val="001873B0"/>
    <w:rsid w:val="0018741E"/>
    <w:rsid w:val="0018793F"/>
    <w:rsid w:val="00187A10"/>
    <w:rsid w:val="00187D5A"/>
    <w:rsid w:val="00187DE6"/>
    <w:rsid w:val="00187F6B"/>
    <w:rsid w:val="00187FA3"/>
    <w:rsid w:val="001902DA"/>
    <w:rsid w:val="001902FE"/>
    <w:rsid w:val="001904B1"/>
    <w:rsid w:val="00190A6B"/>
    <w:rsid w:val="00191017"/>
    <w:rsid w:val="0019158F"/>
    <w:rsid w:val="00191846"/>
    <w:rsid w:val="00191B0E"/>
    <w:rsid w:val="00191CD0"/>
    <w:rsid w:val="00191E72"/>
    <w:rsid w:val="00191E91"/>
    <w:rsid w:val="0019242A"/>
    <w:rsid w:val="00192781"/>
    <w:rsid w:val="0019281A"/>
    <w:rsid w:val="001928D8"/>
    <w:rsid w:val="00192BA8"/>
    <w:rsid w:val="00192E54"/>
    <w:rsid w:val="001930BD"/>
    <w:rsid w:val="00193165"/>
    <w:rsid w:val="001932B9"/>
    <w:rsid w:val="00193556"/>
    <w:rsid w:val="001938F5"/>
    <w:rsid w:val="001939A5"/>
    <w:rsid w:val="0019468E"/>
    <w:rsid w:val="001947B8"/>
    <w:rsid w:val="0019481B"/>
    <w:rsid w:val="00195152"/>
    <w:rsid w:val="0019519C"/>
    <w:rsid w:val="001953CE"/>
    <w:rsid w:val="0019558C"/>
    <w:rsid w:val="0019579F"/>
    <w:rsid w:val="00195AB8"/>
    <w:rsid w:val="00195AC2"/>
    <w:rsid w:val="00195B70"/>
    <w:rsid w:val="00195B99"/>
    <w:rsid w:val="00195BD5"/>
    <w:rsid w:val="001967E8"/>
    <w:rsid w:val="00196D19"/>
    <w:rsid w:val="00196E7C"/>
    <w:rsid w:val="0019715B"/>
    <w:rsid w:val="001971FF"/>
    <w:rsid w:val="0019737D"/>
    <w:rsid w:val="0019744F"/>
    <w:rsid w:val="00197523"/>
    <w:rsid w:val="0019770E"/>
    <w:rsid w:val="0019794F"/>
    <w:rsid w:val="00197AE6"/>
    <w:rsid w:val="001A00DB"/>
    <w:rsid w:val="001A0311"/>
    <w:rsid w:val="001A03DD"/>
    <w:rsid w:val="001A0557"/>
    <w:rsid w:val="001A091C"/>
    <w:rsid w:val="001A09A9"/>
    <w:rsid w:val="001A0BA5"/>
    <w:rsid w:val="001A0C10"/>
    <w:rsid w:val="001A0FB3"/>
    <w:rsid w:val="001A1684"/>
    <w:rsid w:val="001A168A"/>
    <w:rsid w:val="001A1960"/>
    <w:rsid w:val="001A1A4C"/>
    <w:rsid w:val="001A1AAA"/>
    <w:rsid w:val="001A1EEA"/>
    <w:rsid w:val="001A284F"/>
    <w:rsid w:val="001A2DBD"/>
    <w:rsid w:val="001A2E47"/>
    <w:rsid w:val="001A2F74"/>
    <w:rsid w:val="001A3078"/>
    <w:rsid w:val="001A3283"/>
    <w:rsid w:val="001A3375"/>
    <w:rsid w:val="001A3420"/>
    <w:rsid w:val="001A3475"/>
    <w:rsid w:val="001A381F"/>
    <w:rsid w:val="001A3929"/>
    <w:rsid w:val="001A3D81"/>
    <w:rsid w:val="001A3DF0"/>
    <w:rsid w:val="001A3E9F"/>
    <w:rsid w:val="001A415A"/>
    <w:rsid w:val="001A41E5"/>
    <w:rsid w:val="001A45EE"/>
    <w:rsid w:val="001A48D1"/>
    <w:rsid w:val="001A4ADA"/>
    <w:rsid w:val="001A4BC2"/>
    <w:rsid w:val="001A4D2C"/>
    <w:rsid w:val="001A4FFE"/>
    <w:rsid w:val="001A5240"/>
    <w:rsid w:val="001A557B"/>
    <w:rsid w:val="001A568B"/>
    <w:rsid w:val="001A5872"/>
    <w:rsid w:val="001A5925"/>
    <w:rsid w:val="001A5C45"/>
    <w:rsid w:val="001A6072"/>
    <w:rsid w:val="001A6458"/>
    <w:rsid w:val="001A65A8"/>
    <w:rsid w:val="001A6830"/>
    <w:rsid w:val="001A68BF"/>
    <w:rsid w:val="001A6969"/>
    <w:rsid w:val="001A6C81"/>
    <w:rsid w:val="001A6D97"/>
    <w:rsid w:val="001A6DF1"/>
    <w:rsid w:val="001A6E5A"/>
    <w:rsid w:val="001A6FC6"/>
    <w:rsid w:val="001A7751"/>
    <w:rsid w:val="001A7843"/>
    <w:rsid w:val="001A7F2F"/>
    <w:rsid w:val="001B01BA"/>
    <w:rsid w:val="001B08CD"/>
    <w:rsid w:val="001B09FB"/>
    <w:rsid w:val="001B0D6E"/>
    <w:rsid w:val="001B1016"/>
    <w:rsid w:val="001B16AC"/>
    <w:rsid w:val="001B171F"/>
    <w:rsid w:val="001B1B7E"/>
    <w:rsid w:val="001B1CFD"/>
    <w:rsid w:val="001B1D55"/>
    <w:rsid w:val="001B1E64"/>
    <w:rsid w:val="001B20CE"/>
    <w:rsid w:val="001B212B"/>
    <w:rsid w:val="001B2565"/>
    <w:rsid w:val="001B29D5"/>
    <w:rsid w:val="001B2A71"/>
    <w:rsid w:val="001B2F62"/>
    <w:rsid w:val="001B3123"/>
    <w:rsid w:val="001B3214"/>
    <w:rsid w:val="001B343F"/>
    <w:rsid w:val="001B39FC"/>
    <w:rsid w:val="001B3C6A"/>
    <w:rsid w:val="001B3CC0"/>
    <w:rsid w:val="001B419F"/>
    <w:rsid w:val="001B42EB"/>
    <w:rsid w:val="001B4AF9"/>
    <w:rsid w:val="001B51C1"/>
    <w:rsid w:val="001B521B"/>
    <w:rsid w:val="001B570E"/>
    <w:rsid w:val="001B576B"/>
    <w:rsid w:val="001B5AAF"/>
    <w:rsid w:val="001B5B09"/>
    <w:rsid w:val="001B5C95"/>
    <w:rsid w:val="001B5CA9"/>
    <w:rsid w:val="001B5CC6"/>
    <w:rsid w:val="001B5D24"/>
    <w:rsid w:val="001B5FE3"/>
    <w:rsid w:val="001B61DC"/>
    <w:rsid w:val="001B632D"/>
    <w:rsid w:val="001B6AAE"/>
    <w:rsid w:val="001B6AD9"/>
    <w:rsid w:val="001B6C12"/>
    <w:rsid w:val="001B6C22"/>
    <w:rsid w:val="001B704F"/>
    <w:rsid w:val="001B72E4"/>
    <w:rsid w:val="001B7865"/>
    <w:rsid w:val="001B7990"/>
    <w:rsid w:val="001B7B07"/>
    <w:rsid w:val="001B7B12"/>
    <w:rsid w:val="001B7C24"/>
    <w:rsid w:val="001C006B"/>
    <w:rsid w:val="001C0104"/>
    <w:rsid w:val="001C08E3"/>
    <w:rsid w:val="001C0E3F"/>
    <w:rsid w:val="001C0E4A"/>
    <w:rsid w:val="001C0EA1"/>
    <w:rsid w:val="001C1214"/>
    <w:rsid w:val="001C1369"/>
    <w:rsid w:val="001C15F3"/>
    <w:rsid w:val="001C1BAA"/>
    <w:rsid w:val="001C1EC8"/>
    <w:rsid w:val="001C1FCA"/>
    <w:rsid w:val="001C20FB"/>
    <w:rsid w:val="001C2146"/>
    <w:rsid w:val="001C239F"/>
    <w:rsid w:val="001C2B81"/>
    <w:rsid w:val="001C2DEC"/>
    <w:rsid w:val="001C318C"/>
    <w:rsid w:val="001C391A"/>
    <w:rsid w:val="001C3930"/>
    <w:rsid w:val="001C395E"/>
    <w:rsid w:val="001C3A8C"/>
    <w:rsid w:val="001C3D41"/>
    <w:rsid w:val="001C41C1"/>
    <w:rsid w:val="001C41C3"/>
    <w:rsid w:val="001C429F"/>
    <w:rsid w:val="001C4406"/>
    <w:rsid w:val="001C4931"/>
    <w:rsid w:val="001C4990"/>
    <w:rsid w:val="001C4B2D"/>
    <w:rsid w:val="001C4C1C"/>
    <w:rsid w:val="001C4C7B"/>
    <w:rsid w:val="001C4EAA"/>
    <w:rsid w:val="001C4FE3"/>
    <w:rsid w:val="001C510A"/>
    <w:rsid w:val="001C5161"/>
    <w:rsid w:val="001C518B"/>
    <w:rsid w:val="001C5489"/>
    <w:rsid w:val="001C54E9"/>
    <w:rsid w:val="001C55AB"/>
    <w:rsid w:val="001C5738"/>
    <w:rsid w:val="001C5812"/>
    <w:rsid w:val="001C5822"/>
    <w:rsid w:val="001C5C49"/>
    <w:rsid w:val="001C60E7"/>
    <w:rsid w:val="001C614F"/>
    <w:rsid w:val="001C6233"/>
    <w:rsid w:val="001C626B"/>
    <w:rsid w:val="001C6292"/>
    <w:rsid w:val="001C639B"/>
    <w:rsid w:val="001C645B"/>
    <w:rsid w:val="001C6D44"/>
    <w:rsid w:val="001C6D8E"/>
    <w:rsid w:val="001C6F7E"/>
    <w:rsid w:val="001C6F88"/>
    <w:rsid w:val="001C74E1"/>
    <w:rsid w:val="001C76B6"/>
    <w:rsid w:val="001C77DC"/>
    <w:rsid w:val="001C7834"/>
    <w:rsid w:val="001C7921"/>
    <w:rsid w:val="001C7A64"/>
    <w:rsid w:val="001C7C56"/>
    <w:rsid w:val="001C7CAD"/>
    <w:rsid w:val="001C7FE2"/>
    <w:rsid w:val="001D0212"/>
    <w:rsid w:val="001D06A5"/>
    <w:rsid w:val="001D07C2"/>
    <w:rsid w:val="001D0BDE"/>
    <w:rsid w:val="001D0CD3"/>
    <w:rsid w:val="001D11B9"/>
    <w:rsid w:val="001D11EE"/>
    <w:rsid w:val="001D15B1"/>
    <w:rsid w:val="001D15FD"/>
    <w:rsid w:val="001D18F8"/>
    <w:rsid w:val="001D19B6"/>
    <w:rsid w:val="001D1E71"/>
    <w:rsid w:val="001D217F"/>
    <w:rsid w:val="001D21F3"/>
    <w:rsid w:val="001D2258"/>
    <w:rsid w:val="001D2C90"/>
    <w:rsid w:val="001D2D40"/>
    <w:rsid w:val="001D2D74"/>
    <w:rsid w:val="001D2E53"/>
    <w:rsid w:val="001D317B"/>
    <w:rsid w:val="001D33E5"/>
    <w:rsid w:val="001D39CD"/>
    <w:rsid w:val="001D3EBF"/>
    <w:rsid w:val="001D400E"/>
    <w:rsid w:val="001D40BE"/>
    <w:rsid w:val="001D4437"/>
    <w:rsid w:val="001D4525"/>
    <w:rsid w:val="001D4828"/>
    <w:rsid w:val="001D4D66"/>
    <w:rsid w:val="001D4EA5"/>
    <w:rsid w:val="001D4F21"/>
    <w:rsid w:val="001D507C"/>
    <w:rsid w:val="001D53C4"/>
    <w:rsid w:val="001D5542"/>
    <w:rsid w:val="001D5E4F"/>
    <w:rsid w:val="001D5EA5"/>
    <w:rsid w:val="001D5F3D"/>
    <w:rsid w:val="001D6182"/>
    <w:rsid w:val="001D6244"/>
    <w:rsid w:val="001D64B0"/>
    <w:rsid w:val="001D661D"/>
    <w:rsid w:val="001D6642"/>
    <w:rsid w:val="001D667E"/>
    <w:rsid w:val="001D671E"/>
    <w:rsid w:val="001D6978"/>
    <w:rsid w:val="001D6A1E"/>
    <w:rsid w:val="001D6C03"/>
    <w:rsid w:val="001D7289"/>
    <w:rsid w:val="001D729A"/>
    <w:rsid w:val="001D7313"/>
    <w:rsid w:val="001D75FA"/>
    <w:rsid w:val="001D774F"/>
    <w:rsid w:val="001D7831"/>
    <w:rsid w:val="001D7C9F"/>
    <w:rsid w:val="001D7F12"/>
    <w:rsid w:val="001E049D"/>
    <w:rsid w:val="001E06C3"/>
    <w:rsid w:val="001E095B"/>
    <w:rsid w:val="001E0AEF"/>
    <w:rsid w:val="001E0C8C"/>
    <w:rsid w:val="001E0DE5"/>
    <w:rsid w:val="001E1106"/>
    <w:rsid w:val="001E16DD"/>
    <w:rsid w:val="001E17E6"/>
    <w:rsid w:val="001E1878"/>
    <w:rsid w:val="001E1897"/>
    <w:rsid w:val="001E1F36"/>
    <w:rsid w:val="001E2230"/>
    <w:rsid w:val="001E23DA"/>
    <w:rsid w:val="001E24E0"/>
    <w:rsid w:val="001E2585"/>
    <w:rsid w:val="001E2635"/>
    <w:rsid w:val="001E2703"/>
    <w:rsid w:val="001E27F4"/>
    <w:rsid w:val="001E2A96"/>
    <w:rsid w:val="001E2B16"/>
    <w:rsid w:val="001E2B35"/>
    <w:rsid w:val="001E2B7D"/>
    <w:rsid w:val="001E2BD1"/>
    <w:rsid w:val="001E3157"/>
    <w:rsid w:val="001E3400"/>
    <w:rsid w:val="001E3447"/>
    <w:rsid w:val="001E3589"/>
    <w:rsid w:val="001E3658"/>
    <w:rsid w:val="001E36A2"/>
    <w:rsid w:val="001E38AC"/>
    <w:rsid w:val="001E3941"/>
    <w:rsid w:val="001E3A36"/>
    <w:rsid w:val="001E3B51"/>
    <w:rsid w:val="001E3BD6"/>
    <w:rsid w:val="001E3D10"/>
    <w:rsid w:val="001E3D96"/>
    <w:rsid w:val="001E3E1F"/>
    <w:rsid w:val="001E432E"/>
    <w:rsid w:val="001E46C2"/>
    <w:rsid w:val="001E46EE"/>
    <w:rsid w:val="001E48FA"/>
    <w:rsid w:val="001E49E6"/>
    <w:rsid w:val="001E4BB4"/>
    <w:rsid w:val="001E4C76"/>
    <w:rsid w:val="001E4E71"/>
    <w:rsid w:val="001E5137"/>
    <w:rsid w:val="001E5750"/>
    <w:rsid w:val="001E58B6"/>
    <w:rsid w:val="001E5936"/>
    <w:rsid w:val="001E5B49"/>
    <w:rsid w:val="001E5BC4"/>
    <w:rsid w:val="001E5F50"/>
    <w:rsid w:val="001E5FC9"/>
    <w:rsid w:val="001E63F7"/>
    <w:rsid w:val="001E68A7"/>
    <w:rsid w:val="001E6B59"/>
    <w:rsid w:val="001E6D65"/>
    <w:rsid w:val="001E6FE4"/>
    <w:rsid w:val="001E72FD"/>
    <w:rsid w:val="001E7487"/>
    <w:rsid w:val="001E7881"/>
    <w:rsid w:val="001E7929"/>
    <w:rsid w:val="001F0005"/>
    <w:rsid w:val="001F0104"/>
    <w:rsid w:val="001F02CC"/>
    <w:rsid w:val="001F055A"/>
    <w:rsid w:val="001F05C2"/>
    <w:rsid w:val="001F071D"/>
    <w:rsid w:val="001F0721"/>
    <w:rsid w:val="001F0842"/>
    <w:rsid w:val="001F0976"/>
    <w:rsid w:val="001F0A32"/>
    <w:rsid w:val="001F12BC"/>
    <w:rsid w:val="001F16AB"/>
    <w:rsid w:val="001F16D5"/>
    <w:rsid w:val="001F1AC7"/>
    <w:rsid w:val="001F1B35"/>
    <w:rsid w:val="001F2254"/>
    <w:rsid w:val="001F23C4"/>
    <w:rsid w:val="001F23CF"/>
    <w:rsid w:val="001F27E0"/>
    <w:rsid w:val="001F2909"/>
    <w:rsid w:val="001F292B"/>
    <w:rsid w:val="001F2948"/>
    <w:rsid w:val="001F29A8"/>
    <w:rsid w:val="001F2B66"/>
    <w:rsid w:val="001F2B68"/>
    <w:rsid w:val="001F3018"/>
    <w:rsid w:val="001F3354"/>
    <w:rsid w:val="001F379F"/>
    <w:rsid w:val="001F3820"/>
    <w:rsid w:val="001F3F6C"/>
    <w:rsid w:val="001F4086"/>
    <w:rsid w:val="001F40F2"/>
    <w:rsid w:val="001F40FE"/>
    <w:rsid w:val="001F43D8"/>
    <w:rsid w:val="001F4568"/>
    <w:rsid w:val="001F45D2"/>
    <w:rsid w:val="001F4F1F"/>
    <w:rsid w:val="001F5073"/>
    <w:rsid w:val="001F5084"/>
    <w:rsid w:val="001F5753"/>
    <w:rsid w:val="001F5783"/>
    <w:rsid w:val="001F5E36"/>
    <w:rsid w:val="001F6094"/>
    <w:rsid w:val="001F6209"/>
    <w:rsid w:val="001F65E3"/>
    <w:rsid w:val="001F692F"/>
    <w:rsid w:val="001F6BC1"/>
    <w:rsid w:val="001F6C2F"/>
    <w:rsid w:val="001F6C89"/>
    <w:rsid w:val="001F6ECB"/>
    <w:rsid w:val="001F705B"/>
    <w:rsid w:val="001F7608"/>
    <w:rsid w:val="001F786A"/>
    <w:rsid w:val="001F794A"/>
    <w:rsid w:val="001F7A17"/>
    <w:rsid w:val="001F7B3F"/>
    <w:rsid w:val="001F7BEE"/>
    <w:rsid w:val="0020015E"/>
    <w:rsid w:val="002006D9"/>
    <w:rsid w:val="002009B7"/>
    <w:rsid w:val="00200B29"/>
    <w:rsid w:val="00200FDD"/>
    <w:rsid w:val="00201129"/>
    <w:rsid w:val="00201619"/>
    <w:rsid w:val="002017CD"/>
    <w:rsid w:val="002018CB"/>
    <w:rsid w:val="002018E4"/>
    <w:rsid w:val="0020215C"/>
    <w:rsid w:val="002023B3"/>
    <w:rsid w:val="002025BF"/>
    <w:rsid w:val="00202F7A"/>
    <w:rsid w:val="00203245"/>
    <w:rsid w:val="002036EA"/>
    <w:rsid w:val="002036F5"/>
    <w:rsid w:val="0020373C"/>
    <w:rsid w:val="00203AF7"/>
    <w:rsid w:val="00203BB0"/>
    <w:rsid w:val="00203D27"/>
    <w:rsid w:val="00203FE5"/>
    <w:rsid w:val="00204492"/>
    <w:rsid w:val="002044CE"/>
    <w:rsid w:val="002044EB"/>
    <w:rsid w:val="0020474F"/>
    <w:rsid w:val="00204F29"/>
    <w:rsid w:val="00205173"/>
    <w:rsid w:val="00205183"/>
    <w:rsid w:val="002054F5"/>
    <w:rsid w:val="00206019"/>
    <w:rsid w:val="00206472"/>
    <w:rsid w:val="00206553"/>
    <w:rsid w:val="00206E49"/>
    <w:rsid w:val="00206F33"/>
    <w:rsid w:val="00207200"/>
    <w:rsid w:val="00207320"/>
    <w:rsid w:val="002077E2"/>
    <w:rsid w:val="002079BE"/>
    <w:rsid w:val="00207C8B"/>
    <w:rsid w:val="00207C97"/>
    <w:rsid w:val="00207CFD"/>
    <w:rsid w:val="00207DEC"/>
    <w:rsid w:val="00207FE1"/>
    <w:rsid w:val="002105A6"/>
    <w:rsid w:val="00210610"/>
    <w:rsid w:val="00210AAC"/>
    <w:rsid w:val="0021118F"/>
    <w:rsid w:val="00211256"/>
    <w:rsid w:val="0021145E"/>
    <w:rsid w:val="00211460"/>
    <w:rsid w:val="002118DA"/>
    <w:rsid w:val="002119C1"/>
    <w:rsid w:val="002119C3"/>
    <w:rsid w:val="00211A28"/>
    <w:rsid w:val="00211B64"/>
    <w:rsid w:val="0021202D"/>
    <w:rsid w:val="0021233B"/>
    <w:rsid w:val="00212361"/>
    <w:rsid w:val="00212387"/>
    <w:rsid w:val="002124E3"/>
    <w:rsid w:val="002124FB"/>
    <w:rsid w:val="002125F3"/>
    <w:rsid w:val="00212847"/>
    <w:rsid w:val="002129EF"/>
    <w:rsid w:val="00212A6F"/>
    <w:rsid w:val="00212EA0"/>
    <w:rsid w:val="0021305A"/>
    <w:rsid w:val="002130AB"/>
    <w:rsid w:val="002131A4"/>
    <w:rsid w:val="002131DD"/>
    <w:rsid w:val="0021321B"/>
    <w:rsid w:val="00213A59"/>
    <w:rsid w:val="00213A7E"/>
    <w:rsid w:val="002140C7"/>
    <w:rsid w:val="00214243"/>
    <w:rsid w:val="00214374"/>
    <w:rsid w:val="00214709"/>
    <w:rsid w:val="00214A91"/>
    <w:rsid w:val="00214AB2"/>
    <w:rsid w:val="00214EFC"/>
    <w:rsid w:val="00214F10"/>
    <w:rsid w:val="00215028"/>
    <w:rsid w:val="00215102"/>
    <w:rsid w:val="00215137"/>
    <w:rsid w:val="0021523E"/>
    <w:rsid w:val="002154FE"/>
    <w:rsid w:val="00215C5C"/>
    <w:rsid w:val="00215D4C"/>
    <w:rsid w:val="00215DDE"/>
    <w:rsid w:val="00215E1B"/>
    <w:rsid w:val="002161BF"/>
    <w:rsid w:val="00216218"/>
    <w:rsid w:val="00216539"/>
    <w:rsid w:val="00216659"/>
    <w:rsid w:val="00216707"/>
    <w:rsid w:val="00216B7F"/>
    <w:rsid w:val="00216F41"/>
    <w:rsid w:val="0021709B"/>
    <w:rsid w:val="002171D0"/>
    <w:rsid w:val="002171EF"/>
    <w:rsid w:val="00217239"/>
    <w:rsid w:val="00217378"/>
    <w:rsid w:val="002174F6"/>
    <w:rsid w:val="00217762"/>
    <w:rsid w:val="00217939"/>
    <w:rsid w:val="00217F21"/>
    <w:rsid w:val="00217F91"/>
    <w:rsid w:val="002200DC"/>
    <w:rsid w:val="00220661"/>
    <w:rsid w:val="00220696"/>
    <w:rsid w:val="00220A54"/>
    <w:rsid w:val="00220B54"/>
    <w:rsid w:val="00220FB1"/>
    <w:rsid w:val="00221362"/>
    <w:rsid w:val="0022152B"/>
    <w:rsid w:val="002215E8"/>
    <w:rsid w:val="00221C9A"/>
    <w:rsid w:val="002228F0"/>
    <w:rsid w:val="002229D1"/>
    <w:rsid w:val="00222A6E"/>
    <w:rsid w:val="00222C94"/>
    <w:rsid w:val="002230DA"/>
    <w:rsid w:val="0022366A"/>
    <w:rsid w:val="00223730"/>
    <w:rsid w:val="002238CD"/>
    <w:rsid w:val="00223A72"/>
    <w:rsid w:val="00223BFF"/>
    <w:rsid w:val="00223C1F"/>
    <w:rsid w:val="00223C50"/>
    <w:rsid w:val="00223C8C"/>
    <w:rsid w:val="00223F01"/>
    <w:rsid w:val="002243E4"/>
    <w:rsid w:val="002247B6"/>
    <w:rsid w:val="00224B1F"/>
    <w:rsid w:val="00224B5B"/>
    <w:rsid w:val="00224C4C"/>
    <w:rsid w:val="00224E04"/>
    <w:rsid w:val="00224FA7"/>
    <w:rsid w:val="002250C0"/>
    <w:rsid w:val="00225297"/>
    <w:rsid w:val="002252AB"/>
    <w:rsid w:val="002253B3"/>
    <w:rsid w:val="0022542D"/>
    <w:rsid w:val="00225679"/>
    <w:rsid w:val="00225843"/>
    <w:rsid w:val="00225A4C"/>
    <w:rsid w:val="00225D2E"/>
    <w:rsid w:val="00225EBB"/>
    <w:rsid w:val="0022613A"/>
    <w:rsid w:val="002262D5"/>
    <w:rsid w:val="00226335"/>
    <w:rsid w:val="0022635B"/>
    <w:rsid w:val="002268EF"/>
    <w:rsid w:val="00226A6C"/>
    <w:rsid w:val="00226BE4"/>
    <w:rsid w:val="00226DB6"/>
    <w:rsid w:val="00227159"/>
    <w:rsid w:val="002271B0"/>
    <w:rsid w:val="0022753B"/>
    <w:rsid w:val="0022761E"/>
    <w:rsid w:val="00227914"/>
    <w:rsid w:val="00227A26"/>
    <w:rsid w:val="00227B72"/>
    <w:rsid w:val="00227DCD"/>
    <w:rsid w:val="0023010E"/>
    <w:rsid w:val="00230113"/>
    <w:rsid w:val="00230134"/>
    <w:rsid w:val="00230283"/>
    <w:rsid w:val="00230414"/>
    <w:rsid w:val="0023044A"/>
    <w:rsid w:val="002305C0"/>
    <w:rsid w:val="00230C59"/>
    <w:rsid w:val="00230C7B"/>
    <w:rsid w:val="00230DEE"/>
    <w:rsid w:val="00231032"/>
    <w:rsid w:val="00231173"/>
    <w:rsid w:val="002314AE"/>
    <w:rsid w:val="00231654"/>
    <w:rsid w:val="002318BF"/>
    <w:rsid w:val="00231BA7"/>
    <w:rsid w:val="00232385"/>
    <w:rsid w:val="00232544"/>
    <w:rsid w:val="00232847"/>
    <w:rsid w:val="00232E44"/>
    <w:rsid w:val="00233023"/>
    <w:rsid w:val="0023316B"/>
    <w:rsid w:val="002338F7"/>
    <w:rsid w:val="00233B9F"/>
    <w:rsid w:val="00233D05"/>
    <w:rsid w:val="00233DFF"/>
    <w:rsid w:val="00234426"/>
    <w:rsid w:val="0023446A"/>
    <w:rsid w:val="002347AF"/>
    <w:rsid w:val="0023491F"/>
    <w:rsid w:val="00234E4F"/>
    <w:rsid w:val="00234E74"/>
    <w:rsid w:val="00234EA7"/>
    <w:rsid w:val="002354EF"/>
    <w:rsid w:val="00235596"/>
    <w:rsid w:val="002358D1"/>
    <w:rsid w:val="0023597B"/>
    <w:rsid w:val="00235AD6"/>
    <w:rsid w:val="00235B79"/>
    <w:rsid w:val="00236070"/>
    <w:rsid w:val="002367E3"/>
    <w:rsid w:val="002369B8"/>
    <w:rsid w:val="00236EF1"/>
    <w:rsid w:val="002370CA"/>
    <w:rsid w:val="00237A42"/>
    <w:rsid w:val="00237D06"/>
    <w:rsid w:val="00237D87"/>
    <w:rsid w:val="00237DEE"/>
    <w:rsid w:val="00237E28"/>
    <w:rsid w:val="002400B1"/>
    <w:rsid w:val="00240331"/>
    <w:rsid w:val="0024066D"/>
    <w:rsid w:val="002406EE"/>
    <w:rsid w:val="00240824"/>
    <w:rsid w:val="002409C5"/>
    <w:rsid w:val="00240DA2"/>
    <w:rsid w:val="0024167E"/>
    <w:rsid w:val="002418C5"/>
    <w:rsid w:val="00241CBA"/>
    <w:rsid w:val="00241DD4"/>
    <w:rsid w:val="00242159"/>
    <w:rsid w:val="0024230B"/>
    <w:rsid w:val="00242457"/>
    <w:rsid w:val="0024265F"/>
    <w:rsid w:val="002426C0"/>
    <w:rsid w:val="0024284C"/>
    <w:rsid w:val="002429C5"/>
    <w:rsid w:val="00242A6C"/>
    <w:rsid w:val="00242B73"/>
    <w:rsid w:val="002433CB"/>
    <w:rsid w:val="00243473"/>
    <w:rsid w:val="0024388F"/>
    <w:rsid w:val="00243B23"/>
    <w:rsid w:val="00243B93"/>
    <w:rsid w:val="00243E5A"/>
    <w:rsid w:val="002441F5"/>
    <w:rsid w:val="0024426D"/>
    <w:rsid w:val="00244833"/>
    <w:rsid w:val="00244921"/>
    <w:rsid w:val="002449B4"/>
    <w:rsid w:val="00244E98"/>
    <w:rsid w:val="00245792"/>
    <w:rsid w:val="00245F6F"/>
    <w:rsid w:val="00245F85"/>
    <w:rsid w:val="00245FC2"/>
    <w:rsid w:val="00246110"/>
    <w:rsid w:val="0024613C"/>
    <w:rsid w:val="0024670A"/>
    <w:rsid w:val="00246842"/>
    <w:rsid w:val="00246DA0"/>
    <w:rsid w:val="00246E22"/>
    <w:rsid w:val="00246F39"/>
    <w:rsid w:val="00246FCE"/>
    <w:rsid w:val="00247386"/>
    <w:rsid w:val="00247495"/>
    <w:rsid w:val="00247507"/>
    <w:rsid w:val="002476F1"/>
    <w:rsid w:val="0024778D"/>
    <w:rsid w:val="00247818"/>
    <w:rsid w:val="0024793F"/>
    <w:rsid w:val="002479FA"/>
    <w:rsid w:val="00247BDE"/>
    <w:rsid w:val="00247E6D"/>
    <w:rsid w:val="00247EBC"/>
    <w:rsid w:val="002500C6"/>
    <w:rsid w:val="00250179"/>
    <w:rsid w:val="00250219"/>
    <w:rsid w:val="00250223"/>
    <w:rsid w:val="00250396"/>
    <w:rsid w:val="002504E6"/>
    <w:rsid w:val="00250522"/>
    <w:rsid w:val="00250550"/>
    <w:rsid w:val="00250AD9"/>
    <w:rsid w:val="00250B18"/>
    <w:rsid w:val="00250D23"/>
    <w:rsid w:val="00250F9D"/>
    <w:rsid w:val="00250FC2"/>
    <w:rsid w:val="002510DF"/>
    <w:rsid w:val="002515D0"/>
    <w:rsid w:val="00251C42"/>
    <w:rsid w:val="00251EBC"/>
    <w:rsid w:val="00251FB3"/>
    <w:rsid w:val="002521B1"/>
    <w:rsid w:val="002522D7"/>
    <w:rsid w:val="00252AC4"/>
    <w:rsid w:val="00252B89"/>
    <w:rsid w:val="00253598"/>
    <w:rsid w:val="00253A37"/>
    <w:rsid w:val="00253B72"/>
    <w:rsid w:val="00253CEE"/>
    <w:rsid w:val="00253D8E"/>
    <w:rsid w:val="0025425F"/>
    <w:rsid w:val="002542A3"/>
    <w:rsid w:val="00254609"/>
    <w:rsid w:val="0025483E"/>
    <w:rsid w:val="00254929"/>
    <w:rsid w:val="00254C60"/>
    <w:rsid w:val="002550C5"/>
    <w:rsid w:val="00255260"/>
    <w:rsid w:val="002552B3"/>
    <w:rsid w:val="00255827"/>
    <w:rsid w:val="002559B7"/>
    <w:rsid w:val="00255C81"/>
    <w:rsid w:val="00255F1F"/>
    <w:rsid w:val="00255F84"/>
    <w:rsid w:val="00256099"/>
    <w:rsid w:val="002561B3"/>
    <w:rsid w:val="00256336"/>
    <w:rsid w:val="002563D8"/>
    <w:rsid w:val="002566FD"/>
    <w:rsid w:val="0025675E"/>
    <w:rsid w:val="002569DB"/>
    <w:rsid w:val="00256B7D"/>
    <w:rsid w:val="00257145"/>
    <w:rsid w:val="002571FE"/>
    <w:rsid w:val="002578A9"/>
    <w:rsid w:val="002579EF"/>
    <w:rsid w:val="00257C61"/>
    <w:rsid w:val="00257E23"/>
    <w:rsid w:val="0026043D"/>
    <w:rsid w:val="00260460"/>
    <w:rsid w:val="002608AD"/>
    <w:rsid w:val="00260AFF"/>
    <w:rsid w:val="00260BE2"/>
    <w:rsid w:val="002612D4"/>
    <w:rsid w:val="0026156B"/>
    <w:rsid w:val="00261822"/>
    <w:rsid w:val="00261A6F"/>
    <w:rsid w:val="0026200D"/>
    <w:rsid w:val="00262157"/>
    <w:rsid w:val="002626AB"/>
    <w:rsid w:val="0026292F"/>
    <w:rsid w:val="002629F6"/>
    <w:rsid w:val="00262E2F"/>
    <w:rsid w:val="00262F7B"/>
    <w:rsid w:val="00263085"/>
    <w:rsid w:val="0026308F"/>
    <w:rsid w:val="00263166"/>
    <w:rsid w:val="002633B4"/>
    <w:rsid w:val="00263409"/>
    <w:rsid w:val="0026373C"/>
    <w:rsid w:val="00263875"/>
    <w:rsid w:val="00263EBC"/>
    <w:rsid w:val="00264185"/>
    <w:rsid w:val="002646B6"/>
    <w:rsid w:val="00264985"/>
    <w:rsid w:val="0026498E"/>
    <w:rsid w:val="00264D49"/>
    <w:rsid w:val="00264ED8"/>
    <w:rsid w:val="0026545C"/>
    <w:rsid w:val="00265687"/>
    <w:rsid w:val="00265B94"/>
    <w:rsid w:val="00265E11"/>
    <w:rsid w:val="0026662D"/>
    <w:rsid w:val="00266657"/>
    <w:rsid w:val="00266733"/>
    <w:rsid w:val="00266A71"/>
    <w:rsid w:val="00266CAF"/>
    <w:rsid w:val="00266CDF"/>
    <w:rsid w:val="00266D7A"/>
    <w:rsid w:val="002671B9"/>
    <w:rsid w:val="002676CF"/>
    <w:rsid w:val="00267967"/>
    <w:rsid w:val="00267B2F"/>
    <w:rsid w:val="00267C5C"/>
    <w:rsid w:val="00267E73"/>
    <w:rsid w:val="00270286"/>
    <w:rsid w:val="00270BC9"/>
    <w:rsid w:val="00270F84"/>
    <w:rsid w:val="0027177F"/>
    <w:rsid w:val="00271925"/>
    <w:rsid w:val="002721C7"/>
    <w:rsid w:val="00272622"/>
    <w:rsid w:val="00272927"/>
    <w:rsid w:val="00272B52"/>
    <w:rsid w:val="00272E12"/>
    <w:rsid w:val="00272F07"/>
    <w:rsid w:val="00272FE1"/>
    <w:rsid w:val="0027321F"/>
    <w:rsid w:val="00273769"/>
    <w:rsid w:val="00273954"/>
    <w:rsid w:val="002739FC"/>
    <w:rsid w:val="00273CD5"/>
    <w:rsid w:val="002740AD"/>
    <w:rsid w:val="00274241"/>
    <w:rsid w:val="0027434A"/>
    <w:rsid w:val="0027471E"/>
    <w:rsid w:val="00274781"/>
    <w:rsid w:val="00274AC6"/>
    <w:rsid w:val="00274B63"/>
    <w:rsid w:val="00274C81"/>
    <w:rsid w:val="00274DD2"/>
    <w:rsid w:val="00274EFB"/>
    <w:rsid w:val="00274F29"/>
    <w:rsid w:val="00275853"/>
    <w:rsid w:val="00275873"/>
    <w:rsid w:val="002758AB"/>
    <w:rsid w:val="00275CF2"/>
    <w:rsid w:val="00275E0E"/>
    <w:rsid w:val="00275FDA"/>
    <w:rsid w:val="00276549"/>
    <w:rsid w:val="002765E6"/>
    <w:rsid w:val="002766CD"/>
    <w:rsid w:val="00276993"/>
    <w:rsid w:val="002769E6"/>
    <w:rsid w:val="00276C1F"/>
    <w:rsid w:val="00276D35"/>
    <w:rsid w:val="002771C5"/>
    <w:rsid w:val="002772DD"/>
    <w:rsid w:val="00277679"/>
    <w:rsid w:val="00277B2E"/>
    <w:rsid w:val="002800B2"/>
    <w:rsid w:val="002805BB"/>
    <w:rsid w:val="002806E4"/>
    <w:rsid w:val="00280B67"/>
    <w:rsid w:val="00280BF6"/>
    <w:rsid w:val="00280CCB"/>
    <w:rsid w:val="00280E9D"/>
    <w:rsid w:val="00280FAD"/>
    <w:rsid w:val="00281109"/>
    <w:rsid w:val="00281488"/>
    <w:rsid w:val="002815AB"/>
    <w:rsid w:val="00281781"/>
    <w:rsid w:val="002817E2"/>
    <w:rsid w:val="002818BF"/>
    <w:rsid w:val="00281A04"/>
    <w:rsid w:val="00281D8D"/>
    <w:rsid w:val="00281DD9"/>
    <w:rsid w:val="0028202E"/>
    <w:rsid w:val="00282103"/>
    <w:rsid w:val="00282772"/>
    <w:rsid w:val="00282A6B"/>
    <w:rsid w:val="00282ECB"/>
    <w:rsid w:val="00283154"/>
    <w:rsid w:val="0028322E"/>
    <w:rsid w:val="002833A9"/>
    <w:rsid w:val="0028352E"/>
    <w:rsid w:val="00283636"/>
    <w:rsid w:val="002836AC"/>
    <w:rsid w:val="0028403E"/>
    <w:rsid w:val="00284265"/>
    <w:rsid w:val="00284418"/>
    <w:rsid w:val="00284679"/>
    <w:rsid w:val="002847E5"/>
    <w:rsid w:val="0028484C"/>
    <w:rsid w:val="002848AC"/>
    <w:rsid w:val="00284A75"/>
    <w:rsid w:val="00284C67"/>
    <w:rsid w:val="00284CD8"/>
    <w:rsid w:val="00284D27"/>
    <w:rsid w:val="00284D29"/>
    <w:rsid w:val="00284E5A"/>
    <w:rsid w:val="002850F2"/>
    <w:rsid w:val="002853AC"/>
    <w:rsid w:val="00285460"/>
    <w:rsid w:val="0028555F"/>
    <w:rsid w:val="002855E4"/>
    <w:rsid w:val="002856A4"/>
    <w:rsid w:val="002858C1"/>
    <w:rsid w:val="00285C41"/>
    <w:rsid w:val="00285E77"/>
    <w:rsid w:val="00285ED1"/>
    <w:rsid w:val="00286014"/>
    <w:rsid w:val="00286464"/>
    <w:rsid w:val="00286564"/>
    <w:rsid w:val="00286636"/>
    <w:rsid w:val="00286A72"/>
    <w:rsid w:val="00286EB5"/>
    <w:rsid w:val="00286F0D"/>
    <w:rsid w:val="00286FB1"/>
    <w:rsid w:val="002876AE"/>
    <w:rsid w:val="0028774B"/>
    <w:rsid w:val="002877CD"/>
    <w:rsid w:val="002879CF"/>
    <w:rsid w:val="00287AA3"/>
    <w:rsid w:val="00287C3F"/>
    <w:rsid w:val="00287E8A"/>
    <w:rsid w:val="002903D5"/>
    <w:rsid w:val="00290476"/>
    <w:rsid w:val="0029047A"/>
    <w:rsid w:val="00290752"/>
    <w:rsid w:val="002908BA"/>
    <w:rsid w:val="00290A4C"/>
    <w:rsid w:val="00290D43"/>
    <w:rsid w:val="00290DD3"/>
    <w:rsid w:val="00291038"/>
    <w:rsid w:val="002911FD"/>
    <w:rsid w:val="002912A7"/>
    <w:rsid w:val="00291328"/>
    <w:rsid w:val="00291348"/>
    <w:rsid w:val="00291409"/>
    <w:rsid w:val="00291437"/>
    <w:rsid w:val="002918B3"/>
    <w:rsid w:val="00291BFA"/>
    <w:rsid w:val="00291C8B"/>
    <w:rsid w:val="00291FCA"/>
    <w:rsid w:val="002926BB"/>
    <w:rsid w:val="00292902"/>
    <w:rsid w:val="00292905"/>
    <w:rsid w:val="00292ABD"/>
    <w:rsid w:val="00292B3E"/>
    <w:rsid w:val="002936C2"/>
    <w:rsid w:val="00293819"/>
    <w:rsid w:val="00293922"/>
    <w:rsid w:val="00293957"/>
    <w:rsid w:val="00293A92"/>
    <w:rsid w:val="00293B9F"/>
    <w:rsid w:val="00293BE0"/>
    <w:rsid w:val="00293C45"/>
    <w:rsid w:val="00293CD3"/>
    <w:rsid w:val="00293FAC"/>
    <w:rsid w:val="002941B3"/>
    <w:rsid w:val="00294466"/>
    <w:rsid w:val="00294BDC"/>
    <w:rsid w:val="00294E98"/>
    <w:rsid w:val="00294ECA"/>
    <w:rsid w:val="00294F78"/>
    <w:rsid w:val="00295000"/>
    <w:rsid w:val="0029546F"/>
    <w:rsid w:val="00295B5F"/>
    <w:rsid w:val="00296052"/>
    <w:rsid w:val="00296241"/>
    <w:rsid w:val="002962B1"/>
    <w:rsid w:val="00296336"/>
    <w:rsid w:val="002966F6"/>
    <w:rsid w:val="00296A92"/>
    <w:rsid w:val="00296B0A"/>
    <w:rsid w:val="00296C90"/>
    <w:rsid w:val="00296DA0"/>
    <w:rsid w:val="00296EB4"/>
    <w:rsid w:val="00297625"/>
    <w:rsid w:val="00297927"/>
    <w:rsid w:val="00297987"/>
    <w:rsid w:val="002A03FE"/>
    <w:rsid w:val="002A04AB"/>
    <w:rsid w:val="002A059A"/>
    <w:rsid w:val="002A0824"/>
    <w:rsid w:val="002A0941"/>
    <w:rsid w:val="002A0BD5"/>
    <w:rsid w:val="002A0D74"/>
    <w:rsid w:val="002A0FDE"/>
    <w:rsid w:val="002A1020"/>
    <w:rsid w:val="002A17F5"/>
    <w:rsid w:val="002A1AD6"/>
    <w:rsid w:val="002A1FC8"/>
    <w:rsid w:val="002A222E"/>
    <w:rsid w:val="002A2A5A"/>
    <w:rsid w:val="002A2D26"/>
    <w:rsid w:val="002A2E3D"/>
    <w:rsid w:val="002A2F20"/>
    <w:rsid w:val="002A3152"/>
    <w:rsid w:val="002A3154"/>
    <w:rsid w:val="002A33FC"/>
    <w:rsid w:val="002A3490"/>
    <w:rsid w:val="002A3820"/>
    <w:rsid w:val="002A3D9D"/>
    <w:rsid w:val="002A3ED6"/>
    <w:rsid w:val="002A4574"/>
    <w:rsid w:val="002A45E0"/>
    <w:rsid w:val="002A4659"/>
    <w:rsid w:val="002A4B2A"/>
    <w:rsid w:val="002A4BB5"/>
    <w:rsid w:val="002A4FA4"/>
    <w:rsid w:val="002A5329"/>
    <w:rsid w:val="002A5468"/>
    <w:rsid w:val="002A548E"/>
    <w:rsid w:val="002A54AC"/>
    <w:rsid w:val="002A558E"/>
    <w:rsid w:val="002A5637"/>
    <w:rsid w:val="002A5683"/>
    <w:rsid w:val="002A58D6"/>
    <w:rsid w:val="002A5BD0"/>
    <w:rsid w:val="002A5EF4"/>
    <w:rsid w:val="002A61DC"/>
    <w:rsid w:val="002A629B"/>
    <w:rsid w:val="002A62A1"/>
    <w:rsid w:val="002A6442"/>
    <w:rsid w:val="002A6B5D"/>
    <w:rsid w:val="002A6B8A"/>
    <w:rsid w:val="002A6C98"/>
    <w:rsid w:val="002A6D44"/>
    <w:rsid w:val="002A6DFB"/>
    <w:rsid w:val="002A7637"/>
    <w:rsid w:val="002A774D"/>
    <w:rsid w:val="002A7A4C"/>
    <w:rsid w:val="002A7B57"/>
    <w:rsid w:val="002A7C3F"/>
    <w:rsid w:val="002B004B"/>
    <w:rsid w:val="002B0348"/>
    <w:rsid w:val="002B0393"/>
    <w:rsid w:val="002B053E"/>
    <w:rsid w:val="002B0656"/>
    <w:rsid w:val="002B09B7"/>
    <w:rsid w:val="002B12DE"/>
    <w:rsid w:val="002B1389"/>
    <w:rsid w:val="002B1994"/>
    <w:rsid w:val="002B1B3F"/>
    <w:rsid w:val="002B1C93"/>
    <w:rsid w:val="002B1F8A"/>
    <w:rsid w:val="002B2644"/>
    <w:rsid w:val="002B2B0D"/>
    <w:rsid w:val="002B2BAF"/>
    <w:rsid w:val="002B2C03"/>
    <w:rsid w:val="002B323A"/>
    <w:rsid w:val="002B32E9"/>
    <w:rsid w:val="002B339F"/>
    <w:rsid w:val="002B348D"/>
    <w:rsid w:val="002B35CE"/>
    <w:rsid w:val="002B3779"/>
    <w:rsid w:val="002B3847"/>
    <w:rsid w:val="002B3991"/>
    <w:rsid w:val="002B39BF"/>
    <w:rsid w:val="002B3C2D"/>
    <w:rsid w:val="002B3FE0"/>
    <w:rsid w:val="002B4232"/>
    <w:rsid w:val="002B44B2"/>
    <w:rsid w:val="002B4533"/>
    <w:rsid w:val="002B4838"/>
    <w:rsid w:val="002B487F"/>
    <w:rsid w:val="002B4A17"/>
    <w:rsid w:val="002B4AE3"/>
    <w:rsid w:val="002B4DE9"/>
    <w:rsid w:val="002B5088"/>
    <w:rsid w:val="002B508A"/>
    <w:rsid w:val="002B50B1"/>
    <w:rsid w:val="002B52AF"/>
    <w:rsid w:val="002B56F8"/>
    <w:rsid w:val="002B590F"/>
    <w:rsid w:val="002B5A79"/>
    <w:rsid w:val="002B5D94"/>
    <w:rsid w:val="002B60A8"/>
    <w:rsid w:val="002B63A1"/>
    <w:rsid w:val="002B6419"/>
    <w:rsid w:val="002B651B"/>
    <w:rsid w:val="002B688A"/>
    <w:rsid w:val="002B6976"/>
    <w:rsid w:val="002B6A9A"/>
    <w:rsid w:val="002B6AAF"/>
    <w:rsid w:val="002B6B1C"/>
    <w:rsid w:val="002B6C9E"/>
    <w:rsid w:val="002B6E50"/>
    <w:rsid w:val="002B71F5"/>
    <w:rsid w:val="002B7389"/>
    <w:rsid w:val="002B7509"/>
    <w:rsid w:val="002B751D"/>
    <w:rsid w:val="002B7A66"/>
    <w:rsid w:val="002B7CAD"/>
    <w:rsid w:val="002C0047"/>
    <w:rsid w:val="002C007D"/>
    <w:rsid w:val="002C01DD"/>
    <w:rsid w:val="002C0A86"/>
    <w:rsid w:val="002C0D07"/>
    <w:rsid w:val="002C0D43"/>
    <w:rsid w:val="002C1445"/>
    <w:rsid w:val="002C14BC"/>
    <w:rsid w:val="002C1AA7"/>
    <w:rsid w:val="002C1C1D"/>
    <w:rsid w:val="002C1D31"/>
    <w:rsid w:val="002C202A"/>
    <w:rsid w:val="002C20A9"/>
    <w:rsid w:val="002C27A2"/>
    <w:rsid w:val="002C282F"/>
    <w:rsid w:val="002C28B5"/>
    <w:rsid w:val="002C2B89"/>
    <w:rsid w:val="002C31BD"/>
    <w:rsid w:val="002C3601"/>
    <w:rsid w:val="002C3675"/>
    <w:rsid w:val="002C36D9"/>
    <w:rsid w:val="002C37CF"/>
    <w:rsid w:val="002C38AB"/>
    <w:rsid w:val="002C3A6B"/>
    <w:rsid w:val="002C4042"/>
    <w:rsid w:val="002C4184"/>
    <w:rsid w:val="002C4B0E"/>
    <w:rsid w:val="002C4D78"/>
    <w:rsid w:val="002C4FD0"/>
    <w:rsid w:val="002C501F"/>
    <w:rsid w:val="002C507B"/>
    <w:rsid w:val="002C55CA"/>
    <w:rsid w:val="002C594B"/>
    <w:rsid w:val="002C5A54"/>
    <w:rsid w:val="002C5BAB"/>
    <w:rsid w:val="002C5BF3"/>
    <w:rsid w:val="002C5E3D"/>
    <w:rsid w:val="002C604F"/>
    <w:rsid w:val="002C618C"/>
    <w:rsid w:val="002C62CB"/>
    <w:rsid w:val="002C6D13"/>
    <w:rsid w:val="002C6FA9"/>
    <w:rsid w:val="002C7036"/>
    <w:rsid w:val="002C7284"/>
    <w:rsid w:val="002C73E1"/>
    <w:rsid w:val="002C7459"/>
    <w:rsid w:val="002C7625"/>
    <w:rsid w:val="002C79FE"/>
    <w:rsid w:val="002D006E"/>
    <w:rsid w:val="002D025E"/>
    <w:rsid w:val="002D067B"/>
    <w:rsid w:val="002D0897"/>
    <w:rsid w:val="002D0EA4"/>
    <w:rsid w:val="002D1023"/>
    <w:rsid w:val="002D12C1"/>
    <w:rsid w:val="002D1453"/>
    <w:rsid w:val="002D16B6"/>
    <w:rsid w:val="002D1B3F"/>
    <w:rsid w:val="002D1EC5"/>
    <w:rsid w:val="002D2127"/>
    <w:rsid w:val="002D2156"/>
    <w:rsid w:val="002D232E"/>
    <w:rsid w:val="002D2547"/>
    <w:rsid w:val="002D29CD"/>
    <w:rsid w:val="002D2B97"/>
    <w:rsid w:val="002D31E5"/>
    <w:rsid w:val="002D33F7"/>
    <w:rsid w:val="002D36C5"/>
    <w:rsid w:val="002D3CA7"/>
    <w:rsid w:val="002D3D25"/>
    <w:rsid w:val="002D3DF1"/>
    <w:rsid w:val="002D44CC"/>
    <w:rsid w:val="002D472E"/>
    <w:rsid w:val="002D4BB0"/>
    <w:rsid w:val="002D4D24"/>
    <w:rsid w:val="002D541F"/>
    <w:rsid w:val="002D5629"/>
    <w:rsid w:val="002D5A5D"/>
    <w:rsid w:val="002D5AAE"/>
    <w:rsid w:val="002D633F"/>
    <w:rsid w:val="002D68F2"/>
    <w:rsid w:val="002D6C7C"/>
    <w:rsid w:val="002D6DDA"/>
    <w:rsid w:val="002D6EB0"/>
    <w:rsid w:val="002D6F48"/>
    <w:rsid w:val="002D6FDB"/>
    <w:rsid w:val="002D7151"/>
    <w:rsid w:val="002D731C"/>
    <w:rsid w:val="002D7656"/>
    <w:rsid w:val="002D78CC"/>
    <w:rsid w:val="002D7A5F"/>
    <w:rsid w:val="002D7AA2"/>
    <w:rsid w:val="002D7B02"/>
    <w:rsid w:val="002D7C2B"/>
    <w:rsid w:val="002D7DD8"/>
    <w:rsid w:val="002D7E64"/>
    <w:rsid w:val="002D7E86"/>
    <w:rsid w:val="002E00F2"/>
    <w:rsid w:val="002E04BC"/>
    <w:rsid w:val="002E0533"/>
    <w:rsid w:val="002E077D"/>
    <w:rsid w:val="002E08AF"/>
    <w:rsid w:val="002E110F"/>
    <w:rsid w:val="002E13AE"/>
    <w:rsid w:val="002E18B3"/>
    <w:rsid w:val="002E1DDE"/>
    <w:rsid w:val="002E25DF"/>
    <w:rsid w:val="002E266A"/>
    <w:rsid w:val="002E2B54"/>
    <w:rsid w:val="002E2B8A"/>
    <w:rsid w:val="002E2CB5"/>
    <w:rsid w:val="002E31E1"/>
    <w:rsid w:val="002E32C1"/>
    <w:rsid w:val="002E32E8"/>
    <w:rsid w:val="002E3409"/>
    <w:rsid w:val="002E3AF4"/>
    <w:rsid w:val="002E3DB7"/>
    <w:rsid w:val="002E3E46"/>
    <w:rsid w:val="002E3F11"/>
    <w:rsid w:val="002E4002"/>
    <w:rsid w:val="002E4015"/>
    <w:rsid w:val="002E422A"/>
    <w:rsid w:val="002E4287"/>
    <w:rsid w:val="002E4402"/>
    <w:rsid w:val="002E481B"/>
    <w:rsid w:val="002E4FA5"/>
    <w:rsid w:val="002E5231"/>
    <w:rsid w:val="002E5269"/>
    <w:rsid w:val="002E54E2"/>
    <w:rsid w:val="002E5844"/>
    <w:rsid w:val="002E5897"/>
    <w:rsid w:val="002E596E"/>
    <w:rsid w:val="002E5CE3"/>
    <w:rsid w:val="002E5D99"/>
    <w:rsid w:val="002E6061"/>
    <w:rsid w:val="002E60C8"/>
    <w:rsid w:val="002E61E7"/>
    <w:rsid w:val="002E63E1"/>
    <w:rsid w:val="002E63F0"/>
    <w:rsid w:val="002E6DA5"/>
    <w:rsid w:val="002E70BC"/>
    <w:rsid w:val="002E7170"/>
    <w:rsid w:val="002E734E"/>
    <w:rsid w:val="002E79E3"/>
    <w:rsid w:val="002E7CE4"/>
    <w:rsid w:val="002E7D38"/>
    <w:rsid w:val="002E7D7C"/>
    <w:rsid w:val="002E7E6C"/>
    <w:rsid w:val="002E7E9D"/>
    <w:rsid w:val="002E7FF6"/>
    <w:rsid w:val="002F00AE"/>
    <w:rsid w:val="002F02DD"/>
    <w:rsid w:val="002F0549"/>
    <w:rsid w:val="002F07FC"/>
    <w:rsid w:val="002F0D19"/>
    <w:rsid w:val="002F0DFA"/>
    <w:rsid w:val="002F10AD"/>
    <w:rsid w:val="002F13E4"/>
    <w:rsid w:val="002F1452"/>
    <w:rsid w:val="002F1A44"/>
    <w:rsid w:val="002F1B7B"/>
    <w:rsid w:val="002F2326"/>
    <w:rsid w:val="002F24C7"/>
    <w:rsid w:val="002F2807"/>
    <w:rsid w:val="002F294C"/>
    <w:rsid w:val="002F2F92"/>
    <w:rsid w:val="002F2FEC"/>
    <w:rsid w:val="002F325C"/>
    <w:rsid w:val="002F360C"/>
    <w:rsid w:val="002F3694"/>
    <w:rsid w:val="002F3829"/>
    <w:rsid w:val="002F3D0B"/>
    <w:rsid w:val="002F3DB9"/>
    <w:rsid w:val="002F3E4B"/>
    <w:rsid w:val="002F43F4"/>
    <w:rsid w:val="002F4B46"/>
    <w:rsid w:val="002F4D23"/>
    <w:rsid w:val="002F4E38"/>
    <w:rsid w:val="002F4F2A"/>
    <w:rsid w:val="002F51CD"/>
    <w:rsid w:val="002F520F"/>
    <w:rsid w:val="002F5233"/>
    <w:rsid w:val="002F56CD"/>
    <w:rsid w:val="002F56D8"/>
    <w:rsid w:val="002F5965"/>
    <w:rsid w:val="002F5D9E"/>
    <w:rsid w:val="002F6077"/>
    <w:rsid w:val="002F6289"/>
    <w:rsid w:val="002F6366"/>
    <w:rsid w:val="002F64CE"/>
    <w:rsid w:val="002F6746"/>
    <w:rsid w:val="002F6930"/>
    <w:rsid w:val="002F6A8F"/>
    <w:rsid w:val="002F6ADF"/>
    <w:rsid w:val="002F6C84"/>
    <w:rsid w:val="002F6C98"/>
    <w:rsid w:val="002F6E77"/>
    <w:rsid w:val="002F72D7"/>
    <w:rsid w:val="002F7374"/>
    <w:rsid w:val="002F74E5"/>
    <w:rsid w:val="002F7784"/>
    <w:rsid w:val="002F7807"/>
    <w:rsid w:val="002F7934"/>
    <w:rsid w:val="002F7AC9"/>
    <w:rsid w:val="002F7B3B"/>
    <w:rsid w:val="002F7B91"/>
    <w:rsid w:val="002F7CCE"/>
    <w:rsid w:val="002F7E37"/>
    <w:rsid w:val="002F7E40"/>
    <w:rsid w:val="002F7ED6"/>
    <w:rsid w:val="00300502"/>
    <w:rsid w:val="003006E3"/>
    <w:rsid w:val="00300758"/>
    <w:rsid w:val="00300777"/>
    <w:rsid w:val="0030077E"/>
    <w:rsid w:val="00300831"/>
    <w:rsid w:val="003009B8"/>
    <w:rsid w:val="00300BAE"/>
    <w:rsid w:val="00300EBB"/>
    <w:rsid w:val="00300FF4"/>
    <w:rsid w:val="00301042"/>
    <w:rsid w:val="003015A1"/>
    <w:rsid w:val="003017DD"/>
    <w:rsid w:val="003018D0"/>
    <w:rsid w:val="003020C2"/>
    <w:rsid w:val="00302546"/>
    <w:rsid w:val="003027E1"/>
    <w:rsid w:val="00302947"/>
    <w:rsid w:val="00302B64"/>
    <w:rsid w:val="00302D61"/>
    <w:rsid w:val="00302F5C"/>
    <w:rsid w:val="003030FF"/>
    <w:rsid w:val="003032AF"/>
    <w:rsid w:val="00303509"/>
    <w:rsid w:val="0030381F"/>
    <w:rsid w:val="00303A79"/>
    <w:rsid w:val="00303F42"/>
    <w:rsid w:val="00304684"/>
    <w:rsid w:val="00304D9E"/>
    <w:rsid w:val="003056B9"/>
    <w:rsid w:val="00305799"/>
    <w:rsid w:val="0030591E"/>
    <w:rsid w:val="00305B27"/>
    <w:rsid w:val="00305E83"/>
    <w:rsid w:val="00305F20"/>
    <w:rsid w:val="003060F1"/>
    <w:rsid w:val="003061EC"/>
    <w:rsid w:val="00306225"/>
    <w:rsid w:val="00306234"/>
    <w:rsid w:val="0030631E"/>
    <w:rsid w:val="00306368"/>
    <w:rsid w:val="003063E8"/>
    <w:rsid w:val="00306609"/>
    <w:rsid w:val="00306A2A"/>
    <w:rsid w:val="00306A33"/>
    <w:rsid w:val="00306BD4"/>
    <w:rsid w:val="00306D1E"/>
    <w:rsid w:val="00306D55"/>
    <w:rsid w:val="00307052"/>
    <w:rsid w:val="00307609"/>
    <w:rsid w:val="00307A01"/>
    <w:rsid w:val="00307A4D"/>
    <w:rsid w:val="00307AE9"/>
    <w:rsid w:val="00307B8B"/>
    <w:rsid w:val="00310138"/>
    <w:rsid w:val="003101E4"/>
    <w:rsid w:val="003105A9"/>
    <w:rsid w:val="00310A2C"/>
    <w:rsid w:val="00310A9B"/>
    <w:rsid w:val="00310C3A"/>
    <w:rsid w:val="00310C91"/>
    <w:rsid w:val="00310DE8"/>
    <w:rsid w:val="00310E7F"/>
    <w:rsid w:val="00310EBE"/>
    <w:rsid w:val="00311273"/>
    <w:rsid w:val="0031153E"/>
    <w:rsid w:val="00311564"/>
    <w:rsid w:val="00311950"/>
    <w:rsid w:val="00311983"/>
    <w:rsid w:val="00311A07"/>
    <w:rsid w:val="00311CD6"/>
    <w:rsid w:val="00312455"/>
    <w:rsid w:val="003125B0"/>
    <w:rsid w:val="00312819"/>
    <w:rsid w:val="003128FD"/>
    <w:rsid w:val="00312999"/>
    <w:rsid w:val="00312BBA"/>
    <w:rsid w:val="00312BF2"/>
    <w:rsid w:val="00312E43"/>
    <w:rsid w:val="00312ECF"/>
    <w:rsid w:val="00312F79"/>
    <w:rsid w:val="0031328C"/>
    <w:rsid w:val="0031335C"/>
    <w:rsid w:val="00313406"/>
    <w:rsid w:val="003137AB"/>
    <w:rsid w:val="003137C8"/>
    <w:rsid w:val="003138BB"/>
    <w:rsid w:val="00313B89"/>
    <w:rsid w:val="00313BB1"/>
    <w:rsid w:val="00313C2F"/>
    <w:rsid w:val="00314146"/>
    <w:rsid w:val="00314A01"/>
    <w:rsid w:val="00314FA5"/>
    <w:rsid w:val="0031502E"/>
    <w:rsid w:val="003156EF"/>
    <w:rsid w:val="00315A38"/>
    <w:rsid w:val="00315C41"/>
    <w:rsid w:val="00315ED4"/>
    <w:rsid w:val="003160E6"/>
    <w:rsid w:val="00316213"/>
    <w:rsid w:val="003162F3"/>
    <w:rsid w:val="00316356"/>
    <w:rsid w:val="00316736"/>
    <w:rsid w:val="0031673E"/>
    <w:rsid w:val="00316951"/>
    <w:rsid w:val="00316A03"/>
    <w:rsid w:val="00316DBC"/>
    <w:rsid w:val="00317062"/>
    <w:rsid w:val="00317310"/>
    <w:rsid w:val="0031734F"/>
    <w:rsid w:val="003174DD"/>
    <w:rsid w:val="003176CB"/>
    <w:rsid w:val="003177A3"/>
    <w:rsid w:val="0031788F"/>
    <w:rsid w:val="003178BB"/>
    <w:rsid w:val="00317A92"/>
    <w:rsid w:val="00317E11"/>
    <w:rsid w:val="00317F63"/>
    <w:rsid w:val="00317F93"/>
    <w:rsid w:val="00317FF1"/>
    <w:rsid w:val="003201AA"/>
    <w:rsid w:val="003201E2"/>
    <w:rsid w:val="003207E3"/>
    <w:rsid w:val="00320C61"/>
    <w:rsid w:val="00320C8A"/>
    <w:rsid w:val="00320F57"/>
    <w:rsid w:val="00320F97"/>
    <w:rsid w:val="00321061"/>
    <w:rsid w:val="003210C3"/>
    <w:rsid w:val="0032113E"/>
    <w:rsid w:val="0032186B"/>
    <w:rsid w:val="00321C5C"/>
    <w:rsid w:val="00321F70"/>
    <w:rsid w:val="00321F9A"/>
    <w:rsid w:val="003220A1"/>
    <w:rsid w:val="003220AA"/>
    <w:rsid w:val="0032210F"/>
    <w:rsid w:val="0032224B"/>
    <w:rsid w:val="0032251C"/>
    <w:rsid w:val="00322696"/>
    <w:rsid w:val="00322B14"/>
    <w:rsid w:val="00322D68"/>
    <w:rsid w:val="00322E52"/>
    <w:rsid w:val="00322EF0"/>
    <w:rsid w:val="00322FD2"/>
    <w:rsid w:val="0032315D"/>
    <w:rsid w:val="003232F4"/>
    <w:rsid w:val="003233BC"/>
    <w:rsid w:val="003233C1"/>
    <w:rsid w:val="0032359A"/>
    <w:rsid w:val="0032378B"/>
    <w:rsid w:val="00323C68"/>
    <w:rsid w:val="00323C77"/>
    <w:rsid w:val="00323C9F"/>
    <w:rsid w:val="00323E9E"/>
    <w:rsid w:val="00324013"/>
    <w:rsid w:val="00324128"/>
    <w:rsid w:val="00324524"/>
    <w:rsid w:val="0032489D"/>
    <w:rsid w:val="00324A92"/>
    <w:rsid w:val="00324CB2"/>
    <w:rsid w:val="00325014"/>
    <w:rsid w:val="00325325"/>
    <w:rsid w:val="0032589E"/>
    <w:rsid w:val="00325941"/>
    <w:rsid w:val="00325C96"/>
    <w:rsid w:val="00325D20"/>
    <w:rsid w:val="00325E3D"/>
    <w:rsid w:val="00326017"/>
    <w:rsid w:val="00326352"/>
    <w:rsid w:val="003263DA"/>
    <w:rsid w:val="00326703"/>
    <w:rsid w:val="00326C3E"/>
    <w:rsid w:val="00326D23"/>
    <w:rsid w:val="00326E16"/>
    <w:rsid w:val="00326EBF"/>
    <w:rsid w:val="00326EC1"/>
    <w:rsid w:val="00326FE5"/>
    <w:rsid w:val="0032713D"/>
    <w:rsid w:val="003275A6"/>
    <w:rsid w:val="0032794E"/>
    <w:rsid w:val="00327997"/>
    <w:rsid w:val="00327B14"/>
    <w:rsid w:val="003300AB"/>
    <w:rsid w:val="00330125"/>
    <w:rsid w:val="003301FD"/>
    <w:rsid w:val="0033049C"/>
    <w:rsid w:val="00330822"/>
    <w:rsid w:val="00330B78"/>
    <w:rsid w:val="003310B4"/>
    <w:rsid w:val="003313DE"/>
    <w:rsid w:val="00331524"/>
    <w:rsid w:val="00331974"/>
    <w:rsid w:val="003319D9"/>
    <w:rsid w:val="00331A90"/>
    <w:rsid w:val="00331AB9"/>
    <w:rsid w:val="00331C99"/>
    <w:rsid w:val="00331CB4"/>
    <w:rsid w:val="00331DAA"/>
    <w:rsid w:val="0033206E"/>
    <w:rsid w:val="003323CA"/>
    <w:rsid w:val="0033247A"/>
    <w:rsid w:val="00332CC5"/>
    <w:rsid w:val="00333092"/>
    <w:rsid w:val="0033366A"/>
    <w:rsid w:val="00333776"/>
    <w:rsid w:val="00333AA6"/>
    <w:rsid w:val="00333DB3"/>
    <w:rsid w:val="00334161"/>
    <w:rsid w:val="00334278"/>
    <w:rsid w:val="003342B4"/>
    <w:rsid w:val="003343DE"/>
    <w:rsid w:val="00334439"/>
    <w:rsid w:val="003346DD"/>
    <w:rsid w:val="00334DB2"/>
    <w:rsid w:val="00334FAE"/>
    <w:rsid w:val="0033500A"/>
    <w:rsid w:val="0033502C"/>
    <w:rsid w:val="0033510E"/>
    <w:rsid w:val="003351B2"/>
    <w:rsid w:val="003351E3"/>
    <w:rsid w:val="003356B5"/>
    <w:rsid w:val="00335BBB"/>
    <w:rsid w:val="00335D1F"/>
    <w:rsid w:val="003360AF"/>
    <w:rsid w:val="003360F4"/>
    <w:rsid w:val="003361F5"/>
    <w:rsid w:val="00336842"/>
    <w:rsid w:val="00336CDC"/>
    <w:rsid w:val="00336DAC"/>
    <w:rsid w:val="00336EC9"/>
    <w:rsid w:val="003371A3"/>
    <w:rsid w:val="00337522"/>
    <w:rsid w:val="003378AF"/>
    <w:rsid w:val="00337CD0"/>
    <w:rsid w:val="00337FF1"/>
    <w:rsid w:val="0034004B"/>
    <w:rsid w:val="003400B8"/>
    <w:rsid w:val="003401B7"/>
    <w:rsid w:val="0034045D"/>
    <w:rsid w:val="0034046A"/>
    <w:rsid w:val="00340583"/>
    <w:rsid w:val="003408E5"/>
    <w:rsid w:val="00340A83"/>
    <w:rsid w:val="00340AC3"/>
    <w:rsid w:val="00340DAD"/>
    <w:rsid w:val="00340EE0"/>
    <w:rsid w:val="00341460"/>
    <w:rsid w:val="00341531"/>
    <w:rsid w:val="00341571"/>
    <w:rsid w:val="00341582"/>
    <w:rsid w:val="00341AEE"/>
    <w:rsid w:val="00341CAF"/>
    <w:rsid w:val="00341E0B"/>
    <w:rsid w:val="0034255F"/>
    <w:rsid w:val="003427E7"/>
    <w:rsid w:val="003427E8"/>
    <w:rsid w:val="00342AB6"/>
    <w:rsid w:val="00342BA1"/>
    <w:rsid w:val="00343266"/>
    <w:rsid w:val="0034329C"/>
    <w:rsid w:val="0034337A"/>
    <w:rsid w:val="00343514"/>
    <w:rsid w:val="003435E4"/>
    <w:rsid w:val="003436C8"/>
    <w:rsid w:val="003436CB"/>
    <w:rsid w:val="003438B8"/>
    <w:rsid w:val="00343A2F"/>
    <w:rsid w:val="0034429A"/>
    <w:rsid w:val="003442A4"/>
    <w:rsid w:val="003444FF"/>
    <w:rsid w:val="003445F6"/>
    <w:rsid w:val="0034472B"/>
    <w:rsid w:val="003447DC"/>
    <w:rsid w:val="00344885"/>
    <w:rsid w:val="00344B2D"/>
    <w:rsid w:val="00344D6D"/>
    <w:rsid w:val="00344E92"/>
    <w:rsid w:val="00345008"/>
    <w:rsid w:val="00345122"/>
    <w:rsid w:val="00345389"/>
    <w:rsid w:val="0034550A"/>
    <w:rsid w:val="00345798"/>
    <w:rsid w:val="00345E56"/>
    <w:rsid w:val="003460DB"/>
    <w:rsid w:val="00346271"/>
    <w:rsid w:val="003462B4"/>
    <w:rsid w:val="003465B4"/>
    <w:rsid w:val="0034688B"/>
    <w:rsid w:val="00346AC0"/>
    <w:rsid w:val="00346C72"/>
    <w:rsid w:val="00346E06"/>
    <w:rsid w:val="00346E4F"/>
    <w:rsid w:val="003470CE"/>
    <w:rsid w:val="003473D1"/>
    <w:rsid w:val="0034741E"/>
    <w:rsid w:val="00347C8D"/>
    <w:rsid w:val="00347E9B"/>
    <w:rsid w:val="00347EDC"/>
    <w:rsid w:val="0035072F"/>
    <w:rsid w:val="00350785"/>
    <w:rsid w:val="00350B0B"/>
    <w:rsid w:val="00350D84"/>
    <w:rsid w:val="00350F0B"/>
    <w:rsid w:val="00351755"/>
    <w:rsid w:val="003517D6"/>
    <w:rsid w:val="003517DB"/>
    <w:rsid w:val="003518F6"/>
    <w:rsid w:val="00351BEA"/>
    <w:rsid w:val="00351E04"/>
    <w:rsid w:val="003526B5"/>
    <w:rsid w:val="003526C8"/>
    <w:rsid w:val="003527AB"/>
    <w:rsid w:val="00352999"/>
    <w:rsid w:val="00352B19"/>
    <w:rsid w:val="00352F59"/>
    <w:rsid w:val="00353040"/>
    <w:rsid w:val="0035306D"/>
    <w:rsid w:val="003531F7"/>
    <w:rsid w:val="00353291"/>
    <w:rsid w:val="0035332B"/>
    <w:rsid w:val="00353624"/>
    <w:rsid w:val="00353676"/>
    <w:rsid w:val="00353722"/>
    <w:rsid w:val="00353769"/>
    <w:rsid w:val="00353CD3"/>
    <w:rsid w:val="00353D71"/>
    <w:rsid w:val="00353D7A"/>
    <w:rsid w:val="00353ED7"/>
    <w:rsid w:val="00354703"/>
    <w:rsid w:val="003549AA"/>
    <w:rsid w:val="00354A77"/>
    <w:rsid w:val="00354C59"/>
    <w:rsid w:val="00354C6E"/>
    <w:rsid w:val="00354DB1"/>
    <w:rsid w:val="00354F60"/>
    <w:rsid w:val="00355528"/>
    <w:rsid w:val="00355D21"/>
    <w:rsid w:val="00356183"/>
    <w:rsid w:val="00356515"/>
    <w:rsid w:val="003568EF"/>
    <w:rsid w:val="003569C8"/>
    <w:rsid w:val="00356ACF"/>
    <w:rsid w:val="00356C01"/>
    <w:rsid w:val="00356C87"/>
    <w:rsid w:val="00356F0D"/>
    <w:rsid w:val="003570BB"/>
    <w:rsid w:val="0035748B"/>
    <w:rsid w:val="003576A5"/>
    <w:rsid w:val="00357DFE"/>
    <w:rsid w:val="00357FF0"/>
    <w:rsid w:val="00360648"/>
    <w:rsid w:val="00360732"/>
    <w:rsid w:val="003608DE"/>
    <w:rsid w:val="00360B4E"/>
    <w:rsid w:val="00360D36"/>
    <w:rsid w:val="00361291"/>
    <w:rsid w:val="0036134C"/>
    <w:rsid w:val="00361667"/>
    <w:rsid w:val="00361832"/>
    <w:rsid w:val="00361AE4"/>
    <w:rsid w:val="00361C28"/>
    <w:rsid w:val="00361F74"/>
    <w:rsid w:val="003620DB"/>
    <w:rsid w:val="00362175"/>
    <w:rsid w:val="00362ECE"/>
    <w:rsid w:val="00363102"/>
    <w:rsid w:val="00363108"/>
    <w:rsid w:val="0036356C"/>
    <w:rsid w:val="00363608"/>
    <w:rsid w:val="00363637"/>
    <w:rsid w:val="00363A9B"/>
    <w:rsid w:val="0036415A"/>
    <w:rsid w:val="003641FF"/>
    <w:rsid w:val="00364243"/>
    <w:rsid w:val="00364308"/>
    <w:rsid w:val="003648D5"/>
    <w:rsid w:val="00364ECC"/>
    <w:rsid w:val="00364FCD"/>
    <w:rsid w:val="003650FA"/>
    <w:rsid w:val="00365210"/>
    <w:rsid w:val="00365696"/>
    <w:rsid w:val="003657AE"/>
    <w:rsid w:val="0036597F"/>
    <w:rsid w:val="00365B58"/>
    <w:rsid w:val="00365C9A"/>
    <w:rsid w:val="00366024"/>
    <w:rsid w:val="00366169"/>
    <w:rsid w:val="00366428"/>
    <w:rsid w:val="00366C60"/>
    <w:rsid w:val="00366CE7"/>
    <w:rsid w:val="00367616"/>
    <w:rsid w:val="00367880"/>
    <w:rsid w:val="0036797F"/>
    <w:rsid w:val="00367A58"/>
    <w:rsid w:val="00367CB9"/>
    <w:rsid w:val="00367FC4"/>
    <w:rsid w:val="00367FDA"/>
    <w:rsid w:val="00370005"/>
    <w:rsid w:val="00370565"/>
    <w:rsid w:val="00370AAB"/>
    <w:rsid w:val="00370B89"/>
    <w:rsid w:val="00370E18"/>
    <w:rsid w:val="00370F8A"/>
    <w:rsid w:val="00371338"/>
    <w:rsid w:val="00371672"/>
    <w:rsid w:val="00371BF3"/>
    <w:rsid w:val="00371C53"/>
    <w:rsid w:val="00371E61"/>
    <w:rsid w:val="00372049"/>
    <w:rsid w:val="003724F6"/>
    <w:rsid w:val="00372524"/>
    <w:rsid w:val="00372981"/>
    <w:rsid w:val="00372BD4"/>
    <w:rsid w:val="00373055"/>
    <w:rsid w:val="003730AA"/>
    <w:rsid w:val="00373222"/>
    <w:rsid w:val="00373317"/>
    <w:rsid w:val="00373398"/>
    <w:rsid w:val="003734EC"/>
    <w:rsid w:val="003735D6"/>
    <w:rsid w:val="0037376D"/>
    <w:rsid w:val="00373904"/>
    <w:rsid w:val="00373C81"/>
    <w:rsid w:val="00373E2D"/>
    <w:rsid w:val="00374023"/>
    <w:rsid w:val="00374191"/>
    <w:rsid w:val="00374F1B"/>
    <w:rsid w:val="003750E5"/>
    <w:rsid w:val="0037522A"/>
    <w:rsid w:val="003754CF"/>
    <w:rsid w:val="0037560E"/>
    <w:rsid w:val="00375754"/>
    <w:rsid w:val="00375868"/>
    <w:rsid w:val="00375F2D"/>
    <w:rsid w:val="00375F9B"/>
    <w:rsid w:val="0037645F"/>
    <w:rsid w:val="00376AE1"/>
    <w:rsid w:val="00376DFB"/>
    <w:rsid w:val="00377D05"/>
    <w:rsid w:val="00377EAA"/>
    <w:rsid w:val="00377F3F"/>
    <w:rsid w:val="003800AC"/>
    <w:rsid w:val="00380492"/>
    <w:rsid w:val="00380A77"/>
    <w:rsid w:val="00380C5A"/>
    <w:rsid w:val="00380DE7"/>
    <w:rsid w:val="00380E33"/>
    <w:rsid w:val="00380E67"/>
    <w:rsid w:val="0038140E"/>
    <w:rsid w:val="003817BA"/>
    <w:rsid w:val="003818CA"/>
    <w:rsid w:val="00381AAB"/>
    <w:rsid w:val="00381D06"/>
    <w:rsid w:val="00381D68"/>
    <w:rsid w:val="00381DBC"/>
    <w:rsid w:val="00381F17"/>
    <w:rsid w:val="00382112"/>
    <w:rsid w:val="00382119"/>
    <w:rsid w:val="003822FB"/>
    <w:rsid w:val="00382330"/>
    <w:rsid w:val="00382AB0"/>
    <w:rsid w:val="00382D90"/>
    <w:rsid w:val="00382FDD"/>
    <w:rsid w:val="00383186"/>
    <w:rsid w:val="00383223"/>
    <w:rsid w:val="00383977"/>
    <w:rsid w:val="00383B40"/>
    <w:rsid w:val="00383C5E"/>
    <w:rsid w:val="00383D36"/>
    <w:rsid w:val="00383F56"/>
    <w:rsid w:val="0038456F"/>
    <w:rsid w:val="00384A77"/>
    <w:rsid w:val="00384B63"/>
    <w:rsid w:val="00384BD6"/>
    <w:rsid w:val="00384F09"/>
    <w:rsid w:val="003851AF"/>
    <w:rsid w:val="0038594A"/>
    <w:rsid w:val="00385B89"/>
    <w:rsid w:val="00385DB0"/>
    <w:rsid w:val="00386019"/>
    <w:rsid w:val="00386140"/>
    <w:rsid w:val="00386278"/>
    <w:rsid w:val="00386684"/>
    <w:rsid w:val="00386EA1"/>
    <w:rsid w:val="0038733A"/>
    <w:rsid w:val="00387355"/>
    <w:rsid w:val="003875B1"/>
    <w:rsid w:val="00387670"/>
    <w:rsid w:val="00387777"/>
    <w:rsid w:val="00387A52"/>
    <w:rsid w:val="00387E5A"/>
    <w:rsid w:val="00387E85"/>
    <w:rsid w:val="00387FA7"/>
    <w:rsid w:val="003905F0"/>
    <w:rsid w:val="0039066A"/>
    <w:rsid w:val="00390A6A"/>
    <w:rsid w:val="00390E64"/>
    <w:rsid w:val="00391135"/>
    <w:rsid w:val="00391225"/>
    <w:rsid w:val="003917AD"/>
    <w:rsid w:val="003917B7"/>
    <w:rsid w:val="003917F8"/>
    <w:rsid w:val="0039192D"/>
    <w:rsid w:val="00391940"/>
    <w:rsid w:val="00391945"/>
    <w:rsid w:val="00391CD8"/>
    <w:rsid w:val="00391E03"/>
    <w:rsid w:val="00391FAB"/>
    <w:rsid w:val="0039245E"/>
    <w:rsid w:val="00392A0B"/>
    <w:rsid w:val="00392C9C"/>
    <w:rsid w:val="00392F84"/>
    <w:rsid w:val="00393155"/>
    <w:rsid w:val="0039367D"/>
    <w:rsid w:val="00393779"/>
    <w:rsid w:val="003938B3"/>
    <w:rsid w:val="00393A9B"/>
    <w:rsid w:val="00393BB9"/>
    <w:rsid w:val="00393E4E"/>
    <w:rsid w:val="00393E92"/>
    <w:rsid w:val="00394128"/>
    <w:rsid w:val="00394279"/>
    <w:rsid w:val="00394449"/>
    <w:rsid w:val="0039447B"/>
    <w:rsid w:val="003947C9"/>
    <w:rsid w:val="0039480F"/>
    <w:rsid w:val="00394A81"/>
    <w:rsid w:val="00394B28"/>
    <w:rsid w:val="00395181"/>
    <w:rsid w:val="00395219"/>
    <w:rsid w:val="003952D8"/>
    <w:rsid w:val="003952DA"/>
    <w:rsid w:val="00395331"/>
    <w:rsid w:val="00395702"/>
    <w:rsid w:val="0039591C"/>
    <w:rsid w:val="00395B3D"/>
    <w:rsid w:val="00395C06"/>
    <w:rsid w:val="00395FB1"/>
    <w:rsid w:val="0039621E"/>
    <w:rsid w:val="003962BA"/>
    <w:rsid w:val="00396560"/>
    <w:rsid w:val="00396D1A"/>
    <w:rsid w:val="00396EF5"/>
    <w:rsid w:val="0039700E"/>
    <w:rsid w:val="00397196"/>
    <w:rsid w:val="00397322"/>
    <w:rsid w:val="003973A1"/>
    <w:rsid w:val="0039783F"/>
    <w:rsid w:val="003979EE"/>
    <w:rsid w:val="00397A51"/>
    <w:rsid w:val="00397BE8"/>
    <w:rsid w:val="00397EE8"/>
    <w:rsid w:val="003A00B2"/>
    <w:rsid w:val="003A00D2"/>
    <w:rsid w:val="003A0225"/>
    <w:rsid w:val="003A027F"/>
    <w:rsid w:val="003A053C"/>
    <w:rsid w:val="003A0972"/>
    <w:rsid w:val="003A0BDD"/>
    <w:rsid w:val="003A0F53"/>
    <w:rsid w:val="003A0F92"/>
    <w:rsid w:val="003A1335"/>
    <w:rsid w:val="003A1427"/>
    <w:rsid w:val="003A178B"/>
    <w:rsid w:val="003A17CC"/>
    <w:rsid w:val="003A1893"/>
    <w:rsid w:val="003A189B"/>
    <w:rsid w:val="003A199E"/>
    <w:rsid w:val="003A19C7"/>
    <w:rsid w:val="003A1E60"/>
    <w:rsid w:val="003A1EAA"/>
    <w:rsid w:val="003A1ED1"/>
    <w:rsid w:val="003A2017"/>
    <w:rsid w:val="003A216B"/>
    <w:rsid w:val="003A24E6"/>
    <w:rsid w:val="003A27B6"/>
    <w:rsid w:val="003A29BF"/>
    <w:rsid w:val="003A2E30"/>
    <w:rsid w:val="003A2ECC"/>
    <w:rsid w:val="003A3700"/>
    <w:rsid w:val="003A386E"/>
    <w:rsid w:val="003A3AE9"/>
    <w:rsid w:val="003A3BD3"/>
    <w:rsid w:val="003A3D53"/>
    <w:rsid w:val="003A40B7"/>
    <w:rsid w:val="003A4334"/>
    <w:rsid w:val="003A4421"/>
    <w:rsid w:val="003A46C2"/>
    <w:rsid w:val="003A473B"/>
    <w:rsid w:val="003A4882"/>
    <w:rsid w:val="003A48D6"/>
    <w:rsid w:val="003A5076"/>
    <w:rsid w:val="003A538D"/>
    <w:rsid w:val="003A5955"/>
    <w:rsid w:val="003A5A9D"/>
    <w:rsid w:val="003A5D62"/>
    <w:rsid w:val="003A5E9F"/>
    <w:rsid w:val="003A5EB6"/>
    <w:rsid w:val="003A608A"/>
    <w:rsid w:val="003A60C6"/>
    <w:rsid w:val="003A673A"/>
    <w:rsid w:val="003A68A3"/>
    <w:rsid w:val="003A691A"/>
    <w:rsid w:val="003A6BC9"/>
    <w:rsid w:val="003A6C79"/>
    <w:rsid w:val="003A6F8E"/>
    <w:rsid w:val="003A77D2"/>
    <w:rsid w:val="003A7848"/>
    <w:rsid w:val="003A7B98"/>
    <w:rsid w:val="003A7C93"/>
    <w:rsid w:val="003B05D5"/>
    <w:rsid w:val="003B07B8"/>
    <w:rsid w:val="003B08B2"/>
    <w:rsid w:val="003B098D"/>
    <w:rsid w:val="003B099E"/>
    <w:rsid w:val="003B0B43"/>
    <w:rsid w:val="003B0B94"/>
    <w:rsid w:val="003B0F36"/>
    <w:rsid w:val="003B1075"/>
    <w:rsid w:val="003B11FB"/>
    <w:rsid w:val="003B14B7"/>
    <w:rsid w:val="003B15DE"/>
    <w:rsid w:val="003B1836"/>
    <w:rsid w:val="003B1945"/>
    <w:rsid w:val="003B1A92"/>
    <w:rsid w:val="003B1B57"/>
    <w:rsid w:val="003B1C83"/>
    <w:rsid w:val="003B1D03"/>
    <w:rsid w:val="003B1E76"/>
    <w:rsid w:val="003B20F3"/>
    <w:rsid w:val="003B218C"/>
    <w:rsid w:val="003B228D"/>
    <w:rsid w:val="003B2600"/>
    <w:rsid w:val="003B2869"/>
    <w:rsid w:val="003B2B5E"/>
    <w:rsid w:val="003B2CCE"/>
    <w:rsid w:val="003B2E96"/>
    <w:rsid w:val="003B2EDD"/>
    <w:rsid w:val="003B3022"/>
    <w:rsid w:val="003B333E"/>
    <w:rsid w:val="003B367D"/>
    <w:rsid w:val="003B36A8"/>
    <w:rsid w:val="003B3DBF"/>
    <w:rsid w:val="003B4078"/>
    <w:rsid w:val="003B4183"/>
    <w:rsid w:val="003B41C8"/>
    <w:rsid w:val="003B42B1"/>
    <w:rsid w:val="003B430E"/>
    <w:rsid w:val="003B47E1"/>
    <w:rsid w:val="003B4ADD"/>
    <w:rsid w:val="003B4B92"/>
    <w:rsid w:val="003B4B96"/>
    <w:rsid w:val="003B4DE6"/>
    <w:rsid w:val="003B4FC9"/>
    <w:rsid w:val="003B51FA"/>
    <w:rsid w:val="003B5467"/>
    <w:rsid w:val="003B563D"/>
    <w:rsid w:val="003B5700"/>
    <w:rsid w:val="003B5901"/>
    <w:rsid w:val="003B5A23"/>
    <w:rsid w:val="003B5B3D"/>
    <w:rsid w:val="003B5B83"/>
    <w:rsid w:val="003B5C51"/>
    <w:rsid w:val="003B5C6F"/>
    <w:rsid w:val="003B5CF6"/>
    <w:rsid w:val="003B5DE6"/>
    <w:rsid w:val="003B5E78"/>
    <w:rsid w:val="003B6314"/>
    <w:rsid w:val="003B6454"/>
    <w:rsid w:val="003B672C"/>
    <w:rsid w:val="003B6B4A"/>
    <w:rsid w:val="003B6C0A"/>
    <w:rsid w:val="003B6E5C"/>
    <w:rsid w:val="003B6F83"/>
    <w:rsid w:val="003B6FD6"/>
    <w:rsid w:val="003B705E"/>
    <w:rsid w:val="003B7367"/>
    <w:rsid w:val="003B7587"/>
    <w:rsid w:val="003B7EB8"/>
    <w:rsid w:val="003B7F41"/>
    <w:rsid w:val="003C0453"/>
    <w:rsid w:val="003C0715"/>
    <w:rsid w:val="003C077E"/>
    <w:rsid w:val="003C0FE7"/>
    <w:rsid w:val="003C184E"/>
    <w:rsid w:val="003C1933"/>
    <w:rsid w:val="003C1DAE"/>
    <w:rsid w:val="003C1FDC"/>
    <w:rsid w:val="003C2289"/>
    <w:rsid w:val="003C2313"/>
    <w:rsid w:val="003C233C"/>
    <w:rsid w:val="003C253C"/>
    <w:rsid w:val="003C2683"/>
    <w:rsid w:val="003C2740"/>
    <w:rsid w:val="003C27ED"/>
    <w:rsid w:val="003C29C1"/>
    <w:rsid w:val="003C2A24"/>
    <w:rsid w:val="003C2B0C"/>
    <w:rsid w:val="003C2BE2"/>
    <w:rsid w:val="003C2C9A"/>
    <w:rsid w:val="003C2CEC"/>
    <w:rsid w:val="003C2E8B"/>
    <w:rsid w:val="003C2FE1"/>
    <w:rsid w:val="003C300F"/>
    <w:rsid w:val="003C30E1"/>
    <w:rsid w:val="003C32E0"/>
    <w:rsid w:val="003C338F"/>
    <w:rsid w:val="003C37C5"/>
    <w:rsid w:val="003C386D"/>
    <w:rsid w:val="003C3AAA"/>
    <w:rsid w:val="003C3B07"/>
    <w:rsid w:val="003C3B1A"/>
    <w:rsid w:val="003C3C56"/>
    <w:rsid w:val="003C3F4D"/>
    <w:rsid w:val="003C44C3"/>
    <w:rsid w:val="003C44F6"/>
    <w:rsid w:val="003C496C"/>
    <w:rsid w:val="003C4B05"/>
    <w:rsid w:val="003C4D15"/>
    <w:rsid w:val="003C4FA6"/>
    <w:rsid w:val="003C50EE"/>
    <w:rsid w:val="003C51AC"/>
    <w:rsid w:val="003C52DD"/>
    <w:rsid w:val="003C53B0"/>
    <w:rsid w:val="003C5497"/>
    <w:rsid w:val="003C54FD"/>
    <w:rsid w:val="003C5588"/>
    <w:rsid w:val="003C5692"/>
    <w:rsid w:val="003C586B"/>
    <w:rsid w:val="003C5A92"/>
    <w:rsid w:val="003C5C3B"/>
    <w:rsid w:val="003C5D7D"/>
    <w:rsid w:val="003C5EA6"/>
    <w:rsid w:val="003C61EE"/>
    <w:rsid w:val="003C61FC"/>
    <w:rsid w:val="003C6365"/>
    <w:rsid w:val="003C68FA"/>
    <w:rsid w:val="003C6933"/>
    <w:rsid w:val="003C6A83"/>
    <w:rsid w:val="003C6DD9"/>
    <w:rsid w:val="003C6E53"/>
    <w:rsid w:val="003C715F"/>
    <w:rsid w:val="003C72CE"/>
    <w:rsid w:val="003C77E3"/>
    <w:rsid w:val="003C7A90"/>
    <w:rsid w:val="003C7CDA"/>
    <w:rsid w:val="003C7EA5"/>
    <w:rsid w:val="003C7F67"/>
    <w:rsid w:val="003D008B"/>
    <w:rsid w:val="003D00FC"/>
    <w:rsid w:val="003D02F0"/>
    <w:rsid w:val="003D0A46"/>
    <w:rsid w:val="003D0A79"/>
    <w:rsid w:val="003D0A7C"/>
    <w:rsid w:val="003D0B3E"/>
    <w:rsid w:val="003D107B"/>
    <w:rsid w:val="003D1139"/>
    <w:rsid w:val="003D1901"/>
    <w:rsid w:val="003D1F40"/>
    <w:rsid w:val="003D218E"/>
    <w:rsid w:val="003D2249"/>
    <w:rsid w:val="003D2B1B"/>
    <w:rsid w:val="003D2DDE"/>
    <w:rsid w:val="003D2E42"/>
    <w:rsid w:val="003D2F27"/>
    <w:rsid w:val="003D32F2"/>
    <w:rsid w:val="003D341A"/>
    <w:rsid w:val="003D3578"/>
    <w:rsid w:val="003D3691"/>
    <w:rsid w:val="003D36C5"/>
    <w:rsid w:val="003D3A7A"/>
    <w:rsid w:val="003D3C54"/>
    <w:rsid w:val="003D3C7F"/>
    <w:rsid w:val="003D3D17"/>
    <w:rsid w:val="003D4220"/>
    <w:rsid w:val="003D43F5"/>
    <w:rsid w:val="003D457C"/>
    <w:rsid w:val="003D4629"/>
    <w:rsid w:val="003D474A"/>
    <w:rsid w:val="003D4852"/>
    <w:rsid w:val="003D48B6"/>
    <w:rsid w:val="003D48C1"/>
    <w:rsid w:val="003D4DCD"/>
    <w:rsid w:val="003D562C"/>
    <w:rsid w:val="003D567D"/>
    <w:rsid w:val="003D578C"/>
    <w:rsid w:val="003D5828"/>
    <w:rsid w:val="003D585C"/>
    <w:rsid w:val="003D5860"/>
    <w:rsid w:val="003D5FCE"/>
    <w:rsid w:val="003D60F6"/>
    <w:rsid w:val="003D6268"/>
    <w:rsid w:val="003D62E4"/>
    <w:rsid w:val="003D64AE"/>
    <w:rsid w:val="003D68FB"/>
    <w:rsid w:val="003D6BE6"/>
    <w:rsid w:val="003D7176"/>
    <w:rsid w:val="003D7330"/>
    <w:rsid w:val="003D73A1"/>
    <w:rsid w:val="003D74C4"/>
    <w:rsid w:val="003D75F6"/>
    <w:rsid w:val="003D7613"/>
    <w:rsid w:val="003D78A0"/>
    <w:rsid w:val="003D7A1D"/>
    <w:rsid w:val="003D7D5B"/>
    <w:rsid w:val="003E01C9"/>
    <w:rsid w:val="003E02B8"/>
    <w:rsid w:val="003E0321"/>
    <w:rsid w:val="003E0821"/>
    <w:rsid w:val="003E0A31"/>
    <w:rsid w:val="003E0A94"/>
    <w:rsid w:val="003E0D11"/>
    <w:rsid w:val="003E10B5"/>
    <w:rsid w:val="003E10E9"/>
    <w:rsid w:val="003E119D"/>
    <w:rsid w:val="003E11A0"/>
    <w:rsid w:val="003E198E"/>
    <w:rsid w:val="003E1A2D"/>
    <w:rsid w:val="003E1EBF"/>
    <w:rsid w:val="003E1ECD"/>
    <w:rsid w:val="003E1FD4"/>
    <w:rsid w:val="003E233E"/>
    <w:rsid w:val="003E2348"/>
    <w:rsid w:val="003E23B0"/>
    <w:rsid w:val="003E2829"/>
    <w:rsid w:val="003E3058"/>
    <w:rsid w:val="003E3CFC"/>
    <w:rsid w:val="003E407E"/>
    <w:rsid w:val="003E4274"/>
    <w:rsid w:val="003E4347"/>
    <w:rsid w:val="003E4391"/>
    <w:rsid w:val="003E44F1"/>
    <w:rsid w:val="003E45EC"/>
    <w:rsid w:val="003E467F"/>
    <w:rsid w:val="003E4A98"/>
    <w:rsid w:val="003E4ACD"/>
    <w:rsid w:val="003E4D80"/>
    <w:rsid w:val="003E5071"/>
    <w:rsid w:val="003E511B"/>
    <w:rsid w:val="003E5185"/>
    <w:rsid w:val="003E523B"/>
    <w:rsid w:val="003E546A"/>
    <w:rsid w:val="003E57D3"/>
    <w:rsid w:val="003E59F5"/>
    <w:rsid w:val="003E5A0E"/>
    <w:rsid w:val="003E5AA5"/>
    <w:rsid w:val="003E5B53"/>
    <w:rsid w:val="003E5D03"/>
    <w:rsid w:val="003E6094"/>
    <w:rsid w:val="003E622A"/>
    <w:rsid w:val="003E626D"/>
    <w:rsid w:val="003E63DE"/>
    <w:rsid w:val="003E671D"/>
    <w:rsid w:val="003E67DA"/>
    <w:rsid w:val="003E6859"/>
    <w:rsid w:val="003E6BD0"/>
    <w:rsid w:val="003E6C86"/>
    <w:rsid w:val="003E784B"/>
    <w:rsid w:val="003E7BCD"/>
    <w:rsid w:val="003E7F64"/>
    <w:rsid w:val="003F02A6"/>
    <w:rsid w:val="003F03D9"/>
    <w:rsid w:val="003F0533"/>
    <w:rsid w:val="003F058E"/>
    <w:rsid w:val="003F0825"/>
    <w:rsid w:val="003F08D0"/>
    <w:rsid w:val="003F09EA"/>
    <w:rsid w:val="003F0B6F"/>
    <w:rsid w:val="003F0C7C"/>
    <w:rsid w:val="003F0C8C"/>
    <w:rsid w:val="003F0D15"/>
    <w:rsid w:val="003F10C8"/>
    <w:rsid w:val="003F10F6"/>
    <w:rsid w:val="003F1166"/>
    <w:rsid w:val="003F11F7"/>
    <w:rsid w:val="003F135A"/>
    <w:rsid w:val="003F1851"/>
    <w:rsid w:val="003F1AAC"/>
    <w:rsid w:val="003F1E68"/>
    <w:rsid w:val="003F235A"/>
    <w:rsid w:val="003F2396"/>
    <w:rsid w:val="003F2788"/>
    <w:rsid w:val="003F289E"/>
    <w:rsid w:val="003F2A0B"/>
    <w:rsid w:val="003F2C39"/>
    <w:rsid w:val="003F2E01"/>
    <w:rsid w:val="003F30E0"/>
    <w:rsid w:val="003F34A5"/>
    <w:rsid w:val="003F350B"/>
    <w:rsid w:val="003F372D"/>
    <w:rsid w:val="003F3B65"/>
    <w:rsid w:val="003F43D3"/>
    <w:rsid w:val="003F451D"/>
    <w:rsid w:val="003F4817"/>
    <w:rsid w:val="003F4872"/>
    <w:rsid w:val="003F4B48"/>
    <w:rsid w:val="003F4B77"/>
    <w:rsid w:val="003F4B98"/>
    <w:rsid w:val="003F4F35"/>
    <w:rsid w:val="003F5405"/>
    <w:rsid w:val="003F58D8"/>
    <w:rsid w:val="003F5983"/>
    <w:rsid w:val="003F59B7"/>
    <w:rsid w:val="003F5A81"/>
    <w:rsid w:val="003F631F"/>
    <w:rsid w:val="003F63CE"/>
    <w:rsid w:val="003F647A"/>
    <w:rsid w:val="003F6495"/>
    <w:rsid w:val="003F6692"/>
    <w:rsid w:val="003F67D5"/>
    <w:rsid w:val="003F6891"/>
    <w:rsid w:val="003F6B92"/>
    <w:rsid w:val="003F702C"/>
    <w:rsid w:val="003F7298"/>
    <w:rsid w:val="003F7315"/>
    <w:rsid w:val="003F767B"/>
    <w:rsid w:val="003F7C95"/>
    <w:rsid w:val="003F7D88"/>
    <w:rsid w:val="003F7E72"/>
    <w:rsid w:val="003F7F5C"/>
    <w:rsid w:val="003F7F84"/>
    <w:rsid w:val="0040010C"/>
    <w:rsid w:val="0040041C"/>
    <w:rsid w:val="00400618"/>
    <w:rsid w:val="004006F2"/>
    <w:rsid w:val="00400D74"/>
    <w:rsid w:val="00400FD1"/>
    <w:rsid w:val="00401116"/>
    <w:rsid w:val="0040142A"/>
    <w:rsid w:val="004015AD"/>
    <w:rsid w:val="00401A6D"/>
    <w:rsid w:val="00401B23"/>
    <w:rsid w:val="00401F69"/>
    <w:rsid w:val="00401F95"/>
    <w:rsid w:val="00401F96"/>
    <w:rsid w:val="00402037"/>
    <w:rsid w:val="0040204A"/>
    <w:rsid w:val="004022FB"/>
    <w:rsid w:val="004023AB"/>
    <w:rsid w:val="004027C7"/>
    <w:rsid w:val="004028B5"/>
    <w:rsid w:val="00402FE5"/>
    <w:rsid w:val="00403026"/>
    <w:rsid w:val="004031D6"/>
    <w:rsid w:val="004033C6"/>
    <w:rsid w:val="00403400"/>
    <w:rsid w:val="00403787"/>
    <w:rsid w:val="00403F16"/>
    <w:rsid w:val="00403F37"/>
    <w:rsid w:val="004042B6"/>
    <w:rsid w:val="0040449D"/>
    <w:rsid w:val="004046E6"/>
    <w:rsid w:val="00404843"/>
    <w:rsid w:val="004048E8"/>
    <w:rsid w:val="00404B4B"/>
    <w:rsid w:val="00404ECC"/>
    <w:rsid w:val="00404FD2"/>
    <w:rsid w:val="004050F0"/>
    <w:rsid w:val="0040512C"/>
    <w:rsid w:val="004051BA"/>
    <w:rsid w:val="0040540B"/>
    <w:rsid w:val="004055B1"/>
    <w:rsid w:val="00405657"/>
    <w:rsid w:val="00405E76"/>
    <w:rsid w:val="00405FC6"/>
    <w:rsid w:val="00405FF5"/>
    <w:rsid w:val="004061CF"/>
    <w:rsid w:val="0040648D"/>
    <w:rsid w:val="00406EB7"/>
    <w:rsid w:val="00407276"/>
    <w:rsid w:val="004072B5"/>
    <w:rsid w:val="00407916"/>
    <w:rsid w:val="0041004B"/>
    <w:rsid w:val="004100FA"/>
    <w:rsid w:val="0041012A"/>
    <w:rsid w:val="0041042F"/>
    <w:rsid w:val="00410445"/>
    <w:rsid w:val="0041060A"/>
    <w:rsid w:val="004106BD"/>
    <w:rsid w:val="004107A6"/>
    <w:rsid w:val="00410CEF"/>
    <w:rsid w:val="00411038"/>
    <w:rsid w:val="0041116C"/>
    <w:rsid w:val="00411223"/>
    <w:rsid w:val="00411545"/>
    <w:rsid w:val="00412110"/>
    <w:rsid w:val="00412614"/>
    <w:rsid w:val="00412813"/>
    <w:rsid w:val="00412854"/>
    <w:rsid w:val="00412F0B"/>
    <w:rsid w:val="00413201"/>
    <w:rsid w:val="004134FF"/>
    <w:rsid w:val="00413805"/>
    <w:rsid w:val="004139BC"/>
    <w:rsid w:val="00413D4F"/>
    <w:rsid w:val="00413D6F"/>
    <w:rsid w:val="00413EC6"/>
    <w:rsid w:val="00413F65"/>
    <w:rsid w:val="00413F73"/>
    <w:rsid w:val="00414048"/>
    <w:rsid w:val="00414291"/>
    <w:rsid w:val="00414707"/>
    <w:rsid w:val="004147DD"/>
    <w:rsid w:val="004149A2"/>
    <w:rsid w:val="00414AD5"/>
    <w:rsid w:val="00414D92"/>
    <w:rsid w:val="00414EC6"/>
    <w:rsid w:val="0041536A"/>
    <w:rsid w:val="004158E6"/>
    <w:rsid w:val="004159DB"/>
    <w:rsid w:val="00416106"/>
    <w:rsid w:val="0041632B"/>
    <w:rsid w:val="0041680E"/>
    <w:rsid w:val="00416956"/>
    <w:rsid w:val="00416B1B"/>
    <w:rsid w:val="00416CEC"/>
    <w:rsid w:val="00416D9C"/>
    <w:rsid w:val="00416EC8"/>
    <w:rsid w:val="004172B5"/>
    <w:rsid w:val="00417382"/>
    <w:rsid w:val="004173D9"/>
    <w:rsid w:val="00417440"/>
    <w:rsid w:val="004178A7"/>
    <w:rsid w:val="00417E2C"/>
    <w:rsid w:val="00417F0B"/>
    <w:rsid w:val="00417F58"/>
    <w:rsid w:val="00420182"/>
    <w:rsid w:val="004205BD"/>
    <w:rsid w:val="004207CD"/>
    <w:rsid w:val="00420B17"/>
    <w:rsid w:val="00420D16"/>
    <w:rsid w:val="00421297"/>
    <w:rsid w:val="00421504"/>
    <w:rsid w:val="00421794"/>
    <w:rsid w:val="004217ED"/>
    <w:rsid w:val="0042183F"/>
    <w:rsid w:val="00421905"/>
    <w:rsid w:val="00421A8A"/>
    <w:rsid w:val="00421AC8"/>
    <w:rsid w:val="00421C86"/>
    <w:rsid w:val="00422135"/>
    <w:rsid w:val="0042216E"/>
    <w:rsid w:val="004222A7"/>
    <w:rsid w:val="00422704"/>
    <w:rsid w:val="0042274A"/>
    <w:rsid w:val="00422C74"/>
    <w:rsid w:val="004230B9"/>
    <w:rsid w:val="0042315A"/>
    <w:rsid w:val="00423182"/>
    <w:rsid w:val="00423202"/>
    <w:rsid w:val="00423817"/>
    <w:rsid w:val="004239B7"/>
    <w:rsid w:val="00424096"/>
    <w:rsid w:val="004242A3"/>
    <w:rsid w:val="00424879"/>
    <w:rsid w:val="00424C27"/>
    <w:rsid w:val="0042506F"/>
    <w:rsid w:val="00425131"/>
    <w:rsid w:val="0042526E"/>
    <w:rsid w:val="004254AA"/>
    <w:rsid w:val="004255BA"/>
    <w:rsid w:val="004256AB"/>
    <w:rsid w:val="00425863"/>
    <w:rsid w:val="00425A1B"/>
    <w:rsid w:val="00425CB4"/>
    <w:rsid w:val="0042603B"/>
    <w:rsid w:val="004269A1"/>
    <w:rsid w:val="00426CC6"/>
    <w:rsid w:val="00426E15"/>
    <w:rsid w:val="00427048"/>
    <w:rsid w:val="004270A3"/>
    <w:rsid w:val="0042717E"/>
    <w:rsid w:val="0042755F"/>
    <w:rsid w:val="004275FC"/>
    <w:rsid w:val="00427AE0"/>
    <w:rsid w:val="00427CC7"/>
    <w:rsid w:val="00430091"/>
    <w:rsid w:val="004302CD"/>
    <w:rsid w:val="00430385"/>
    <w:rsid w:val="004304DB"/>
    <w:rsid w:val="0043102B"/>
    <w:rsid w:val="00431050"/>
    <w:rsid w:val="004311A8"/>
    <w:rsid w:val="00431577"/>
    <w:rsid w:val="004319BE"/>
    <w:rsid w:val="00431A7F"/>
    <w:rsid w:val="00431C74"/>
    <w:rsid w:val="00432441"/>
    <w:rsid w:val="00432A97"/>
    <w:rsid w:val="00432C0F"/>
    <w:rsid w:val="00432EF0"/>
    <w:rsid w:val="00432F09"/>
    <w:rsid w:val="00433060"/>
    <w:rsid w:val="004331FD"/>
    <w:rsid w:val="004333DA"/>
    <w:rsid w:val="00433AE8"/>
    <w:rsid w:val="00433CA1"/>
    <w:rsid w:val="00433E45"/>
    <w:rsid w:val="00433FA3"/>
    <w:rsid w:val="0043415B"/>
    <w:rsid w:val="0043439D"/>
    <w:rsid w:val="00434523"/>
    <w:rsid w:val="00434773"/>
    <w:rsid w:val="0043499F"/>
    <w:rsid w:val="00434AA0"/>
    <w:rsid w:val="00434B11"/>
    <w:rsid w:val="00434C41"/>
    <w:rsid w:val="00435081"/>
    <w:rsid w:val="00435615"/>
    <w:rsid w:val="00435628"/>
    <w:rsid w:val="004358DF"/>
    <w:rsid w:val="004358E4"/>
    <w:rsid w:val="004359B0"/>
    <w:rsid w:val="00435B85"/>
    <w:rsid w:val="00435FF8"/>
    <w:rsid w:val="00436111"/>
    <w:rsid w:val="00436142"/>
    <w:rsid w:val="004368F7"/>
    <w:rsid w:val="004369FF"/>
    <w:rsid w:val="004372E4"/>
    <w:rsid w:val="0043745E"/>
    <w:rsid w:val="00437853"/>
    <w:rsid w:val="00437EC8"/>
    <w:rsid w:val="00437F2B"/>
    <w:rsid w:val="00437F83"/>
    <w:rsid w:val="00437FFB"/>
    <w:rsid w:val="0044101B"/>
    <w:rsid w:val="00441093"/>
    <w:rsid w:val="0044109B"/>
    <w:rsid w:val="004410C2"/>
    <w:rsid w:val="004414B7"/>
    <w:rsid w:val="004415B4"/>
    <w:rsid w:val="00441889"/>
    <w:rsid w:val="00441A91"/>
    <w:rsid w:val="00442380"/>
    <w:rsid w:val="004423E2"/>
    <w:rsid w:val="004425D5"/>
    <w:rsid w:val="00442AB2"/>
    <w:rsid w:val="00442E9E"/>
    <w:rsid w:val="00442F60"/>
    <w:rsid w:val="00442F6B"/>
    <w:rsid w:val="004430A8"/>
    <w:rsid w:val="00443188"/>
    <w:rsid w:val="00443239"/>
    <w:rsid w:val="00443490"/>
    <w:rsid w:val="0044397F"/>
    <w:rsid w:val="00443D62"/>
    <w:rsid w:val="004443A4"/>
    <w:rsid w:val="00444542"/>
    <w:rsid w:val="004446F3"/>
    <w:rsid w:val="004448AB"/>
    <w:rsid w:val="00444A9A"/>
    <w:rsid w:val="00444B4C"/>
    <w:rsid w:val="00444C32"/>
    <w:rsid w:val="00444D69"/>
    <w:rsid w:val="00444DF6"/>
    <w:rsid w:val="00444EF2"/>
    <w:rsid w:val="00445399"/>
    <w:rsid w:val="004454AD"/>
    <w:rsid w:val="004454BE"/>
    <w:rsid w:val="004454CB"/>
    <w:rsid w:val="004455F7"/>
    <w:rsid w:val="00445622"/>
    <w:rsid w:val="004457B6"/>
    <w:rsid w:val="00445945"/>
    <w:rsid w:val="0044609F"/>
    <w:rsid w:val="0044611E"/>
    <w:rsid w:val="0044617B"/>
    <w:rsid w:val="00446234"/>
    <w:rsid w:val="004464F2"/>
    <w:rsid w:val="00446670"/>
    <w:rsid w:val="00446B2D"/>
    <w:rsid w:val="00446CE3"/>
    <w:rsid w:val="00446CE5"/>
    <w:rsid w:val="00446D35"/>
    <w:rsid w:val="0044715E"/>
    <w:rsid w:val="0044722E"/>
    <w:rsid w:val="00447266"/>
    <w:rsid w:val="00447361"/>
    <w:rsid w:val="00447407"/>
    <w:rsid w:val="00447615"/>
    <w:rsid w:val="00447A33"/>
    <w:rsid w:val="00447C01"/>
    <w:rsid w:val="00447C05"/>
    <w:rsid w:val="00447F1E"/>
    <w:rsid w:val="0045034E"/>
    <w:rsid w:val="00450567"/>
    <w:rsid w:val="004506DD"/>
    <w:rsid w:val="00450B41"/>
    <w:rsid w:val="00450F69"/>
    <w:rsid w:val="0045106A"/>
    <w:rsid w:val="00451CF1"/>
    <w:rsid w:val="00452149"/>
    <w:rsid w:val="00452831"/>
    <w:rsid w:val="00452940"/>
    <w:rsid w:val="0045323A"/>
    <w:rsid w:val="00453408"/>
    <w:rsid w:val="00453A0F"/>
    <w:rsid w:val="00453D50"/>
    <w:rsid w:val="00453DBE"/>
    <w:rsid w:val="00453FED"/>
    <w:rsid w:val="0045431B"/>
    <w:rsid w:val="00454565"/>
    <w:rsid w:val="0045490E"/>
    <w:rsid w:val="0045510E"/>
    <w:rsid w:val="004558C0"/>
    <w:rsid w:val="00455A04"/>
    <w:rsid w:val="00455D0C"/>
    <w:rsid w:val="00456154"/>
    <w:rsid w:val="0045632E"/>
    <w:rsid w:val="004563AD"/>
    <w:rsid w:val="00456414"/>
    <w:rsid w:val="00456C05"/>
    <w:rsid w:val="00456CFF"/>
    <w:rsid w:val="00456FCD"/>
    <w:rsid w:val="00457200"/>
    <w:rsid w:val="004574AD"/>
    <w:rsid w:val="004574E8"/>
    <w:rsid w:val="004576AC"/>
    <w:rsid w:val="004577D7"/>
    <w:rsid w:val="004578AB"/>
    <w:rsid w:val="00457C6E"/>
    <w:rsid w:val="00457EB9"/>
    <w:rsid w:val="00457EE5"/>
    <w:rsid w:val="00460491"/>
    <w:rsid w:val="00460779"/>
    <w:rsid w:val="004607B6"/>
    <w:rsid w:val="00460974"/>
    <w:rsid w:val="00460E03"/>
    <w:rsid w:val="00460FFF"/>
    <w:rsid w:val="004611D2"/>
    <w:rsid w:val="00461203"/>
    <w:rsid w:val="00461282"/>
    <w:rsid w:val="00461548"/>
    <w:rsid w:val="00461709"/>
    <w:rsid w:val="004617DD"/>
    <w:rsid w:val="00461922"/>
    <w:rsid w:val="00461A2E"/>
    <w:rsid w:val="0046245E"/>
    <w:rsid w:val="0046252C"/>
    <w:rsid w:val="004625DC"/>
    <w:rsid w:val="0046282E"/>
    <w:rsid w:val="004628B6"/>
    <w:rsid w:val="00462C20"/>
    <w:rsid w:val="00462C24"/>
    <w:rsid w:val="00462EF8"/>
    <w:rsid w:val="00462F0B"/>
    <w:rsid w:val="004630BD"/>
    <w:rsid w:val="004635C3"/>
    <w:rsid w:val="0046397F"/>
    <w:rsid w:val="00463C36"/>
    <w:rsid w:val="0046414A"/>
    <w:rsid w:val="00464564"/>
    <w:rsid w:val="00464795"/>
    <w:rsid w:val="00464A49"/>
    <w:rsid w:val="00464F3B"/>
    <w:rsid w:val="00464F60"/>
    <w:rsid w:val="00465071"/>
    <w:rsid w:val="004651F6"/>
    <w:rsid w:val="00465B96"/>
    <w:rsid w:val="00465C50"/>
    <w:rsid w:val="00465D57"/>
    <w:rsid w:val="00466BC0"/>
    <w:rsid w:val="00466D93"/>
    <w:rsid w:val="00466DB9"/>
    <w:rsid w:val="00467296"/>
    <w:rsid w:val="004676B1"/>
    <w:rsid w:val="004676CF"/>
    <w:rsid w:val="00467A09"/>
    <w:rsid w:val="004700A7"/>
    <w:rsid w:val="004700EF"/>
    <w:rsid w:val="004703AD"/>
    <w:rsid w:val="004704A3"/>
    <w:rsid w:val="00470605"/>
    <w:rsid w:val="00470A25"/>
    <w:rsid w:val="00471019"/>
    <w:rsid w:val="0047126A"/>
    <w:rsid w:val="004714E6"/>
    <w:rsid w:val="00471551"/>
    <w:rsid w:val="004717E8"/>
    <w:rsid w:val="0047206B"/>
    <w:rsid w:val="004720CA"/>
    <w:rsid w:val="004720F9"/>
    <w:rsid w:val="00472314"/>
    <w:rsid w:val="0047232A"/>
    <w:rsid w:val="004724E6"/>
    <w:rsid w:val="00472669"/>
    <w:rsid w:val="004727FF"/>
    <w:rsid w:val="00472C62"/>
    <w:rsid w:val="00472C83"/>
    <w:rsid w:val="00472CFF"/>
    <w:rsid w:val="00472E6C"/>
    <w:rsid w:val="004735B1"/>
    <w:rsid w:val="004735FB"/>
    <w:rsid w:val="00473B05"/>
    <w:rsid w:val="00473B87"/>
    <w:rsid w:val="00473DB0"/>
    <w:rsid w:val="00473E63"/>
    <w:rsid w:val="00473E7C"/>
    <w:rsid w:val="00474154"/>
    <w:rsid w:val="004741EF"/>
    <w:rsid w:val="00474672"/>
    <w:rsid w:val="00474993"/>
    <w:rsid w:val="004750EC"/>
    <w:rsid w:val="004751F4"/>
    <w:rsid w:val="00475417"/>
    <w:rsid w:val="004757F8"/>
    <w:rsid w:val="0047580B"/>
    <w:rsid w:val="0047581D"/>
    <w:rsid w:val="00475A5E"/>
    <w:rsid w:val="00475C99"/>
    <w:rsid w:val="00475D7A"/>
    <w:rsid w:val="00475DE8"/>
    <w:rsid w:val="00475FFE"/>
    <w:rsid w:val="004760FD"/>
    <w:rsid w:val="0047640F"/>
    <w:rsid w:val="004764C9"/>
    <w:rsid w:val="004764FA"/>
    <w:rsid w:val="004764FE"/>
    <w:rsid w:val="00476A45"/>
    <w:rsid w:val="00476A71"/>
    <w:rsid w:val="00476F01"/>
    <w:rsid w:val="00476F80"/>
    <w:rsid w:val="00476F97"/>
    <w:rsid w:val="0047734D"/>
    <w:rsid w:val="00477B0D"/>
    <w:rsid w:val="00477C25"/>
    <w:rsid w:val="00477DF9"/>
    <w:rsid w:val="00477E95"/>
    <w:rsid w:val="00480039"/>
    <w:rsid w:val="004801F1"/>
    <w:rsid w:val="00480624"/>
    <w:rsid w:val="00480AF5"/>
    <w:rsid w:val="00480BB1"/>
    <w:rsid w:val="00480CD8"/>
    <w:rsid w:val="00480EEF"/>
    <w:rsid w:val="00481585"/>
    <w:rsid w:val="00481594"/>
    <w:rsid w:val="004817F5"/>
    <w:rsid w:val="0048180F"/>
    <w:rsid w:val="00481BEA"/>
    <w:rsid w:val="00481E3F"/>
    <w:rsid w:val="00482174"/>
    <w:rsid w:val="004821BB"/>
    <w:rsid w:val="00482270"/>
    <w:rsid w:val="00482687"/>
    <w:rsid w:val="00482D97"/>
    <w:rsid w:val="00482EE6"/>
    <w:rsid w:val="00483009"/>
    <w:rsid w:val="0048319E"/>
    <w:rsid w:val="0048323E"/>
    <w:rsid w:val="004837C5"/>
    <w:rsid w:val="00483B07"/>
    <w:rsid w:val="00483FD8"/>
    <w:rsid w:val="0048403D"/>
    <w:rsid w:val="004842DB"/>
    <w:rsid w:val="0048445E"/>
    <w:rsid w:val="00484768"/>
    <w:rsid w:val="00484858"/>
    <w:rsid w:val="004848EF"/>
    <w:rsid w:val="004855D2"/>
    <w:rsid w:val="00485ED2"/>
    <w:rsid w:val="00485F34"/>
    <w:rsid w:val="00485F6D"/>
    <w:rsid w:val="004860C4"/>
    <w:rsid w:val="0048637E"/>
    <w:rsid w:val="00486B00"/>
    <w:rsid w:val="00486D7E"/>
    <w:rsid w:val="00486EAF"/>
    <w:rsid w:val="00486EB6"/>
    <w:rsid w:val="004875D4"/>
    <w:rsid w:val="00487602"/>
    <w:rsid w:val="004877A4"/>
    <w:rsid w:val="00487833"/>
    <w:rsid w:val="00487A32"/>
    <w:rsid w:val="00487BFD"/>
    <w:rsid w:val="00487EFC"/>
    <w:rsid w:val="00487FAC"/>
    <w:rsid w:val="0049000F"/>
    <w:rsid w:val="00490054"/>
    <w:rsid w:val="0049009E"/>
    <w:rsid w:val="00490166"/>
    <w:rsid w:val="004903A6"/>
    <w:rsid w:val="004903AA"/>
    <w:rsid w:val="004904EB"/>
    <w:rsid w:val="00490504"/>
    <w:rsid w:val="004907C5"/>
    <w:rsid w:val="004909F2"/>
    <w:rsid w:val="00490AC1"/>
    <w:rsid w:val="00490C6B"/>
    <w:rsid w:val="00490EBF"/>
    <w:rsid w:val="00490EC3"/>
    <w:rsid w:val="00490EF9"/>
    <w:rsid w:val="00491645"/>
    <w:rsid w:val="0049166A"/>
    <w:rsid w:val="004916C9"/>
    <w:rsid w:val="00491931"/>
    <w:rsid w:val="00491C04"/>
    <w:rsid w:val="00491EAE"/>
    <w:rsid w:val="004927AF"/>
    <w:rsid w:val="004928AC"/>
    <w:rsid w:val="00492B67"/>
    <w:rsid w:val="00492DA7"/>
    <w:rsid w:val="00492DA8"/>
    <w:rsid w:val="00492E5A"/>
    <w:rsid w:val="0049345F"/>
    <w:rsid w:val="00493543"/>
    <w:rsid w:val="00493653"/>
    <w:rsid w:val="004936AD"/>
    <w:rsid w:val="004937FD"/>
    <w:rsid w:val="004939D6"/>
    <w:rsid w:val="00493CB6"/>
    <w:rsid w:val="00493CD8"/>
    <w:rsid w:val="00493DDF"/>
    <w:rsid w:val="00493E29"/>
    <w:rsid w:val="00493F13"/>
    <w:rsid w:val="004940A0"/>
    <w:rsid w:val="004944CA"/>
    <w:rsid w:val="004946FE"/>
    <w:rsid w:val="0049486F"/>
    <w:rsid w:val="004949A3"/>
    <w:rsid w:val="00494BA9"/>
    <w:rsid w:val="0049502C"/>
    <w:rsid w:val="00495098"/>
    <w:rsid w:val="0049514D"/>
    <w:rsid w:val="00495227"/>
    <w:rsid w:val="004953C4"/>
    <w:rsid w:val="00495674"/>
    <w:rsid w:val="004956F6"/>
    <w:rsid w:val="004957F7"/>
    <w:rsid w:val="0049593E"/>
    <w:rsid w:val="004959C0"/>
    <w:rsid w:val="004959D8"/>
    <w:rsid w:val="00495B28"/>
    <w:rsid w:val="00495DDC"/>
    <w:rsid w:val="00495F11"/>
    <w:rsid w:val="00496322"/>
    <w:rsid w:val="004964ED"/>
    <w:rsid w:val="004966C9"/>
    <w:rsid w:val="00496848"/>
    <w:rsid w:val="004968EE"/>
    <w:rsid w:val="00496C81"/>
    <w:rsid w:val="00496EF2"/>
    <w:rsid w:val="004970A1"/>
    <w:rsid w:val="00497210"/>
    <w:rsid w:val="00497634"/>
    <w:rsid w:val="00497F0A"/>
    <w:rsid w:val="0049F24B"/>
    <w:rsid w:val="004A00C1"/>
    <w:rsid w:val="004A06C1"/>
    <w:rsid w:val="004A07FC"/>
    <w:rsid w:val="004A0D31"/>
    <w:rsid w:val="004A0F1C"/>
    <w:rsid w:val="004A14C2"/>
    <w:rsid w:val="004A14CC"/>
    <w:rsid w:val="004A1609"/>
    <w:rsid w:val="004A18EE"/>
    <w:rsid w:val="004A1A59"/>
    <w:rsid w:val="004A1B38"/>
    <w:rsid w:val="004A1C5E"/>
    <w:rsid w:val="004A1F0F"/>
    <w:rsid w:val="004A1F23"/>
    <w:rsid w:val="004A2171"/>
    <w:rsid w:val="004A2241"/>
    <w:rsid w:val="004A2283"/>
    <w:rsid w:val="004A229F"/>
    <w:rsid w:val="004A24F9"/>
    <w:rsid w:val="004A254D"/>
    <w:rsid w:val="004A2755"/>
    <w:rsid w:val="004A2789"/>
    <w:rsid w:val="004A2A5C"/>
    <w:rsid w:val="004A2C9A"/>
    <w:rsid w:val="004A2CFF"/>
    <w:rsid w:val="004A3371"/>
    <w:rsid w:val="004A33AF"/>
    <w:rsid w:val="004A37C3"/>
    <w:rsid w:val="004A3C9E"/>
    <w:rsid w:val="004A3F14"/>
    <w:rsid w:val="004A3FC1"/>
    <w:rsid w:val="004A4123"/>
    <w:rsid w:val="004A412C"/>
    <w:rsid w:val="004A420B"/>
    <w:rsid w:val="004A4345"/>
    <w:rsid w:val="004A47D7"/>
    <w:rsid w:val="004A48CA"/>
    <w:rsid w:val="004A4AFB"/>
    <w:rsid w:val="004A5295"/>
    <w:rsid w:val="004A543E"/>
    <w:rsid w:val="004A5510"/>
    <w:rsid w:val="004A553E"/>
    <w:rsid w:val="004A5549"/>
    <w:rsid w:val="004A565B"/>
    <w:rsid w:val="004A5804"/>
    <w:rsid w:val="004A5A47"/>
    <w:rsid w:val="004A5BAF"/>
    <w:rsid w:val="004A5BDE"/>
    <w:rsid w:val="004A5C61"/>
    <w:rsid w:val="004A5E3D"/>
    <w:rsid w:val="004A5EB5"/>
    <w:rsid w:val="004A5EF0"/>
    <w:rsid w:val="004A60EA"/>
    <w:rsid w:val="004A61FA"/>
    <w:rsid w:val="004A64A3"/>
    <w:rsid w:val="004A6B08"/>
    <w:rsid w:val="004A6DF7"/>
    <w:rsid w:val="004A6EA6"/>
    <w:rsid w:val="004A70D1"/>
    <w:rsid w:val="004A7166"/>
    <w:rsid w:val="004A7775"/>
    <w:rsid w:val="004A7CFE"/>
    <w:rsid w:val="004A7F6B"/>
    <w:rsid w:val="004B016A"/>
    <w:rsid w:val="004B0605"/>
    <w:rsid w:val="004B06BF"/>
    <w:rsid w:val="004B1185"/>
    <w:rsid w:val="004B11E3"/>
    <w:rsid w:val="004B1449"/>
    <w:rsid w:val="004B1695"/>
    <w:rsid w:val="004B18CA"/>
    <w:rsid w:val="004B1939"/>
    <w:rsid w:val="004B19BE"/>
    <w:rsid w:val="004B1F8D"/>
    <w:rsid w:val="004B2182"/>
    <w:rsid w:val="004B22C5"/>
    <w:rsid w:val="004B2463"/>
    <w:rsid w:val="004B27A0"/>
    <w:rsid w:val="004B2902"/>
    <w:rsid w:val="004B29F1"/>
    <w:rsid w:val="004B2DAE"/>
    <w:rsid w:val="004B3051"/>
    <w:rsid w:val="004B30A5"/>
    <w:rsid w:val="004B3279"/>
    <w:rsid w:val="004B3438"/>
    <w:rsid w:val="004B3476"/>
    <w:rsid w:val="004B3789"/>
    <w:rsid w:val="004B385F"/>
    <w:rsid w:val="004B3910"/>
    <w:rsid w:val="004B3D06"/>
    <w:rsid w:val="004B3D27"/>
    <w:rsid w:val="004B4308"/>
    <w:rsid w:val="004B445D"/>
    <w:rsid w:val="004B45EE"/>
    <w:rsid w:val="004B460B"/>
    <w:rsid w:val="004B4629"/>
    <w:rsid w:val="004B4639"/>
    <w:rsid w:val="004B466E"/>
    <w:rsid w:val="004B4802"/>
    <w:rsid w:val="004B4932"/>
    <w:rsid w:val="004B4B81"/>
    <w:rsid w:val="004B4C66"/>
    <w:rsid w:val="004B4CAA"/>
    <w:rsid w:val="004B4CF3"/>
    <w:rsid w:val="004B4FC0"/>
    <w:rsid w:val="004B582A"/>
    <w:rsid w:val="004B595B"/>
    <w:rsid w:val="004B5DC0"/>
    <w:rsid w:val="004B6167"/>
    <w:rsid w:val="004B6408"/>
    <w:rsid w:val="004B64A7"/>
    <w:rsid w:val="004B66D2"/>
    <w:rsid w:val="004B67D0"/>
    <w:rsid w:val="004B6A14"/>
    <w:rsid w:val="004B6AAF"/>
    <w:rsid w:val="004B6EEF"/>
    <w:rsid w:val="004B717C"/>
    <w:rsid w:val="004B7B59"/>
    <w:rsid w:val="004B7C0E"/>
    <w:rsid w:val="004C00F0"/>
    <w:rsid w:val="004C032D"/>
    <w:rsid w:val="004C05C9"/>
    <w:rsid w:val="004C0752"/>
    <w:rsid w:val="004C0797"/>
    <w:rsid w:val="004C08FE"/>
    <w:rsid w:val="004C0A0E"/>
    <w:rsid w:val="004C0E00"/>
    <w:rsid w:val="004C10C0"/>
    <w:rsid w:val="004C1197"/>
    <w:rsid w:val="004C1237"/>
    <w:rsid w:val="004C12FA"/>
    <w:rsid w:val="004C1AC9"/>
    <w:rsid w:val="004C205C"/>
    <w:rsid w:val="004C2205"/>
    <w:rsid w:val="004C256D"/>
    <w:rsid w:val="004C260F"/>
    <w:rsid w:val="004C2839"/>
    <w:rsid w:val="004C3044"/>
    <w:rsid w:val="004C31A8"/>
    <w:rsid w:val="004C33A1"/>
    <w:rsid w:val="004C355A"/>
    <w:rsid w:val="004C35BD"/>
    <w:rsid w:val="004C3613"/>
    <w:rsid w:val="004C3AF6"/>
    <w:rsid w:val="004C3FCA"/>
    <w:rsid w:val="004C4065"/>
    <w:rsid w:val="004C4202"/>
    <w:rsid w:val="004C44CF"/>
    <w:rsid w:val="004C46DD"/>
    <w:rsid w:val="004C48A9"/>
    <w:rsid w:val="004C4A9F"/>
    <w:rsid w:val="004C4BC7"/>
    <w:rsid w:val="004C4BD1"/>
    <w:rsid w:val="004C4D5A"/>
    <w:rsid w:val="004C4D5F"/>
    <w:rsid w:val="004C4F58"/>
    <w:rsid w:val="004C4F96"/>
    <w:rsid w:val="004C5051"/>
    <w:rsid w:val="004C5099"/>
    <w:rsid w:val="004C5526"/>
    <w:rsid w:val="004C553E"/>
    <w:rsid w:val="004C5712"/>
    <w:rsid w:val="004C5807"/>
    <w:rsid w:val="004C59A8"/>
    <w:rsid w:val="004C5BCE"/>
    <w:rsid w:val="004C5D11"/>
    <w:rsid w:val="004C5F66"/>
    <w:rsid w:val="004C5F9C"/>
    <w:rsid w:val="004C6276"/>
    <w:rsid w:val="004C6285"/>
    <w:rsid w:val="004C6D93"/>
    <w:rsid w:val="004C70CF"/>
    <w:rsid w:val="004C7374"/>
    <w:rsid w:val="004C7628"/>
    <w:rsid w:val="004C7A38"/>
    <w:rsid w:val="004C7B82"/>
    <w:rsid w:val="004C7D1E"/>
    <w:rsid w:val="004D02BF"/>
    <w:rsid w:val="004D037F"/>
    <w:rsid w:val="004D03C2"/>
    <w:rsid w:val="004D054A"/>
    <w:rsid w:val="004D0634"/>
    <w:rsid w:val="004D06C4"/>
    <w:rsid w:val="004D0879"/>
    <w:rsid w:val="004D0BBC"/>
    <w:rsid w:val="004D0DBE"/>
    <w:rsid w:val="004D0FFF"/>
    <w:rsid w:val="004D19AA"/>
    <w:rsid w:val="004D1A5D"/>
    <w:rsid w:val="004D1A97"/>
    <w:rsid w:val="004D1A9C"/>
    <w:rsid w:val="004D1D95"/>
    <w:rsid w:val="004D203D"/>
    <w:rsid w:val="004D236D"/>
    <w:rsid w:val="004D252F"/>
    <w:rsid w:val="004D2791"/>
    <w:rsid w:val="004D2B7D"/>
    <w:rsid w:val="004D2C45"/>
    <w:rsid w:val="004D2CB9"/>
    <w:rsid w:val="004D2D06"/>
    <w:rsid w:val="004D2E41"/>
    <w:rsid w:val="004D31C0"/>
    <w:rsid w:val="004D34FA"/>
    <w:rsid w:val="004D36F0"/>
    <w:rsid w:val="004D39DA"/>
    <w:rsid w:val="004D3A07"/>
    <w:rsid w:val="004D3A79"/>
    <w:rsid w:val="004D3ABD"/>
    <w:rsid w:val="004D3B8E"/>
    <w:rsid w:val="004D3EF6"/>
    <w:rsid w:val="004D4055"/>
    <w:rsid w:val="004D465D"/>
    <w:rsid w:val="004D4859"/>
    <w:rsid w:val="004D48BD"/>
    <w:rsid w:val="004D492E"/>
    <w:rsid w:val="004D4E94"/>
    <w:rsid w:val="004D51AA"/>
    <w:rsid w:val="004D544A"/>
    <w:rsid w:val="004D5709"/>
    <w:rsid w:val="004D5773"/>
    <w:rsid w:val="004D57E6"/>
    <w:rsid w:val="004D5B41"/>
    <w:rsid w:val="004D5D75"/>
    <w:rsid w:val="004D60DE"/>
    <w:rsid w:val="004D6400"/>
    <w:rsid w:val="004D6561"/>
    <w:rsid w:val="004D6681"/>
    <w:rsid w:val="004D6E3A"/>
    <w:rsid w:val="004D6F5B"/>
    <w:rsid w:val="004D7434"/>
    <w:rsid w:val="004D7A6B"/>
    <w:rsid w:val="004D7A7C"/>
    <w:rsid w:val="004D7B45"/>
    <w:rsid w:val="004D7B96"/>
    <w:rsid w:val="004D7D4A"/>
    <w:rsid w:val="004D7DBD"/>
    <w:rsid w:val="004E0330"/>
    <w:rsid w:val="004E05EE"/>
    <w:rsid w:val="004E0B3A"/>
    <w:rsid w:val="004E0E3F"/>
    <w:rsid w:val="004E0ED6"/>
    <w:rsid w:val="004E16DC"/>
    <w:rsid w:val="004E1762"/>
    <w:rsid w:val="004E1E10"/>
    <w:rsid w:val="004E1F8A"/>
    <w:rsid w:val="004E2031"/>
    <w:rsid w:val="004E21BF"/>
    <w:rsid w:val="004E2575"/>
    <w:rsid w:val="004E27F9"/>
    <w:rsid w:val="004E2893"/>
    <w:rsid w:val="004E28A0"/>
    <w:rsid w:val="004E2B8E"/>
    <w:rsid w:val="004E2DCB"/>
    <w:rsid w:val="004E2E04"/>
    <w:rsid w:val="004E353D"/>
    <w:rsid w:val="004E36C9"/>
    <w:rsid w:val="004E37FA"/>
    <w:rsid w:val="004E3808"/>
    <w:rsid w:val="004E3881"/>
    <w:rsid w:val="004E3AA5"/>
    <w:rsid w:val="004E3C07"/>
    <w:rsid w:val="004E3C80"/>
    <w:rsid w:val="004E41E0"/>
    <w:rsid w:val="004E42C8"/>
    <w:rsid w:val="004E49ED"/>
    <w:rsid w:val="004E4D27"/>
    <w:rsid w:val="004E4E81"/>
    <w:rsid w:val="004E4EDB"/>
    <w:rsid w:val="004E511D"/>
    <w:rsid w:val="004E51D6"/>
    <w:rsid w:val="004E535E"/>
    <w:rsid w:val="004E5670"/>
    <w:rsid w:val="004E5B43"/>
    <w:rsid w:val="004E5D01"/>
    <w:rsid w:val="004E5DF4"/>
    <w:rsid w:val="004E5E53"/>
    <w:rsid w:val="004E6073"/>
    <w:rsid w:val="004E6206"/>
    <w:rsid w:val="004E67A2"/>
    <w:rsid w:val="004E6843"/>
    <w:rsid w:val="004E6876"/>
    <w:rsid w:val="004E6925"/>
    <w:rsid w:val="004E69A6"/>
    <w:rsid w:val="004E6CDA"/>
    <w:rsid w:val="004E6D46"/>
    <w:rsid w:val="004E6E8B"/>
    <w:rsid w:val="004E6EDC"/>
    <w:rsid w:val="004E6FB0"/>
    <w:rsid w:val="004E7080"/>
    <w:rsid w:val="004E7337"/>
    <w:rsid w:val="004E7386"/>
    <w:rsid w:val="004E746A"/>
    <w:rsid w:val="004E7546"/>
    <w:rsid w:val="004E7610"/>
    <w:rsid w:val="004E781F"/>
    <w:rsid w:val="004E78DA"/>
    <w:rsid w:val="004E79E0"/>
    <w:rsid w:val="004E7D94"/>
    <w:rsid w:val="004F013B"/>
    <w:rsid w:val="004F041B"/>
    <w:rsid w:val="004F097B"/>
    <w:rsid w:val="004F0C45"/>
    <w:rsid w:val="004F0D06"/>
    <w:rsid w:val="004F1047"/>
    <w:rsid w:val="004F105C"/>
    <w:rsid w:val="004F15D7"/>
    <w:rsid w:val="004F17FD"/>
    <w:rsid w:val="004F1D37"/>
    <w:rsid w:val="004F1FFF"/>
    <w:rsid w:val="004F2097"/>
    <w:rsid w:val="004F2221"/>
    <w:rsid w:val="004F22B9"/>
    <w:rsid w:val="004F2826"/>
    <w:rsid w:val="004F2835"/>
    <w:rsid w:val="004F2B2E"/>
    <w:rsid w:val="004F2D11"/>
    <w:rsid w:val="004F30B5"/>
    <w:rsid w:val="004F367D"/>
    <w:rsid w:val="004F36F4"/>
    <w:rsid w:val="004F3742"/>
    <w:rsid w:val="004F3C11"/>
    <w:rsid w:val="004F3E22"/>
    <w:rsid w:val="004F3E46"/>
    <w:rsid w:val="004F40C4"/>
    <w:rsid w:val="004F4256"/>
    <w:rsid w:val="004F42FD"/>
    <w:rsid w:val="004F4367"/>
    <w:rsid w:val="004F43A8"/>
    <w:rsid w:val="004F4A56"/>
    <w:rsid w:val="004F4ACE"/>
    <w:rsid w:val="004F4D60"/>
    <w:rsid w:val="004F5076"/>
    <w:rsid w:val="004F5166"/>
    <w:rsid w:val="004F533E"/>
    <w:rsid w:val="004F59B7"/>
    <w:rsid w:val="004F5A49"/>
    <w:rsid w:val="004F5CA4"/>
    <w:rsid w:val="004F5DC0"/>
    <w:rsid w:val="004F5FED"/>
    <w:rsid w:val="004F61C0"/>
    <w:rsid w:val="004F61C3"/>
    <w:rsid w:val="004F6291"/>
    <w:rsid w:val="004F6306"/>
    <w:rsid w:val="004F6315"/>
    <w:rsid w:val="004F64FB"/>
    <w:rsid w:val="004F6829"/>
    <w:rsid w:val="004F687C"/>
    <w:rsid w:val="004F692F"/>
    <w:rsid w:val="004F69B5"/>
    <w:rsid w:val="004F6A2E"/>
    <w:rsid w:val="004F6B81"/>
    <w:rsid w:val="004F6CBF"/>
    <w:rsid w:val="004F70E6"/>
    <w:rsid w:val="004F76AB"/>
    <w:rsid w:val="004F76CF"/>
    <w:rsid w:val="004F7735"/>
    <w:rsid w:val="004F77F6"/>
    <w:rsid w:val="004F79DB"/>
    <w:rsid w:val="004F7AF7"/>
    <w:rsid w:val="004F7CD3"/>
    <w:rsid w:val="00500259"/>
    <w:rsid w:val="00500288"/>
    <w:rsid w:val="005006C1"/>
    <w:rsid w:val="00500D39"/>
    <w:rsid w:val="00501567"/>
    <w:rsid w:val="00501659"/>
    <w:rsid w:val="005016A1"/>
    <w:rsid w:val="0050176E"/>
    <w:rsid w:val="00501778"/>
    <w:rsid w:val="0050179B"/>
    <w:rsid w:val="0050197E"/>
    <w:rsid w:val="00501A34"/>
    <w:rsid w:val="00501C10"/>
    <w:rsid w:val="00501C37"/>
    <w:rsid w:val="00501F03"/>
    <w:rsid w:val="00502013"/>
    <w:rsid w:val="005020BE"/>
    <w:rsid w:val="00502105"/>
    <w:rsid w:val="00502252"/>
    <w:rsid w:val="00502399"/>
    <w:rsid w:val="00502544"/>
    <w:rsid w:val="0050271D"/>
    <w:rsid w:val="005027AE"/>
    <w:rsid w:val="00502890"/>
    <w:rsid w:val="005028F8"/>
    <w:rsid w:val="00502A43"/>
    <w:rsid w:val="00502AA7"/>
    <w:rsid w:val="00502E41"/>
    <w:rsid w:val="0050321C"/>
    <w:rsid w:val="00503675"/>
    <w:rsid w:val="0050375D"/>
    <w:rsid w:val="00503859"/>
    <w:rsid w:val="00503892"/>
    <w:rsid w:val="00503AE9"/>
    <w:rsid w:val="00503DDB"/>
    <w:rsid w:val="00503F83"/>
    <w:rsid w:val="005040E6"/>
    <w:rsid w:val="005046D2"/>
    <w:rsid w:val="0050587D"/>
    <w:rsid w:val="005058AF"/>
    <w:rsid w:val="00505F7B"/>
    <w:rsid w:val="00506030"/>
    <w:rsid w:val="005060AB"/>
    <w:rsid w:val="005067E5"/>
    <w:rsid w:val="00506C24"/>
    <w:rsid w:val="00506E92"/>
    <w:rsid w:val="0050744B"/>
    <w:rsid w:val="00507B97"/>
    <w:rsid w:val="00507EB0"/>
    <w:rsid w:val="005100CA"/>
    <w:rsid w:val="00510179"/>
    <w:rsid w:val="005101D8"/>
    <w:rsid w:val="005101F3"/>
    <w:rsid w:val="00510242"/>
    <w:rsid w:val="005102BC"/>
    <w:rsid w:val="00510332"/>
    <w:rsid w:val="0051036C"/>
    <w:rsid w:val="005103EC"/>
    <w:rsid w:val="005104DE"/>
    <w:rsid w:val="00510595"/>
    <w:rsid w:val="00510604"/>
    <w:rsid w:val="0051076B"/>
    <w:rsid w:val="00510AAB"/>
    <w:rsid w:val="00510DF8"/>
    <w:rsid w:val="00510E23"/>
    <w:rsid w:val="00511060"/>
    <w:rsid w:val="00511540"/>
    <w:rsid w:val="005119B1"/>
    <w:rsid w:val="005120C0"/>
    <w:rsid w:val="0051237E"/>
    <w:rsid w:val="005125D8"/>
    <w:rsid w:val="00512ADD"/>
    <w:rsid w:val="00512C18"/>
    <w:rsid w:val="00512CDC"/>
    <w:rsid w:val="00512DA5"/>
    <w:rsid w:val="005130AD"/>
    <w:rsid w:val="005138D9"/>
    <w:rsid w:val="00513A6E"/>
    <w:rsid w:val="00513B51"/>
    <w:rsid w:val="005140C1"/>
    <w:rsid w:val="00514317"/>
    <w:rsid w:val="00514666"/>
    <w:rsid w:val="005146F3"/>
    <w:rsid w:val="005147BE"/>
    <w:rsid w:val="005149A3"/>
    <w:rsid w:val="00514A36"/>
    <w:rsid w:val="00514C9E"/>
    <w:rsid w:val="00514DEA"/>
    <w:rsid w:val="00514E07"/>
    <w:rsid w:val="00514F35"/>
    <w:rsid w:val="00515489"/>
    <w:rsid w:val="005157F3"/>
    <w:rsid w:val="0051582C"/>
    <w:rsid w:val="00515843"/>
    <w:rsid w:val="0051596C"/>
    <w:rsid w:val="005159A6"/>
    <w:rsid w:val="00515A74"/>
    <w:rsid w:val="00516237"/>
    <w:rsid w:val="00516520"/>
    <w:rsid w:val="005167E2"/>
    <w:rsid w:val="00516801"/>
    <w:rsid w:val="00516CF0"/>
    <w:rsid w:val="0051709B"/>
    <w:rsid w:val="005171C3"/>
    <w:rsid w:val="005171E8"/>
    <w:rsid w:val="005176D5"/>
    <w:rsid w:val="00517A71"/>
    <w:rsid w:val="00517AD8"/>
    <w:rsid w:val="00517CAA"/>
    <w:rsid w:val="00517F79"/>
    <w:rsid w:val="00517F89"/>
    <w:rsid w:val="0052012A"/>
    <w:rsid w:val="00520204"/>
    <w:rsid w:val="00520361"/>
    <w:rsid w:val="005204F6"/>
    <w:rsid w:val="00520652"/>
    <w:rsid w:val="00520704"/>
    <w:rsid w:val="0052081A"/>
    <w:rsid w:val="00520ABF"/>
    <w:rsid w:val="00520DA0"/>
    <w:rsid w:val="00520E66"/>
    <w:rsid w:val="005214B3"/>
    <w:rsid w:val="005215C4"/>
    <w:rsid w:val="00521799"/>
    <w:rsid w:val="005219D6"/>
    <w:rsid w:val="00521DC5"/>
    <w:rsid w:val="00521F03"/>
    <w:rsid w:val="00521F17"/>
    <w:rsid w:val="0052201F"/>
    <w:rsid w:val="00522092"/>
    <w:rsid w:val="005221AF"/>
    <w:rsid w:val="005223D9"/>
    <w:rsid w:val="005227B1"/>
    <w:rsid w:val="005228FF"/>
    <w:rsid w:val="005229DC"/>
    <w:rsid w:val="00522CBB"/>
    <w:rsid w:val="0052313F"/>
    <w:rsid w:val="00523307"/>
    <w:rsid w:val="0052349C"/>
    <w:rsid w:val="005235AF"/>
    <w:rsid w:val="00523617"/>
    <w:rsid w:val="005236C5"/>
    <w:rsid w:val="005236D7"/>
    <w:rsid w:val="00523985"/>
    <w:rsid w:val="00523DD4"/>
    <w:rsid w:val="00523DFA"/>
    <w:rsid w:val="00523EAA"/>
    <w:rsid w:val="0052403A"/>
    <w:rsid w:val="00524163"/>
    <w:rsid w:val="00524362"/>
    <w:rsid w:val="005245A3"/>
    <w:rsid w:val="0052477D"/>
    <w:rsid w:val="00524A68"/>
    <w:rsid w:val="00524B64"/>
    <w:rsid w:val="00524EC2"/>
    <w:rsid w:val="00524F27"/>
    <w:rsid w:val="00524F82"/>
    <w:rsid w:val="00524FE4"/>
    <w:rsid w:val="0052512B"/>
    <w:rsid w:val="00525262"/>
    <w:rsid w:val="00525D02"/>
    <w:rsid w:val="00525EA1"/>
    <w:rsid w:val="00525EB5"/>
    <w:rsid w:val="00526121"/>
    <w:rsid w:val="005262A5"/>
    <w:rsid w:val="005262ED"/>
    <w:rsid w:val="005263FA"/>
    <w:rsid w:val="005266B7"/>
    <w:rsid w:val="005268AC"/>
    <w:rsid w:val="005269BB"/>
    <w:rsid w:val="00526A2B"/>
    <w:rsid w:val="00526DAB"/>
    <w:rsid w:val="00526DD4"/>
    <w:rsid w:val="00526E67"/>
    <w:rsid w:val="00526E9A"/>
    <w:rsid w:val="00526F1D"/>
    <w:rsid w:val="00526F64"/>
    <w:rsid w:val="005279D5"/>
    <w:rsid w:val="00527A23"/>
    <w:rsid w:val="00527CDA"/>
    <w:rsid w:val="00527D51"/>
    <w:rsid w:val="00527F26"/>
    <w:rsid w:val="00530487"/>
    <w:rsid w:val="00530A00"/>
    <w:rsid w:val="0053112A"/>
    <w:rsid w:val="0053151D"/>
    <w:rsid w:val="00531A66"/>
    <w:rsid w:val="00531CDE"/>
    <w:rsid w:val="00531E0F"/>
    <w:rsid w:val="005320D0"/>
    <w:rsid w:val="005322D8"/>
    <w:rsid w:val="005324F6"/>
    <w:rsid w:val="00532694"/>
    <w:rsid w:val="00532AE3"/>
    <w:rsid w:val="00532C57"/>
    <w:rsid w:val="00532C61"/>
    <w:rsid w:val="00532F83"/>
    <w:rsid w:val="00533022"/>
    <w:rsid w:val="0053305E"/>
    <w:rsid w:val="0053365E"/>
    <w:rsid w:val="005336DF"/>
    <w:rsid w:val="00533BB1"/>
    <w:rsid w:val="00533E57"/>
    <w:rsid w:val="00534039"/>
    <w:rsid w:val="0053491B"/>
    <w:rsid w:val="0053491F"/>
    <w:rsid w:val="00534A2A"/>
    <w:rsid w:val="00534B57"/>
    <w:rsid w:val="00534FF2"/>
    <w:rsid w:val="00535078"/>
    <w:rsid w:val="0053560C"/>
    <w:rsid w:val="00535705"/>
    <w:rsid w:val="0053590B"/>
    <w:rsid w:val="00535B1B"/>
    <w:rsid w:val="00535B43"/>
    <w:rsid w:val="00535C60"/>
    <w:rsid w:val="00535D40"/>
    <w:rsid w:val="00535D69"/>
    <w:rsid w:val="00535DCF"/>
    <w:rsid w:val="005360D7"/>
    <w:rsid w:val="00536A5C"/>
    <w:rsid w:val="00536C54"/>
    <w:rsid w:val="00536D4D"/>
    <w:rsid w:val="00536E24"/>
    <w:rsid w:val="00536F08"/>
    <w:rsid w:val="0053716D"/>
    <w:rsid w:val="005373B1"/>
    <w:rsid w:val="005374A2"/>
    <w:rsid w:val="00537EDF"/>
    <w:rsid w:val="005400D3"/>
    <w:rsid w:val="00540190"/>
    <w:rsid w:val="00540198"/>
    <w:rsid w:val="00540224"/>
    <w:rsid w:val="005403FC"/>
    <w:rsid w:val="0054045D"/>
    <w:rsid w:val="005405F9"/>
    <w:rsid w:val="005406EF"/>
    <w:rsid w:val="005409E9"/>
    <w:rsid w:val="00540B3D"/>
    <w:rsid w:val="00540CCD"/>
    <w:rsid w:val="00540DCF"/>
    <w:rsid w:val="00540DEE"/>
    <w:rsid w:val="00540FE0"/>
    <w:rsid w:val="00541248"/>
    <w:rsid w:val="00541936"/>
    <w:rsid w:val="00541B82"/>
    <w:rsid w:val="00541E76"/>
    <w:rsid w:val="00542377"/>
    <w:rsid w:val="005426FD"/>
    <w:rsid w:val="00542781"/>
    <w:rsid w:val="00542A6B"/>
    <w:rsid w:val="00542AC1"/>
    <w:rsid w:val="00542BBE"/>
    <w:rsid w:val="00542D91"/>
    <w:rsid w:val="00542E80"/>
    <w:rsid w:val="00542F7C"/>
    <w:rsid w:val="005431B7"/>
    <w:rsid w:val="0054327A"/>
    <w:rsid w:val="005432E1"/>
    <w:rsid w:val="005433C4"/>
    <w:rsid w:val="00543B3C"/>
    <w:rsid w:val="00543B78"/>
    <w:rsid w:val="005440D3"/>
    <w:rsid w:val="00544392"/>
    <w:rsid w:val="00544477"/>
    <w:rsid w:val="00544774"/>
    <w:rsid w:val="00544A35"/>
    <w:rsid w:val="00544CCF"/>
    <w:rsid w:val="00544E3B"/>
    <w:rsid w:val="00544F00"/>
    <w:rsid w:val="00545028"/>
    <w:rsid w:val="00545639"/>
    <w:rsid w:val="00545B12"/>
    <w:rsid w:val="00545ECF"/>
    <w:rsid w:val="00545EEB"/>
    <w:rsid w:val="005461DC"/>
    <w:rsid w:val="005462C9"/>
    <w:rsid w:val="005464C2"/>
    <w:rsid w:val="00546E8A"/>
    <w:rsid w:val="00546FAB"/>
    <w:rsid w:val="00546FFE"/>
    <w:rsid w:val="00547064"/>
    <w:rsid w:val="005472B6"/>
    <w:rsid w:val="005473BD"/>
    <w:rsid w:val="00547AEA"/>
    <w:rsid w:val="0055056B"/>
    <w:rsid w:val="0055071A"/>
    <w:rsid w:val="00550AF8"/>
    <w:rsid w:val="00550EAE"/>
    <w:rsid w:val="0055100A"/>
    <w:rsid w:val="0055101D"/>
    <w:rsid w:val="005517FE"/>
    <w:rsid w:val="00551A03"/>
    <w:rsid w:val="00551F7D"/>
    <w:rsid w:val="00552225"/>
    <w:rsid w:val="005529EC"/>
    <w:rsid w:val="00552A0D"/>
    <w:rsid w:val="00552E9A"/>
    <w:rsid w:val="00552FC0"/>
    <w:rsid w:val="00552FCF"/>
    <w:rsid w:val="0055317A"/>
    <w:rsid w:val="005531CA"/>
    <w:rsid w:val="00553622"/>
    <w:rsid w:val="00553D70"/>
    <w:rsid w:val="00553E62"/>
    <w:rsid w:val="00553F2B"/>
    <w:rsid w:val="00554002"/>
    <w:rsid w:val="005541A2"/>
    <w:rsid w:val="00554348"/>
    <w:rsid w:val="0055438B"/>
    <w:rsid w:val="005546AD"/>
    <w:rsid w:val="005547F8"/>
    <w:rsid w:val="0055484A"/>
    <w:rsid w:val="00554A52"/>
    <w:rsid w:val="00554DAC"/>
    <w:rsid w:val="00554E44"/>
    <w:rsid w:val="005551CA"/>
    <w:rsid w:val="00555397"/>
    <w:rsid w:val="005553BE"/>
    <w:rsid w:val="0055540A"/>
    <w:rsid w:val="00555653"/>
    <w:rsid w:val="005556CB"/>
    <w:rsid w:val="005557C0"/>
    <w:rsid w:val="0055589F"/>
    <w:rsid w:val="00555A26"/>
    <w:rsid w:val="00555CEB"/>
    <w:rsid w:val="00555EA9"/>
    <w:rsid w:val="00555F22"/>
    <w:rsid w:val="00555F42"/>
    <w:rsid w:val="005562C6"/>
    <w:rsid w:val="0055639A"/>
    <w:rsid w:val="00556431"/>
    <w:rsid w:val="005568FC"/>
    <w:rsid w:val="00556E52"/>
    <w:rsid w:val="00557242"/>
    <w:rsid w:val="0055727C"/>
    <w:rsid w:val="0055734B"/>
    <w:rsid w:val="005579EC"/>
    <w:rsid w:val="00557D9B"/>
    <w:rsid w:val="00557F8C"/>
    <w:rsid w:val="005600E5"/>
    <w:rsid w:val="00560DF4"/>
    <w:rsid w:val="00560FBA"/>
    <w:rsid w:val="0056179B"/>
    <w:rsid w:val="00561A74"/>
    <w:rsid w:val="00561A8C"/>
    <w:rsid w:val="00561AE1"/>
    <w:rsid w:val="00561EFE"/>
    <w:rsid w:val="00562259"/>
    <w:rsid w:val="005625E5"/>
    <w:rsid w:val="00562D13"/>
    <w:rsid w:val="00562ED0"/>
    <w:rsid w:val="00562F16"/>
    <w:rsid w:val="00563083"/>
    <w:rsid w:val="00563349"/>
    <w:rsid w:val="00563919"/>
    <w:rsid w:val="00563A13"/>
    <w:rsid w:val="00563A32"/>
    <w:rsid w:val="00563A36"/>
    <w:rsid w:val="00563AC1"/>
    <w:rsid w:val="00563B0A"/>
    <w:rsid w:val="00563CFE"/>
    <w:rsid w:val="00563EEB"/>
    <w:rsid w:val="00564053"/>
    <w:rsid w:val="005642F1"/>
    <w:rsid w:val="005643C2"/>
    <w:rsid w:val="005645B1"/>
    <w:rsid w:val="005646E7"/>
    <w:rsid w:val="005647DD"/>
    <w:rsid w:val="00564A36"/>
    <w:rsid w:val="00564F5C"/>
    <w:rsid w:val="00565280"/>
    <w:rsid w:val="005656B6"/>
    <w:rsid w:val="0056597C"/>
    <w:rsid w:val="00565AB1"/>
    <w:rsid w:val="00565B0D"/>
    <w:rsid w:val="00565B52"/>
    <w:rsid w:val="00565E11"/>
    <w:rsid w:val="00565F25"/>
    <w:rsid w:val="00566327"/>
    <w:rsid w:val="005663B0"/>
    <w:rsid w:val="005663F8"/>
    <w:rsid w:val="0056662F"/>
    <w:rsid w:val="005668C5"/>
    <w:rsid w:val="0056694B"/>
    <w:rsid w:val="00566955"/>
    <w:rsid w:val="005675BB"/>
    <w:rsid w:val="005676F6"/>
    <w:rsid w:val="0056772C"/>
    <w:rsid w:val="00567769"/>
    <w:rsid w:val="005677E4"/>
    <w:rsid w:val="005677E5"/>
    <w:rsid w:val="0056797A"/>
    <w:rsid w:val="00567986"/>
    <w:rsid w:val="00567D8E"/>
    <w:rsid w:val="00570134"/>
    <w:rsid w:val="005701F4"/>
    <w:rsid w:val="00570490"/>
    <w:rsid w:val="00570AE2"/>
    <w:rsid w:val="00571388"/>
    <w:rsid w:val="005713CF"/>
    <w:rsid w:val="005716D9"/>
    <w:rsid w:val="00571705"/>
    <w:rsid w:val="005719C7"/>
    <w:rsid w:val="00571C0D"/>
    <w:rsid w:val="00571C69"/>
    <w:rsid w:val="00572293"/>
    <w:rsid w:val="0057243E"/>
    <w:rsid w:val="00572A25"/>
    <w:rsid w:val="00572BFA"/>
    <w:rsid w:val="00572CB7"/>
    <w:rsid w:val="00572D1E"/>
    <w:rsid w:val="00572DA2"/>
    <w:rsid w:val="00573077"/>
    <w:rsid w:val="005730D0"/>
    <w:rsid w:val="005731BC"/>
    <w:rsid w:val="00573B09"/>
    <w:rsid w:val="00573C41"/>
    <w:rsid w:val="00573E6E"/>
    <w:rsid w:val="0057402E"/>
    <w:rsid w:val="0057415E"/>
    <w:rsid w:val="0057438C"/>
    <w:rsid w:val="00574BF8"/>
    <w:rsid w:val="00574CCD"/>
    <w:rsid w:val="005752CC"/>
    <w:rsid w:val="00575462"/>
    <w:rsid w:val="00575486"/>
    <w:rsid w:val="00575D45"/>
    <w:rsid w:val="005762BE"/>
    <w:rsid w:val="005766F8"/>
    <w:rsid w:val="00576793"/>
    <w:rsid w:val="00576A72"/>
    <w:rsid w:val="00576BE6"/>
    <w:rsid w:val="00576D5F"/>
    <w:rsid w:val="00576D92"/>
    <w:rsid w:val="00576EC9"/>
    <w:rsid w:val="00577311"/>
    <w:rsid w:val="00577373"/>
    <w:rsid w:val="0057789A"/>
    <w:rsid w:val="00577FBF"/>
    <w:rsid w:val="005800E6"/>
    <w:rsid w:val="00580147"/>
    <w:rsid w:val="0058052B"/>
    <w:rsid w:val="00580594"/>
    <w:rsid w:val="005805C2"/>
    <w:rsid w:val="005806AF"/>
    <w:rsid w:val="0058076B"/>
    <w:rsid w:val="00580870"/>
    <w:rsid w:val="0058087F"/>
    <w:rsid w:val="00580A25"/>
    <w:rsid w:val="00580D5E"/>
    <w:rsid w:val="00580D6F"/>
    <w:rsid w:val="00580D9E"/>
    <w:rsid w:val="00580E20"/>
    <w:rsid w:val="00580F59"/>
    <w:rsid w:val="00581050"/>
    <w:rsid w:val="00581284"/>
    <w:rsid w:val="005814E9"/>
    <w:rsid w:val="00581897"/>
    <w:rsid w:val="00582073"/>
    <w:rsid w:val="005822C8"/>
    <w:rsid w:val="005823DC"/>
    <w:rsid w:val="00582566"/>
    <w:rsid w:val="00582B74"/>
    <w:rsid w:val="00583137"/>
    <w:rsid w:val="005835F1"/>
    <w:rsid w:val="005837A2"/>
    <w:rsid w:val="00583864"/>
    <w:rsid w:val="00583B4F"/>
    <w:rsid w:val="00583BD3"/>
    <w:rsid w:val="00583D7D"/>
    <w:rsid w:val="00583E19"/>
    <w:rsid w:val="0058405F"/>
    <w:rsid w:val="0058406B"/>
    <w:rsid w:val="005844B9"/>
    <w:rsid w:val="00584718"/>
    <w:rsid w:val="00584723"/>
    <w:rsid w:val="00584906"/>
    <w:rsid w:val="005849A5"/>
    <w:rsid w:val="00584B7A"/>
    <w:rsid w:val="00584C13"/>
    <w:rsid w:val="00584C67"/>
    <w:rsid w:val="00584D53"/>
    <w:rsid w:val="00584F93"/>
    <w:rsid w:val="0058524A"/>
    <w:rsid w:val="00585452"/>
    <w:rsid w:val="00585575"/>
    <w:rsid w:val="005862B8"/>
    <w:rsid w:val="00586636"/>
    <w:rsid w:val="005866DD"/>
    <w:rsid w:val="00586893"/>
    <w:rsid w:val="005868AF"/>
    <w:rsid w:val="005869C2"/>
    <w:rsid w:val="00586A92"/>
    <w:rsid w:val="00586C40"/>
    <w:rsid w:val="00586D6B"/>
    <w:rsid w:val="00586DF8"/>
    <w:rsid w:val="00586F38"/>
    <w:rsid w:val="00586FD6"/>
    <w:rsid w:val="00587157"/>
    <w:rsid w:val="0058771D"/>
    <w:rsid w:val="005879E2"/>
    <w:rsid w:val="00587E78"/>
    <w:rsid w:val="00587FEC"/>
    <w:rsid w:val="00590684"/>
    <w:rsid w:val="00590AA3"/>
    <w:rsid w:val="00590FD0"/>
    <w:rsid w:val="005911FC"/>
    <w:rsid w:val="00591540"/>
    <w:rsid w:val="005915C5"/>
    <w:rsid w:val="0059174E"/>
    <w:rsid w:val="00591812"/>
    <w:rsid w:val="00591887"/>
    <w:rsid w:val="005918FA"/>
    <w:rsid w:val="0059199D"/>
    <w:rsid w:val="00591C6E"/>
    <w:rsid w:val="005924D5"/>
    <w:rsid w:val="00592A65"/>
    <w:rsid w:val="00592B7D"/>
    <w:rsid w:val="00592BD0"/>
    <w:rsid w:val="00592D55"/>
    <w:rsid w:val="00592DA0"/>
    <w:rsid w:val="00592F5E"/>
    <w:rsid w:val="00593007"/>
    <w:rsid w:val="00593267"/>
    <w:rsid w:val="00593631"/>
    <w:rsid w:val="005936D3"/>
    <w:rsid w:val="0059371B"/>
    <w:rsid w:val="005937D3"/>
    <w:rsid w:val="00593AB5"/>
    <w:rsid w:val="00593CE1"/>
    <w:rsid w:val="00593EE4"/>
    <w:rsid w:val="005942EC"/>
    <w:rsid w:val="005943EC"/>
    <w:rsid w:val="00594520"/>
    <w:rsid w:val="0059453B"/>
    <w:rsid w:val="00594680"/>
    <w:rsid w:val="00594808"/>
    <w:rsid w:val="00594924"/>
    <w:rsid w:val="0059492E"/>
    <w:rsid w:val="00594A81"/>
    <w:rsid w:val="00595149"/>
    <w:rsid w:val="0059535D"/>
    <w:rsid w:val="005953A5"/>
    <w:rsid w:val="0059566F"/>
    <w:rsid w:val="00595727"/>
    <w:rsid w:val="0059592A"/>
    <w:rsid w:val="005959B4"/>
    <w:rsid w:val="00595B41"/>
    <w:rsid w:val="00595BE9"/>
    <w:rsid w:val="00595DD7"/>
    <w:rsid w:val="005961A3"/>
    <w:rsid w:val="005963C6"/>
    <w:rsid w:val="00596446"/>
    <w:rsid w:val="005965AA"/>
    <w:rsid w:val="0059689F"/>
    <w:rsid w:val="00596D99"/>
    <w:rsid w:val="00596ED0"/>
    <w:rsid w:val="00596FBF"/>
    <w:rsid w:val="00596FEB"/>
    <w:rsid w:val="00597062"/>
    <w:rsid w:val="00597192"/>
    <w:rsid w:val="005974B6"/>
    <w:rsid w:val="005974F1"/>
    <w:rsid w:val="005975E5"/>
    <w:rsid w:val="00597621"/>
    <w:rsid w:val="005976B8"/>
    <w:rsid w:val="0059783D"/>
    <w:rsid w:val="0059788A"/>
    <w:rsid w:val="00597DE8"/>
    <w:rsid w:val="00597E0C"/>
    <w:rsid w:val="005A0041"/>
    <w:rsid w:val="005A02CD"/>
    <w:rsid w:val="005A03F1"/>
    <w:rsid w:val="005A072A"/>
    <w:rsid w:val="005A0A17"/>
    <w:rsid w:val="005A0B48"/>
    <w:rsid w:val="005A0E4E"/>
    <w:rsid w:val="005A1466"/>
    <w:rsid w:val="005A1509"/>
    <w:rsid w:val="005A15BE"/>
    <w:rsid w:val="005A17AC"/>
    <w:rsid w:val="005A21E1"/>
    <w:rsid w:val="005A2265"/>
    <w:rsid w:val="005A280B"/>
    <w:rsid w:val="005A2C32"/>
    <w:rsid w:val="005A2D31"/>
    <w:rsid w:val="005A2FB1"/>
    <w:rsid w:val="005A30FD"/>
    <w:rsid w:val="005A315F"/>
    <w:rsid w:val="005A3308"/>
    <w:rsid w:val="005A34D3"/>
    <w:rsid w:val="005A3621"/>
    <w:rsid w:val="005A3760"/>
    <w:rsid w:val="005A3825"/>
    <w:rsid w:val="005A3D6A"/>
    <w:rsid w:val="005A3F18"/>
    <w:rsid w:val="005A400B"/>
    <w:rsid w:val="005A4114"/>
    <w:rsid w:val="005A43AB"/>
    <w:rsid w:val="005A44B0"/>
    <w:rsid w:val="005A4754"/>
    <w:rsid w:val="005A49DD"/>
    <w:rsid w:val="005A4AA5"/>
    <w:rsid w:val="005A4BE2"/>
    <w:rsid w:val="005A4D22"/>
    <w:rsid w:val="005A4F13"/>
    <w:rsid w:val="005A5311"/>
    <w:rsid w:val="005A5339"/>
    <w:rsid w:val="005A54B6"/>
    <w:rsid w:val="005A5713"/>
    <w:rsid w:val="005A59E9"/>
    <w:rsid w:val="005A5F07"/>
    <w:rsid w:val="005A62E3"/>
    <w:rsid w:val="005A65AE"/>
    <w:rsid w:val="005A67AD"/>
    <w:rsid w:val="005A67BC"/>
    <w:rsid w:val="005A6EEB"/>
    <w:rsid w:val="005A6FE5"/>
    <w:rsid w:val="005A7256"/>
    <w:rsid w:val="005A75D8"/>
    <w:rsid w:val="005A7792"/>
    <w:rsid w:val="005A7BB4"/>
    <w:rsid w:val="005A7C47"/>
    <w:rsid w:val="005A7C6B"/>
    <w:rsid w:val="005B01E6"/>
    <w:rsid w:val="005B034D"/>
    <w:rsid w:val="005B03C7"/>
    <w:rsid w:val="005B065E"/>
    <w:rsid w:val="005B09A4"/>
    <w:rsid w:val="005B0DB1"/>
    <w:rsid w:val="005B1C96"/>
    <w:rsid w:val="005B22E9"/>
    <w:rsid w:val="005B2438"/>
    <w:rsid w:val="005B24E3"/>
    <w:rsid w:val="005B256C"/>
    <w:rsid w:val="005B28DB"/>
    <w:rsid w:val="005B2933"/>
    <w:rsid w:val="005B2B23"/>
    <w:rsid w:val="005B2C1B"/>
    <w:rsid w:val="005B2DCA"/>
    <w:rsid w:val="005B3258"/>
    <w:rsid w:val="005B359B"/>
    <w:rsid w:val="005B35E1"/>
    <w:rsid w:val="005B3D33"/>
    <w:rsid w:val="005B3D79"/>
    <w:rsid w:val="005B404B"/>
    <w:rsid w:val="005B48F5"/>
    <w:rsid w:val="005B49B6"/>
    <w:rsid w:val="005B4BAA"/>
    <w:rsid w:val="005B5503"/>
    <w:rsid w:val="005B56C0"/>
    <w:rsid w:val="005B5814"/>
    <w:rsid w:val="005B5CF6"/>
    <w:rsid w:val="005B5FC8"/>
    <w:rsid w:val="005B6140"/>
    <w:rsid w:val="005B6769"/>
    <w:rsid w:val="005B697D"/>
    <w:rsid w:val="005B6B50"/>
    <w:rsid w:val="005B6E33"/>
    <w:rsid w:val="005B6FB3"/>
    <w:rsid w:val="005B70B5"/>
    <w:rsid w:val="005B733F"/>
    <w:rsid w:val="005B739D"/>
    <w:rsid w:val="005B73E1"/>
    <w:rsid w:val="005B780A"/>
    <w:rsid w:val="005B7A38"/>
    <w:rsid w:val="005B7A3D"/>
    <w:rsid w:val="005B7D01"/>
    <w:rsid w:val="005C0078"/>
    <w:rsid w:val="005C00EB"/>
    <w:rsid w:val="005C0532"/>
    <w:rsid w:val="005C0598"/>
    <w:rsid w:val="005C06B4"/>
    <w:rsid w:val="005C0876"/>
    <w:rsid w:val="005C0A98"/>
    <w:rsid w:val="005C0B2C"/>
    <w:rsid w:val="005C0F27"/>
    <w:rsid w:val="005C10AE"/>
    <w:rsid w:val="005C10E1"/>
    <w:rsid w:val="005C11E9"/>
    <w:rsid w:val="005C131F"/>
    <w:rsid w:val="005C13EE"/>
    <w:rsid w:val="005C1426"/>
    <w:rsid w:val="005C1743"/>
    <w:rsid w:val="005C1951"/>
    <w:rsid w:val="005C2614"/>
    <w:rsid w:val="005C31B5"/>
    <w:rsid w:val="005C31F7"/>
    <w:rsid w:val="005C3450"/>
    <w:rsid w:val="005C36F4"/>
    <w:rsid w:val="005C3F15"/>
    <w:rsid w:val="005C406A"/>
    <w:rsid w:val="005C4475"/>
    <w:rsid w:val="005C4478"/>
    <w:rsid w:val="005C44F7"/>
    <w:rsid w:val="005C4B20"/>
    <w:rsid w:val="005C4BEA"/>
    <w:rsid w:val="005C5101"/>
    <w:rsid w:val="005C544E"/>
    <w:rsid w:val="005C560E"/>
    <w:rsid w:val="005C5986"/>
    <w:rsid w:val="005C598F"/>
    <w:rsid w:val="005C59DC"/>
    <w:rsid w:val="005C59FB"/>
    <w:rsid w:val="005C5C59"/>
    <w:rsid w:val="005C5CBE"/>
    <w:rsid w:val="005C5E40"/>
    <w:rsid w:val="005C64F1"/>
    <w:rsid w:val="005C66C9"/>
    <w:rsid w:val="005C68F8"/>
    <w:rsid w:val="005C6B53"/>
    <w:rsid w:val="005C6CD5"/>
    <w:rsid w:val="005C716D"/>
    <w:rsid w:val="005C78BB"/>
    <w:rsid w:val="005C7909"/>
    <w:rsid w:val="005C797C"/>
    <w:rsid w:val="005C7C13"/>
    <w:rsid w:val="005C7E64"/>
    <w:rsid w:val="005D00EF"/>
    <w:rsid w:val="005D0107"/>
    <w:rsid w:val="005D013A"/>
    <w:rsid w:val="005D04C1"/>
    <w:rsid w:val="005D0544"/>
    <w:rsid w:val="005D08F5"/>
    <w:rsid w:val="005D0E92"/>
    <w:rsid w:val="005D1211"/>
    <w:rsid w:val="005D1457"/>
    <w:rsid w:val="005D1516"/>
    <w:rsid w:val="005D1B9F"/>
    <w:rsid w:val="005D1BAD"/>
    <w:rsid w:val="005D1D90"/>
    <w:rsid w:val="005D1F34"/>
    <w:rsid w:val="005D1F9E"/>
    <w:rsid w:val="005D2552"/>
    <w:rsid w:val="005D279A"/>
    <w:rsid w:val="005D2A96"/>
    <w:rsid w:val="005D2AAB"/>
    <w:rsid w:val="005D2D2E"/>
    <w:rsid w:val="005D2F42"/>
    <w:rsid w:val="005D331F"/>
    <w:rsid w:val="005D346D"/>
    <w:rsid w:val="005D34F8"/>
    <w:rsid w:val="005D39C7"/>
    <w:rsid w:val="005D3A88"/>
    <w:rsid w:val="005D3BE7"/>
    <w:rsid w:val="005D3E7E"/>
    <w:rsid w:val="005D3FBC"/>
    <w:rsid w:val="005D4014"/>
    <w:rsid w:val="005D4262"/>
    <w:rsid w:val="005D443D"/>
    <w:rsid w:val="005D448C"/>
    <w:rsid w:val="005D4B44"/>
    <w:rsid w:val="005D4C0C"/>
    <w:rsid w:val="005D4C26"/>
    <w:rsid w:val="005D4FC7"/>
    <w:rsid w:val="005D53E8"/>
    <w:rsid w:val="005D5517"/>
    <w:rsid w:val="005D55A5"/>
    <w:rsid w:val="005D5C84"/>
    <w:rsid w:val="005D5CCC"/>
    <w:rsid w:val="005D635C"/>
    <w:rsid w:val="005D6374"/>
    <w:rsid w:val="005D6380"/>
    <w:rsid w:val="005D63C5"/>
    <w:rsid w:val="005D642D"/>
    <w:rsid w:val="005D65D5"/>
    <w:rsid w:val="005D668C"/>
    <w:rsid w:val="005D68B0"/>
    <w:rsid w:val="005D6A89"/>
    <w:rsid w:val="005D6F87"/>
    <w:rsid w:val="005D6FD1"/>
    <w:rsid w:val="005D7256"/>
    <w:rsid w:val="005D73DC"/>
    <w:rsid w:val="005D7594"/>
    <w:rsid w:val="005D7669"/>
    <w:rsid w:val="005D773C"/>
    <w:rsid w:val="005D7A32"/>
    <w:rsid w:val="005D7DC3"/>
    <w:rsid w:val="005E037B"/>
    <w:rsid w:val="005E0AF5"/>
    <w:rsid w:val="005E0C18"/>
    <w:rsid w:val="005E0CCF"/>
    <w:rsid w:val="005E0EF9"/>
    <w:rsid w:val="005E1B11"/>
    <w:rsid w:val="005E1B1E"/>
    <w:rsid w:val="005E1CAD"/>
    <w:rsid w:val="005E1D4D"/>
    <w:rsid w:val="005E29CB"/>
    <w:rsid w:val="005E2A82"/>
    <w:rsid w:val="005E2C10"/>
    <w:rsid w:val="005E2E9E"/>
    <w:rsid w:val="005E2FC7"/>
    <w:rsid w:val="005E2FD3"/>
    <w:rsid w:val="005E3AAD"/>
    <w:rsid w:val="005E3C4E"/>
    <w:rsid w:val="005E3F3C"/>
    <w:rsid w:val="005E4119"/>
    <w:rsid w:val="005E413C"/>
    <w:rsid w:val="005E415C"/>
    <w:rsid w:val="005E4162"/>
    <w:rsid w:val="005E42B4"/>
    <w:rsid w:val="005E441A"/>
    <w:rsid w:val="005E44A9"/>
    <w:rsid w:val="005E481A"/>
    <w:rsid w:val="005E494F"/>
    <w:rsid w:val="005E4A34"/>
    <w:rsid w:val="005E4A8C"/>
    <w:rsid w:val="005E4D72"/>
    <w:rsid w:val="005E4DF0"/>
    <w:rsid w:val="005E51AA"/>
    <w:rsid w:val="005E5567"/>
    <w:rsid w:val="005E5B72"/>
    <w:rsid w:val="005E5E50"/>
    <w:rsid w:val="005E5E83"/>
    <w:rsid w:val="005E5E95"/>
    <w:rsid w:val="005E5FE4"/>
    <w:rsid w:val="005E6362"/>
    <w:rsid w:val="005E64DC"/>
    <w:rsid w:val="005E68DF"/>
    <w:rsid w:val="005E69B2"/>
    <w:rsid w:val="005E6A3B"/>
    <w:rsid w:val="005E6AE3"/>
    <w:rsid w:val="005E6B06"/>
    <w:rsid w:val="005E6D3C"/>
    <w:rsid w:val="005E6E1F"/>
    <w:rsid w:val="005E7B06"/>
    <w:rsid w:val="005E7B49"/>
    <w:rsid w:val="005E7D15"/>
    <w:rsid w:val="005E7D49"/>
    <w:rsid w:val="005E7D56"/>
    <w:rsid w:val="005E7DBD"/>
    <w:rsid w:val="005E7ED8"/>
    <w:rsid w:val="005E7FCF"/>
    <w:rsid w:val="005F0239"/>
    <w:rsid w:val="005F04B6"/>
    <w:rsid w:val="005F0C11"/>
    <w:rsid w:val="005F0FEE"/>
    <w:rsid w:val="005F1003"/>
    <w:rsid w:val="005F1280"/>
    <w:rsid w:val="005F1687"/>
    <w:rsid w:val="005F18C4"/>
    <w:rsid w:val="005F1A5C"/>
    <w:rsid w:val="005F1CB6"/>
    <w:rsid w:val="005F1D3B"/>
    <w:rsid w:val="005F1D67"/>
    <w:rsid w:val="005F203C"/>
    <w:rsid w:val="005F2088"/>
    <w:rsid w:val="005F220A"/>
    <w:rsid w:val="005F2231"/>
    <w:rsid w:val="005F223D"/>
    <w:rsid w:val="005F226B"/>
    <w:rsid w:val="005F236D"/>
    <w:rsid w:val="005F24AE"/>
    <w:rsid w:val="005F295F"/>
    <w:rsid w:val="005F2BF9"/>
    <w:rsid w:val="005F2CE8"/>
    <w:rsid w:val="005F2CEC"/>
    <w:rsid w:val="005F2D65"/>
    <w:rsid w:val="005F2DCA"/>
    <w:rsid w:val="005F329F"/>
    <w:rsid w:val="005F3345"/>
    <w:rsid w:val="005F3655"/>
    <w:rsid w:val="005F36E5"/>
    <w:rsid w:val="005F3970"/>
    <w:rsid w:val="005F3A4C"/>
    <w:rsid w:val="005F3E8E"/>
    <w:rsid w:val="005F4082"/>
    <w:rsid w:val="005F41B6"/>
    <w:rsid w:val="005F41C2"/>
    <w:rsid w:val="005F433D"/>
    <w:rsid w:val="005F476B"/>
    <w:rsid w:val="005F48F5"/>
    <w:rsid w:val="005F4A49"/>
    <w:rsid w:val="005F4B3D"/>
    <w:rsid w:val="005F4B41"/>
    <w:rsid w:val="005F4F5B"/>
    <w:rsid w:val="005F517F"/>
    <w:rsid w:val="005F52DE"/>
    <w:rsid w:val="005F54C3"/>
    <w:rsid w:val="005F58AC"/>
    <w:rsid w:val="005F59FF"/>
    <w:rsid w:val="005F5C61"/>
    <w:rsid w:val="005F5DA0"/>
    <w:rsid w:val="005F604A"/>
    <w:rsid w:val="005F62BD"/>
    <w:rsid w:val="005F64B4"/>
    <w:rsid w:val="005F662D"/>
    <w:rsid w:val="005F67DC"/>
    <w:rsid w:val="005F6958"/>
    <w:rsid w:val="005F6B8A"/>
    <w:rsid w:val="005F7477"/>
    <w:rsid w:val="005F785A"/>
    <w:rsid w:val="005F7C23"/>
    <w:rsid w:val="006001F4"/>
    <w:rsid w:val="006003C2"/>
    <w:rsid w:val="0060043F"/>
    <w:rsid w:val="00600C2B"/>
    <w:rsid w:val="00600C38"/>
    <w:rsid w:val="006010A5"/>
    <w:rsid w:val="006010B6"/>
    <w:rsid w:val="00601121"/>
    <w:rsid w:val="006015B8"/>
    <w:rsid w:val="00601655"/>
    <w:rsid w:val="0060178E"/>
    <w:rsid w:val="0060195D"/>
    <w:rsid w:val="00601AD2"/>
    <w:rsid w:val="00601BE7"/>
    <w:rsid w:val="00601D99"/>
    <w:rsid w:val="00601F71"/>
    <w:rsid w:val="00601FE9"/>
    <w:rsid w:val="0060209F"/>
    <w:rsid w:val="006021C0"/>
    <w:rsid w:val="006025FF"/>
    <w:rsid w:val="0060268F"/>
    <w:rsid w:val="006027A4"/>
    <w:rsid w:val="00602B29"/>
    <w:rsid w:val="00602BF2"/>
    <w:rsid w:val="00602F32"/>
    <w:rsid w:val="00603260"/>
    <w:rsid w:val="006032CB"/>
    <w:rsid w:val="006036A6"/>
    <w:rsid w:val="00603700"/>
    <w:rsid w:val="00603A06"/>
    <w:rsid w:val="00603D85"/>
    <w:rsid w:val="00603F80"/>
    <w:rsid w:val="00603FF3"/>
    <w:rsid w:val="0060440E"/>
    <w:rsid w:val="006045AA"/>
    <w:rsid w:val="006046B2"/>
    <w:rsid w:val="006050D1"/>
    <w:rsid w:val="006050F2"/>
    <w:rsid w:val="00605106"/>
    <w:rsid w:val="006053AE"/>
    <w:rsid w:val="00605680"/>
    <w:rsid w:val="00605D6C"/>
    <w:rsid w:val="00606217"/>
    <w:rsid w:val="006062E1"/>
    <w:rsid w:val="006063F1"/>
    <w:rsid w:val="006069D5"/>
    <w:rsid w:val="00606A77"/>
    <w:rsid w:val="006071D9"/>
    <w:rsid w:val="006077C4"/>
    <w:rsid w:val="006078D0"/>
    <w:rsid w:val="00607970"/>
    <w:rsid w:val="00607976"/>
    <w:rsid w:val="00607C8D"/>
    <w:rsid w:val="0061006A"/>
    <w:rsid w:val="0061017D"/>
    <w:rsid w:val="00610184"/>
    <w:rsid w:val="006101CE"/>
    <w:rsid w:val="0061051F"/>
    <w:rsid w:val="00610D03"/>
    <w:rsid w:val="006110FC"/>
    <w:rsid w:val="006113BC"/>
    <w:rsid w:val="006116AF"/>
    <w:rsid w:val="00611AE1"/>
    <w:rsid w:val="00611E3F"/>
    <w:rsid w:val="00612231"/>
    <w:rsid w:val="006123B3"/>
    <w:rsid w:val="006124B4"/>
    <w:rsid w:val="00612751"/>
    <w:rsid w:val="00612769"/>
    <w:rsid w:val="00612C98"/>
    <w:rsid w:val="00612E4C"/>
    <w:rsid w:val="00612F0F"/>
    <w:rsid w:val="00613019"/>
    <w:rsid w:val="00613094"/>
    <w:rsid w:val="0061319C"/>
    <w:rsid w:val="00613368"/>
    <w:rsid w:val="006133E0"/>
    <w:rsid w:val="0061351D"/>
    <w:rsid w:val="006136EE"/>
    <w:rsid w:val="00613797"/>
    <w:rsid w:val="0061379C"/>
    <w:rsid w:val="00613D13"/>
    <w:rsid w:val="00613FE4"/>
    <w:rsid w:val="006141D4"/>
    <w:rsid w:val="0061420D"/>
    <w:rsid w:val="0061459C"/>
    <w:rsid w:val="0061472F"/>
    <w:rsid w:val="0061479B"/>
    <w:rsid w:val="006147BB"/>
    <w:rsid w:val="00614C8B"/>
    <w:rsid w:val="00614EF3"/>
    <w:rsid w:val="00614FF5"/>
    <w:rsid w:val="00615111"/>
    <w:rsid w:val="00615307"/>
    <w:rsid w:val="00615BC3"/>
    <w:rsid w:val="00615C65"/>
    <w:rsid w:val="00615D44"/>
    <w:rsid w:val="00615D5F"/>
    <w:rsid w:val="00616018"/>
    <w:rsid w:val="0061627C"/>
    <w:rsid w:val="0061639C"/>
    <w:rsid w:val="00616520"/>
    <w:rsid w:val="00616940"/>
    <w:rsid w:val="006169DD"/>
    <w:rsid w:val="00616D5C"/>
    <w:rsid w:val="00616E2A"/>
    <w:rsid w:val="00617102"/>
    <w:rsid w:val="0061736E"/>
    <w:rsid w:val="006179FE"/>
    <w:rsid w:val="00617B48"/>
    <w:rsid w:val="00617C8D"/>
    <w:rsid w:val="00617DE4"/>
    <w:rsid w:val="00617E8F"/>
    <w:rsid w:val="006200E9"/>
    <w:rsid w:val="00620331"/>
    <w:rsid w:val="006203E9"/>
    <w:rsid w:val="006205C5"/>
    <w:rsid w:val="006205D9"/>
    <w:rsid w:val="006206AB"/>
    <w:rsid w:val="006206EF"/>
    <w:rsid w:val="0062077D"/>
    <w:rsid w:val="0062105C"/>
    <w:rsid w:val="00621140"/>
    <w:rsid w:val="00621A99"/>
    <w:rsid w:val="0062224D"/>
    <w:rsid w:val="006222B3"/>
    <w:rsid w:val="00622544"/>
    <w:rsid w:val="0062285E"/>
    <w:rsid w:val="006228E1"/>
    <w:rsid w:val="0062292C"/>
    <w:rsid w:val="00622AAA"/>
    <w:rsid w:val="006232EF"/>
    <w:rsid w:val="0062376C"/>
    <w:rsid w:val="00623A7B"/>
    <w:rsid w:val="00624028"/>
    <w:rsid w:val="00624091"/>
    <w:rsid w:val="00624E07"/>
    <w:rsid w:val="00625159"/>
    <w:rsid w:val="00625263"/>
    <w:rsid w:val="00625514"/>
    <w:rsid w:val="00625A5D"/>
    <w:rsid w:val="00625F6D"/>
    <w:rsid w:val="00626090"/>
    <w:rsid w:val="006264DB"/>
    <w:rsid w:val="00626580"/>
    <w:rsid w:val="00626686"/>
    <w:rsid w:val="00626E83"/>
    <w:rsid w:val="0062735C"/>
    <w:rsid w:val="006279A8"/>
    <w:rsid w:val="00627A9B"/>
    <w:rsid w:val="00627EC0"/>
    <w:rsid w:val="006301D8"/>
    <w:rsid w:val="00630202"/>
    <w:rsid w:val="0063037D"/>
    <w:rsid w:val="00630841"/>
    <w:rsid w:val="00630930"/>
    <w:rsid w:val="00630BD4"/>
    <w:rsid w:val="00631076"/>
    <w:rsid w:val="00631313"/>
    <w:rsid w:val="00631518"/>
    <w:rsid w:val="006316FF"/>
    <w:rsid w:val="00631824"/>
    <w:rsid w:val="00631C7A"/>
    <w:rsid w:val="00631E39"/>
    <w:rsid w:val="00631F07"/>
    <w:rsid w:val="0063227F"/>
    <w:rsid w:val="006331CE"/>
    <w:rsid w:val="0063343D"/>
    <w:rsid w:val="0063396C"/>
    <w:rsid w:val="00633BCE"/>
    <w:rsid w:val="00633C31"/>
    <w:rsid w:val="00634009"/>
    <w:rsid w:val="006340DA"/>
    <w:rsid w:val="00634406"/>
    <w:rsid w:val="0063451B"/>
    <w:rsid w:val="0063472E"/>
    <w:rsid w:val="00634907"/>
    <w:rsid w:val="00634A38"/>
    <w:rsid w:val="00634BA4"/>
    <w:rsid w:val="00634F82"/>
    <w:rsid w:val="006351B1"/>
    <w:rsid w:val="00635218"/>
    <w:rsid w:val="00635304"/>
    <w:rsid w:val="00635369"/>
    <w:rsid w:val="006356AE"/>
    <w:rsid w:val="00635830"/>
    <w:rsid w:val="006358F9"/>
    <w:rsid w:val="00635A30"/>
    <w:rsid w:val="00635A44"/>
    <w:rsid w:val="00635F22"/>
    <w:rsid w:val="00635FB2"/>
    <w:rsid w:val="0063645B"/>
    <w:rsid w:val="00636A78"/>
    <w:rsid w:val="00636BF5"/>
    <w:rsid w:val="006371A6"/>
    <w:rsid w:val="00637443"/>
    <w:rsid w:val="006374D6"/>
    <w:rsid w:val="00637612"/>
    <w:rsid w:val="006376F2"/>
    <w:rsid w:val="00637871"/>
    <w:rsid w:val="00637AE9"/>
    <w:rsid w:val="00637D03"/>
    <w:rsid w:val="00637F37"/>
    <w:rsid w:val="006408AF"/>
    <w:rsid w:val="006409B0"/>
    <w:rsid w:val="00641134"/>
    <w:rsid w:val="006411F2"/>
    <w:rsid w:val="006418B1"/>
    <w:rsid w:val="00641A4A"/>
    <w:rsid w:val="00641AB4"/>
    <w:rsid w:val="006425C9"/>
    <w:rsid w:val="006425F9"/>
    <w:rsid w:val="00642787"/>
    <w:rsid w:val="00642C94"/>
    <w:rsid w:val="006431DC"/>
    <w:rsid w:val="006437AC"/>
    <w:rsid w:val="00643F86"/>
    <w:rsid w:val="00644423"/>
    <w:rsid w:val="0064458D"/>
    <w:rsid w:val="00644A7F"/>
    <w:rsid w:val="00644D08"/>
    <w:rsid w:val="00644EB1"/>
    <w:rsid w:val="00644FD8"/>
    <w:rsid w:val="00645087"/>
    <w:rsid w:val="0064508D"/>
    <w:rsid w:val="006450BD"/>
    <w:rsid w:val="006450DB"/>
    <w:rsid w:val="006451A6"/>
    <w:rsid w:val="0064568D"/>
    <w:rsid w:val="00645726"/>
    <w:rsid w:val="00645A8D"/>
    <w:rsid w:val="00645ABE"/>
    <w:rsid w:val="00645B39"/>
    <w:rsid w:val="00645C36"/>
    <w:rsid w:val="00645DAD"/>
    <w:rsid w:val="00645DDE"/>
    <w:rsid w:val="0064623F"/>
    <w:rsid w:val="006462C4"/>
    <w:rsid w:val="0064650C"/>
    <w:rsid w:val="00646516"/>
    <w:rsid w:val="0064667D"/>
    <w:rsid w:val="0064668F"/>
    <w:rsid w:val="006466F2"/>
    <w:rsid w:val="006468C8"/>
    <w:rsid w:val="00646973"/>
    <w:rsid w:val="00646BC6"/>
    <w:rsid w:val="00646D9D"/>
    <w:rsid w:val="006471B5"/>
    <w:rsid w:val="006475E5"/>
    <w:rsid w:val="0064791F"/>
    <w:rsid w:val="0065027A"/>
    <w:rsid w:val="006503CB"/>
    <w:rsid w:val="00650460"/>
    <w:rsid w:val="006504AA"/>
    <w:rsid w:val="006509E5"/>
    <w:rsid w:val="00650B90"/>
    <w:rsid w:val="00650D53"/>
    <w:rsid w:val="00650FBF"/>
    <w:rsid w:val="0065139D"/>
    <w:rsid w:val="0065140C"/>
    <w:rsid w:val="00651456"/>
    <w:rsid w:val="006514B5"/>
    <w:rsid w:val="006514C4"/>
    <w:rsid w:val="00651626"/>
    <w:rsid w:val="00651951"/>
    <w:rsid w:val="006519BA"/>
    <w:rsid w:val="00651A7B"/>
    <w:rsid w:val="00651EB3"/>
    <w:rsid w:val="00651F4E"/>
    <w:rsid w:val="0065211B"/>
    <w:rsid w:val="0065218E"/>
    <w:rsid w:val="00652417"/>
    <w:rsid w:val="006524BB"/>
    <w:rsid w:val="006526A6"/>
    <w:rsid w:val="0065270B"/>
    <w:rsid w:val="0065298E"/>
    <w:rsid w:val="006529D5"/>
    <w:rsid w:val="00652CBC"/>
    <w:rsid w:val="0065319D"/>
    <w:rsid w:val="00653629"/>
    <w:rsid w:val="0065387A"/>
    <w:rsid w:val="00653B0A"/>
    <w:rsid w:val="00653B80"/>
    <w:rsid w:val="00653FED"/>
    <w:rsid w:val="006540B0"/>
    <w:rsid w:val="006540CA"/>
    <w:rsid w:val="006547B2"/>
    <w:rsid w:val="00654A29"/>
    <w:rsid w:val="00654B8E"/>
    <w:rsid w:val="00654B90"/>
    <w:rsid w:val="00654C12"/>
    <w:rsid w:val="00654DF7"/>
    <w:rsid w:val="00655526"/>
    <w:rsid w:val="006559BA"/>
    <w:rsid w:val="00655DA6"/>
    <w:rsid w:val="00655E3B"/>
    <w:rsid w:val="00655EE2"/>
    <w:rsid w:val="00655F4A"/>
    <w:rsid w:val="00656170"/>
    <w:rsid w:val="006561EB"/>
    <w:rsid w:val="006564C6"/>
    <w:rsid w:val="006567E8"/>
    <w:rsid w:val="006568B4"/>
    <w:rsid w:val="0065694E"/>
    <w:rsid w:val="00656DF0"/>
    <w:rsid w:val="00656FD9"/>
    <w:rsid w:val="0065714C"/>
    <w:rsid w:val="006572E8"/>
    <w:rsid w:val="006574C0"/>
    <w:rsid w:val="006579D7"/>
    <w:rsid w:val="00657AF2"/>
    <w:rsid w:val="00657B71"/>
    <w:rsid w:val="00657CA8"/>
    <w:rsid w:val="00657D99"/>
    <w:rsid w:val="00660020"/>
    <w:rsid w:val="00660176"/>
    <w:rsid w:val="006602C8"/>
    <w:rsid w:val="00660CCE"/>
    <w:rsid w:val="00660E71"/>
    <w:rsid w:val="00660F22"/>
    <w:rsid w:val="006613ED"/>
    <w:rsid w:val="00661604"/>
    <w:rsid w:val="00661607"/>
    <w:rsid w:val="0066178B"/>
    <w:rsid w:val="00662128"/>
    <w:rsid w:val="006622AE"/>
    <w:rsid w:val="00662F03"/>
    <w:rsid w:val="00663568"/>
    <w:rsid w:val="006639AF"/>
    <w:rsid w:val="00663F26"/>
    <w:rsid w:val="00664319"/>
    <w:rsid w:val="006646E3"/>
    <w:rsid w:val="0066496F"/>
    <w:rsid w:val="006649AC"/>
    <w:rsid w:val="00664A84"/>
    <w:rsid w:val="00664BB0"/>
    <w:rsid w:val="00664CF9"/>
    <w:rsid w:val="00664F68"/>
    <w:rsid w:val="00665060"/>
    <w:rsid w:val="006651EF"/>
    <w:rsid w:val="006652E5"/>
    <w:rsid w:val="006652F9"/>
    <w:rsid w:val="006653F6"/>
    <w:rsid w:val="00665499"/>
    <w:rsid w:val="006654C4"/>
    <w:rsid w:val="006654F8"/>
    <w:rsid w:val="006656EA"/>
    <w:rsid w:val="0066576C"/>
    <w:rsid w:val="00665B12"/>
    <w:rsid w:val="00665C04"/>
    <w:rsid w:val="00665F53"/>
    <w:rsid w:val="00666122"/>
    <w:rsid w:val="00666268"/>
    <w:rsid w:val="006663BF"/>
    <w:rsid w:val="0066640E"/>
    <w:rsid w:val="00666C20"/>
    <w:rsid w:val="00666FFF"/>
    <w:rsid w:val="0066711F"/>
    <w:rsid w:val="00667144"/>
    <w:rsid w:val="006673E5"/>
    <w:rsid w:val="0066756A"/>
    <w:rsid w:val="006679A4"/>
    <w:rsid w:val="00667B7F"/>
    <w:rsid w:val="00670043"/>
    <w:rsid w:val="00670354"/>
    <w:rsid w:val="006704F1"/>
    <w:rsid w:val="0067057B"/>
    <w:rsid w:val="00670927"/>
    <w:rsid w:val="006709B4"/>
    <w:rsid w:val="006709D1"/>
    <w:rsid w:val="006709F8"/>
    <w:rsid w:val="00670B62"/>
    <w:rsid w:val="00670E3B"/>
    <w:rsid w:val="0067133A"/>
    <w:rsid w:val="00671BF1"/>
    <w:rsid w:val="00671D44"/>
    <w:rsid w:val="00671DDD"/>
    <w:rsid w:val="00671F53"/>
    <w:rsid w:val="0067282A"/>
    <w:rsid w:val="00672B34"/>
    <w:rsid w:val="00672B7D"/>
    <w:rsid w:val="00672E18"/>
    <w:rsid w:val="006730A7"/>
    <w:rsid w:val="006730DC"/>
    <w:rsid w:val="006735B9"/>
    <w:rsid w:val="00673807"/>
    <w:rsid w:val="00673B11"/>
    <w:rsid w:val="00673C34"/>
    <w:rsid w:val="00673C86"/>
    <w:rsid w:val="0067448C"/>
    <w:rsid w:val="006745B1"/>
    <w:rsid w:val="0067463B"/>
    <w:rsid w:val="00674B48"/>
    <w:rsid w:val="006752B5"/>
    <w:rsid w:val="006754FE"/>
    <w:rsid w:val="0067554D"/>
    <w:rsid w:val="006756CD"/>
    <w:rsid w:val="0067572B"/>
    <w:rsid w:val="006757C0"/>
    <w:rsid w:val="006759FC"/>
    <w:rsid w:val="00675BC7"/>
    <w:rsid w:val="00676343"/>
    <w:rsid w:val="00676411"/>
    <w:rsid w:val="0067663B"/>
    <w:rsid w:val="0067680E"/>
    <w:rsid w:val="00676813"/>
    <w:rsid w:val="00676A75"/>
    <w:rsid w:val="00676FAA"/>
    <w:rsid w:val="0067720B"/>
    <w:rsid w:val="006774C1"/>
    <w:rsid w:val="006779A8"/>
    <w:rsid w:val="00677A9F"/>
    <w:rsid w:val="00677D20"/>
    <w:rsid w:val="006800E3"/>
    <w:rsid w:val="006801C6"/>
    <w:rsid w:val="006804F5"/>
    <w:rsid w:val="0068066B"/>
    <w:rsid w:val="00680841"/>
    <w:rsid w:val="00680981"/>
    <w:rsid w:val="00680CE4"/>
    <w:rsid w:val="00680D03"/>
    <w:rsid w:val="00681024"/>
    <w:rsid w:val="006811C5"/>
    <w:rsid w:val="006813FE"/>
    <w:rsid w:val="00681434"/>
    <w:rsid w:val="00681744"/>
    <w:rsid w:val="006817FC"/>
    <w:rsid w:val="00681AEA"/>
    <w:rsid w:val="00681B82"/>
    <w:rsid w:val="00681E05"/>
    <w:rsid w:val="00682047"/>
    <w:rsid w:val="0068207B"/>
    <w:rsid w:val="0068275C"/>
    <w:rsid w:val="006827D3"/>
    <w:rsid w:val="006829C1"/>
    <w:rsid w:val="006829DB"/>
    <w:rsid w:val="00682A53"/>
    <w:rsid w:val="00682AFA"/>
    <w:rsid w:val="00682B57"/>
    <w:rsid w:val="00682E14"/>
    <w:rsid w:val="00683089"/>
    <w:rsid w:val="006831B1"/>
    <w:rsid w:val="0068326D"/>
    <w:rsid w:val="00683424"/>
    <w:rsid w:val="00683D40"/>
    <w:rsid w:val="00683E1C"/>
    <w:rsid w:val="006841EF"/>
    <w:rsid w:val="006843B5"/>
    <w:rsid w:val="0068453E"/>
    <w:rsid w:val="0068456D"/>
    <w:rsid w:val="0068478D"/>
    <w:rsid w:val="0068491F"/>
    <w:rsid w:val="00684A2F"/>
    <w:rsid w:val="00684D29"/>
    <w:rsid w:val="00684D4E"/>
    <w:rsid w:val="00684DE3"/>
    <w:rsid w:val="00684E38"/>
    <w:rsid w:val="00685046"/>
    <w:rsid w:val="00685242"/>
    <w:rsid w:val="0068557F"/>
    <w:rsid w:val="00685606"/>
    <w:rsid w:val="00685A75"/>
    <w:rsid w:val="00685A8F"/>
    <w:rsid w:val="00685AC5"/>
    <w:rsid w:val="00685B4D"/>
    <w:rsid w:val="00685B73"/>
    <w:rsid w:val="00685FCC"/>
    <w:rsid w:val="006861EB"/>
    <w:rsid w:val="006861F2"/>
    <w:rsid w:val="006869FE"/>
    <w:rsid w:val="00686D48"/>
    <w:rsid w:val="00686DDD"/>
    <w:rsid w:val="006873CD"/>
    <w:rsid w:val="006875F2"/>
    <w:rsid w:val="0068794E"/>
    <w:rsid w:val="00687A86"/>
    <w:rsid w:val="00687BCC"/>
    <w:rsid w:val="00687F37"/>
    <w:rsid w:val="00690019"/>
    <w:rsid w:val="006900CB"/>
    <w:rsid w:val="006904A6"/>
    <w:rsid w:val="00690603"/>
    <w:rsid w:val="00690B93"/>
    <w:rsid w:val="00690E11"/>
    <w:rsid w:val="006912F5"/>
    <w:rsid w:val="006913E5"/>
    <w:rsid w:val="006916F4"/>
    <w:rsid w:val="006917F0"/>
    <w:rsid w:val="00691FAC"/>
    <w:rsid w:val="00692042"/>
    <w:rsid w:val="006922C1"/>
    <w:rsid w:val="0069234D"/>
    <w:rsid w:val="006924B8"/>
    <w:rsid w:val="006924C3"/>
    <w:rsid w:val="006924C8"/>
    <w:rsid w:val="006929B8"/>
    <w:rsid w:val="00692D95"/>
    <w:rsid w:val="0069302D"/>
    <w:rsid w:val="006930AA"/>
    <w:rsid w:val="006933E6"/>
    <w:rsid w:val="006934C4"/>
    <w:rsid w:val="00693561"/>
    <w:rsid w:val="0069367F"/>
    <w:rsid w:val="00693866"/>
    <w:rsid w:val="0069397D"/>
    <w:rsid w:val="00693D96"/>
    <w:rsid w:val="00693ED3"/>
    <w:rsid w:val="00693F7B"/>
    <w:rsid w:val="00694251"/>
    <w:rsid w:val="00694326"/>
    <w:rsid w:val="0069432E"/>
    <w:rsid w:val="00694369"/>
    <w:rsid w:val="0069463D"/>
    <w:rsid w:val="0069469E"/>
    <w:rsid w:val="00694773"/>
    <w:rsid w:val="006948C6"/>
    <w:rsid w:val="006948F1"/>
    <w:rsid w:val="0069490E"/>
    <w:rsid w:val="00694D05"/>
    <w:rsid w:val="00694DA0"/>
    <w:rsid w:val="00694EFD"/>
    <w:rsid w:val="006951CC"/>
    <w:rsid w:val="0069533D"/>
    <w:rsid w:val="006956C8"/>
    <w:rsid w:val="00695BE5"/>
    <w:rsid w:val="00695E40"/>
    <w:rsid w:val="006967F1"/>
    <w:rsid w:val="006969BF"/>
    <w:rsid w:val="00696C7C"/>
    <w:rsid w:val="00696D0C"/>
    <w:rsid w:val="00696D7A"/>
    <w:rsid w:val="00697072"/>
    <w:rsid w:val="0069787E"/>
    <w:rsid w:val="00697A17"/>
    <w:rsid w:val="00697E85"/>
    <w:rsid w:val="006A0039"/>
    <w:rsid w:val="006A00E9"/>
    <w:rsid w:val="006A026D"/>
    <w:rsid w:val="006A04DA"/>
    <w:rsid w:val="006A0696"/>
    <w:rsid w:val="006A13E9"/>
    <w:rsid w:val="006A1C53"/>
    <w:rsid w:val="006A2270"/>
    <w:rsid w:val="006A27AE"/>
    <w:rsid w:val="006A2806"/>
    <w:rsid w:val="006A29B8"/>
    <w:rsid w:val="006A2C4B"/>
    <w:rsid w:val="006A2FA1"/>
    <w:rsid w:val="006A30C2"/>
    <w:rsid w:val="006A3B98"/>
    <w:rsid w:val="006A3BBB"/>
    <w:rsid w:val="006A3DC9"/>
    <w:rsid w:val="006A3F2C"/>
    <w:rsid w:val="006A3F73"/>
    <w:rsid w:val="006A41B8"/>
    <w:rsid w:val="006A4280"/>
    <w:rsid w:val="006A4682"/>
    <w:rsid w:val="006A4AD4"/>
    <w:rsid w:val="006A4AFF"/>
    <w:rsid w:val="006A4D47"/>
    <w:rsid w:val="006A4FB9"/>
    <w:rsid w:val="006A503B"/>
    <w:rsid w:val="006A5052"/>
    <w:rsid w:val="006A53BE"/>
    <w:rsid w:val="006A5783"/>
    <w:rsid w:val="006A5D22"/>
    <w:rsid w:val="006A5D39"/>
    <w:rsid w:val="006A6143"/>
    <w:rsid w:val="006A64D2"/>
    <w:rsid w:val="006A6A6C"/>
    <w:rsid w:val="006A6C36"/>
    <w:rsid w:val="006A6C86"/>
    <w:rsid w:val="006A6DFB"/>
    <w:rsid w:val="006A6E9A"/>
    <w:rsid w:val="006A7491"/>
    <w:rsid w:val="006A7564"/>
    <w:rsid w:val="006A7593"/>
    <w:rsid w:val="006A7701"/>
    <w:rsid w:val="006A7754"/>
    <w:rsid w:val="006A799B"/>
    <w:rsid w:val="006A7A68"/>
    <w:rsid w:val="006A7AB6"/>
    <w:rsid w:val="006A7E59"/>
    <w:rsid w:val="006B006E"/>
    <w:rsid w:val="006B012B"/>
    <w:rsid w:val="006B021A"/>
    <w:rsid w:val="006B0432"/>
    <w:rsid w:val="006B04DB"/>
    <w:rsid w:val="006B088E"/>
    <w:rsid w:val="006B0AC5"/>
    <w:rsid w:val="006B17A7"/>
    <w:rsid w:val="006B17C4"/>
    <w:rsid w:val="006B1A10"/>
    <w:rsid w:val="006B1BA9"/>
    <w:rsid w:val="006B1D0F"/>
    <w:rsid w:val="006B2060"/>
    <w:rsid w:val="006B21A7"/>
    <w:rsid w:val="006B2306"/>
    <w:rsid w:val="006B2578"/>
    <w:rsid w:val="006B2C5C"/>
    <w:rsid w:val="006B30DA"/>
    <w:rsid w:val="006B325B"/>
    <w:rsid w:val="006B32B5"/>
    <w:rsid w:val="006B34D4"/>
    <w:rsid w:val="006B3529"/>
    <w:rsid w:val="006B3935"/>
    <w:rsid w:val="006B39C3"/>
    <w:rsid w:val="006B3C94"/>
    <w:rsid w:val="006B3E52"/>
    <w:rsid w:val="006B3FF0"/>
    <w:rsid w:val="006B4345"/>
    <w:rsid w:val="006B4462"/>
    <w:rsid w:val="006B4478"/>
    <w:rsid w:val="006B447B"/>
    <w:rsid w:val="006B4551"/>
    <w:rsid w:val="006B4711"/>
    <w:rsid w:val="006B4A7D"/>
    <w:rsid w:val="006B4EDB"/>
    <w:rsid w:val="006B4F71"/>
    <w:rsid w:val="006B505C"/>
    <w:rsid w:val="006B5163"/>
    <w:rsid w:val="006B51B5"/>
    <w:rsid w:val="006B533E"/>
    <w:rsid w:val="006B57CE"/>
    <w:rsid w:val="006B58A1"/>
    <w:rsid w:val="006B5A88"/>
    <w:rsid w:val="006B5EFD"/>
    <w:rsid w:val="006B6671"/>
    <w:rsid w:val="006B66DA"/>
    <w:rsid w:val="006B6723"/>
    <w:rsid w:val="006B67A1"/>
    <w:rsid w:val="006B6B10"/>
    <w:rsid w:val="006B6EBD"/>
    <w:rsid w:val="006B6FE4"/>
    <w:rsid w:val="006B71E8"/>
    <w:rsid w:val="006B7244"/>
    <w:rsid w:val="006B76D3"/>
    <w:rsid w:val="006B7907"/>
    <w:rsid w:val="006B7E9A"/>
    <w:rsid w:val="006C05E5"/>
    <w:rsid w:val="006C0D49"/>
    <w:rsid w:val="006C0F18"/>
    <w:rsid w:val="006C1097"/>
    <w:rsid w:val="006C1267"/>
    <w:rsid w:val="006C12C5"/>
    <w:rsid w:val="006C1BD3"/>
    <w:rsid w:val="006C1DDA"/>
    <w:rsid w:val="006C1E00"/>
    <w:rsid w:val="006C2090"/>
    <w:rsid w:val="006C218C"/>
    <w:rsid w:val="006C22BE"/>
    <w:rsid w:val="006C2A93"/>
    <w:rsid w:val="006C2D48"/>
    <w:rsid w:val="006C2F01"/>
    <w:rsid w:val="006C3103"/>
    <w:rsid w:val="006C32BC"/>
    <w:rsid w:val="006C3513"/>
    <w:rsid w:val="006C35AE"/>
    <w:rsid w:val="006C3744"/>
    <w:rsid w:val="006C3AA9"/>
    <w:rsid w:val="006C3BF1"/>
    <w:rsid w:val="006C3DBE"/>
    <w:rsid w:val="006C3EE2"/>
    <w:rsid w:val="006C3F5E"/>
    <w:rsid w:val="006C4075"/>
    <w:rsid w:val="006C419F"/>
    <w:rsid w:val="006C447D"/>
    <w:rsid w:val="006C46D2"/>
    <w:rsid w:val="006C4867"/>
    <w:rsid w:val="006C48DA"/>
    <w:rsid w:val="006C4A18"/>
    <w:rsid w:val="006C4C10"/>
    <w:rsid w:val="006C4CBC"/>
    <w:rsid w:val="006C4DA0"/>
    <w:rsid w:val="006C4F34"/>
    <w:rsid w:val="006C50AD"/>
    <w:rsid w:val="006C5165"/>
    <w:rsid w:val="006C533D"/>
    <w:rsid w:val="006C55D4"/>
    <w:rsid w:val="006C5711"/>
    <w:rsid w:val="006C57CF"/>
    <w:rsid w:val="006C5B06"/>
    <w:rsid w:val="006C5D90"/>
    <w:rsid w:val="006C63F0"/>
    <w:rsid w:val="006C6696"/>
    <w:rsid w:val="006C678D"/>
    <w:rsid w:val="006C6EA0"/>
    <w:rsid w:val="006C7308"/>
    <w:rsid w:val="006C76CD"/>
    <w:rsid w:val="006C796A"/>
    <w:rsid w:val="006C7A6C"/>
    <w:rsid w:val="006C7FD2"/>
    <w:rsid w:val="006D0005"/>
    <w:rsid w:val="006D0128"/>
    <w:rsid w:val="006D0150"/>
    <w:rsid w:val="006D0470"/>
    <w:rsid w:val="006D0488"/>
    <w:rsid w:val="006D04CB"/>
    <w:rsid w:val="006D0541"/>
    <w:rsid w:val="006D0597"/>
    <w:rsid w:val="006D0852"/>
    <w:rsid w:val="006D08F4"/>
    <w:rsid w:val="006D0F9E"/>
    <w:rsid w:val="006D10EE"/>
    <w:rsid w:val="006D111E"/>
    <w:rsid w:val="006D111F"/>
    <w:rsid w:val="006D1173"/>
    <w:rsid w:val="006D129B"/>
    <w:rsid w:val="006D12C9"/>
    <w:rsid w:val="006D17AA"/>
    <w:rsid w:val="006D19EF"/>
    <w:rsid w:val="006D2380"/>
    <w:rsid w:val="006D24D6"/>
    <w:rsid w:val="006D2640"/>
    <w:rsid w:val="006D2784"/>
    <w:rsid w:val="006D28ED"/>
    <w:rsid w:val="006D28F0"/>
    <w:rsid w:val="006D2D8D"/>
    <w:rsid w:val="006D3089"/>
    <w:rsid w:val="006D3494"/>
    <w:rsid w:val="006D3590"/>
    <w:rsid w:val="006D36B5"/>
    <w:rsid w:val="006D3B38"/>
    <w:rsid w:val="006D3D1F"/>
    <w:rsid w:val="006D3F1E"/>
    <w:rsid w:val="006D3F79"/>
    <w:rsid w:val="006D4202"/>
    <w:rsid w:val="006D4555"/>
    <w:rsid w:val="006D4687"/>
    <w:rsid w:val="006D497C"/>
    <w:rsid w:val="006D4B22"/>
    <w:rsid w:val="006D503A"/>
    <w:rsid w:val="006D520E"/>
    <w:rsid w:val="006D52BA"/>
    <w:rsid w:val="006D57B4"/>
    <w:rsid w:val="006D588A"/>
    <w:rsid w:val="006D5977"/>
    <w:rsid w:val="006D5C25"/>
    <w:rsid w:val="006D5C98"/>
    <w:rsid w:val="006D5EC5"/>
    <w:rsid w:val="006D6651"/>
    <w:rsid w:val="006D684A"/>
    <w:rsid w:val="006D6AF2"/>
    <w:rsid w:val="006D6B34"/>
    <w:rsid w:val="006D6D83"/>
    <w:rsid w:val="006D70AB"/>
    <w:rsid w:val="006D70EC"/>
    <w:rsid w:val="006D7577"/>
    <w:rsid w:val="006D7749"/>
    <w:rsid w:val="006D7A6E"/>
    <w:rsid w:val="006D7B95"/>
    <w:rsid w:val="006D7F52"/>
    <w:rsid w:val="006D7F58"/>
    <w:rsid w:val="006E00F2"/>
    <w:rsid w:val="006E0146"/>
    <w:rsid w:val="006E0713"/>
    <w:rsid w:val="006E077B"/>
    <w:rsid w:val="006E0896"/>
    <w:rsid w:val="006E0970"/>
    <w:rsid w:val="006E09F1"/>
    <w:rsid w:val="006E0E50"/>
    <w:rsid w:val="006E0F89"/>
    <w:rsid w:val="006E1198"/>
    <w:rsid w:val="006E12B4"/>
    <w:rsid w:val="006E146E"/>
    <w:rsid w:val="006E1614"/>
    <w:rsid w:val="006E181D"/>
    <w:rsid w:val="006E18F9"/>
    <w:rsid w:val="006E1E2E"/>
    <w:rsid w:val="006E1E6B"/>
    <w:rsid w:val="006E2140"/>
    <w:rsid w:val="006E2298"/>
    <w:rsid w:val="006E24F4"/>
    <w:rsid w:val="006E2635"/>
    <w:rsid w:val="006E26CA"/>
    <w:rsid w:val="006E281B"/>
    <w:rsid w:val="006E2CA0"/>
    <w:rsid w:val="006E2E1C"/>
    <w:rsid w:val="006E2E4C"/>
    <w:rsid w:val="006E2F02"/>
    <w:rsid w:val="006E31DE"/>
    <w:rsid w:val="006E31E9"/>
    <w:rsid w:val="006E3294"/>
    <w:rsid w:val="006E33E0"/>
    <w:rsid w:val="006E3513"/>
    <w:rsid w:val="006E3A25"/>
    <w:rsid w:val="006E3BB6"/>
    <w:rsid w:val="006E40B1"/>
    <w:rsid w:val="006E45C9"/>
    <w:rsid w:val="006E45EF"/>
    <w:rsid w:val="006E4823"/>
    <w:rsid w:val="006E4CB9"/>
    <w:rsid w:val="006E4CBB"/>
    <w:rsid w:val="006E4D3A"/>
    <w:rsid w:val="006E4EC1"/>
    <w:rsid w:val="006E54A0"/>
    <w:rsid w:val="006E55AF"/>
    <w:rsid w:val="006E56CD"/>
    <w:rsid w:val="006E5731"/>
    <w:rsid w:val="006E582E"/>
    <w:rsid w:val="006E59D3"/>
    <w:rsid w:val="006E5A19"/>
    <w:rsid w:val="006E5E4F"/>
    <w:rsid w:val="006E5EC1"/>
    <w:rsid w:val="006E6081"/>
    <w:rsid w:val="006E6370"/>
    <w:rsid w:val="006E6457"/>
    <w:rsid w:val="006E65E4"/>
    <w:rsid w:val="006E6709"/>
    <w:rsid w:val="006E6987"/>
    <w:rsid w:val="006E6DC4"/>
    <w:rsid w:val="006E719B"/>
    <w:rsid w:val="006E7A66"/>
    <w:rsid w:val="006E7BCF"/>
    <w:rsid w:val="006E7D2D"/>
    <w:rsid w:val="006E7D79"/>
    <w:rsid w:val="006E7F96"/>
    <w:rsid w:val="006E7FC2"/>
    <w:rsid w:val="006F013C"/>
    <w:rsid w:val="006F02B0"/>
    <w:rsid w:val="006F0507"/>
    <w:rsid w:val="006F05F4"/>
    <w:rsid w:val="006F0C22"/>
    <w:rsid w:val="006F0C69"/>
    <w:rsid w:val="006F0D43"/>
    <w:rsid w:val="006F0EA5"/>
    <w:rsid w:val="006F119E"/>
    <w:rsid w:val="006F13A3"/>
    <w:rsid w:val="006F151E"/>
    <w:rsid w:val="006F1718"/>
    <w:rsid w:val="006F177C"/>
    <w:rsid w:val="006F17C7"/>
    <w:rsid w:val="006F1914"/>
    <w:rsid w:val="006F1A51"/>
    <w:rsid w:val="006F1CED"/>
    <w:rsid w:val="006F2503"/>
    <w:rsid w:val="006F29BF"/>
    <w:rsid w:val="006F2A00"/>
    <w:rsid w:val="006F2BD8"/>
    <w:rsid w:val="006F2CB7"/>
    <w:rsid w:val="006F2DEE"/>
    <w:rsid w:val="006F2DF6"/>
    <w:rsid w:val="006F307F"/>
    <w:rsid w:val="006F3092"/>
    <w:rsid w:val="006F3212"/>
    <w:rsid w:val="006F37DF"/>
    <w:rsid w:val="006F3B1F"/>
    <w:rsid w:val="006F3CAE"/>
    <w:rsid w:val="006F40B1"/>
    <w:rsid w:val="006F4B5D"/>
    <w:rsid w:val="006F4DBB"/>
    <w:rsid w:val="006F4F84"/>
    <w:rsid w:val="006F5121"/>
    <w:rsid w:val="006F5490"/>
    <w:rsid w:val="006F55C4"/>
    <w:rsid w:val="006F573E"/>
    <w:rsid w:val="006F5765"/>
    <w:rsid w:val="006F57DA"/>
    <w:rsid w:val="006F57EC"/>
    <w:rsid w:val="006F5B34"/>
    <w:rsid w:val="006F5D9B"/>
    <w:rsid w:val="006F5E9B"/>
    <w:rsid w:val="006F635C"/>
    <w:rsid w:val="006F6494"/>
    <w:rsid w:val="006F656F"/>
    <w:rsid w:val="006F7013"/>
    <w:rsid w:val="006F719B"/>
    <w:rsid w:val="006F71B5"/>
    <w:rsid w:val="006F72BF"/>
    <w:rsid w:val="006F79C5"/>
    <w:rsid w:val="006F7DB6"/>
    <w:rsid w:val="006F7EC2"/>
    <w:rsid w:val="006F7F02"/>
    <w:rsid w:val="00700097"/>
    <w:rsid w:val="007000F4"/>
    <w:rsid w:val="00700247"/>
    <w:rsid w:val="0070028E"/>
    <w:rsid w:val="0070038F"/>
    <w:rsid w:val="007003D0"/>
    <w:rsid w:val="007004A2"/>
    <w:rsid w:val="007004E8"/>
    <w:rsid w:val="0070051B"/>
    <w:rsid w:val="0070101E"/>
    <w:rsid w:val="00701456"/>
    <w:rsid w:val="00701550"/>
    <w:rsid w:val="00701944"/>
    <w:rsid w:val="00701968"/>
    <w:rsid w:val="007019C6"/>
    <w:rsid w:val="007019E3"/>
    <w:rsid w:val="00701B93"/>
    <w:rsid w:val="00701DA9"/>
    <w:rsid w:val="0070211E"/>
    <w:rsid w:val="0070246C"/>
    <w:rsid w:val="00702831"/>
    <w:rsid w:val="007029B3"/>
    <w:rsid w:val="00702DA8"/>
    <w:rsid w:val="007031A8"/>
    <w:rsid w:val="00703560"/>
    <w:rsid w:val="00703566"/>
    <w:rsid w:val="007037E4"/>
    <w:rsid w:val="00703855"/>
    <w:rsid w:val="00703981"/>
    <w:rsid w:val="007039DA"/>
    <w:rsid w:val="00703D65"/>
    <w:rsid w:val="00703D91"/>
    <w:rsid w:val="0070402F"/>
    <w:rsid w:val="007041D4"/>
    <w:rsid w:val="00704355"/>
    <w:rsid w:val="00704412"/>
    <w:rsid w:val="007044B3"/>
    <w:rsid w:val="00704506"/>
    <w:rsid w:val="00704870"/>
    <w:rsid w:val="00704BDF"/>
    <w:rsid w:val="00704C8D"/>
    <w:rsid w:val="00704EC5"/>
    <w:rsid w:val="00704FAA"/>
    <w:rsid w:val="007050F4"/>
    <w:rsid w:val="007051B5"/>
    <w:rsid w:val="0070587A"/>
    <w:rsid w:val="00705B09"/>
    <w:rsid w:val="00705C31"/>
    <w:rsid w:val="00705EAB"/>
    <w:rsid w:val="00706235"/>
    <w:rsid w:val="00706305"/>
    <w:rsid w:val="00706574"/>
    <w:rsid w:val="00706C26"/>
    <w:rsid w:val="00707511"/>
    <w:rsid w:val="00707575"/>
    <w:rsid w:val="007078FB"/>
    <w:rsid w:val="00707968"/>
    <w:rsid w:val="00707B86"/>
    <w:rsid w:val="00707FAC"/>
    <w:rsid w:val="007101A2"/>
    <w:rsid w:val="00710519"/>
    <w:rsid w:val="0071051E"/>
    <w:rsid w:val="007106DB"/>
    <w:rsid w:val="00710DAE"/>
    <w:rsid w:val="0071111A"/>
    <w:rsid w:val="00711339"/>
    <w:rsid w:val="00711342"/>
    <w:rsid w:val="007118E8"/>
    <w:rsid w:val="00711982"/>
    <w:rsid w:val="00711E14"/>
    <w:rsid w:val="0071241A"/>
    <w:rsid w:val="00712494"/>
    <w:rsid w:val="00712AAB"/>
    <w:rsid w:val="00712B28"/>
    <w:rsid w:val="00712C53"/>
    <w:rsid w:val="00712CE9"/>
    <w:rsid w:val="00713303"/>
    <w:rsid w:val="00713320"/>
    <w:rsid w:val="00713C4E"/>
    <w:rsid w:val="00713D8D"/>
    <w:rsid w:val="00713DF1"/>
    <w:rsid w:val="00714C8A"/>
    <w:rsid w:val="0071507C"/>
    <w:rsid w:val="007152C3"/>
    <w:rsid w:val="0071531F"/>
    <w:rsid w:val="00715684"/>
    <w:rsid w:val="00715AFC"/>
    <w:rsid w:val="00715E62"/>
    <w:rsid w:val="00715F00"/>
    <w:rsid w:val="00715FF4"/>
    <w:rsid w:val="0071659F"/>
    <w:rsid w:val="007165EF"/>
    <w:rsid w:val="00716855"/>
    <w:rsid w:val="00716A7E"/>
    <w:rsid w:val="00716AA5"/>
    <w:rsid w:val="00716D67"/>
    <w:rsid w:val="007171D3"/>
    <w:rsid w:val="0071725F"/>
    <w:rsid w:val="0071745A"/>
    <w:rsid w:val="007174E3"/>
    <w:rsid w:val="007174E7"/>
    <w:rsid w:val="00717850"/>
    <w:rsid w:val="00717A68"/>
    <w:rsid w:val="00717C6B"/>
    <w:rsid w:val="00717E67"/>
    <w:rsid w:val="00717F10"/>
    <w:rsid w:val="0072026A"/>
    <w:rsid w:val="007202A0"/>
    <w:rsid w:val="00720A2A"/>
    <w:rsid w:val="00720A73"/>
    <w:rsid w:val="00720BA8"/>
    <w:rsid w:val="00720F58"/>
    <w:rsid w:val="00721084"/>
    <w:rsid w:val="007210F9"/>
    <w:rsid w:val="00721199"/>
    <w:rsid w:val="007211A2"/>
    <w:rsid w:val="0072167D"/>
    <w:rsid w:val="00721B02"/>
    <w:rsid w:val="00721B73"/>
    <w:rsid w:val="00721B7B"/>
    <w:rsid w:val="00721BEB"/>
    <w:rsid w:val="00721CAB"/>
    <w:rsid w:val="007221C6"/>
    <w:rsid w:val="00722585"/>
    <w:rsid w:val="007227D7"/>
    <w:rsid w:val="00722B89"/>
    <w:rsid w:val="00722D46"/>
    <w:rsid w:val="00722F1D"/>
    <w:rsid w:val="00723473"/>
    <w:rsid w:val="00723604"/>
    <w:rsid w:val="00723620"/>
    <w:rsid w:val="00723A66"/>
    <w:rsid w:val="00723F35"/>
    <w:rsid w:val="007240E4"/>
    <w:rsid w:val="00724273"/>
    <w:rsid w:val="007243B6"/>
    <w:rsid w:val="007243F6"/>
    <w:rsid w:val="00724424"/>
    <w:rsid w:val="00724D77"/>
    <w:rsid w:val="00724FA8"/>
    <w:rsid w:val="007257DD"/>
    <w:rsid w:val="00725EC4"/>
    <w:rsid w:val="00726234"/>
    <w:rsid w:val="00726632"/>
    <w:rsid w:val="007268B4"/>
    <w:rsid w:val="00726900"/>
    <w:rsid w:val="00726A75"/>
    <w:rsid w:val="00726BC2"/>
    <w:rsid w:val="00726C58"/>
    <w:rsid w:val="00726D80"/>
    <w:rsid w:val="00726E3A"/>
    <w:rsid w:val="00726EC2"/>
    <w:rsid w:val="00726FED"/>
    <w:rsid w:val="0072715E"/>
    <w:rsid w:val="00727166"/>
    <w:rsid w:val="007273E6"/>
    <w:rsid w:val="007274ED"/>
    <w:rsid w:val="00727BF2"/>
    <w:rsid w:val="00727E94"/>
    <w:rsid w:val="00727EF4"/>
    <w:rsid w:val="00727F1F"/>
    <w:rsid w:val="00727FE6"/>
    <w:rsid w:val="0073016C"/>
    <w:rsid w:val="00730319"/>
    <w:rsid w:val="007304AA"/>
    <w:rsid w:val="007304C3"/>
    <w:rsid w:val="007309E9"/>
    <w:rsid w:val="00730AC8"/>
    <w:rsid w:val="00731602"/>
    <w:rsid w:val="00731DD1"/>
    <w:rsid w:val="0073210C"/>
    <w:rsid w:val="00732160"/>
    <w:rsid w:val="0073219B"/>
    <w:rsid w:val="0073245A"/>
    <w:rsid w:val="00732BBF"/>
    <w:rsid w:val="00732CAE"/>
    <w:rsid w:val="00732D0D"/>
    <w:rsid w:val="00733192"/>
    <w:rsid w:val="007331CE"/>
    <w:rsid w:val="0073330A"/>
    <w:rsid w:val="007334D9"/>
    <w:rsid w:val="00733650"/>
    <w:rsid w:val="00733A8E"/>
    <w:rsid w:val="00733C48"/>
    <w:rsid w:val="0073410B"/>
    <w:rsid w:val="00734138"/>
    <w:rsid w:val="007344FB"/>
    <w:rsid w:val="00734655"/>
    <w:rsid w:val="00734830"/>
    <w:rsid w:val="00734886"/>
    <w:rsid w:val="007348E6"/>
    <w:rsid w:val="00734B53"/>
    <w:rsid w:val="007352B7"/>
    <w:rsid w:val="00735435"/>
    <w:rsid w:val="00735616"/>
    <w:rsid w:val="007357F0"/>
    <w:rsid w:val="00735847"/>
    <w:rsid w:val="00735D26"/>
    <w:rsid w:val="00735DCB"/>
    <w:rsid w:val="00735F99"/>
    <w:rsid w:val="0073614F"/>
    <w:rsid w:val="007363D0"/>
    <w:rsid w:val="007365CA"/>
    <w:rsid w:val="00736663"/>
    <w:rsid w:val="00736710"/>
    <w:rsid w:val="00736B5C"/>
    <w:rsid w:val="00736DB3"/>
    <w:rsid w:val="0073712A"/>
    <w:rsid w:val="00737228"/>
    <w:rsid w:val="0073753C"/>
    <w:rsid w:val="007375A6"/>
    <w:rsid w:val="00737660"/>
    <w:rsid w:val="0073791E"/>
    <w:rsid w:val="007379D0"/>
    <w:rsid w:val="00737A0F"/>
    <w:rsid w:val="00737B56"/>
    <w:rsid w:val="00737E90"/>
    <w:rsid w:val="0073D5FC"/>
    <w:rsid w:val="00740295"/>
    <w:rsid w:val="0074058B"/>
    <w:rsid w:val="0074071D"/>
    <w:rsid w:val="00740BEA"/>
    <w:rsid w:val="00741280"/>
    <w:rsid w:val="007414BC"/>
    <w:rsid w:val="007414FB"/>
    <w:rsid w:val="00741585"/>
    <w:rsid w:val="007417B5"/>
    <w:rsid w:val="00741864"/>
    <w:rsid w:val="00741F5A"/>
    <w:rsid w:val="007424A0"/>
    <w:rsid w:val="007426BE"/>
    <w:rsid w:val="00742B27"/>
    <w:rsid w:val="00742CCB"/>
    <w:rsid w:val="0074327A"/>
    <w:rsid w:val="00743840"/>
    <w:rsid w:val="00743859"/>
    <w:rsid w:val="00743B74"/>
    <w:rsid w:val="00744098"/>
    <w:rsid w:val="0074423C"/>
    <w:rsid w:val="007443F5"/>
    <w:rsid w:val="00744676"/>
    <w:rsid w:val="0074477B"/>
    <w:rsid w:val="00744929"/>
    <w:rsid w:val="007449CB"/>
    <w:rsid w:val="00744CF5"/>
    <w:rsid w:val="00744D08"/>
    <w:rsid w:val="00744F2B"/>
    <w:rsid w:val="0074502B"/>
    <w:rsid w:val="00745076"/>
    <w:rsid w:val="007450BA"/>
    <w:rsid w:val="007452B4"/>
    <w:rsid w:val="007452B6"/>
    <w:rsid w:val="007454AF"/>
    <w:rsid w:val="00745C40"/>
    <w:rsid w:val="00745D85"/>
    <w:rsid w:val="00745E16"/>
    <w:rsid w:val="0074610A"/>
    <w:rsid w:val="007462C8"/>
    <w:rsid w:val="007465A6"/>
    <w:rsid w:val="0074672C"/>
    <w:rsid w:val="00746AA3"/>
    <w:rsid w:val="00746AB4"/>
    <w:rsid w:val="00746B32"/>
    <w:rsid w:val="00746D16"/>
    <w:rsid w:val="00746E60"/>
    <w:rsid w:val="00747015"/>
    <w:rsid w:val="007475A5"/>
    <w:rsid w:val="007478C3"/>
    <w:rsid w:val="00747980"/>
    <w:rsid w:val="00747A78"/>
    <w:rsid w:val="00747AF0"/>
    <w:rsid w:val="00747B45"/>
    <w:rsid w:val="00747C40"/>
    <w:rsid w:val="007504F8"/>
    <w:rsid w:val="0075067C"/>
    <w:rsid w:val="0075074D"/>
    <w:rsid w:val="0075078E"/>
    <w:rsid w:val="00750862"/>
    <w:rsid w:val="00750CCB"/>
    <w:rsid w:val="007511C1"/>
    <w:rsid w:val="00751813"/>
    <w:rsid w:val="0075182A"/>
    <w:rsid w:val="00751BAC"/>
    <w:rsid w:val="00751CAF"/>
    <w:rsid w:val="00751CD0"/>
    <w:rsid w:val="00751FF3"/>
    <w:rsid w:val="00752020"/>
    <w:rsid w:val="00752B45"/>
    <w:rsid w:val="00752B54"/>
    <w:rsid w:val="00752CB4"/>
    <w:rsid w:val="00752DB2"/>
    <w:rsid w:val="007537AC"/>
    <w:rsid w:val="00753998"/>
    <w:rsid w:val="00753AAE"/>
    <w:rsid w:val="00753DC8"/>
    <w:rsid w:val="0075412A"/>
    <w:rsid w:val="00754335"/>
    <w:rsid w:val="007543DB"/>
    <w:rsid w:val="00754450"/>
    <w:rsid w:val="00754699"/>
    <w:rsid w:val="00754C1A"/>
    <w:rsid w:val="00754CD6"/>
    <w:rsid w:val="00754DBA"/>
    <w:rsid w:val="00754E48"/>
    <w:rsid w:val="0075505B"/>
    <w:rsid w:val="00755294"/>
    <w:rsid w:val="007553CE"/>
    <w:rsid w:val="00755510"/>
    <w:rsid w:val="007559C2"/>
    <w:rsid w:val="00755BE5"/>
    <w:rsid w:val="00755CCA"/>
    <w:rsid w:val="00755F64"/>
    <w:rsid w:val="007566CE"/>
    <w:rsid w:val="00756824"/>
    <w:rsid w:val="00756889"/>
    <w:rsid w:val="00756B7C"/>
    <w:rsid w:val="00756D14"/>
    <w:rsid w:val="00756D3B"/>
    <w:rsid w:val="00756DA4"/>
    <w:rsid w:val="00756FCA"/>
    <w:rsid w:val="007571B1"/>
    <w:rsid w:val="0075726C"/>
    <w:rsid w:val="0075772B"/>
    <w:rsid w:val="00757826"/>
    <w:rsid w:val="007579FE"/>
    <w:rsid w:val="00757A1C"/>
    <w:rsid w:val="00757AB9"/>
    <w:rsid w:val="00757B3D"/>
    <w:rsid w:val="00757ECC"/>
    <w:rsid w:val="00757FA9"/>
    <w:rsid w:val="0076018F"/>
    <w:rsid w:val="00760560"/>
    <w:rsid w:val="00760D33"/>
    <w:rsid w:val="00760FA7"/>
    <w:rsid w:val="00761617"/>
    <w:rsid w:val="0076164C"/>
    <w:rsid w:val="00761938"/>
    <w:rsid w:val="00761AD3"/>
    <w:rsid w:val="00761B8A"/>
    <w:rsid w:val="00762121"/>
    <w:rsid w:val="007622F9"/>
    <w:rsid w:val="0076232D"/>
    <w:rsid w:val="00762373"/>
    <w:rsid w:val="007624D6"/>
    <w:rsid w:val="007628BC"/>
    <w:rsid w:val="007628EB"/>
    <w:rsid w:val="00762941"/>
    <w:rsid w:val="00762F79"/>
    <w:rsid w:val="00762FB3"/>
    <w:rsid w:val="00762FF0"/>
    <w:rsid w:val="0076310B"/>
    <w:rsid w:val="007632B4"/>
    <w:rsid w:val="00763504"/>
    <w:rsid w:val="00763529"/>
    <w:rsid w:val="00763675"/>
    <w:rsid w:val="00763CB7"/>
    <w:rsid w:val="0076405F"/>
    <w:rsid w:val="007641CD"/>
    <w:rsid w:val="007647FB"/>
    <w:rsid w:val="00764B48"/>
    <w:rsid w:val="00764F2E"/>
    <w:rsid w:val="007656E8"/>
    <w:rsid w:val="007659AF"/>
    <w:rsid w:val="00765F45"/>
    <w:rsid w:val="0076604A"/>
    <w:rsid w:val="00766271"/>
    <w:rsid w:val="00766586"/>
    <w:rsid w:val="0076677B"/>
    <w:rsid w:val="007667CC"/>
    <w:rsid w:val="00766870"/>
    <w:rsid w:val="00766947"/>
    <w:rsid w:val="00766962"/>
    <w:rsid w:val="00766F93"/>
    <w:rsid w:val="007674DF"/>
    <w:rsid w:val="00767729"/>
    <w:rsid w:val="0076785A"/>
    <w:rsid w:val="00767887"/>
    <w:rsid w:val="0076789C"/>
    <w:rsid w:val="00767992"/>
    <w:rsid w:val="00767DD9"/>
    <w:rsid w:val="0077003B"/>
    <w:rsid w:val="00770273"/>
    <w:rsid w:val="007706E6"/>
    <w:rsid w:val="007709A7"/>
    <w:rsid w:val="00770D27"/>
    <w:rsid w:val="00770E14"/>
    <w:rsid w:val="00770FE0"/>
    <w:rsid w:val="0077109F"/>
    <w:rsid w:val="00771362"/>
    <w:rsid w:val="007716E0"/>
    <w:rsid w:val="0077175C"/>
    <w:rsid w:val="007719F5"/>
    <w:rsid w:val="00771B90"/>
    <w:rsid w:val="00771D8A"/>
    <w:rsid w:val="0077213F"/>
    <w:rsid w:val="007723BD"/>
    <w:rsid w:val="00772504"/>
    <w:rsid w:val="00772576"/>
    <w:rsid w:val="007727DC"/>
    <w:rsid w:val="007728F4"/>
    <w:rsid w:val="00772CB3"/>
    <w:rsid w:val="00772D46"/>
    <w:rsid w:val="00772EB5"/>
    <w:rsid w:val="00772EB7"/>
    <w:rsid w:val="0077328D"/>
    <w:rsid w:val="007732FE"/>
    <w:rsid w:val="00773536"/>
    <w:rsid w:val="00773BB2"/>
    <w:rsid w:val="00773D45"/>
    <w:rsid w:val="00773DEF"/>
    <w:rsid w:val="00773ED8"/>
    <w:rsid w:val="007742FF"/>
    <w:rsid w:val="0077448D"/>
    <w:rsid w:val="00774527"/>
    <w:rsid w:val="00774555"/>
    <w:rsid w:val="007747AD"/>
    <w:rsid w:val="00774E41"/>
    <w:rsid w:val="00774FE0"/>
    <w:rsid w:val="0077504C"/>
    <w:rsid w:val="007750FF"/>
    <w:rsid w:val="0077510C"/>
    <w:rsid w:val="007752B6"/>
    <w:rsid w:val="007754EE"/>
    <w:rsid w:val="007756A1"/>
    <w:rsid w:val="00775D00"/>
    <w:rsid w:val="00775DE5"/>
    <w:rsid w:val="00775F91"/>
    <w:rsid w:val="00776164"/>
    <w:rsid w:val="007761BC"/>
    <w:rsid w:val="0077639F"/>
    <w:rsid w:val="00776419"/>
    <w:rsid w:val="007764C1"/>
    <w:rsid w:val="007765F4"/>
    <w:rsid w:val="00776798"/>
    <w:rsid w:val="007768DC"/>
    <w:rsid w:val="0077703C"/>
    <w:rsid w:val="00777225"/>
    <w:rsid w:val="007772C5"/>
    <w:rsid w:val="007775C6"/>
    <w:rsid w:val="0077780F"/>
    <w:rsid w:val="00777A4B"/>
    <w:rsid w:val="00777B1A"/>
    <w:rsid w:val="00777E82"/>
    <w:rsid w:val="00777FCA"/>
    <w:rsid w:val="0078028D"/>
    <w:rsid w:val="007804BD"/>
    <w:rsid w:val="00780746"/>
    <w:rsid w:val="0078079E"/>
    <w:rsid w:val="00780868"/>
    <w:rsid w:val="0078096E"/>
    <w:rsid w:val="00780D49"/>
    <w:rsid w:val="00781599"/>
    <w:rsid w:val="00781740"/>
    <w:rsid w:val="0078191C"/>
    <w:rsid w:val="007819F4"/>
    <w:rsid w:val="00781AE9"/>
    <w:rsid w:val="00781AFC"/>
    <w:rsid w:val="00781D2C"/>
    <w:rsid w:val="00781D6B"/>
    <w:rsid w:val="00781E4F"/>
    <w:rsid w:val="00781EF9"/>
    <w:rsid w:val="00781FF1"/>
    <w:rsid w:val="00781FF7"/>
    <w:rsid w:val="007826C0"/>
    <w:rsid w:val="0078280F"/>
    <w:rsid w:val="00782B0C"/>
    <w:rsid w:val="0078309B"/>
    <w:rsid w:val="007835C2"/>
    <w:rsid w:val="007836EE"/>
    <w:rsid w:val="007838AD"/>
    <w:rsid w:val="00783945"/>
    <w:rsid w:val="00783B9F"/>
    <w:rsid w:val="00783E9E"/>
    <w:rsid w:val="00784034"/>
    <w:rsid w:val="0078429C"/>
    <w:rsid w:val="007844AE"/>
    <w:rsid w:val="00784803"/>
    <w:rsid w:val="007848C3"/>
    <w:rsid w:val="0078491B"/>
    <w:rsid w:val="00784A22"/>
    <w:rsid w:val="00785673"/>
    <w:rsid w:val="00785B02"/>
    <w:rsid w:val="00785E26"/>
    <w:rsid w:val="00785EB9"/>
    <w:rsid w:val="00785F8B"/>
    <w:rsid w:val="0078601A"/>
    <w:rsid w:val="007861BB"/>
    <w:rsid w:val="00786274"/>
    <w:rsid w:val="00786E8D"/>
    <w:rsid w:val="00787226"/>
    <w:rsid w:val="007874EE"/>
    <w:rsid w:val="00787502"/>
    <w:rsid w:val="00787520"/>
    <w:rsid w:val="00787722"/>
    <w:rsid w:val="00787C40"/>
    <w:rsid w:val="00787CF5"/>
    <w:rsid w:val="00787EDA"/>
    <w:rsid w:val="0079010E"/>
    <w:rsid w:val="00790434"/>
    <w:rsid w:val="0079045B"/>
    <w:rsid w:val="007906F7"/>
    <w:rsid w:val="007907C5"/>
    <w:rsid w:val="00790893"/>
    <w:rsid w:val="00790900"/>
    <w:rsid w:val="00790D1E"/>
    <w:rsid w:val="00791017"/>
    <w:rsid w:val="00791496"/>
    <w:rsid w:val="007916A9"/>
    <w:rsid w:val="0079179A"/>
    <w:rsid w:val="00791B85"/>
    <w:rsid w:val="00791BE9"/>
    <w:rsid w:val="00791D4B"/>
    <w:rsid w:val="00792114"/>
    <w:rsid w:val="007923E8"/>
    <w:rsid w:val="007924AB"/>
    <w:rsid w:val="00792606"/>
    <w:rsid w:val="007929A0"/>
    <w:rsid w:val="00792E13"/>
    <w:rsid w:val="00792FF6"/>
    <w:rsid w:val="00793419"/>
    <w:rsid w:val="00793554"/>
    <w:rsid w:val="00793A3B"/>
    <w:rsid w:val="00793A99"/>
    <w:rsid w:val="00793EC1"/>
    <w:rsid w:val="00793ED5"/>
    <w:rsid w:val="007943CF"/>
    <w:rsid w:val="007943EB"/>
    <w:rsid w:val="007946A8"/>
    <w:rsid w:val="007946D6"/>
    <w:rsid w:val="007948CF"/>
    <w:rsid w:val="00794D15"/>
    <w:rsid w:val="00794D99"/>
    <w:rsid w:val="00794DD4"/>
    <w:rsid w:val="00794E2B"/>
    <w:rsid w:val="00794EC6"/>
    <w:rsid w:val="0079543B"/>
    <w:rsid w:val="007957CD"/>
    <w:rsid w:val="00795882"/>
    <w:rsid w:val="007962E1"/>
    <w:rsid w:val="0079641A"/>
    <w:rsid w:val="00796469"/>
    <w:rsid w:val="007968D2"/>
    <w:rsid w:val="007969EE"/>
    <w:rsid w:val="00796C70"/>
    <w:rsid w:val="00796F11"/>
    <w:rsid w:val="00796F27"/>
    <w:rsid w:val="00796FDB"/>
    <w:rsid w:val="00796FFF"/>
    <w:rsid w:val="00797175"/>
    <w:rsid w:val="007973CC"/>
    <w:rsid w:val="007976CB"/>
    <w:rsid w:val="00797724"/>
    <w:rsid w:val="00797A36"/>
    <w:rsid w:val="007A02C2"/>
    <w:rsid w:val="007A05A1"/>
    <w:rsid w:val="007A0758"/>
    <w:rsid w:val="007A0834"/>
    <w:rsid w:val="007A0900"/>
    <w:rsid w:val="007A0B2E"/>
    <w:rsid w:val="007A0E08"/>
    <w:rsid w:val="007A0ED6"/>
    <w:rsid w:val="007A103B"/>
    <w:rsid w:val="007A1087"/>
    <w:rsid w:val="007A12BC"/>
    <w:rsid w:val="007A1307"/>
    <w:rsid w:val="007A14B9"/>
    <w:rsid w:val="007A1DA3"/>
    <w:rsid w:val="007A1DD2"/>
    <w:rsid w:val="007A208A"/>
    <w:rsid w:val="007A2142"/>
    <w:rsid w:val="007A2145"/>
    <w:rsid w:val="007A2696"/>
    <w:rsid w:val="007A295C"/>
    <w:rsid w:val="007A2AF1"/>
    <w:rsid w:val="007A2D1F"/>
    <w:rsid w:val="007A2D9F"/>
    <w:rsid w:val="007A3154"/>
    <w:rsid w:val="007A319E"/>
    <w:rsid w:val="007A32F0"/>
    <w:rsid w:val="007A3336"/>
    <w:rsid w:val="007A37C4"/>
    <w:rsid w:val="007A3863"/>
    <w:rsid w:val="007A3878"/>
    <w:rsid w:val="007A3A2C"/>
    <w:rsid w:val="007A3F4A"/>
    <w:rsid w:val="007A497A"/>
    <w:rsid w:val="007A4A33"/>
    <w:rsid w:val="007A4D99"/>
    <w:rsid w:val="007A4F0C"/>
    <w:rsid w:val="007A5032"/>
    <w:rsid w:val="007A508A"/>
    <w:rsid w:val="007A5377"/>
    <w:rsid w:val="007A5761"/>
    <w:rsid w:val="007A5779"/>
    <w:rsid w:val="007A5B49"/>
    <w:rsid w:val="007A5BB5"/>
    <w:rsid w:val="007A5F27"/>
    <w:rsid w:val="007A616E"/>
    <w:rsid w:val="007A61A5"/>
    <w:rsid w:val="007A6208"/>
    <w:rsid w:val="007A63E5"/>
    <w:rsid w:val="007A6474"/>
    <w:rsid w:val="007A6BF4"/>
    <w:rsid w:val="007A6DAF"/>
    <w:rsid w:val="007A745E"/>
    <w:rsid w:val="007A7673"/>
    <w:rsid w:val="007A76AD"/>
    <w:rsid w:val="007A7BF8"/>
    <w:rsid w:val="007A7F25"/>
    <w:rsid w:val="007B0083"/>
    <w:rsid w:val="007B00BD"/>
    <w:rsid w:val="007B01C3"/>
    <w:rsid w:val="007B04B7"/>
    <w:rsid w:val="007B06BF"/>
    <w:rsid w:val="007B0821"/>
    <w:rsid w:val="007B0BCF"/>
    <w:rsid w:val="007B0CE9"/>
    <w:rsid w:val="007B0E21"/>
    <w:rsid w:val="007B16F6"/>
    <w:rsid w:val="007B1728"/>
    <w:rsid w:val="007B18C4"/>
    <w:rsid w:val="007B1C42"/>
    <w:rsid w:val="007B1CD2"/>
    <w:rsid w:val="007B1D54"/>
    <w:rsid w:val="007B1D93"/>
    <w:rsid w:val="007B2143"/>
    <w:rsid w:val="007B219E"/>
    <w:rsid w:val="007B2235"/>
    <w:rsid w:val="007B22DC"/>
    <w:rsid w:val="007B2C93"/>
    <w:rsid w:val="007B2E61"/>
    <w:rsid w:val="007B30DE"/>
    <w:rsid w:val="007B3452"/>
    <w:rsid w:val="007B35F7"/>
    <w:rsid w:val="007B3E5C"/>
    <w:rsid w:val="007B40B3"/>
    <w:rsid w:val="007B43F4"/>
    <w:rsid w:val="007B4781"/>
    <w:rsid w:val="007B4927"/>
    <w:rsid w:val="007B4AB5"/>
    <w:rsid w:val="007B4BF5"/>
    <w:rsid w:val="007B4CF3"/>
    <w:rsid w:val="007B53E5"/>
    <w:rsid w:val="007B5ADA"/>
    <w:rsid w:val="007B5C56"/>
    <w:rsid w:val="007B5D5B"/>
    <w:rsid w:val="007B5E76"/>
    <w:rsid w:val="007B6147"/>
    <w:rsid w:val="007B6151"/>
    <w:rsid w:val="007B62F1"/>
    <w:rsid w:val="007B6609"/>
    <w:rsid w:val="007B6A85"/>
    <w:rsid w:val="007B6B1B"/>
    <w:rsid w:val="007B6E70"/>
    <w:rsid w:val="007B734C"/>
    <w:rsid w:val="007B7610"/>
    <w:rsid w:val="007B7673"/>
    <w:rsid w:val="007B7A95"/>
    <w:rsid w:val="007B7B89"/>
    <w:rsid w:val="007B7BC6"/>
    <w:rsid w:val="007C00C1"/>
    <w:rsid w:val="007C04B8"/>
    <w:rsid w:val="007C0640"/>
    <w:rsid w:val="007C0A65"/>
    <w:rsid w:val="007C0A79"/>
    <w:rsid w:val="007C0B4C"/>
    <w:rsid w:val="007C0D09"/>
    <w:rsid w:val="007C10E5"/>
    <w:rsid w:val="007C11DE"/>
    <w:rsid w:val="007C1417"/>
    <w:rsid w:val="007C14E9"/>
    <w:rsid w:val="007C163F"/>
    <w:rsid w:val="007C206C"/>
    <w:rsid w:val="007C22C0"/>
    <w:rsid w:val="007C248A"/>
    <w:rsid w:val="007C2986"/>
    <w:rsid w:val="007C2AB1"/>
    <w:rsid w:val="007C2CAD"/>
    <w:rsid w:val="007C2E6F"/>
    <w:rsid w:val="007C3049"/>
    <w:rsid w:val="007C3132"/>
    <w:rsid w:val="007C37F5"/>
    <w:rsid w:val="007C3944"/>
    <w:rsid w:val="007C3B91"/>
    <w:rsid w:val="007C3CD5"/>
    <w:rsid w:val="007C3F87"/>
    <w:rsid w:val="007C4050"/>
    <w:rsid w:val="007C435D"/>
    <w:rsid w:val="007C4401"/>
    <w:rsid w:val="007C4A42"/>
    <w:rsid w:val="007C4B43"/>
    <w:rsid w:val="007C4BF3"/>
    <w:rsid w:val="007C4CC9"/>
    <w:rsid w:val="007C4E82"/>
    <w:rsid w:val="007C4FA2"/>
    <w:rsid w:val="007C5332"/>
    <w:rsid w:val="007C54E3"/>
    <w:rsid w:val="007C557F"/>
    <w:rsid w:val="007C5589"/>
    <w:rsid w:val="007C55AA"/>
    <w:rsid w:val="007C59BC"/>
    <w:rsid w:val="007C6204"/>
    <w:rsid w:val="007C63CF"/>
    <w:rsid w:val="007C640A"/>
    <w:rsid w:val="007C6643"/>
    <w:rsid w:val="007C67DE"/>
    <w:rsid w:val="007C6BC0"/>
    <w:rsid w:val="007C71BC"/>
    <w:rsid w:val="007C73C3"/>
    <w:rsid w:val="007C777F"/>
    <w:rsid w:val="007C77D2"/>
    <w:rsid w:val="007C7ABE"/>
    <w:rsid w:val="007D032D"/>
    <w:rsid w:val="007D03BC"/>
    <w:rsid w:val="007D0729"/>
    <w:rsid w:val="007D0DAB"/>
    <w:rsid w:val="007D0DE3"/>
    <w:rsid w:val="007D0E45"/>
    <w:rsid w:val="007D1045"/>
    <w:rsid w:val="007D1149"/>
    <w:rsid w:val="007D1200"/>
    <w:rsid w:val="007D12EA"/>
    <w:rsid w:val="007D1614"/>
    <w:rsid w:val="007D19F0"/>
    <w:rsid w:val="007D1E87"/>
    <w:rsid w:val="007D2BDF"/>
    <w:rsid w:val="007D2C1A"/>
    <w:rsid w:val="007D2D17"/>
    <w:rsid w:val="007D2DE2"/>
    <w:rsid w:val="007D3259"/>
    <w:rsid w:val="007D32F7"/>
    <w:rsid w:val="007D399B"/>
    <w:rsid w:val="007D3A03"/>
    <w:rsid w:val="007D3AD2"/>
    <w:rsid w:val="007D3BC0"/>
    <w:rsid w:val="007D3C1E"/>
    <w:rsid w:val="007D3EA9"/>
    <w:rsid w:val="007D3FB8"/>
    <w:rsid w:val="007D4311"/>
    <w:rsid w:val="007D4392"/>
    <w:rsid w:val="007D43E4"/>
    <w:rsid w:val="007D4561"/>
    <w:rsid w:val="007D45CB"/>
    <w:rsid w:val="007D4645"/>
    <w:rsid w:val="007D474F"/>
    <w:rsid w:val="007D48B2"/>
    <w:rsid w:val="007D5397"/>
    <w:rsid w:val="007D6278"/>
    <w:rsid w:val="007D6395"/>
    <w:rsid w:val="007D6404"/>
    <w:rsid w:val="007D694A"/>
    <w:rsid w:val="007D69FE"/>
    <w:rsid w:val="007D6BB0"/>
    <w:rsid w:val="007D6E70"/>
    <w:rsid w:val="007D734B"/>
    <w:rsid w:val="007D74A6"/>
    <w:rsid w:val="007D757A"/>
    <w:rsid w:val="007D7749"/>
    <w:rsid w:val="007D7868"/>
    <w:rsid w:val="007D7AEE"/>
    <w:rsid w:val="007D7D3C"/>
    <w:rsid w:val="007D7DA7"/>
    <w:rsid w:val="007D7EA3"/>
    <w:rsid w:val="007D7EDD"/>
    <w:rsid w:val="007D7EF1"/>
    <w:rsid w:val="007D7F35"/>
    <w:rsid w:val="007E01BC"/>
    <w:rsid w:val="007E0232"/>
    <w:rsid w:val="007E06EE"/>
    <w:rsid w:val="007E07D5"/>
    <w:rsid w:val="007E0821"/>
    <w:rsid w:val="007E0BDB"/>
    <w:rsid w:val="007E0CD9"/>
    <w:rsid w:val="007E0EDC"/>
    <w:rsid w:val="007E1428"/>
    <w:rsid w:val="007E14E4"/>
    <w:rsid w:val="007E17D7"/>
    <w:rsid w:val="007E1E8E"/>
    <w:rsid w:val="007E2320"/>
    <w:rsid w:val="007E244E"/>
    <w:rsid w:val="007E2530"/>
    <w:rsid w:val="007E2591"/>
    <w:rsid w:val="007E283B"/>
    <w:rsid w:val="007E28B5"/>
    <w:rsid w:val="007E2C51"/>
    <w:rsid w:val="007E2DFA"/>
    <w:rsid w:val="007E2F2A"/>
    <w:rsid w:val="007E321D"/>
    <w:rsid w:val="007E3266"/>
    <w:rsid w:val="007E32F1"/>
    <w:rsid w:val="007E3480"/>
    <w:rsid w:val="007E39C8"/>
    <w:rsid w:val="007E3A52"/>
    <w:rsid w:val="007E3AF5"/>
    <w:rsid w:val="007E3C0D"/>
    <w:rsid w:val="007E3CDC"/>
    <w:rsid w:val="007E3E5D"/>
    <w:rsid w:val="007E3E92"/>
    <w:rsid w:val="007E40E0"/>
    <w:rsid w:val="007E41BA"/>
    <w:rsid w:val="007E4301"/>
    <w:rsid w:val="007E436C"/>
    <w:rsid w:val="007E439E"/>
    <w:rsid w:val="007E4539"/>
    <w:rsid w:val="007E4676"/>
    <w:rsid w:val="007E4687"/>
    <w:rsid w:val="007E468E"/>
    <w:rsid w:val="007E475B"/>
    <w:rsid w:val="007E4806"/>
    <w:rsid w:val="007E4A6B"/>
    <w:rsid w:val="007E4AB9"/>
    <w:rsid w:val="007E4F8F"/>
    <w:rsid w:val="007E5045"/>
    <w:rsid w:val="007E506A"/>
    <w:rsid w:val="007E51D5"/>
    <w:rsid w:val="007E5224"/>
    <w:rsid w:val="007E5517"/>
    <w:rsid w:val="007E554B"/>
    <w:rsid w:val="007E59AA"/>
    <w:rsid w:val="007E5E48"/>
    <w:rsid w:val="007E626B"/>
    <w:rsid w:val="007E667A"/>
    <w:rsid w:val="007E69FE"/>
    <w:rsid w:val="007E6A9B"/>
    <w:rsid w:val="007E6AC2"/>
    <w:rsid w:val="007E71D4"/>
    <w:rsid w:val="007E7800"/>
    <w:rsid w:val="007F0337"/>
    <w:rsid w:val="007F0415"/>
    <w:rsid w:val="007F057C"/>
    <w:rsid w:val="007F0698"/>
    <w:rsid w:val="007F0995"/>
    <w:rsid w:val="007F0A11"/>
    <w:rsid w:val="007F0C6A"/>
    <w:rsid w:val="007F0F1F"/>
    <w:rsid w:val="007F1072"/>
    <w:rsid w:val="007F11A3"/>
    <w:rsid w:val="007F1601"/>
    <w:rsid w:val="007F1789"/>
    <w:rsid w:val="007F1835"/>
    <w:rsid w:val="007F18A3"/>
    <w:rsid w:val="007F18E6"/>
    <w:rsid w:val="007F18FE"/>
    <w:rsid w:val="007F1AF0"/>
    <w:rsid w:val="007F1FE6"/>
    <w:rsid w:val="007F24F5"/>
    <w:rsid w:val="007F290B"/>
    <w:rsid w:val="007F3215"/>
    <w:rsid w:val="007F3269"/>
    <w:rsid w:val="007F38EE"/>
    <w:rsid w:val="007F3CA5"/>
    <w:rsid w:val="007F3EFD"/>
    <w:rsid w:val="007F40C5"/>
    <w:rsid w:val="007F4507"/>
    <w:rsid w:val="007F45BB"/>
    <w:rsid w:val="007F465F"/>
    <w:rsid w:val="007F4886"/>
    <w:rsid w:val="007F48B2"/>
    <w:rsid w:val="007F49D2"/>
    <w:rsid w:val="007F4AE1"/>
    <w:rsid w:val="007F4C5C"/>
    <w:rsid w:val="007F4C78"/>
    <w:rsid w:val="007F4CB8"/>
    <w:rsid w:val="007F5171"/>
    <w:rsid w:val="007F525C"/>
    <w:rsid w:val="007F5578"/>
    <w:rsid w:val="007F55AF"/>
    <w:rsid w:val="007F5891"/>
    <w:rsid w:val="007F5C00"/>
    <w:rsid w:val="007F5C52"/>
    <w:rsid w:val="007F5E73"/>
    <w:rsid w:val="007F5EC8"/>
    <w:rsid w:val="007F5F24"/>
    <w:rsid w:val="007F61A7"/>
    <w:rsid w:val="007F6281"/>
    <w:rsid w:val="007F62D1"/>
    <w:rsid w:val="007F6423"/>
    <w:rsid w:val="007F6862"/>
    <w:rsid w:val="007F6943"/>
    <w:rsid w:val="007F6990"/>
    <w:rsid w:val="007F6B0F"/>
    <w:rsid w:val="007F6FFB"/>
    <w:rsid w:val="007F7195"/>
    <w:rsid w:val="007F730B"/>
    <w:rsid w:val="007F75FE"/>
    <w:rsid w:val="007F765C"/>
    <w:rsid w:val="007F765F"/>
    <w:rsid w:val="007F76BE"/>
    <w:rsid w:val="007F793C"/>
    <w:rsid w:val="007F7E54"/>
    <w:rsid w:val="0080004A"/>
    <w:rsid w:val="00800386"/>
    <w:rsid w:val="008008C8"/>
    <w:rsid w:val="00800AF5"/>
    <w:rsid w:val="00800BED"/>
    <w:rsid w:val="00800BF5"/>
    <w:rsid w:val="00800D5A"/>
    <w:rsid w:val="00800F48"/>
    <w:rsid w:val="00801263"/>
    <w:rsid w:val="008015E4"/>
    <w:rsid w:val="00801A35"/>
    <w:rsid w:val="00801DDF"/>
    <w:rsid w:val="0080217F"/>
    <w:rsid w:val="008023C2"/>
    <w:rsid w:val="00802765"/>
    <w:rsid w:val="008027CE"/>
    <w:rsid w:val="008028B4"/>
    <w:rsid w:val="00802A9E"/>
    <w:rsid w:val="00802B81"/>
    <w:rsid w:val="00803175"/>
    <w:rsid w:val="00803347"/>
    <w:rsid w:val="00803687"/>
    <w:rsid w:val="008037EF"/>
    <w:rsid w:val="00803B15"/>
    <w:rsid w:val="00803DA8"/>
    <w:rsid w:val="00803DE9"/>
    <w:rsid w:val="00803F8F"/>
    <w:rsid w:val="00804101"/>
    <w:rsid w:val="008047C7"/>
    <w:rsid w:val="00804953"/>
    <w:rsid w:val="00804DE2"/>
    <w:rsid w:val="0080510D"/>
    <w:rsid w:val="008051AF"/>
    <w:rsid w:val="0080535F"/>
    <w:rsid w:val="0080572D"/>
    <w:rsid w:val="0080574E"/>
    <w:rsid w:val="00805781"/>
    <w:rsid w:val="0080580C"/>
    <w:rsid w:val="00805BEF"/>
    <w:rsid w:val="00806389"/>
    <w:rsid w:val="00806887"/>
    <w:rsid w:val="0080697F"/>
    <w:rsid w:val="00806AA1"/>
    <w:rsid w:val="00806B63"/>
    <w:rsid w:val="00806C4F"/>
    <w:rsid w:val="00806D85"/>
    <w:rsid w:val="0080700B"/>
    <w:rsid w:val="00807160"/>
    <w:rsid w:val="008073E8"/>
    <w:rsid w:val="00807BAA"/>
    <w:rsid w:val="00807DD5"/>
    <w:rsid w:val="00807DFE"/>
    <w:rsid w:val="00807E29"/>
    <w:rsid w:val="00810289"/>
    <w:rsid w:val="00810720"/>
    <w:rsid w:val="0081072C"/>
    <w:rsid w:val="0081089A"/>
    <w:rsid w:val="00810D46"/>
    <w:rsid w:val="00810D56"/>
    <w:rsid w:val="00810E1B"/>
    <w:rsid w:val="00810F4F"/>
    <w:rsid w:val="00811299"/>
    <w:rsid w:val="00811362"/>
    <w:rsid w:val="00811480"/>
    <w:rsid w:val="008116C7"/>
    <w:rsid w:val="00811789"/>
    <w:rsid w:val="008117EF"/>
    <w:rsid w:val="00811B72"/>
    <w:rsid w:val="00811FEF"/>
    <w:rsid w:val="00812121"/>
    <w:rsid w:val="00812299"/>
    <w:rsid w:val="008125DF"/>
    <w:rsid w:val="0081288A"/>
    <w:rsid w:val="00812F60"/>
    <w:rsid w:val="00813110"/>
    <w:rsid w:val="008131BA"/>
    <w:rsid w:val="0081364A"/>
    <w:rsid w:val="00813A57"/>
    <w:rsid w:val="00813ED3"/>
    <w:rsid w:val="00813FB5"/>
    <w:rsid w:val="008140ED"/>
    <w:rsid w:val="00814292"/>
    <w:rsid w:val="008142AD"/>
    <w:rsid w:val="008142B1"/>
    <w:rsid w:val="008142F3"/>
    <w:rsid w:val="008143F4"/>
    <w:rsid w:val="00814A3E"/>
    <w:rsid w:val="00814EE6"/>
    <w:rsid w:val="00815185"/>
    <w:rsid w:val="00815393"/>
    <w:rsid w:val="008154CC"/>
    <w:rsid w:val="008155CC"/>
    <w:rsid w:val="0081560C"/>
    <w:rsid w:val="00815765"/>
    <w:rsid w:val="00815942"/>
    <w:rsid w:val="00815970"/>
    <w:rsid w:val="008159BC"/>
    <w:rsid w:val="00815DF7"/>
    <w:rsid w:val="00815E21"/>
    <w:rsid w:val="00815E88"/>
    <w:rsid w:val="00815FB2"/>
    <w:rsid w:val="00815FE2"/>
    <w:rsid w:val="0081623A"/>
    <w:rsid w:val="008163A7"/>
    <w:rsid w:val="00816416"/>
    <w:rsid w:val="00816681"/>
    <w:rsid w:val="00816966"/>
    <w:rsid w:val="00816B46"/>
    <w:rsid w:val="00816F31"/>
    <w:rsid w:val="008170C8"/>
    <w:rsid w:val="008174EE"/>
    <w:rsid w:val="008178EA"/>
    <w:rsid w:val="00817ADB"/>
    <w:rsid w:val="0082000D"/>
    <w:rsid w:val="0082003D"/>
    <w:rsid w:val="00820196"/>
    <w:rsid w:val="00820A56"/>
    <w:rsid w:val="00821081"/>
    <w:rsid w:val="00821289"/>
    <w:rsid w:val="008212CD"/>
    <w:rsid w:val="0082168D"/>
    <w:rsid w:val="00821746"/>
    <w:rsid w:val="00821887"/>
    <w:rsid w:val="0082194A"/>
    <w:rsid w:val="00821A77"/>
    <w:rsid w:val="00822064"/>
    <w:rsid w:val="008220A7"/>
    <w:rsid w:val="0082224F"/>
    <w:rsid w:val="00822402"/>
    <w:rsid w:val="008227D3"/>
    <w:rsid w:val="00822BD6"/>
    <w:rsid w:val="00822F90"/>
    <w:rsid w:val="00822F9E"/>
    <w:rsid w:val="00823182"/>
    <w:rsid w:val="00823189"/>
    <w:rsid w:val="00823427"/>
    <w:rsid w:val="00823931"/>
    <w:rsid w:val="00823B3A"/>
    <w:rsid w:val="0082401B"/>
    <w:rsid w:val="008240C6"/>
    <w:rsid w:val="0082416A"/>
    <w:rsid w:val="00824236"/>
    <w:rsid w:val="008242E3"/>
    <w:rsid w:val="00824694"/>
    <w:rsid w:val="00824A22"/>
    <w:rsid w:val="00824DDA"/>
    <w:rsid w:val="00824DDC"/>
    <w:rsid w:val="00824E46"/>
    <w:rsid w:val="00824EA5"/>
    <w:rsid w:val="00824ED4"/>
    <w:rsid w:val="008253CD"/>
    <w:rsid w:val="008258DA"/>
    <w:rsid w:val="00825C30"/>
    <w:rsid w:val="00825E1B"/>
    <w:rsid w:val="008267A4"/>
    <w:rsid w:val="00826DF7"/>
    <w:rsid w:val="00826E56"/>
    <w:rsid w:val="00827245"/>
    <w:rsid w:val="00827350"/>
    <w:rsid w:val="008275BA"/>
    <w:rsid w:val="008275E0"/>
    <w:rsid w:val="008279F2"/>
    <w:rsid w:val="00827B68"/>
    <w:rsid w:val="00827B99"/>
    <w:rsid w:val="00830874"/>
    <w:rsid w:val="00830AEB"/>
    <w:rsid w:val="00830F51"/>
    <w:rsid w:val="00831290"/>
    <w:rsid w:val="008312EE"/>
    <w:rsid w:val="008315EB"/>
    <w:rsid w:val="00831B28"/>
    <w:rsid w:val="00831C94"/>
    <w:rsid w:val="00831CBD"/>
    <w:rsid w:val="008323FA"/>
    <w:rsid w:val="00832423"/>
    <w:rsid w:val="008326AC"/>
    <w:rsid w:val="0083280E"/>
    <w:rsid w:val="00832956"/>
    <w:rsid w:val="00832BB3"/>
    <w:rsid w:val="00832EA5"/>
    <w:rsid w:val="00832F87"/>
    <w:rsid w:val="0083304F"/>
    <w:rsid w:val="00833228"/>
    <w:rsid w:val="00833327"/>
    <w:rsid w:val="00833491"/>
    <w:rsid w:val="00833540"/>
    <w:rsid w:val="00833579"/>
    <w:rsid w:val="00833678"/>
    <w:rsid w:val="008336BD"/>
    <w:rsid w:val="00833B55"/>
    <w:rsid w:val="0083403C"/>
    <w:rsid w:val="008342FC"/>
    <w:rsid w:val="00834345"/>
    <w:rsid w:val="008344ED"/>
    <w:rsid w:val="0083458A"/>
    <w:rsid w:val="008348C0"/>
    <w:rsid w:val="0083496B"/>
    <w:rsid w:val="00834984"/>
    <w:rsid w:val="008349A0"/>
    <w:rsid w:val="00834A9C"/>
    <w:rsid w:val="00834C64"/>
    <w:rsid w:val="00834F90"/>
    <w:rsid w:val="00834FEA"/>
    <w:rsid w:val="00835576"/>
    <w:rsid w:val="00835664"/>
    <w:rsid w:val="00835B25"/>
    <w:rsid w:val="00835B6D"/>
    <w:rsid w:val="00835C7F"/>
    <w:rsid w:val="00835CCF"/>
    <w:rsid w:val="00835DCE"/>
    <w:rsid w:val="00835F83"/>
    <w:rsid w:val="008360F7"/>
    <w:rsid w:val="0083620F"/>
    <w:rsid w:val="00836215"/>
    <w:rsid w:val="008365B5"/>
    <w:rsid w:val="0083665C"/>
    <w:rsid w:val="0083680C"/>
    <w:rsid w:val="008368E9"/>
    <w:rsid w:val="0083696F"/>
    <w:rsid w:val="00836CE9"/>
    <w:rsid w:val="00836E6A"/>
    <w:rsid w:val="0083700A"/>
    <w:rsid w:val="00837479"/>
    <w:rsid w:val="008374C4"/>
    <w:rsid w:val="0083753B"/>
    <w:rsid w:val="00837666"/>
    <w:rsid w:val="0083783B"/>
    <w:rsid w:val="00837895"/>
    <w:rsid w:val="00837919"/>
    <w:rsid w:val="00837AA9"/>
    <w:rsid w:val="00837DF9"/>
    <w:rsid w:val="00837E69"/>
    <w:rsid w:val="0084064A"/>
    <w:rsid w:val="008406C1"/>
    <w:rsid w:val="00840795"/>
    <w:rsid w:val="008407AB"/>
    <w:rsid w:val="008407AC"/>
    <w:rsid w:val="008409B5"/>
    <w:rsid w:val="00840AF9"/>
    <w:rsid w:val="00840BD5"/>
    <w:rsid w:val="00840C12"/>
    <w:rsid w:val="00840CF8"/>
    <w:rsid w:val="00840D71"/>
    <w:rsid w:val="00840F74"/>
    <w:rsid w:val="00841010"/>
    <w:rsid w:val="00841355"/>
    <w:rsid w:val="00841A91"/>
    <w:rsid w:val="00841C41"/>
    <w:rsid w:val="00841E61"/>
    <w:rsid w:val="0084212B"/>
    <w:rsid w:val="00842532"/>
    <w:rsid w:val="00842828"/>
    <w:rsid w:val="00842B57"/>
    <w:rsid w:val="00842EE8"/>
    <w:rsid w:val="00843377"/>
    <w:rsid w:val="00843391"/>
    <w:rsid w:val="00843399"/>
    <w:rsid w:val="0084371E"/>
    <w:rsid w:val="00843AF5"/>
    <w:rsid w:val="00843B12"/>
    <w:rsid w:val="00843C1F"/>
    <w:rsid w:val="00843FA9"/>
    <w:rsid w:val="00843FB0"/>
    <w:rsid w:val="00844206"/>
    <w:rsid w:val="00844759"/>
    <w:rsid w:val="00844864"/>
    <w:rsid w:val="00844C24"/>
    <w:rsid w:val="00844DA6"/>
    <w:rsid w:val="00844E52"/>
    <w:rsid w:val="00844EC8"/>
    <w:rsid w:val="00845077"/>
    <w:rsid w:val="0084530F"/>
    <w:rsid w:val="0084546D"/>
    <w:rsid w:val="00845635"/>
    <w:rsid w:val="008457FE"/>
    <w:rsid w:val="008459DB"/>
    <w:rsid w:val="00845D7B"/>
    <w:rsid w:val="00845E39"/>
    <w:rsid w:val="008461B1"/>
    <w:rsid w:val="008462B8"/>
    <w:rsid w:val="008463DA"/>
    <w:rsid w:val="008463E7"/>
    <w:rsid w:val="008463F7"/>
    <w:rsid w:val="008466F8"/>
    <w:rsid w:val="00846BB6"/>
    <w:rsid w:val="00847097"/>
    <w:rsid w:val="00847111"/>
    <w:rsid w:val="0084721D"/>
    <w:rsid w:val="008473A7"/>
    <w:rsid w:val="00847764"/>
    <w:rsid w:val="0084777E"/>
    <w:rsid w:val="008477B6"/>
    <w:rsid w:val="0084797B"/>
    <w:rsid w:val="0084797D"/>
    <w:rsid w:val="00847A49"/>
    <w:rsid w:val="008503A2"/>
    <w:rsid w:val="0085058F"/>
    <w:rsid w:val="008506BA"/>
    <w:rsid w:val="00850BB2"/>
    <w:rsid w:val="00850E40"/>
    <w:rsid w:val="0085105B"/>
    <w:rsid w:val="00851495"/>
    <w:rsid w:val="00852263"/>
    <w:rsid w:val="00852385"/>
    <w:rsid w:val="00852785"/>
    <w:rsid w:val="008527CF"/>
    <w:rsid w:val="00852BEA"/>
    <w:rsid w:val="00852D15"/>
    <w:rsid w:val="008530AB"/>
    <w:rsid w:val="008532D1"/>
    <w:rsid w:val="00853A0D"/>
    <w:rsid w:val="00853BB5"/>
    <w:rsid w:val="00854041"/>
    <w:rsid w:val="008549DF"/>
    <w:rsid w:val="00854B7C"/>
    <w:rsid w:val="008552CE"/>
    <w:rsid w:val="008552DC"/>
    <w:rsid w:val="008552FE"/>
    <w:rsid w:val="008554B5"/>
    <w:rsid w:val="0085553D"/>
    <w:rsid w:val="00855595"/>
    <w:rsid w:val="00855716"/>
    <w:rsid w:val="0085580C"/>
    <w:rsid w:val="008559BA"/>
    <w:rsid w:val="00855D0F"/>
    <w:rsid w:val="00855DB5"/>
    <w:rsid w:val="00855F2F"/>
    <w:rsid w:val="00856299"/>
    <w:rsid w:val="008565C2"/>
    <w:rsid w:val="008568E8"/>
    <w:rsid w:val="00856946"/>
    <w:rsid w:val="00856CF7"/>
    <w:rsid w:val="00856D48"/>
    <w:rsid w:val="00856F37"/>
    <w:rsid w:val="00856F5A"/>
    <w:rsid w:val="008573C2"/>
    <w:rsid w:val="008574A9"/>
    <w:rsid w:val="008576B9"/>
    <w:rsid w:val="008578BD"/>
    <w:rsid w:val="00857B2B"/>
    <w:rsid w:val="00857D5E"/>
    <w:rsid w:val="00857DC4"/>
    <w:rsid w:val="008600A3"/>
    <w:rsid w:val="0086055C"/>
    <w:rsid w:val="00860D1C"/>
    <w:rsid w:val="00860DAA"/>
    <w:rsid w:val="00860E36"/>
    <w:rsid w:val="00860E75"/>
    <w:rsid w:val="008611F2"/>
    <w:rsid w:val="008615FF"/>
    <w:rsid w:val="0086172A"/>
    <w:rsid w:val="008617CA"/>
    <w:rsid w:val="00861BEA"/>
    <w:rsid w:val="00861CAA"/>
    <w:rsid w:val="0086259D"/>
    <w:rsid w:val="008625DD"/>
    <w:rsid w:val="0086265A"/>
    <w:rsid w:val="008626AA"/>
    <w:rsid w:val="00862B20"/>
    <w:rsid w:val="00862D93"/>
    <w:rsid w:val="008631F6"/>
    <w:rsid w:val="00863552"/>
    <w:rsid w:val="00863CED"/>
    <w:rsid w:val="00863D2D"/>
    <w:rsid w:val="00863D9D"/>
    <w:rsid w:val="00863DA7"/>
    <w:rsid w:val="00863FB5"/>
    <w:rsid w:val="008643A6"/>
    <w:rsid w:val="008644ED"/>
    <w:rsid w:val="008644F8"/>
    <w:rsid w:val="008645B3"/>
    <w:rsid w:val="0086489B"/>
    <w:rsid w:val="008649EC"/>
    <w:rsid w:val="00864A13"/>
    <w:rsid w:val="00864ABD"/>
    <w:rsid w:val="00864F7F"/>
    <w:rsid w:val="00865090"/>
    <w:rsid w:val="0086547D"/>
    <w:rsid w:val="008654A5"/>
    <w:rsid w:val="008656D5"/>
    <w:rsid w:val="00865A2B"/>
    <w:rsid w:val="00865AA6"/>
    <w:rsid w:val="00865C8A"/>
    <w:rsid w:val="00865D0C"/>
    <w:rsid w:val="00865D2F"/>
    <w:rsid w:val="0086608B"/>
    <w:rsid w:val="00866601"/>
    <w:rsid w:val="00866872"/>
    <w:rsid w:val="008669F3"/>
    <w:rsid w:val="00867441"/>
    <w:rsid w:val="00867695"/>
    <w:rsid w:val="008676E3"/>
    <w:rsid w:val="00867A37"/>
    <w:rsid w:val="00867B79"/>
    <w:rsid w:val="00867BD6"/>
    <w:rsid w:val="00867E03"/>
    <w:rsid w:val="00870068"/>
    <w:rsid w:val="008700FE"/>
    <w:rsid w:val="008701BD"/>
    <w:rsid w:val="00870378"/>
    <w:rsid w:val="0087078F"/>
    <w:rsid w:val="008709AF"/>
    <w:rsid w:val="00870BD7"/>
    <w:rsid w:val="0087113E"/>
    <w:rsid w:val="00871290"/>
    <w:rsid w:val="00871AEB"/>
    <w:rsid w:val="00871F15"/>
    <w:rsid w:val="00871FB7"/>
    <w:rsid w:val="00872396"/>
    <w:rsid w:val="008726A3"/>
    <w:rsid w:val="0087282A"/>
    <w:rsid w:val="0087327E"/>
    <w:rsid w:val="00873528"/>
    <w:rsid w:val="0087352F"/>
    <w:rsid w:val="0087384F"/>
    <w:rsid w:val="00873D52"/>
    <w:rsid w:val="00873DC9"/>
    <w:rsid w:val="00873DD0"/>
    <w:rsid w:val="0087411E"/>
    <w:rsid w:val="00874463"/>
    <w:rsid w:val="008745C8"/>
    <w:rsid w:val="008747C7"/>
    <w:rsid w:val="00874B2A"/>
    <w:rsid w:val="00874C74"/>
    <w:rsid w:val="00874D58"/>
    <w:rsid w:val="00874D7F"/>
    <w:rsid w:val="00874FE5"/>
    <w:rsid w:val="00875015"/>
    <w:rsid w:val="008751B1"/>
    <w:rsid w:val="008751BD"/>
    <w:rsid w:val="00875772"/>
    <w:rsid w:val="00875862"/>
    <w:rsid w:val="00876267"/>
    <w:rsid w:val="008763AC"/>
    <w:rsid w:val="00876605"/>
    <w:rsid w:val="008767C8"/>
    <w:rsid w:val="00876806"/>
    <w:rsid w:val="00876A60"/>
    <w:rsid w:val="00876C43"/>
    <w:rsid w:val="00877160"/>
    <w:rsid w:val="0087723A"/>
    <w:rsid w:val="00877257"/>
    <w:rsid w:val="008772E6"/>
    <w:rsid w:val="008774A5"/>
    <w:rsid w:val="00877620"/>
    <w:rsid w:val="00877698"/>
    <w:rsid w:val="00877780"/>
    <w:rsid w:val="008778B5"/>
    <w:rsid w:val="00877A71"/>
    <w:rsid w:val="00877B5A"/>
    <w:rsid w:val="00877F24"/>
    <w:rsid w:val="0088003E"/>
    <w:rsid w:val="008806C4"/>
    <w:rsid w:val="008808B0"/>
    <w:rsid w:val="00880C6F"/>
    <w:rsid w:val="00880CB1"/>
    <w:rsid w:val="00880E1B"/>
    <w:rsid w:val="00881275"/>
    <w:rsid w:val="008812A8"/>
    <w:rsid w:val="008813D3"/>
    <w:rsid w:val="008814B8"/>
    <w:rsid w:val="00881679"/>
    <w:rsid w:val="0088176A"/>
    <w:rsid w:val="008818F8"/>
    <w:rsid w:val="00881A99"/>
    <w:rsid w:val="00881E45"/>
    <w:rsid w:val="00882103"/>
    <w:rsid w:val="0088212F"/>
    <w:rsid w:val="008824DD"/>
    <w:rsid w:val="0088266A"/>
    <w:rsid w:val="00882991"/>
    <w:rsid w:val="00882B21"/>
    <w:rsid w:val="00882C27"/>
    <w:rsid w:val="00882CFE"/>
    <w:rsid w:val="00883423"/>
    <w:rsid w:val="008836D8"/>
    <w:rsid w:val="00883B01"/>
    <w:rsid w:val="00883CFF"/>
    <w:rsid w:val="00883FAC"/>
    <w:rsid w:val="0088408F"/>
    <w:rsid w:val="008843BB"/>
    <w:rsid w:val="008843F2"/>
    <w:rsid w:val="0088452D"/>
    <w:rsid w:val="008846B9"/>
    <w:rsid w:val="00884B8B"/>
    <w:rsid w:val="00884C5B"/>
    <w:rsid w:val="00884D34"/>
    <w:rsid w:val="00884D7C"/>
    <w:rsid w:val="0088561F"/>
    <w:rsid w:val="008857C0"/>
    <w:rsid w:val="00885952"/>
    <w:rsid w:val="00885EA3"/>
    <w:rsid w:val="00886293"/>
    <w:rsid w:val="00886329"/>
    <w:rsid w:val="00886363"/>
    <w:rsid w:val="00886381"/>
    <w:rsid w:val="00886661"/>
    <w:rsid w:val="00886888"/>
    <w:rsid w:val="008869C6"/>
    <w:rsid w:val="00886A25"/>
    <w:rsid w:val="00886D43"/>
    <w:rsid w:val="008872AC"/>
    <w:rsid w:val="0088753C"/>
    <w:rsid w:val="00887C56"/>
    <w:rsid w:val="00887C90"/>
    <w:rsid w:val="00887CA2"/>
    <w:rsid w:val="00887DEB"/>
    <w:rsid w:val="00890266"/>
    <w:rsid w:val="00890375"/>
    <w:rsid w:val="008905D6"/>
    <w:rsid w:val="00890619"/>
    <w:rsid w:val="00890782"/>
    <w:rsid w:val="00890928"/>
    <w:rsid w:val="00890D64"/>
    <w:rsid w:val="00890EC6"/>
    <w:rsid w:val="00890FB1"/>
    <w:rsid w:val="0089111A"/>
    <w:rsid w:val="0089122D"/>
    <w:rsid w:val="0089135E"/>
    <w:rsid w:val="0089174F"/>
    <w:rsid w:val="0089181D"/>
    <w:rsid w:val="00891D88"/>
    <w:rsid w:val="008920DF"/>
    <w:rsid w:val="0089220F"/>
    <w:rsid w:val="008925FF"/>
    <w:rsid w:val="00892774"/>
    <w:rsid w:val="008928F7"/>
    <w:rsid w:val="00892920"/>
    <w:rsid w:val="00892B87"/>
    <w:rsid w:val="00892D02"/>
    <w:rsid w:val="00892EDD"/>
    <w:rsid w:val="00892F96"/>
    <w:rsid w:val="00893060"/>
    <w:rsid w:val="00893085"/>
    <w:rsid w:val="008932C8"/>
    <w:rsid w:val="0089353E"/>
    <w:rsid w:val="00893552"/>
    <w:rsid w:val="008935FA"/>
    <w:rsid w:val="008937A2"/>
    <w:rsid w:val="0089402F"/>
    <w:rsid w:val="0089426F"/>
    <w:rsid w:val="00894522"/>
    <w:rsid w:val="00894879"/>
    <w:rsid w:val="00894DDD"/>
    <w:rsid w:val="0089511A"/>
    <w:rsid w:val="008952AD"/>
    <w:rsid w:val="0089571F"/>
    <w:rsid w:val="00895BD4"/>
    <w:rsid w:val="00895FB9"/>
    <w:rsid w:val="00896673"/>
    <w:rsid w:val="00896720"/>
    <w:rsid w:val="00896801"/>
    <w:rsid w:val="00896AB7"/>
    <w:rsid w:val="00896DA9"/>
    <w:rsid w:val="00897D39"/>
    <w:rsid w:val="00897E1B"/>
    <w:rsid w:val="008A0766"/>
    <w:rsid w:val="008A0893"/>
    <w:rsid w:val="008A09BA"/>
    <w:rsid w:val="008A09EC"/>
    <w:rsid w:val="008A0AD6"/>
    <w:rsid w:val="008A0B8D"/>
    <w:rsid w:val="008A12AB"/>
    <w:rsid w:val="008A12D2"/>
    <w:rsid w:val="008A1341"/>
    <w:rsid w:val="008A140A"/>
    <w:rsid w:val="008A172B"/>
    <w:rsid w:val="008A18F4"/>
    <w:rsid w:val="008A1D00"/>
    <w:rsid w:val="008A1DCA"/>
    <w:rsid w:val="008A1DF2"/>
    <w:rsid w:val="008A1E17"/>
    <w:rsid w:val="008A1F2B"/>
    <w:rsid w:val="008A2336"/>
    <w:rsid w:val="008A28F6"/>
    <w:rsid w:val="008A2AAC"/>
    <w:rsid w:val="008A3037"/>
    <w:rsid w:val="008A351A"/>
    <w:rsid w:val="008A35EC"/>
    <w:rsid w:val="008A3976"/>
    <w:rsid w:val="008A3A37"/>
    <w:rsid w:val="008A3BC8"/>
    <w:rsid w:val="008A3FF0"/>
    <w:rsid w:val="008A4641"/>
    <w:rsid w:val="008A4B18"/>
    <w:rsid w:val="008A4D71"/>
    <w:rsid w:val="008A561D"/>
    <w:rsid w:val="008A57B9"/>
    <w:rsid w:val="008A5A04"/>
    <w:rsid w:val="008A5ED1"/>
    <w:rsid w:val="008A5EF1"/>
    <w:rsid w:val="008A60D0"/>
    <w:rsid w:val="008A611F"/>
    <w:rsid w:val="008A61DE"/>
    <w:rsid w:val="008A657F"/>
    <w:rsid w:val="008A6877"/>
    <w:rsid w:val="008A699E"/>
    <w:rsid w:val="008A69CE"/>
    <w:rsid w:val="008A69D4"/>
    <w:rsid w:val="008A6CC1"/>
    <w:rsid w:val="008A6E40"/>
    <w:rsid w:val="008A6EC2"/>
    <w:rsid w:val="008A778C"/>
    <w:rsid w:val="008A7B30"/>
    <w:rsid w:val="008A7FC6"/>
    <w:rsid w:val="008B03C8"/>
    <w:rsid w:val="008B0563"/>
    <w:rsid w:val="008B0617"/>
    <w:rsid w:val="008B0F4C"/>
    <w:rsid w:val="008B146A"/>
    <w:rsid w:val="008B1C65"/>
    <w:rsid w:val="008B1CB0"/>
    <w:rsid w:val="008B1FC0"/>
    <w:rsid w:val="008B205E"/>
    <w:rsid w:val="008B226B"/>
    <w:rsid w:val="008B2272"/>
    <w:rsid w:val="008B25C9"/>
    <w:rsid w:val="008B2ADC"/>
    <w:rsid w:val="008B2FED"/>
    <w:rsid w:val="008B3015"/>
    <w:rsid w:val="008B3417"/>
    <w:rsid w:val="008B36BF"/>
    <w:rsid w:val="008B3723"/>
    <w:rsid w:val="008B41D1"/>
    <w:rsid w:val="008B4332"/>
    <w:rsid w:val="008B4424"/>
    <w:rsid w:val="008B488C"/>
    <w:rsid w:val="008B4FBA"/>
    <w:rsid w:val="008B5079"/>
    <w:rsid w:val="008B5528"/>
    <w:rsid w:val="008B5B25"/>
    <w:rsid w:val="008B5F0B"/>
    <w:rsid w:val="008B5F0C"/>
    <w:rsid w:val="008B64B0"/>
    <w:rsid w:val="008B6521"/>
    <w:rsid w:val="008B664B"/>
    <w:rsid w:val="008B6990"/>
    <w:rsid w:val="008B699D"/>
    <w:rsid w:val="008B6B28"/>
    <w:rsid w:val="008B6BA8"/>
    <w:rsid w:val="008B6FA8"/>
    <w:rsid w:val="008B72AC"/>
    <w:rsid w:val="008B74E8"/>
    <w:rsid w:val="008B7581"/>
    <w:rsid w:val="008B7D32"/>
    <w:rsid w:val="008B7FF7"/>
    <w:rsid w:val="008C063C"/>
    <w:rsid w:val="008C0F9C"/>
    <w:rsid w:val="008C0FA2"/>
    <w:rsid w:val="008C1133"/>
    <w:rsid w:val="008C1599"/>
    <w:rsid w:val="008C1CD5"/>
    <w:rsid w:val="008C1DC0"/>
    <w:rsid w:val="008C1E77"/>
    <w:rsid w:val="008C2092"/>
    <w:rsid w:val="008C231F"/>
    <w:rsid w:val="008C26A3"/>
    <w:rsid w:val="008C26FD"/>
    <w:rsid w:val="008C2791"/>
    <w:rsid w:val="008C2BDE"/>
    <w:rsid w:val="008C2DC1"/>
    <w:rsid w:val="008C31B1"/>
    <w:rsid w:val="008C3224"/>
    <w:rsid w:val="008C331B"/>
    <w:rsid w:val="008C3BFC"/>
    <w:rsid w:val="008C3E90"/>
    <w:rsid w:val="008C3EC2"/>
    <w:rsid w:val="008C3EE4"/>
    <w:rsid w:val="008C429B"/>
    <w:rsid w:val="008C4492"/>
    <w:rsid w:val="008C47E1"/>
    <w:rsid w:val="008C49AB"/>
    <w:rsid w:val="008C49C9"/>
    <w:rsid w:val="008C4C5C"/>
    <w:rsid w:val="008C4C95"/>
    <w:rsid w:val="008C4D31"/>
    <w:rsid w:val="008C51A1"/>
    <w:rsid w:val="008C5374"/>
    <w:rsid w:val="008C56C5"/>
    <w:rsid w:val="008C598C"/>
    <w:rsid w:val="008C59EF"/>
    <w:rsid w:val="008C5BD0"/>
    <w:rsid w:val="008C6176"/>
    <w:rsid w:val="008C6582"/>
    <w:rsid w:val="008C6855"/>
    <w:rsid w:val="008C6CA9"/>
    <w:rsid w:val="008C6E68"/>
    <w:rsid w:val="008C6E9D"/>
    <w:rsid w:val="008C7393"/>
    <w:rsid w:val="008C7835"/>
    <w:rsid w:val="008C78AF"/>
    <w:rsid w:val="008C78BB"/>
    <w:rsid w:val="008C7EF9"/>
    <w:rsid w:val="008C7FF1"/>
    <w:rsid w:val="008D00BC"/>
    <w:rsid w:val="008D0596"/>
    <w:rsid w:val="008D089E"/>
    <w:rsid w:val="008D08E3"/>
    <w:rsid w:val="008D0BC7"/>
    <w:rsid w:val="008D0E47"/>
    <w:rsid w:val="008D11EF"/>
    <w:rsid w:val="008D12A1"/>
    <w:rsid w:val="008D1428"/>
    <w:rsid w:val="008D1484"/>
    <w:rsid w:val="008D1688"/>
    <w:rsid w:val="008D185A"/>
    <w:rsid w:val="008D1971"/>
    <w:rsid w:val="008D1BBF"/>
    <w:rsid w:val="008D2464"/>
    <w:rsid w:val="008D26CD"/>
    <w:rsid w:val="008D2706"/>
    <w:rsid w:val="008D2921"/>
    <w:rsid w:val="008D2ACE"/>
    <w:rsid w:val="008D2CE2"/>
    <w:rsid w:val="008D2E59"/>
    <w:rsid w:val="008D2F95"/>
    <w:rsid w:val="008D30DE"/>
    <w:rsid w:val="008D3452"/>
    <w:rsid w:val="008D348F"/>
    <w:rsid w:val="008D34CE"/>
    <w:rsid w:val="008D35E3"/>
    <w:rsid w:val="008D3BE3"/>
    <w:rsid w:val="008D3C8C"/>
    <w:rsid w:val="008D3F2A"/>
    <w:rsid w:val="008D40CD"/>
    <w:rsid w:val="008D4286"/>
    <w:rsid w:val="008D429D"/>
    <w:rsid w:val="008D42FB"/>
    <w:rsid w:val="008D452E"/>
    <w:rsid w:val="008D47AA"/>
    <w:rsid w:val="008D48DE"/>
    <w:rsid w:val="008D4E8F"/>
    <w:rsid w:val="008D4F65"/>
    <w:rsid w:val="008D4F7C"/>
    <w:rsid w:val="008D5067"/>
    <w:rsid w:val="008D5166"/>
    <w:rsid w:val="008D5CD2"/>
    <w:rsid w:val="008D5E03"/>
    <w:rsid w:val="008D608B"/>
    <w:rsid w:val="008D614E"/>
    <w:rsid w:val="008D63A1"/>
    <w:rsid w:val="008D6C6B"/>
    <w:rsid w:val="008D6D78"/>
    <w:rsid w:val="008D7483"/>
    <w:rsid w:val="008D7608"/>
    <w:rsid w:val="008D7AB7"/>
    <w:rsid w:val="008E047F"/>
    <w:rsid w:val="008E07BE"/>
    <w:rsid w:val="008E0A08"/>
    <w:rsid w:val="008E0CBC"/>
    <w:rsid w:val="008E131A"/>
    <w:rsid w:val="008E1344"/>
    <w:rsid w:val="008E138A"/>
    <w:rsid w:val="008E14CE"/>
    <w:rsid w:val="008E1835"/>
    <w:rsid w:val="008E1E26"/>
    <w:rsid w:val="008E2208"/>
    <w:rsid w:val="008E2393"/>
    <w:rsid w:val="008E2A68"/>
    <w:rsid w:val="008E2BE2"/>
    <w:rsid w:val="008E2E9A"/>
    <w:rsid w:val="008E303B"/>
    <w:rsid w:val="008E3296"/>
    <w:rsid w:val="008E3299"/>
    <w:rsid w:val="008E33B7"/>
    <w:rsid w:val="008E36F2"/>
    <w:rsid w:val="008E3878"/>
    <w:rsid w:val="008E38FD"/>
    <w:rsid w:val="008E3A98"/>
    <w:rsid w:val="008E40A4"/>
    <w:rsid w:val="008E423B"/>
    <w:rsid w:val="008E42EA"/>
    <w:rsid w:val="008E4722"/>
    <w:rsid w:val="008E4B03"/>
    <w:rsid w:val="008E4DE5"/>
    <w:rsid w:val="008E4E5B"/>
    <w:rsid w:val="008E556E"/>
    <w:rsid w:val="008E5579"/>
    <w:rsid w:val="008E559F"/>
    <w:rsid w:val="008E5777"/>
    <w:rsid w:val="008E5D76"/>
    <w:rsid w:val="008E5DA0"/>
    <w:rsid w:val="008E5E3B"/>
    <w:rsid w:val="008E5FFD"/>
    <w:rsid w:val="008E64E9"/>
    <w:rsid w:val="008E66E7"/>
    <w:rsid w:val="008E6A07"/>
    <w:rsid w:val="008E6B63"/>
    <w:rsid w:val="008E6DE9"/>
    <w:rsid w:val="008E6FBD"/>
    <w:rsid w:val="008E73E9"/>
    <w:rsid w:val="008E7A64"/>
    <w:rsid w:val="008E7BA9"/>
    <w:rsid w:val="008E7C4B"/>
    <w:rsid w:val="008E7C9F"/>
    <w:rsid w:val="008F00DF"/>
    <w:rsid w:val="008F0349"/>
    <w:rsid w:val="008F0745"/>
    <w:rsid w:val="008F0E75"/>
    <w:rsid w:val="008F10D7"/>
    <w:rsid w:val="008F1373"/>
    <w:rsid w:val="008F15DC"/>
    <w:rsid w:val="008F16C5"/>
    <w:rsid w:val="008F16ED"/>
    <w:rsid w:val="008F18C6"/>
    <w:rsid w:val="008F19AB"/>
    <w:rsid w:val="008F1A4E"/>
    <w:rsid w:val="008F1AD0"/>
    <w:rsid w:val="008F1BA7"/>
    <w:rsid w:val="008F2085"/>
    <w:rsid w:val="008F2262"/>
    <w:rsid w:val="008F229F"/>
    <w:rsid w:val="008F24DD"/>
    <w:rsid w:val="008F2584"/>
    <w:rsid w:val="008F2644"/>
    <w:rsid w:val="008F30CA"/>
    <w:rsid w:val="008F367E"/>
    <w:rsid w:val="008F36CE"/>
    <w:rsid w:val="008F3840"/>
    <w:rsid w:val="008F3A84"/>
    <w:rsid w:val="008F3B10"/>
    <w:rsid w:val="008F3FD2"/>
    <w:rsid w:val="008F40C3"/>
    <w:rsid w:val="008F41C5"/>
    <w:rsid w:val="008F41FB"/>
    <w:rsid w:val="008F464F"/>
    <w:rsid w:val="008F46D6"/>
    <w:rsid w:val="008F496D"/>
    <w:rsid w:val="008F4BB0"/>
    <w:rsid w:val="008F4BF6"/>
    <w:rsid w:val="008F4D28"/>
    <w:rsid w:val="008F4DC0"/>
    <w:rsid w:val="008F4EB3"/>
    <w:rsid w:val="008F502B"/>
    <w:rsid w:val="008F528B"/>
    <w:rsid w:val="008F56FA"/>
    <w:rsid w:val="008F581D"/>
    <w:rsid w:val="008F581E"/>
    <w:rsid w:val="008F5879"/>
    <w:rsid w:val="008F5C92"/>
    <w:rsid w:val="008F6022"/>
    <w:rsid w:val="008F6130"/>
    <w:rsid w:val="008F6195"/>
    <w:rsid w:val="008F67B6"/>
    <w:rsid w:val="008F6A05"/>
    <w:rsid w:val="008F6AB9"/>
    <w:rsid w:val="008F6D33"/>
    <w:rsid w:val="008F6D95"/>
    <w:rsid w:val="008F706B"/>
    <w:rsid w:val="008F7133"/>
    <w:rsid w:val="008F74C0"/>
    <w:rsid w:val="008F7870"/>
    <w:rsid w:val="008F7AB5"/>
    <w:rsid w:val="008F7BB2"/>
    <w:rsid w:val="008F7D0E"/>
    <w:rsid w:val="009003C9"/>
    <w:rsid w:val="0090059B"/>
    <w:rsid w:val="0090061E"/>
    <w:rsid w:val="009006B8"/>
    <w:rsid w:val="0090077A"/>
    <w:rsid w:val="009010AB"/>
    <w:rsid w:val="0090119C"/>
    <w:rsid w:val="00901376"/>
    <w:rsid w:val="009014A1"/>
    <w:rsid w:val="00901EE9"/>
    <w:rsid w:val="00901FD4"/>
    <w:rsid w:val="00902147"/>
    <w:rsid w:val="00902373"/>
    <w:rsid w:val="0090255E"/>
    <w:rsid w:val="00902BCE"/>
    <w:rsid w:val="00902E39"/>
    <w:rsid w:val="00902FE1"/>
    <w:rsid w:val="009030AC"/>
    <w:rsid w:val="00903179"/>
    <w:rsid w:val="00903409"/>
    <w:rsid w:val="009034FB"/>
    <w:rsid w:val="009037F2"/>
    <w:rsid w:val="00903AFD"/>
    <w:rsid w:val="00903DB2"/>
    <w:rsid w:val="00904097"/>
    <w:rsid w:val="0090425F"/>
    <w:rsid w:val="009042B7"/>
    <w:rsid w:val="00904372"/>
    <w:rsid w:val="00904467"/>
    <w:rsid w:val="00904506"/>
    <w:rsid w:val="00904508"/>
    <w:rsid w:val="00904E89"/>
    <w:rsid w:val="00904E8F"/>
    <w:rsid w:val="00905064"/>
    <w:rsid w:val="0090518F"/>
    <w:rsid w:val="0090523A"/>
    <w:rsid w:val="00905831"/>
    <w:rsid w:val="00905C73"/>
    <w:rsid w:val="0090622C"/>
    <w:rsid w:val="009064A1"/>
    <w:rsid w:val="00906A8A"/>
    <w:rsid w:val="00906B68"/>
    <w:rsid w:val="00906BED"/>
    <w:rsid w:val="00906CB5"/>
    <w:rsid w:val="00907303"/>
    <w:rsid w:val="009077C1"/>
    <w:rsid w:val="0090788F"/>
    <w:rsid w:val="00907A07"/>
    <w:rsid w:val="00907B1B"/>
    <w:rsid w:val="00907C96"/>
    <w:rsid w:val="00907FE7"/>
    <w:rsid w:val="0091029F"/>
    <w:rsid w:val="009105CC"/>
    <w:rsid w:val="0091060F"/>
    <w:rsid w:val="00910662"/>
    <w:rsid w:val="0091072C"/>
    <w:rsid w:val="00910766"/>
    <w:rsid w:val="009108CB"/>
    <w:rsid w:val="00910DDC"/>
    <w:rsid w:val="00910F0D"/>
    <w:rsid w:val="00911045"/>
    <w:rsid w:val="00911CEE"/>
    <w:rsid w:val="00911E94"/>
    <w:rsid w:val="00911FED"/>
    <w:rsid w:val="0091200D"/>
    <w:rsid w:val="009121C9"/>
    <w:rsid w:val="0091221C"/>
    <w:rsid w:val="00912239"/>
    <w:rsid w:val="0091284B"/>
    <w:rsid w:val="00912C0D"/>
    <w:rsid w:val="00912C8D"/>
    <w:rsid w:val="00912CB3"/>
    <w:rsid w:val="00912E8A"/>
    <w:rsid w:val="0091339E"/>
    <w:rsid w:val="00913910"/>
    <w:rsid w:val="00913A09"/>
    <w:rsid w:val="00913B45"/>
    <w:rsid w:val="00913D7B"/>
    <w:rsid w:val="009142CE"/>
    <w:rsid w:val="009145AD"/>
    <w:rsid w:val="009146FF"/>
    <w:rsid w:val="00914740"/>
    <w:rsid w:val="00914835"/>
    <w:rsid w:val="0091490C"/>
    <w:rsid w:val="00914B60"/>
    <w:rsid w:val="00914C57"/>
    <w:rsid w:val="00914D3E"/>
    <w:rsid w:val="00915008"/>
    <w:rsid w:val="00915068"/>
    <w:rsid w:val="009150CC"/>
    <w:rsid w:val="009150F4"/>
    <w:rsid w:val="009152AB"/>
    <w:rsid w:val="0091534F"/>
    <w:rsid w:val="0091576D"/>
    <w:rsid w:val="009158DC"/>
    <w:rsid w:val="00915D94"/>
    <w:rsid w:val="00915FDD"/>
    <w:rsid w:val="009160D1"/>
    <w:rsid w:val="009166E6"/>
    <w:rsid w:val="00916A70"/>
    <w:rsid w:val="00916BF5"/>
    <w:rsid w:val="00916EB8"/>
    <w:rsid w:val="00916F36"/>
    <w:rsid w:val="0091725F"/>
    <w:rsid w:val="00917521"/>
    <w:rsid w:val="009175DD"/>
    <w:rsid w:val="00917B1A"/>
    <w:rsid w:val="0092026D"/>
    <w:rsid w:val="009202D2"/>
    <w:rsid w:val="009207ED"/>
    <w:rsid w:val="00920A8C"/>
    <w:rsid w:val="00920F18"/>
    <w:rsid w:val="009212AE"/>
    <w:rsid w:val="00921626"/>
    <w:rsid w:val="00921831"/>
    <w:rsid w:val="00921954"/>
    <w:rsid w:val="00921A1B"/>
    <w:rsid w:val="00921A6E"/>
    <w:rsid w:val="00921C36"/>
    <w:rsid w:val="00921C5A"/>
    <w:rsid w:val="00921C72"/>
    <w:rsid w:val="00921D4A"/>
    <w:rsid w:val="00921D50"/>
    <w:rsid w:val="00921FCC"/>
    <w:rsid w:val="0092203C"/>
    <w:rsid w:val="0092204D"/>
    <w:rsid w:val="0092257A"/>
    <w:rsid w:val="00922722"/>
    <w:rsid w:val="0092277D"/>
    <w:rsid w:val="00922D0C"/>
    <w:rsid w:val="00922D93"/>
    <w:rsid w:val="00922DB1"/>
    <w:rsid w:val="00922F42"/>
    <w:rsid w:val="00922F64"/>
    <w:rsid w:val="00922FCD"/>
    <w:rsid w:val="009230A2"/>
    <w:rsid w:val="00923243"/>
    <w:rsid w:val="00923667"/>
    <w:rsid w:val="00923A02"/>
    <w:rsid w:val="00923A23"/>
    <w:rsid w:val="00923C91"/>
    <w:rsid w:val="00923E71"/>
    <w:rsid w:val="00923E93"/>
    <w:rsid w:val="00923EFA"/>
    <w:rsid w:val="00924190"/>
    <w:rsid w:val="00924238"/>
    <w:rsid w:val="00924540"/>
    <w:rsid w:val="0092461A"/>
    <w:rsid w:val="00924621"/>
    <w:rsid w:val="00924822"/>
    <w:rsid w:val="00924A13"/>
    <w:rsid w:val="00924CBC"/>
    <w:rsid w:val="0092523F"/>
    <w:rsid w:val="0092556D"/>
    <w:rsid w:val="00925AE1"/>
    <w:rsid w:val="00925F3F"/>
    <w:rsid w:val="009262D5"/>
    <w:rsid w:val="00926881"/>
    <w:rsid w:val="009268B1"/>
    <w:rsid w:val="009268F1"/>
    <w:rsid w:val="00926B45"/>
    <w:rsid w:val="00926DD2"/>
    <w:rsid w:val="00926E2E"/>
    <w:rsid w:val="009270A2"/>
    <w:rsid w:val="0092726A"/>
    <w:rsid w:val="00927526"/>
    <w:rsid w:val="00927775"/>
    <w:rsid w:val="009278B5"/>
    <w:rsid w:val="00927C6B"/>
    <w:rsid w:val="00927DF7"/>
    <w:rsid w:val="00930396"/>
    <w:rsid w:val="009303D0"/>
    <w:rsid w:val="0093064E"/>
    <w:rsid w:val="009307B9"/>
    <w:rsid w:val="00930A5C"/>
    <w:rsid w:val="00930B09"/>
    <w:rsid w:val="00930B54"/>
    <w:rsid w:val="00930E93"/>
    <w:rsid w:val="009312F4"/>
    <w:rsid w:val="009315C4"/>
    <w:rsid w:val="0093177C"/>
    <w:rsid w:val="009318CA"/>
    <w:rsid w:val="00931AA5"/>
    <w:rsid w:val="00931AC2"/>
    <w:rsid w:val="00931B17"/>
    <w:rsid w:val="00932731"/>
    <w:rsid w:val="009328FE"/>
    <w:rsid w:val="0093298B"/>
    <w:rsid w:val="00932AC2"/>
    <w:rsid w:val="00932B37"/>
    <w:rsid w:val="00933235"/>
    <w:rsid w:val="009338C3"/>
    <w:rsid w:val="009339D3"/>
    <w:rsid w:val="00933DFA"/>
    <w:rsid w:val="00933F71"/>
    <w:rsid w:val="00934383"/>
    <w:rsid w:val="009346E1"/>
    <w:rsid w:val="00934C79"/>
    <w:rsid w:val="00934E56"/>
    <w:rsid w:val="00935018"/>
    <w:rsid w:val="009353B4"/>
    <w:rsid w:val="009353C9"/>
    <w:rsid w:val="0093551C"/>
    <w:rsid w:val="009356B2"/>
    <w:rsid w:val="009357C2"/>
    <w:rsid w:val="009358FC"/>
    <w:rsid w:val="0093590B"/>
    <w:rsid w:val="00935ACD"/>
    <w:rsid w:val="00935C7D"/>
    <w:rsid w:val="00935F4C"/>
    <w:rsid w:val="00935F80"/>
    <w:rsid w:val="0093607D"/>
    <w:rsid w:val="009364F5"/>
    <w:rsid w:val="00936739"/>
    <w:rsid w:val="0093676B"/>
    <w:rsid w:val="00936849"/>
    <w:rsid w:val="00936887"/>
    <w:rsid w:val="00936A2B"/>
    <w:rsid w:val="00936BD1"/>
    <w:rsid w:val="00936C76"/>
    <w:rsid w:val="00936F05"/>
    <w:rsid w:val="00936F92"/>
    <w:rsid w:val="009374BB"/>
    <w:rsid w:val="0093770F"/>
    <w:rsid w:val="00937781"/>
    <w:rsid w:val="0093780B"/>
    <w:rsid w:val="00937846"/>
    <w:rsid w:val="00937914"/>
    <w:rsid w:val="00937A4C"/>
    <w:rsid w:val="00937EC8"/>
    <w:rsid w:val="00940108"/>
    <w:rsid w:val="00940136"/>
    <w:rsid w:val="00940188"/>
    <w:rsid w:val="00940AED"/>
    <w:rsid w:val="00940B7F"/>
    <w:rsid w:val="00940E40"/>
    <w:rsid w:val="00940F41"/>
    <w:rsid w:val="00941088"/>
    <w:rsid w:val="009410DC"/>
    <w:rsid w:val="00941293"/>
    <w:rsid w:val="0094182E"/>
    <w:rsid w:val="00941A28"/>
    <w:rsid w:val="00941AB0"/>
    <w:rsid w:val="00942322"/>
    <w:rsid w:val="0094278E"/>
    <w:rsid w:val="0094292C"/>
    <w:rsid w:val="00942944"/>
    <w:rsid w:val="0094294E"/>
    <w:rsid w:val="00942DB3"/>
    <w:rsid w:val="0094335B"/>
    <w:rsid w:val="0094385A"/>
    <w:rsid w:val="00943D33"/>
    <w:rsid w:val="00944059"/>
    <w:rsid w:val="00944145"/>
    <w:rsid w:val="0094464A"/>
    <w:rsid w:val="00944773"/>
    <w:rsid w:val="009449F8"/>
    <w:rsid w:val="00944C4F"/>
    <w:rsid w:val="00944DCF"/>
    <w:rsid w:val="00944E05"/>
    <w:rsid w:val="00945204"/>
    <w:rsid w:val="009454BF"/>
    <w:rsid w:val="009457F0"/>
    <w:rsid w:val="0094581F"/>
    <w:rsid w:val="0094588B"/>
    <w:rsid w:val="00945BC4"/>
    <w:rsid w:val="00945FA6"/>
    <w:rsid w:val="00946010"/>
    <w:rsid w:val="009463E8"/>
    <w:rsid w:val="009465C2"/>
    <w:rsid w:val="009465EA"/>
    <w:rsid w:val="00946822"/>
    <w:rsid w:val="00946993"/>
    <w:rsid w:val="00946AB8"/>
    <w:rsid w:val="00946B2A"/>
    <w:rsid w:val="00946B86"/>
    <w:rsid w:val="00946C2E"/>
    <w:rsid w:val="00946C66"/>
    <w:rsid w:val="00946DA1"/>
    <w:rsid w:val="009473C4"/>
    <w:rsid w:val="009473F0"/>
    <w:rsid w:val="00947703"/>
    <w:rsid w:val="00947873"/>
    <w:rsid w:val="00947B15"/>
    <w:rsid w:val="00947C63"/>
    <w:rsid w:val="0095030C"/>
    <w:rsid w:val="009507EC"/>
    <w:rsid w:val="00950AF8"/>
    <w:rsid w:val="00950E22"/>
    <w:rsid w:val="00950F49"/>
    <w:rsid w:val="009510D1"/>
    <w:rsid w:val="00951217"/>
    <w:rsid w:val="00951253"/>
    <w:rsid w:val="009514CB"/>
    <w:rsid w:val="00951685"/>
    <w:rsid w:val="0095185E"/>
    <w:rsid w:val="009519A6"/>
    <w:rsid w:val="00951D49"/>
    <w:rsid w:val="00951F4E"/>
    <w:rsid w:val="009522A4"/>
    <w:rsid w:val="0095237C"/>
    <w:rsid w:val="00952F78"/>
    <w:rsid w:val="0095316E"/>
    <w:rsid w:val="00953238"/>
    <w:rsid w:val="009534B9"/>
    <w:rsid w:val="0095353D"/>
    <w:rsid w:val="0095356C"/>
    <w:rsid w:val="00953764"/>
    <w:rsid w:val="009537E7"/>
    <w:rsid w:val="00953948"/>
    <w:rsid w:val="00953A29"/>
    <w:rsid w:val="00954856"/>
    <w:rsid w:val="00954887"/>
    <w:rsid w:val="009548E9"/>
    <w:rsid w:val="00954907"/>
    <w:rsid w:val="009549B6"/>
    <w:rsid w:val="00954ACF"/>
    <w:rsid w:val="00954D53"/>
    <w:rsid w:val="009559C7"/>
    <w:rsid w:val="009559EF"/>
    <w:rsid w:val="00955AE5"/>
    <w:rsid w:val="00955BC5"/>
    <w:rsid w:val="00956105"/>
    <w:rsid w:val="00956159"/>
    <w:rsid w:val="00956224"/>
    <w:rsid w:val="0095622F"/>
    <w:rsid w:val="009562DD"/>
    <w:rsid w:val="00956530"/>
    <w:rsid w:val="0095662A"/>
    <w:rsid w:val="00956669"/>
    <w:rsid w:val="009567F9"/>
    <w:rsid w:val="00956834"/>
    <w:rsid w:val="0095693D"/>
    <w:rsid w:val="00956B8A"/>
    <w:rsid w:val="00956D26"/>
    <w:rsid w:val="00956FF4"/>
    <w:rsid w:val="0095702D"/>
    <w:rsid w:val="009571DD"/>
    <w:rsid w:val="00957829"/>
    <w:rsid w:val="009578F3"/>
    <w:rsid w:val="0095794F"/>
    <w:rsid w:val="00957B4F"/>
    <w:rsid w:val="00957F0F"/>
    <w:rsid w:val="00960103"/>
    <w:rsid w:val="0096026B"/>
    <w:rsid w:val="0096044C"/>
    <w:rsid w:val="00960555"/>
    <w:rsid w:val="00960607"/>
    <w:rsid w:val="00960910"/>
    <w:rsid w:val="00960C3D"/>
    <w:rsid w:val="009615E6"/>
    <w:rsid w:val="00961776"/>
    <w:rsid w:val="00961B6F"/>
    <w:rsid w:val="00961EDD"/>
    <w:rsid w:val="00962228"/>
    <w:rsid w:val="0096233F"/>
    <w:rsid w:val="0096250E"/>
    <w:rsid w:val="0096258D"/>
    <w:rsid w:val="009627AA"/>
    <w:rsid w:val="009628DE"/>
    <w:rsid w:val="0096299E"/>
    <w:rsid w:val="00962B24"/>
    <w:rsid w:val="00962C10"/>
    <w:rsid w:val="00962C25"/>
    <w:rsid w:val="00962EEC"/>
    <w:rsid w:val="0096314F"/>
    <w:rsid w:val="009639FC"/>
    <w:rsid w:val="00963A83"/>
    <w:rsid w:val="00963F1E"/>
    <w:rsid w:val="00963FF1"/>
    <w:rsid w:val="0096410E"/>
    <w:rsid w:val="009642D0"/>
    <w:rsid w:val="009642E1"/>
    <w:rsid w:val="0096441B"/>
    <w:rsid w:val="0096457C"/>
    <w:rsid w:val="00964A2A"/>
    <w:rsid w:val="00964C85"/>
    <w:rsid w:val="00965056"/>
    <w:rsid w:val="009654FC"/>
    <w:rsid w:val="0096564C"/>
    <w:rsid w:val="009657FC"/>
    <w:rsid w:val="009658D3"/>
    <w:rsid w:val="009659A2"/>
    <w:rsid w:val="00965ECC"/>
    <w:rsid w:val="009664CB"/>
    <w:rsid w:val="00966BE3"/>
    <w:rsid w:val="00966C70"/>
    <w:rsid w:val="00966DF8"/>
    <w:rsid w:val="009674C8"/>
    <w:rsid w:val="009677C9"/>
    <w:rsid w:val="0096789F"/>
    <w:rsid w:val="00967910"/>
    <w:rsid w:val="00967B66"/>
    <w:rsid w:val="00967C17"/>
    <w:rsid w:val="00967D15"/>
    <w:rsid w:val="00970156"/>
    <w:rsid w:val="009704A7"/>
    <w:rsid w:val="00970630"/>
    <w:rsid w:val="00970A1E"/>
    <w:rsid w:val="00970BB8"/>
    <w:rsid w:val="00970C6B"/>
    <w:rsid w:val="00971164"/>
    <w:rsid w:val="0097118C"/>
    <w:rsid w:val="009715F9"/>
    <w:rsid w:val="00971A46"/>
    <w:rsid w:val="00971B87"/>
    <w:rsid w:val="00971FD6"/>
    <w:rsid w:val="00971FFE"/>
    <w:rsid w:val="0097200B"/>
    <w:rsid w:val="009722A7"/>
    <w:rsid w:val="0097258E"/>
    <w:rsid w:val="00972B67"/>
    <w:rsid w:val="00972CEC"/>
    <w:rsid w:val="00972FC8"/>
    <w:rsid w:val="009737F4"/>
    <w:rsid w:val="00973CA1"/>
    <w:rsid w:val="009743A3"/>
    <w:rsid w:val="00974A52"/>
    <w:rsid w:val="00974A9A"/>
    <w:rsid w:val="00974B29"/>
    <w:rsid w:val="00974B52"/>
    <w:rsid w:val="00974C1E"/>
    <w:rsid w:val="00974E90"/>
    <w:rsid w:val="00974F3D"/>
    <w:rsid w:val="0097514E"/>
    <w:rsid w:val="009753A4"/>
    <w:rsid w:val="0097554B"/>
    <w:rsid w:val="0097564B"/>
    <w:rsid w:val="009759D0"/>
    <w:rsid w:val="00975BD5"/>
    <w:rsid w:val="00975D16"/>
    <w:rsid w:val="00975E48"/>
    <w:rsid w:val="009760AD"/>
    <w:rsid w:val="0097646F"/>
    <w:rsid w:val="009764CF"/>
    <w:rsid w:val="00976BB9"/>
    <w:rsid w:val="00976DB3"/>
    <w:rsid w:val="0097701C"/>
    <w:rsid w:val="00977152"/>
    <w:rsid w:val="009776E5"/>
    <w:rsid w:val="009808E8"/>
    <w:rsid w:val="00980918"/>
    <w:rsid w:val="00980A19"/>
    <w:rsid w:val="00980D74"/>
    <w:rsid w:val="00980ED6"/>
    <w:rsid w:val="00981D06"/>
    <w:rsid w:val="009823DB"/>
    <w:rsid w:val="009826E7"/>
    <w:rsid w:val="009829B8"/>
    <w:rsid w:val="00982AB2"/>
    <w:rsid w:val="00982B35"/>
    <w:rsid w:val="00982B89"/>
    <w:rsid w:val="00982D13"/>
    <w:rsid w:val="00982EC6"/>
    <w:rsid w:val="0098323D"/>
    <w:rsid w:val="009832F8"/>
    <w:rsid w:val="00983451"/>
    <w:rsid w:val="00983453"/>
    <w:rsid w:val="00983500"/>
    <w:rsid w:val="0098365E"/>
    <w:rsid w:val="00983679"/>
    <w:rsid w:val="00983AF4"/>
    <w:rsid w:val="00983E8E"/>
    <w:rsid w:val="009843C9"/>
    <w:rsid w:val="00984500"/>
    <w:rsid w:val="00984630"/>
    <w:rsid w:val="009846C2"/>
    <w:rsid w:val="00984747"/>
    <w:rsid w:val="00984800"/>
    <w:rsid w:val="00984DA5"/>
    <w:rsid w:val="00984DB4"/>
    <w:rsid w:val="00984E43"/>
    <w:rsid w:val="0098535E"/>
    <w:rsid w:val="009855F1"/>
    <w:rsid w:val="00985B08"/>
    <w:rsid w:val="00985E00"/>
    <w:rsid w:val="009860F4"/>
    <w:rsid w:val="0098628F"/>
    <w:rsid w:val="009862B4"/>
    <w:rsid w:val="0098647C"/>
    <w:rsid w:val="0098667B"/>
    <w:rsid w:val="00986680"/>
    <w:rsid w:val="00986B29"/>
    <w:rsid w:val="00986BEF"/>
    <w:rsid w:val="00987680"/>
    <w:rsid w:val="00987D27"/>
    <w:rsid w:val="00987F4A"/>
    <w:rsid w:val="009901BE"/>
    <w:rsid w:val="009904C0"/>
    <w:rsid w:val="00990543"/>
    <w:rsid w:val="00990A31"/>
    <w:rsid w:val="00990B55"/>
    <w:rsid w:val="00990EC6"/>
    <w:rsid w:val="00991052"/>
    <w:rsid w:val="0099107B"/>
    <w:rsid w:val="009913A7"/>
    <w:rsid w:val="009917C7"/>
    <w:rsid w:val="00991891"/>
    <w:rsid w:val="00991ABA"/>
    <w:rsid w:val="00991E21"/>
    <w:rsid w:val="009920AE"/>
    <w:rsid w:val="0099228E"/>
    <w:rsid w:val="0099241C"/>
    <w:rsid w:val="00992A53"/>
    <w:rsid w:val="00992A60"/>
    <w:rsid w:val="00992DF6"/>
    <w:rsid w:val="00992F39"/>
    <w:rsid w:val="00992FFE"/>
    <w:rsid w:val="009932BF"/>
    <w:rsid w:val="0099358F"/>
    <w:rsid w:val="009935C1"/>
    <w:rsid w:val="00993974"/>
    <w:rsid w:val="00993B7A"/>
    <w:rsid w:val="00993BCA"/>
    <w:rsid w:val="00993C1D"/>
    <w:rsid w:val="00993D4F"/>
    <w:rsid w:val="00993EF3"/>
    <w:rsid w:val="00993FB9"/>
    <w:rsid w:val="009940CD"/>
    <w:rsid w:val="0099430E"/>
    <w:rsid w:val="0099469B"/>
    <w:rsid w:val="00994CB2"/>
    <w:rsid w:val="00994D51"/>
    <w:rsid w:val="00995149"/>
    <w:rsid w:val="00995214"/>
    <w:rsid w:val="00995629"/>
    <w:rsid w:val="009957BF"/>
    <w:rsid w:val="00995DC7"/>
    <w:rsid w:val="00995DD8"/>
    <w:rsid w:val="00995ECA"/>
    <w:rsid w:val="009962F4"/>
    <w:rsid w:val="0099645E"/>
    <w:rsid w:val="009964B8"/>
    <w:rsid w:val="0099706E"/>
    <w:rsid w:val="00997263"/>
    <w:rsid w:val="00997291"/>
    <w:rsid w:val="0099747B"/>
    <w:rsid w:val="009977A2"/>
    <w:rsid w:val="00997B17"/>
    <w:rsid w:val="00997B6B"/>
    <w:rsid w:val="00997FEB"/>
    <w:rsid w:val="009A00E3"/>
    <w:rsid w:val="009A013B"/>
    <w:rsid w:val="009A0444"/>
    <w:rsid w:val="009A097A"/>
    <w:rsid w:val="009A0EDB"/>
    <w:rsid w:val="009A1400"/>
    <w:rsid w:val="009A1996"/>
    <w:rsid w:val="009A1A7C"/>
    <w:rsid w:val="009A1ACD"/>
    <w:rsid w:val="009A1B63"/>
    <w:rsid w:val="009A1B7C"/>
    <w:rsid w:val="009A1BFE"/>
    <w:rsid w:val="009A1CAD"/>
    <w:rsid w:val="009A2016"/>
    <w:rsid w:val="009A2481"/>
    <w:rsid w:val="009A2730"/>
    <w:rsid w:val="009A2801"/>
    <w:rsid w:val="009A2D58"/>
    <w:rsid w:val="009A2D83"/>
    <w:rsid w:val="009A2FEB"/>
    <w:rsid w:val="009A31F4"/>
    <w:rsid w:val="009A3288"/>
    <w:rsid w:val="009A32C6"/>
    <w:rsid w:val="009A348F"/>
    <w:rsid w:val="009A34F3"/>
    <w:rsid w:val="009A383C"/>
    <w:rsid w:val="009A389B"/>
    <w:rsid w:val="009A3938"/>
    <w:rsid w:val="009A394F"/>
    <w:rsid w:val="009A3B81"/>
    <w:rsid w:val="009A3D71"/>
    <w:rsid w:val="009A423F"/>
    <w:rsid w:val="009A4506"/>
    <w:rsid w:val="009A4569"/>
    <w:rsid w:val="009A4878"/>
    <w:rsid w:val="009A4900"/>
    <w:rsid w:val="009A4BDF"/>
    <w:rsid w:val="009A4C91"/>
    <w:rsid w:val="009A4CB3"/>
    <w:rsid w:val="009A4F4F"/>
    <w:rsid w:val="009A53A7"/>
    <w:rsid w:val="009A53E9"/>
    <w:rsid w:val="009A558D"/>
    <w:rsid w:val="009A5777"/>
    <w:rsid w:val="009A58BD"/>
    <w:rsid w:val="009A5A78"/>
    <w:rsid w:val="009A5A96"/>
    <w:rsid w:val="009A5BF9"/>
    <w:rsid w:val="009A60CF"/>
    <w:rsid w:val="009A6126"/>
    <w:rsid w:val="009A6127"/>
    <w:rsid w:val="009A6289"/>
    <w:rsid w:val="009A6296"/>
    <w:rsid w:val="009A630F"/>
    <w:rsid w:val="009A6568"/>
    <w:rsid w:val="009A67C8"/>
    <w:rsid w:val="009A6D21"/>
    <w:rsid w:val="009A6F03"/>
    <w:rsid w:val="009A6FC8"/>
    <w:rsid w:val="009A71EB"/>
    <w:rsid w:val="009A733B"/>
    <w:rsid w:val="009A762E"/>
    <w:rsid w:val="009A77EF"/>
    <w:rsid w:val="009A7D17"/>
    <w:rsid w:val="009A7E5B"/>
    <w:rsid w:val="009B0860"/>
    <w:rsid w:val="009B090B"/>
    <w:rsid w:val="009B0BC7"/>
    <w:rsid w:val="009B0BDD"/>
    <w:rsid w:val="009B0CC9"/>
    <w:rsid w:val="009B0E85"/>
    <w:rsid w:val="009B10D8"/>
    <w:rsid w:val="009B125B"/>
    <w:rsid w:val="009B12B2"/>
    <w:rsid w:val="009B1376"/>
    <w:rsid w:val="009B17C6"/>
    <w:rsid w:val="009B1DEC"/>
    <w:rsid w:val="009B1E1C"/>
    <w:rsid w:val="009B2573"/>
    <w:rsid w:val="009B2DA7"/>
    <w:rsid w:val="009B330A"/>
    <w:rsid w:val="009B34FC"/>
    <w:rsid w:val="009B360B"/>
    <w:rsid w:val="009B3691"/>
    <w:rsid w:val="009B3CD3"/>
    <w:rsid w:val="009B40B0"/>
    <w:rsid w:val="009B4142"/>
    <w:rsid w:val="009B4178"/>
    <w:rsid w:val="009B432C"/>
    <w:rsid w:val="009B455F"/>
    <w:rsid w:val="009B45DD"/>
    <w:rsid w:val="009B4786"/>
    <w:rsid w:val="009B4C17"/>
    <w:rsid w:val="009B4F7A"/>
    <w:rsid w:val="009B5039"/>
    <w:rsid w:val="009B50F8"/>
    <w:rsid w:val="009B5392"/>
    <w:rsid w:val="009B54ED"/>
    <w:rsid w:val="009B5799"/>
    <w:rsid w:val="009B57B0"/>
    <w:rsid w:val="009B5894"/>
    <w:rsid w:val="009B5B4B"/>
    <w:rsid w:val="009B5D49"/>
    <w:rsid w:val="009B6133"/>
    <w:rsid w:val="009B6149"/>
    <w:rsid w:val="009B6156"/>
    <w:rsid w:val="009B638C"/>
    <w:rsid w:val="009B6DFF"/>
    <w:rsid w:val="009B7243"/>
    <w:rsid w:val="009B791D"/>
    <w:rsid w:val="009B795E"/>
    <w:rsid w:val="009B7A66"/>
    <w:rsid w:val="009B7AD5"/>
    <w:rsid w:val="009C0093"/>
    <w:rsid w:val="009C0278"/>
    <w:rsid w:val="009C03C3"/>
    <w:rsid w:val="009C0652"/>
    <w:rsid w:val="009C0700"/>
    <w:rsid w:val="009C0A68"/>
    <w:rsid w:val="009C0C55"/>
    <w:rsid w:val="009C0CED"/>
    <w:rsid w:val="009C0E35"/>
    <w:rsid w:val="009C0FE5"/>
    <w:rsid w:val="009C141A"/>
    <w:rsid w:val="009C16AB"/>
    <w:rsid w:val="009C1741"/>
    <w:rsid w:val="009C17F4"/>
    <w:rsid w:val="009C1D37"/>
    <w:rsid w:val="009C1F4A"/>
    <w:rsid w:val="009C24D8"/>
    <w:rsid w:val="009C2640"/>
    <w:rsid w:val="009C2C50"/>
    <w:rsid w:val="009C2DE4"/>
    <w:rsid w:val="009C2E2E"/>
    <w:rsid w:val="009C3043"/>
    <w:rsid w:val="009C36A2"/>
    <w:rsid w:val="009C3D69"/>
    <w:rsid w:val="009C40BF"/>
    <w:rsid w:val="009C414E"/>
    <w:rsid w:val="009C4159"/>
    <w:rsid w:val="009C41D8"/>
    <w:rsid w:val="009C47D7"/>
    <w:rsid w:val="009C4999"/>
    <w:rsid w:val="009C4ADA"/>
    <w:rsid w:val="009C4F9E"/>
    <w:rsid w:val="009C4FB0"/>
    <w:rsid w:val="009C5067"/>
    <w:rsid w:val="009C5587"/>
    <w:rsid w:val="009C55A4"/>
    <w:rsid w:val="009C5676"/>
    <w:rsid w:val="009C5B39"/>
    <w:rsid w:val="009C5D33"/>
    <w:rsid w:val="009C5FB5"/>
    <w:rsid w:val="009C6000"/>
    <w:rsid w:val="009C620E"/>
    <w:rsid w:val="009C62C4"/>
    <w:rsid w:val="009C6358"/>
    <w:rsid w:val="009C63FB"/>
    <w:rsid w:val="009C67B6"/>
    <w:rsid w:val="009C687E"/>
    <w:rsid w:val="009C6F70"/>
    <w:rsid w:val="009C70BC"/>
    <w:rsid w:val="009C7417"/>
    <w:rsid w:val="009C764F"/>
    <w:rsid w:val="009C76F0"/>
    <w:rsid w:val="009C78A1"/>
    <w:rsid w:val="009C7BB0"/>
    <w:rsid w:val="009C7D77"/>
    <w:rsid w:val="009C7E4C"/>
    <w:rsid w:val="009D040A"/>
    <w:rsid w:val="009D04DC"/>
    <w:rsid w:val="009D058C"/>
    <w:rsid w:val="009D062D"/>
    <w:rsid w:val="009D0727"/>
    <w:rsid w:val="009D0B15"/>
    <w:rsid w:val="009D0BF2"/>
    <w:rsid w:val="009D1024"/>
    <w:rsid w:val="009D1093"/>
    <w:rsid w:val="009D10D2"/>
    <w:rsid w:val="009D1264"/>
    <w:rsid w:val="009D1F80"/>
    <w:rsid w:val="009D216C"/>
    <w:rsid w:val="009D2A20"/>
    <w:rsid w:val="009D2AC3"/>
    <w:rsid w:val="009D2BD0"/>
    <w:rsid w:val="009D3049"/>
    <w:rsid w:val="009D32CE"/>
    <w:rsid w:val="009D36D5"/>
    <w:rsid w:val="009D379F"/>
    <w:rsid w:val="009D3861"/>
    <w:rsid w:val="009D3B22"/>
    <w:rsid w:val="009D3ED1"/>
    <w:rsid w:val="009D3F34"/>
    <w:rsid w:val="009D4072"/>
    <w:rsid w:val="009D46A3"/>
    <w:rsid w:val="009D4888"/>
    <w:rsid w:val="009D49B0"/>
    <w:rsid w:val="009D4B0C"/>
    <w:rsid w:val="009D4BF9"/>
    <w:rsid w:val="009D508D"/>
    <w:rsid w:val="009D5101"/>
    <w:rsid w:val="009D581B"/>
    <w:rsid w:val="009D5E8E"/>
    <w:rsid w:val="009D5F24"/>
    <w:rsid w:val="009D6022"/>
    <w:rsid w:val="009D6078"/>
    <w:rsid w:val="009D627C"/>
    <w:rsid w:val="009D6401"/>
    <w:rsid w:val="009D6455"/>
    <w:rsid w:val="009D64C1"/>
    <w:rsid w:val="009D685B"/>
    <w:rsid w:val="009D68E2"/>
    <w:rsid w:val="009D6B48"/>
    <w:rsid w:val="009D6CE8"/>
    <w:rsid w:val="009D6FEB"/>
    <w:rsid w:val="009D71C8"/>
    <w:rsid w:val="009D7293"/>
    <w:rsid w:val="009D72E3"/>
    <w:rsid w:val="009D75C9"/>
    <w:rsid w:val="009D76D8"/>
    <w:rsid w:val="009D77E0"/>
    <w:rsid w:val="009D77F0"/>
    <w:rsid w:val="009D7845"/>
    <w:rsid w:val="009D795A"/>
    <w:rsid w:val="009D7B16"/>
    <w:rsid w:val="009D7EA8"/>
    <w:rsid w:val="009E0289"/>
    <w:rsid w:val="009E053A"/>
    <w:rsid w:val="009E06FA"/>
    <w:rsid w:val="009E08B5"/>
    <w:rsid w:val="009E08DC"/>
    <w:rsid w:val="009E1060"/>
    <w:rsid w:val="009E1090"/>
    <w:rsid w:val="009E16BA"/>
    <w:rsid w:val="009E19D6"/>
    <w:rsid w:val="009E1B3C"/>
    <w:rsid w:val="009E1E68"/>
    <w:rsid w:val="009E1FC5"/>
    <w:rsid w:val="009E2078"/>
    <w:rsid w:val="009E267A"/>
    <w:rsid w:val="009E2854"/>
    <w:rsid w:val="009E2C8E"/>
    <w:rsid w:val="009E2D0D"/>
    <w:rsid w:val="009E2E2B"/>
    <w:rsid w:val="009E2EE6"/>
    <w:rsid w:val="009E2F27"/>
    <w:rsid w:val="009E31A7"/>
    <w:rsid w:val="009E34E1"/>
    <w:rsid w:val="009E36A0"/>
    <w:rsid w:val="009E3BCA"/>
    <w:rsid w:val="009E3C6F"/>
    <w:rsid w:val="009E3F34"/>
    <w:rsid w:val="009E40E0"/>
    <w:rsid w:val="009E4110"/>
    <w:rsid w:val="009E41A3"/>
    <w:rsid w:val="009E4446"/>
    <w:rsid w:val="009E47EF"/>
    <w:rsid w:val="009E4AC7"/>
    <w:rsid w:val="009E4CF5"/>
    <w:rsid w:val="009E4D94"/>
    <w:rsid w:val="009E4DC0"/>
    <w:rsid w:val="009E4F6C"/>
    <w:rsid w:val="009E5467"/>
    <w:rsid w:val="009E561A"/>
    <w:rsid w:val="009E5D23"/>
    <w:rsid w:val="009E5E5B"/>
    <w:rsid w:val="009E60DD"/>
    <w:rsid w:val="009E60FC"/>
    <w:rsid w:val="009E64AC"/>
    <w:rsid w:val="009E67B9"/>
    <w:rsid w:val="009E68A7"/>
    <w:rsid w:val="009E6DDA"/>
    <w:rsid w:val="009E6F53"/>
    <w:rsid w:val="009E73BE"/>
    <w:rsid w:val="009E79C8"/>
    <w:rsid w:val="009E7CF7"/>
    <w:rsid w:val="009E7D3D"/>
    <w:rsid w:val="009E7D86"/>
    <w:rsid w:val="009F0298"/>
    <w:rsid w:val="009F0309"/>
    <w:rsid w:val="009F08C9"/>
    <w:rsid w:val="009F0AA7"/>
    <w:rsid w:val="009F0B8F"/>
    <w:rsid w:val="009F0D5A"/>
    <w:rsid w:val="009F0EC3"/>
    <w:rsid w:val="009F19EC"/>
    <w:rsid w:val="009F1BFD"/>
    <w:rsid w:val="009F1D60"/>
    <w:rsid w:val="009F1E73"/>
    <w:rsid w:val="009F1EF9"/>
    <w:rsid w:val="009F1F21"/>
    <w:rsid w:val="009F2021"/>
    <w:rsid w:val="009F21FB"/>
    <w:rsid w:val="009F224E"/>
    <w:rsid w:val="009F243E"/>
    <w:rsid w:val="009F245F"/>
    <w:rsid w:val="009F2919"/>
    <w:rsid w:val="009F2C6A"/>
    <w:rsid w:val="009F2CE5"/>
    <w:rsid w:val="009F34B0"/>
    <w:rsid w:val="009F35E2"/>
    <w:rsid w:val="009F35FC"/>
    <w:rsid w:val="009F3B4A"/>
    <w:rsid w:val="009F3C6B"/>
    <w:rsid w:val="009F42A4"/>
    <w:rsid w:val="009F43BD"/>
    <w:rsid w:val="009F466C"/>
    <w:rsid w:val="009F4880"/>
    <w:rsid w:val="009F4888"/>
    <w:rsid w:val="009F4965"/>
    <w:rsid w:val="009F49A7"/>
    <w:rsid w:val="009F4B68"/>
    <w:rsid w:val="009F50ED"/>
    <w:rsid w:val="009F5399"/>
    <w:rsid w:val="009F56BC"/>
    <w:rsid w:val="009F5B6C"/>
    <w:rsid w:val="009F5E3E"/>
    <w:rsid w:val="009F5F9F"/>
    <w:rsid w:val="009F60CC"/>
    <w:rsid w:val="009F6527"/>
    <w:rsid w:val="009F6742"/>
    <w:rsid w:val="009F692E"/>
    <w:rsid w:val="009F69EE"/>
    <w:rsid w:val="009F6D7D"/>
    <w:rsid w:val="009F72D9"/>
    <w:rsid w:val="009F7410"/>
    <w:rsid w:val="009F7461"/>
    <w:rsid w:val="009F74E0"/>
    <w:rsid w:val="009F76E2"/>
    <w:rsid w:val="009F7D1F"/>
    <w:rsid w:val="00A001E1"/>
    <w:rsid w:val="00A004A8"/>
    <w:rsid w:val="00A009D2"/>
    <w:rsid w:val="00A00A19"/>
    <w:rsid w:val="00A00BF4"/>
    <w:rsid w:val="00A010CA"/>
    <w:rsid w:val="00A016AF"/>
    <w:rsid w:val="00A019B4"/>
    <w:rsid w:val="00A019FB"/>
    <w:rsid w:val="00A01BFE"/>
    <w:rsid w:val="00A01CD7"/>
    <w:rsid w:val="00A01ECB"/>
    <w:rsid w:val="00A023AA"/>
    <w:rsid w:val="00A02451"/>
    <w:rsid w:val="00A02471"/>
    <w:rsid w:val="00A02AB4"/>
    <w:rsid w:val="00A0312D"/>
    <w:rsid w:val="00A036A0"/>
    <w:rsid w:val="00A03C77"/>
    <w:rsid w:val="00A03DD1"/>
    <w:rsid w:val="00A03E54"/>
    <w:rsid w:val="00A03EDA"/>
    <w:rsid w:val="00A03F03"/>
    <w:rsid w:val="00A0426C"/>
    <w:rsid w:val="00A044F7"/>
    <w:rsid w:val="00A04649"/>
    <w:rsid w:val="00A04781"/>
    <w:rsid w:val="00A047A2"/>
    <w:rsid w:val="00A047B6"/>
    <w:rsid w:val="00A0484D"/>
    <w:rsid w:val="00A04A3B"/>
    <w:rsid w:val="00A04A64"/>
    <w:rsid w:val="00A04FF7"/>
    <w:rsid w:val="00A05118"/>
    <w:rsid w:val="00A05136"/>
    <w:rsid w:val="00A0516A"/>
    <w:rsid w:val="00A05182"/>
    <w:rsid w:val="00A05385"/>
    <w:rsid w:val="00A0555D"/>
    <w:rsid w:val="00A0587E"/>
    <w:rsid w:val="00A05944"/>
    <w:rsid w:val="00A059D2"/>
    <w:rsid w:val="00A05D78"/>
    <w:rsid w:val="00A05DC4"/>
    <w:rsid w:val="00A0600D"/>
    <w:rsid w:val="00A06430"/>
    <w:rsid w:val="00A065B0"/>
    <w:rsid w:val="00A0680C"/>
    <w:rsid w:val="00A06844"/>
    <w:rsid w:val="00A06ABC"/>
    <w:rsid w:val="00A06B19"/>
    <w:rsid w:val="00A06BDB"/>
    <w:rsid w:val="00A06F7B"/>
    <w:rsid w:val="00A0703F"/>
    <w:rsid w:val="00A0716D"/>
    <w:rsid w:val="00A071C4"/>
    <w:rsid w:val="00A072CB"/>
    <w:rsid w:val="00A07940"/>
    <w:rsid w:val="00A07CDA"/>
    <w:rsid w:val="00A07D5A"/>
    <w:rsid w:val="00A10255"/>
    <w:rsid w:val="00A10275"/>
    <w:rsid w:val="00A1067B"/>
    <w:rsid w:val="00A10A43"/>
    <w:rsid w:val="00A10B68"/>
    <w:rsid w:val="00A10E9D"/>
    <w:rsid w:val="00A11668"/>
    <w:rsid w:val="00A116CD"/>
    <w:rsid w:val="00A11926"/>
    <w:rsid w:val="00A11D60"/>
    <w:rsid w:val="00A12098"/>
    <w:rsid w:val="00A1230E"/>
    <w:rsid w:val="00A1234C"/>
    <w:rsid w:val="00A12513"/>
    <w:rsid w:val="00A1268A"/>
    <w:rsid w:val="00A128DD"/>
    <w:rsid w:val="00A13008"/>
    <w:rsid w:val="00A13064"/>
    <w:rsid w:val="00A13097"/>
    <w:rsid w:val="00A13103"/>
    <w:rsid w:val="00A131A4"/>
    <w:rsid w:val="00A136DE"/>
    <w:rsid w:val="00A13934"/>
    <w:rsid w:val="00A139EB"/>
    <w:rsid w:val="00A13CF4"/>
    <w:rsid w:val="00A14135"/>
    <w:rsid w:val="00A145BF"/>
    <w:rsid w:val="00A14C5D"/>
    <w:rsid w:val="00A151EC"/>
    <w:rsid w:val="00A15335"/>
    <w:rsid w:val="00A159BC"/>
    <w:rsid w:val="00A15BEC"/>
    <w:rsid w:val="00A15F0B"/>
    <w:rsid w:val="00A16259"/>
    <w:rsid w:val="00A1634E"/>
    <w:rsid w:val="00A164BC"/>
    <w:rsid w:val="00A16987"/>
    <w:rsid w:val="00A16B49"/>
    <w:rsid w:val="00A16DEC"/>
    <w:rsid w:val="00A16F6E"/>
    <w:rsid w:val="00A17154"/>
    <w:rsid w:val="00A1770B"/>
    <w:rsid w:val="00A17DA5"/>
    <w:rsid w:val="00A20368"/>
    <w:rsid w:val="00A207EF"/>
    <w:rsid w:val="00A20990"/>
    <w:rsid w:val="00A20AD1"/>
    <w:rsid w:val="00A20CFD"/>
    <w:rsid w:val="00A2106C"/>
    <w:rsid w:val="00A21113"/>
    <w:rsid w:val="00A2140F"/>
    <w:rsid w:val="00A214E8"/>
    <w:rsid w:val="00A21646"/>
    <w:rsid w:val="00A2167F"/>
    <w:rsid w:val="00A21687"/>
    <w:rsid w:val="00A218D8"/>
    <w:rsid w:val="00A21B73"/>
    <w:rsid w:val="00A21CD5"/>
    <w:rsid w:val="00A21DB5"/>
    <w:rsid w:val="00A223B6"/>
    <w:rsid w:val="00A22490"/>
    <w:rsid w:val="00A2251E"/>
    <w:rsid w:val="00A226E7"/>
    <w:rsid w:val="00A227F3"/>
    <w:rsid w:val="00A22987"/>
    <w:rsid w:val="00A2298A"/>
    <w:rsid w:val="00A22CB8"/>
    <w:rsid w:val="00A22D81"/>
    <w:rsid w:val="00A22FD6"/>
    <w:rsid w:val="00A23125"/>
    <w:rsid w:val="00A23849"/>
    <w:rsid w:val="00A23B42"/>
    <w:rsid w:val="00A23E46"/>
    <w:rsid w:val="00A23E6E"/>
    <w:rsid w:val="00A23EEC"/>
    <w:rsid w:val="00A243D4"/>
    <w:rsid w:val="00A249AE"/>
    <w:rsid w:val="00A24BEE"/>
    <w:rsid w:val="00A252AA"/>
    <w:rsid w:val="00A255B9"/>
    <w:rsid w:val="00A2570B"/>
    <w:rsid w:val="00A25D4D"/>
    <w:rsid w:val="00A25F74"/>
    <w:rsid w:val="00A26247"/>
    <w:rsid w:val="00A266E0"/>
    <w:rsid w:val="00A26777"/>
    <w:rsid w:val="00A26801"/>
    <w:rsid w:val="00A26A6C"/>
    <w:rsid w:val="00A26A74"/>
    <w:rsid w:val="00A26E8B"/>
    <w:rsid w:val="00A273C5"/>
    <w:rsid w:val="00A27505"/>
    <w:rsid w:val="00A27A5A"/>
    <w:rsid w:val="00A3010E"/>
    <w:rsid w:val="00A301EA"/>
    <w:rsid w:val="00A302AB"/>
    <w:rsid w:val="00A304C6"/>
    <w:rsid w:val="00A309F5"/>
    <w:rsid w:val="00A30A1A"/>
    <w:rsid w:val="00A30B07"/>
    <w:rsid w:val="00A31235"/>
    <w:rsid w:val="00A31325"/>
    <w:rsid w:val="00A3138D"/>
    <w:rsid w:val="00A3147C"/>
    <w:rsid w:val="00A3150D"/>
    <w:rsid w:val="00A31B60"/>
    <w:rsid w:val="00A31BEE"/>
    <w:rsid w:val="00A32013"/>
    <w:rsid w:val="00A320FF"/>
    <w:rsid w:val="00A324E0"/>
    <w:rsid w:val="00A3292C"/>
    <w:rsid w:val="00A32B3A"/>
    <w:rsid w:val="00A32EB8"/>
    <w:rsid w:val="00A32F39"/>
    <w:rsid w:val="00A33836"/>
    <w:rsid w:val="00A338D5"/>
    <w:rsid w:val="00A33A99"/>
    <w:rsid w:val="00A33C5A"/>
    <w:rsid w:val="00A33F27"/>
    <w:rsid w:val="00A340B6"/>
    <w:rsid w:val="00A340C6"/>
    <w:rsid w:val="00A342BB"/>
    <w:rsid w:val="00A34307"/>
    <w:rsid w:val="00A3435E"/>
    <w:rsid w:val="00A3444F"/>
    <w:rsid w:val="00A34575"/>
    <w:rsid w:val="00A345EB"/>
    <w:rsid w:val="00A34FE4"/>
    <w:rsid w:val="00A35004"/>
    <w:rsid w:val="00A3512C"/>
    <w:rsid w:val="00A35455"/>
    <w:rsid w:val="00A35507"/>
    <w:rsid w:val="00A359A1"/>
    <w:rsid w:val="00A35AD2"/>
    <w:rsid w:val="00A35C29"/>
    <w:rsid w:val="00A35C2F"/>
    <w:rsid w:val="00A35CFA"/>
    <w:rsid w:val="00A35EC8"/>
    <w:rsid w:val="00A3635E"/>
    <w:rsid w:val="00A36A7C"/>
    <w:rsid w:val="00A36D81"/>
    <w:rsid w:val="00A36E16"/>
    <w:rsid w:val="00A3708A"/>
    <w:rsid w:val="00A370CF"/>
    <w:rsid w:val="00A3758C"/>
    <w:rsid w:val="00A375CF"/>
    <w:rsid w:val="00A37A7A"/>
    <w:rsid w:val="00A37AEC"/>
    <w:rsid w:val="00A37F3B"/>
    <w:rsid w:val="00A40083"/>
    <w:rsid w:val="00A402E3"/>
    <w:rsid w:val="00A40323"/>
    <w:rsid w:val="00A403AB"/>
    <w:rsid w:val="00A403B3"/>
    <w:rsid w:val="00A4048F"/>
    <w:rsid w:val="00A40623"/>
    <w:rsid w:val="00A40CD4"/>
    <w:rsid w:val="00A40D48"/>
    <w:rsid w:val="00A40FBB"/>
    <w:rsid w:val="00A411BD"/>
    <w:rsid w:val="00A41210"/>
    <w:rsid w:val="00A4160A"/>
    <w:rsid w:val="00A41BDD"/>
    <w:rsid w:val="00A41CC6"/>
    <w:rsid w:val="00A41D11"/>
    <w:rsid w:val="00A42021"/>
    <w:rsid w:val="00A421E2"/>
    <w:rsid w:val="00A423E9"/>
    <w:rsid w:val="00A42521"/>
    <w:rsid w:val="00A4259B"/>
    <w:rsid w:val="00A4281E"/>
    <w:rsid w:val="00A42F41"/>
    <w:rsid w:val="00A4325E"/>
    <w:rsid w:val="00A433F5"/>
    <w:rsid w:val="00A43B02"/>
    <w:rsid w:val="00A4419B"/>
    <w:rsid w:val="00A44638"/>
    <w:rsid w:val="00A446E2"/>
    <w:rsid w:val="00A44A16"/>
    <w:rsid w:val="00A44B42"/>
    <w:rsid w:val="00A44C89"/>
    <w:rsid w:val="00A44E09"/>
    <w:rsid w:val="00A44E6C"/>
    <w:rsid w:val="00A44EC8"/>
    <w:rsid w:val="00A452F9"/>
    <w:rsid w:val="00A4562A"/>
    <w:rsid w:val="00A45775"/>
    <w:rsid w:val="00A45890"/>
    <w:rsid w:val="00A460A0"/>
    <w:rsid w:val="00A46164"/>
    <w:rsid w:val="00A46B34"/>
    <w:rsid w:val="00A46C4D"/>
    <w:rsid w:val="00A47467"/>
    <w:rsid w:val="00A474B6"/>
    <w:rsid w:val="00A474D7"/>
    <w:rsid w:val="00A47A0B"/>
    <w:rsid w:val="00A47A22"/>
    <w:rsid w:val="00A47F2E"/>
    <w:rsid w:val="00A47FB0"/>
    <w:rsid w:val="00A47FCA"/>
    <w:rsid w:val="00A504CE"/>
    <w:rsid w:val="00A50B41"/>
    <w:rsid w:val="00A50C59"/>
    <w:rsid w:val="00A50D1A"/>
    <w:rsid w:val="00A51046"/>
    <w:rsid w:val="00A51074"/>
    <w:rsid w:val="00A51142"/>
    <w:rsid w:val="00A511FD"/>
    <w:rsid w:val="00A51228"/>
    <w:rsid w:val="00A5150A"/>
    <w:rsid w:val="00A5163D"/>
    <w:rsid w:val="00A5175C"/>
    <w:rsid w:val="00A51BE3"/>
    <w:rsid w:val="00A51DCB"/>
    <w:rsid w:val="00A51E56"/>
    <w:rsid w:val="00A51EDC"/>
    <w:rsid w:val="00A51F0A"/>
    <w:rsid w:val="00A520E0"/>
    <w:rsid w:val="00A520F9"/>
    <w:rsid w:val="00A520FF"/>
    <w:rsid w:val="00A522D1"/>
    <w:rsid w:val="00A52546"/>
    <w:rsid w:val="00A5260B"/>
    <w:rsid w:val="00A52721"/>
    <w:rsid w:val="00A52770"/>
    <w:rsid w:val="00A5295F"/>
    <w:rsid w:val="00A52B27"/>
    <w:rsid w:val="00A52D23"/>
    <w:rsid w:val="00A52E3F"/>
    <w:rsid w:val="00A53140"/>
    <w:rsid w:val="00A53376"/>
    <w:rsid w:val="00A53C0C"/>
    <w:rsid w:val="00A5446B"/>
    <w:rsid w:val="00A5459C"/>
    <w:rsid w:val="00A54D1A"/>
    <w:rsid w:val="00A550B9"/>
    <w:rsid w:val="00A5515E"/>
    <w:rsid w:val="00A551DA"/>
    <w:rsid w:val="00A55223"/>
    <w:rsid w:val="00A554EC"/>
    <w:rsid w:val="00A55648"/>
    <w:rsid w:val="00A55727"/>
    <w:rsid w:val="00A5592B"/>
    <w:rsid w:val="00A559F2"/>
    <w:rsid w:val="00A55AFB"/>
    <w:rsid w:val="00A55D2C"/>
    <w:rsid w:val="00A55E49"/>
    <w:rsid w:val="00A55F2B"/>
    <w:rsid w:val="00A561CB"/>
    <w:rsid w:val="00A56256"/>
    <w:rsid w:val="00A5643C"/>
    <w:rsid w:val="00A564E1"/>
    <w:rsid w:val="00A56531"/>
    <w:rsid w:val="00A566EF"/>
    <w:rsid w:val="00A5690E"/>
    <w:rsid w:val="00A56CBB"/>
    <w:rsid w:val="00A57782"/>
    <w:rsid w:val="00A579D9"/>
    <w:rsid w:val="00A57A65"/>
    <w:rsid w:val="00A57A9F"/>
    <w:rsid w:val="00A57BE0"/>
    <w:rsid w:val="00A57F13"/>
    <w:rsid w:val="00A57FAD"/>
    <w:rsid w:val="00A60003"/>
    <w:rsid w:val="00A6001E"/>
    <w:rsid w:val="00A601E6"/>
    <w:rsid w:val="00A60537"/>
    <w:rsid w:val="00A60745"/>
    <w:rsid w:val="00A60A71"/>
    <w:rsid w:val="00A60AB9"/>
    <w:rsid w:val="00A60D4D"/>
    <w:rsid w:val="00A60E56"/>
    <w:rsid w:val="00A60F94"/>
    <w:rsid w:val="00A61180"/>
    <w:rsid w:val="00A612D7"/>
    <w:rsid w:val="00A612ED"/>
    <w:rsid w:val="00A614FD"/>
    <w:rsid w:val="00A615A3"/>
    <w:rsid w:val="00A616BB"/>
    <w:rsid w:val="00A620FA"/>
    <w:rsid w:val="00A621E0"/>
    <w:rsid w:val="00A62351"/>
    <w:rsid w:val="00A6261D"/>
    <w:rsid w:val="00A628EC"/>
    <w:rsid w:val="00A6294F"/>
    <w:rsid w:val="00A62E4D"/>
    <w:rsid w:val="00A62F62"/>
    <w:rsid w:val="00A6346D"/>
    <w:rsid w:val="00A63609"/>
    <w:rsid w:val="00A63699"/>
    <w:rsid w:val="00A63EB3"/>
    <w:rsid w:val="00A646F5"/>
    <w:rsid w:val="00A65212"/>
    <w:rsid w:val="00A65565"/>
    <w:rsid w:val="00A65570"/>
    <w:rsid w:val="00A65671"/>
    <w:rsid w:val="00A65783"/>
    <w:rsid w:val="00A65D58"/>
    <w:rsid w:val="00A660EE"/>
    <w:rsid w:val="00A6631C"/>
    <w:rsid w:val="00A66862"/>
    <w:rsid w:val="00A66937"/>
    <w:rsid w:val="00A6697B"/>
    <w:rsid w:val="00A6698F"/>
    <w:rsid w:val="00A66B6C"/>
    <w:rsid w:val="00A66C12"/>
    <w:rsid w:val="00A66CC1"/>
    <w:rsid w:val="00A66E74"/>
    <w:rsid w:val="00A6741A"/>
    <w:rsid w:val="00A67932"/>
    <w:rsid w:val="00A679B8"/>
    <w:rsid w:val="00A67A6B"/>
    <w:rsid w:val="00A67A7A"/>
    <w:rsid w:val="00A67E17"/>
    <w:rsid w:val="00A67E83"/>
    <w:rsid w:val="00A701A2"/>
    <w:rsid w:val="00A702F1"/>
    <w:rsid w:val="00A70748"/>
    <w:rsid w:val="00A7094C"/>
    <w:rsid w:val="00A70A67"/>
    <w:rsid w:val="00A70BA6"/>
    <w:rsid w:val="00A70BAF"/>
    <w:rsid w:val="00A70CB6"/>
    <w:rsid w:val="00A70DFD"/>
    <w:rsid w:val="00A7138C"/>
    <w:rsid w:val="00A717CC"/>
    <w:rsid w:val="00A71823"/>
    <w:rsid w:val="00A71A00"/>
    <w:rsid w:val="00A71A4B"/>
    <w:rsid w:val="00A71A7D"/>
    <w:rsid w:val="00A71A83"/>
    <w:rsid w:val="00A71A99"/>
    <w:rsid w:val="00A71FF3"/>
    <w:rsid w:val="00A7228F"/>
    <w:rsid w:val="00A723B6"/>
    <w:rsid w:val="00A725B8"/>
    <w:rsid w:val="00A72738"/>
    <w:rsid w:val="00A72973"/>
    <w:rsid w:val="00A72C13"/>
    <w:rsid w:val="00A72DD9"/>
    <w:rsid w:val="00A72E94"/>
    <w:rsid w:val="00A73024"/>
    <w:rsid w:val="00A7302F"/>
    <w:rsid w:val="00A73179"/>
    <w:rsid w:val="00A73385"/>
    <w:rsid w:val="00A7342A"/>
    <w:rsid w:val="00A73C87"/>
    <w:rsid w:val="00A73ED3"/>
    <w:rsid w:val="00A74527"/>
    <w:rsid w:val="00A74818"/>
    <w:rsid w:val="00A74B09"/>
    <w:rsid w:val="00A74DD1"/>
    <w:rsid w:val="00A75201"/>
    <w:rsid w:val="00A754AA"/>
    <w:rsid w:val="00A75893"/>
    <w:rsid w:val="00A759BC"/>
    <w:rsid w:val="00A762AD"/>
    <w:rsid w:val="00A7648D"/>
    <w:rsid w:val="00A76839"/>
    <w:rsid w:val="00A768C4"/>
    <w:rsid w:val="00A76DFD"/>
    <w:rsid w:val="00A77131"/>
    <w:rsid w:val="00A7713D"/>
    <w:rsid w:val="00A771A1"/>
    <w:rsid w:val="00A7732F"/>
    <w:rsid w:val="00A773AC"/>
    <w:rsid w:val="00A77D42"/>
    <w:rsid w:val="00A77FFC"/>
    <w:rsid w:val="00A80526"/>
    <w:rsid w:val="00A80D26"/>
    <w:rsid w:val="00A81245"/>
    <w:rsid w:val="00A813EE"/>
    <w:rsid w:val="00A8149D"/>
    <w:rsid w:val="00A814DE"/>
    <w:rsid w:val="00A816CE"/>
    <w:rsid w:val="00A81718"/>
    <w:rsid w:val="00A8193C"/>
    <w:rsid w:val="00A81AC1"/>
    <w:rsid w:val="00A820ED"/>
    <w:rsid w:val="00A82188"/>
    <w:rsid w:val="00A823BB"/>
    <w:rsid w:val="00A829C9"/>
    <w:rsid w:val="00A82A0E"/>
    <w:rsid w:val="00A82BD2"/>
    <w:rsid w:val="00A82BD8"/>
    <w:rsid w:val="00A82DEA"/>
    <w:rsid w:val="00A82E0F"/>
    <w:rsid w:val="00A82F55"/>
    <w:rsid w:val="00A833B3"/>
    <w:rsid w:val="00A83559"/>
    <w:rsid w:val="00A83B00"/>
    <w:rsid w:val="00A83D6B"/>
    <w:rsid w:val="00A83E20"/>
    <w:rsid w:val="00A83E53"/>
    <w:rsid w:val="00A8424E"/>
    <w:rsid w:val="00A84450"/>
    <w:rsid w:val="00A84844"/>
    <w:rsid w:val="00A84916"/>
    <w:rsid w:val="00A84A59"/>
    <w:rsid w:val="00A84B7A"/>
    <w:rsid w:val="00A84EBF"/>
    <w:rsid w:val="00A84F33"/>
    <w:rsid w:val="00A85324"/>
    <w:rsid w:val="00A855EE"/>
    <w:rsid w:val="00A85904"/>
    <w:rsid w:val="00A86454"/>
    <w:rsid w:val="00A86A56"/>
    <w:rsid w:val="00A86A96"/>
    <w:rsid w:val="00A86D47"/>
    <w:rsid w:val="00A86DAF"/>
    <w:rsid w:val="00A87088"/>
    <w:rsid w:val="00A87137"/>
    <w:rsid w:val="00A87280"/>
    <w:rsid w:val="00A872E5"/>
    <w:rsid w:val="00A878C6"/>
    <w:rsid w:val="00A8793E"/>
    <w:rsid w:val="00A87986"/>
    <w:rsid w:val="00A879C0"/>
    <w:rsid w:val="00A87FED"/>
    <w:rsid w:val="00A9005F"/>
    <w:rsid w:val="00A904E0"/>
    <w:rsid w:val="00A9051B"/>
    <w:rsid w:val="00A9080A"/>
    <w:rsid w:val="00A90B27"/>
    <w:rsid w:val="00A90CAD"/>
    <w:rsid w:val="00A90D39"/>
    <w:rsid w:val="00A90EC7"/>
    <w:rsid w:val="00A9154F"/>
    <w:rsid w:val="00A916B8"/>
    <w:rsid w:val="00A91FA4"/>
    <w:rsid w:val="00A92082"/>
    <w:rsid w:val="00A9229D"/>
    <w:rsid w:val="00A923EC"/>
    <w:rsid w:val="00A92488"/>
    <w:rsid w:val="00A92846"/>
    <w:rsid w:val="00A92867"/>
    <w:rsid w:val="00A9312A"/>
    <w:rsid w:val="00A93307"/>
    <w:rsid w:val="00A93527"/>
    <w:rsid w:val="00A935C4"/>
    <w:rsid w:val="00A9361A"/>
    <w:rsid w:val="00A93D15"/>
    <w:rsid w:val="00A93D24"/>
    <w:rsid w:val="00A94291"/>
    <w:rsid w:val="00A9439B"/>
    <w:rsid w:val="00A943AC"/>
    <w:rsid w:val="00A944D5"/>
    <w:rsid w:val="00A94793"/>
    <w:rsid w:val="00A948E2"/>
    <w:rsid w:val="00A948E9"/>
    <w:rsid w:val="00A9495B"/>
    <w:rsid w:val="00A94A93"/>
    <w:rsid w:val="00A94C3D"/>
    <w:rsid w:val="00A94F33"/>
    <w:rsid w:val="00A94FEC"/>
    <w:rsid w:val="00A9504B"/>
    <w:rsid w:val="00A95106"/>
    <w:rsid w:val="00A954ED"/>
    <w:rsid w:val="00A95936"/>
    <w:rsid w:val="00A95A12"/>
    <w:rsid w:val="00A95EBF"/>
    <w:rsid w:val="00A95EDF"/>
    <w:rsid w:val="00A96009"/>
    <w:rsid w:val="00A9635F"/>
    <w:rsid w:val="00A96B99"/>
    <w:rsid w:val="00A96DCE"/>
    <w:rsid w:val="00A973F5"/>
    <w:rsid w:val="00A97479"/>
    <w:rsid w:val="00A9761A"/>
    <w:rsid w:val="00A978EF"/>
    <w:rsid w:val="00A97A93"/>
    <w:rsid w:val="00A97F34"/>
    <w:rsid w:val="00AA04A9"/>
    <w:rsid w:val="00AA054A"/>
    <w:rsid w:val="00AA05A1"/>
    <w:rsid w:val="00AA0675"/>
    <w:rsid w:val="00AA0C5E"/>
    <w:rsid w:val="00AA0D42"/>
    <w:rsid w:val="00AA0E28"/>
    <w:rsid w:val="00AA0E44"/>
    <w:rsid w:val="00AA0E9E"/>
    <w:rsid w:val="00AA13B2"/>
    <w:rsid w:val="00AA16E0"/>
    <w:rsid w:val="00AA1949"/>
    <w:rsid w:val="00AA1AD1"/>
    <w:rsid w:val="00AA1D48"/>
    <w:rsid w:val="00AA272E"/>
    <w:rsid w:val="00AA28A2"/>
    <w:rsid w:val="00AA2C1D"/>
    <w:rsid w:val="00AA307E"/>
    <w:rsid w:val="00AA31F6"/>
    <w:rsid w:val="00AA3265"/>
    <w:rsid w:val="00AA3401"/>
    <w:rsid w:val="00AA34EB"/>
    <w:rsid w:val="00AA37CC"/>
    <w:rsid w:val="00AA4494"/>
    <w:rsid w:val="00AA4961"/>
    <w:rsid w:val="00AA4A86"/>
    <w:rsid w:val="00AA4A89"/>
    <w:rsid w:val="00AA4AA5"/>
    <w:rsid w:val="00AA4AC9"/>
    <w:rsid w:val="00AA4BD9"/>
    <w:rsid w:val="00AA4C78"/>
    <w:rsid w:val="00AA5368"/>
    <w:rsid w:val="00AA5556"/>
    <w:rsid w:val="00AA586F"/>
    <w:rsid w:val="00AA58CA"/>
    <w:rsid w:val="00AA59B5"/>
    <w:rsid w:val="00AA5F86"/>
    <w:rsid w:val="00AA60F8"/>
    <w:rsid w:val="00AA62B8"/>
    <w:rsid w:val="00AA644B"/>
    <w:rsid w:val="00AA6781"/>
    <w:rsid w:val="00AA6A52"/>
    <w:rsid w:val="00AA6C0C"/>
    <w:rsid w:val="00AA6CD8"/>
    <w:rsid w:val="00AA6D45"/>
    <w:rsid w:val="00AA70A0"/>
    <w:rsid w:val="00AA71C1"/>
    <w:rsid w:val="00AA71C6"/>
    <w:rsid w:val="00AA76EF"/>
    <w:rsid w:val="00AA7A3D"/>
    <w:rsid w:val="00AA7A4C"/>
    <w:rsid w:val="00AA7AA3"/>
    <w:rsid w:val="00AA7FEB"/>
    <w:rsid w:val="00AB0000"/>
    <w:rsid w:val="00AB0443"/>
    <w:rsid w:val="00AB05AC"/>
    <w:rsid w:val="00AB0F9A"/>
    <w:rsid w:val="00AB111A"/>
    <w:rsid w:val="00AB1156"/>
    <w:rsid w:val="00AB1640"/>
    <w:rsid w:val="00AB193A"/>
    <w:rsid w:val="00AB198F"/>
    <w:rsid w:val="00AB1CF9"/>
    <w:rsid w:val="00AB1DEA"/>
    <w:rsid w:val="00AB1FF8"/>
    <w:rsid w:val="00AB21DC"/>
    <w:rsid w:val="00AB25AC"/>
    <w:rsid w:val="00AB26FB"/>
    <w:rsid w:val="00AB2737"/>
    <w:rsid w:val="00AB2769"/>
    <w:rsid w:val="00AB2B6A"/>
    <w:rsid w:val="00AB2B90"/>
    <w:rsid w:val="00AB2D83"/>
    <w:rsid w:val="00AB2DAE"/>
    <w:rsid w:val="00AB2FB0"/>
    <w:rsid w:val="00AB2FBF"/>
    <w:rsid w:val="00AB34F6"/>
    <w:rsid w:val="00AB356B"/>
    <w:rsid w:val="00AB3DE2"/>
    <w:rsid w:val="00AB3FC6"/>
    <w:rsid w:val="00AB4071"/>
    <w:rsid w:val="00AB441A"/>
    <w:rsid w:val="00AB4675"/>
    <w:rsid w:val="00AB4C96"/>
    <w:rsid w:val="00AB58A0"/>
    <w:rsid w:val="00AB599E"/>
    <w:rsid w:val="00AB5CD3"/>
    <w:rsid w:val="00AB602C"/>
    <w:rsid w:val="00AB617E"/>
    <w:rsid w:val="00AB6583"/>
    <w:rsid w:val="00AB667B"/>
    <w:rsid w:val="00AB66C4"/>
    <w:rsid w:val="00AB66CD"/>
    <w:rsid w:val="00AB673E"/>
    <w:rsid w:val="00AB68BF"/>
    <w:rsid w:val="00AB6A79"/>
    <w:rsid w:val="00AB6C87"/>
    <w:rsid w:val="00AB70C0"/>
    <w:rsid w:val="00AB73AC"/>
    <w:rsid w:val="00AB7594"/>
    <w:rsid w:val="00AB75D6"/>
    <w:rsid w:val="00AB7775"/>
    <w:rsid w:val="00AB77EE"/>
    <w:rsid w:val="00AB7BCC"/>
    <w:rsid w:val="00AB7C43"/>
    <w:rsid w:val="00AB7DDB"/>
    <w:rsid w:val="00AB7E53"/>
    <w:rsid w:val="00AC0854"/>
    <w:rsid w:val="00AC09F1"/>
    <w:rsid w:val="00AC0A95"/>
    <w:rsid w:val="00AC0E5B"/>
    <w:rsid w:val="00AC10F2"/>
    <w:rsid w:val="00AC12EE"/>
    <w:rsid w:val="00AC12FE"/>
    <w:rsid w:val="00AC18A3"/>
    <w:rsid w:val="00AC22F6"/>
    <w:rsid w:val="00AC2386"/>
    <w:rsid w:val="00AC267C"/>
    <w:rsid w:val="00AC27DA"/>
    <w:rsid w:val="00AC29A0"/>
    <w:rsid w:val="00AC29D0"/>
    <w:rsid w:val="00AC29EB"/>
    <w:rsid w:val="00AC2EF3"/>
    <w:rsid w:val="00AC3152"/>
    <w:rsid w:val="00AC3568"/>
    <w:rsid w:val="00AC359F"/>
    <w:rsid w:val="00AC3626"/>
    <w:rsid w:val="00AC36D9"/>
    <w:rsid w:val="00AC37D1"/>
    <w:rsid w:val="00AC3B02"/>
    <w:rsid w:val="00AC3B89"/>
    <w:rsid w:val="00AC3C3D"/>
    <w:rsid w:val="00AC3CA3"/>
    <w:rsid w:val="00AC3CD3"/>
    <w:rsid w:val="00AC3CE9"/>
    <w:rsid w:val="00AC3CF5"/>
    <w:rsid w:val="00AC3E5C"/>
    <w:rsid w:val="00AC405D"/>
    <w:rsid w:val="00AC43E5"/>
    <w:rsid w:val="00AC4657"/>
    <w:rsid w:val="00AC47BF"/>
    <w:rsid w:val="00AC4844"/>
    <w:rsid w:val="00AC4BEB"/>
    <w:rsid w:val="00AC4D15"/>
    <w:rsid w:val="00AC4DEF"/>
    <w:rsid w:val="00AC5068"/>
    <w:rsid w:val="00AC57EF"/>
    <w:rsid w:val="00AC5B62"/>
    <w:rsid w:val="00AC5C04"/>
    <w:rsid w:val="00AC6025"/>
    <w:rsid w:val="00AC626F"/>
    <w:rsid w:val="00AC6414"/>
    <w:rsid w:val="00AC65F4"/>
    <w:rsid w:val="00AC68AD"/>
    <w:rsid w:val="00AC68D3"/>
    <w:rsid w:val="00AC732C"/>
    <w:rsid w:val="00AC7979"/>
    <w:rsid w:val="00AC799B"/>
    <w:rsid w:val="00AC79F8"/>
    <w:rsid w:val="00AC7CCA"/>
    <w:rsid w:val="00AC7DEE"/>
    <w:rsid w:val="00AC7FB9"/>
    <w:rsid w:val="00AD0425"/>
    <w:rsid w:val="00AD06D3"/>
    <w:rsid w:val="00AD088C"/>
    <w:rsid w:val="00AD0D04"/>
    <w:rsid w:val="00AD0D80"/>
    <w:rsid w:val="00AD0DF4"/>
    <w:rsid w:val="00AD1463"/>
    <w:rsid w:val="00AD1725"/>
    <w:rsid w:val="00AD172A"/>
    <w:rsid w:val="00AD172D"/>
    <w:rsid w:val="00AD1A87"/>
    <w:rsid w:val="00AD1B39"/>
    <w:rsid w:val="00AD1CD4"/>
    <w:rsid w:val="00AD1EE3"/>
    <w:rsid w:val="00AD1EF6"/>
    <w:rsid w:val="00AD1F00"/>
    <w:rsid w:val="00AD2221"/>
    <w:rsid w:val="00AD2436"/>
    <w:rsid w:val="00AD24ED"/>
    <w:rsid w:val="00AD27C7"/>
    <w:rsid w:val="00AD2AE7"/>
    <w:rsid w:val="00AD2B23"/>
    <w:rsid w:val="00AD2CA1"/>
    <w:rsid w:val="00AD2E45"/>
    <w:rsid w:val="00AD2F3A"/>
    <w:rsid w:val="00AD2F4C"/>
    <w:rsid w:val="00AD302C"/>
    <w:rsid w:val="00AD3173"/>
    <w:rsid w:val="00AD3588"/>
    <w:rsid w:val="00AD36BD"/>
    <w:rsid w:val="00AD3AB8"/>
    <w:rsid w:val="00AD3ABF"/>
    <w:rsid w:val="00AD3D91"/>
    <w:rsid w:val="00AD4246"/>
    <w:rsid w:val="00AD428E"/>
    <w:rsid w:val="00AD49A1"/>
    <w:rsid w:val="00AD4B48"/>
    <w:rsid w:val="00AD4C2F"/>
    <w:rsid w:val="00AD4C46"/>
    <w:rsid w:val="00AD4C5C"/>
    <w:rsid w:val="00AD500B"/>
    <w:rsid w:val="00AD5119"/>
    <w:rsid w:val="00AD5391"/>
    <w:rsid w:val="00AD541F"/>
    <w:rsid w:val="00AD5473"/>
    <w:rsid w:val="00AD5502"/>
    <w:rsid w:val="00AD56F1"/>
    <w:rsid w:val="00AD59EC"/>
    <w:rsid w:val="00AD5E05"/>
    <w:rsid w:val="00AD5E54"/>
    <w:rsid w:val="00AD6212"/>
    <w:rsid w:val="00AD6659"/>
    <w:rsid w:val="00AD6C03"/>
    <w:rsid w:val="00AD6E2E"/>
    <w:rsid w:val="00AD71B8"/>
    <w:rsid w:val="00AD720A"/>
    <w:rsid w:val="00AD7309"/>
    <w:rsid w:val="00AD758C"/>
    <w:rsid w:val="00AD7815"/>
    <w:rsid w:val="00AD783F"/>
    <w:rsid w:val="00AD7A0F"/>
    <w:rsid w:val="00AD7AF2"/>
    <w:rsid w:val="00AD7D4C"/>
    <w:rsid w:val="00AD7E13"/>
    <w:rsid w:val="00AE009E"/>
    <w:rsid w:val="00AE02B9"/>
    <w:rsid w:val="00AE02FF"/>
    <w:rsid w:val="00AE0ABA"/>
    <w:rsid w:val="00AE0EAE"/>
    <w:rsid w:val="00AE11FA"/>
    <w:rsid w:val="00AE1475"/>
    <w:rsid w:val="00AE1511"/>
    <w:rsid w:val="00AE15F1"/>
    <w:rsid w:val="00AE1AEE"/>
    <w:rsid w:val="00AE1B3A"/>
    <w:rsid w:val="00AE1DD0"/>
    <w:rsid w:val="00AE20F5"/>
    <w:rsid w:val="00AE21DA"/>
    <w:rsid w:val="00AE2340"/>
    <w:rsid w:val="00AE24BC"/>
    <w:rsid w:val="00AE2837"/>
    <w:rsid w:val="00AE2B77"/>
    <w:rsid w:val="00AE2C47"/>
    <w:rsid w:val="00AE2FC8"/>
    <w:rsid w:val="00AE308D"/>
    <w:rsid w:val="00AE3195"/>
    <w:rsid w:val="00AE31F9"/>
    <w:rsid w:val="00AE334B"/>
    <w:rsid w:val="00AE35AD"/>
    <w:rsid w:val="00AE35CB"/>
    <w:rsid w:val="00AE3700"/>
    <w:rsid w:val="00AE3938"/>
    <w:rsid w:val="00AE3F89"/>
    <w:rsid w:val="00AE3FA6"/>
    <w:rsid w:val="00AE405B"/>
    <w:rsid w:val="00AE42A5"/>
    <w:rsid w:val="00AE45FD"/>
    <w:rsid w:val="00AE4962"/>
    <w:rsid w:val="00AE4B1E"/>
    <w:rsid w:val="00AE4D64"/>
    <w:rsid w:val="00AE4EBA"/>
    <w:rsid w:val="00AE4F2B"/>
    <w:rsid w:val="00AE5001"/>
    <w:rsid w:val="00AE52E3"/>
    <w:rsid w:val="00AE56C5"/>
    <w:rsid w:val="00AE57FB"/>
    <w:rsid w:val="00AE59E5"/>
    <w:rsid w:val="00AE5B17"/>
    <w:rsid w:val="00AE5C0A"/>
    <w:rsid w:val="00AE5C27"/>
    <w:rsid w:val="00AE5C60"/>
    <w:rsid w:val="00AE5E1A"/>
    <w:rsid w:val="00AE5F7A"/>
    <w:rsid w:val="00AE6480"/>
    <w:rsid w:val="00AE69B9"/>
    <w:rsid w:val="00AE69D9"/>
    <w:rsid w:val="00AE6A33"/>
    <w:rsid w:val="00AE6B40"/>
    <w:rsid w:val="00AE6BF9"/>
    <w:rsid w:val="00AE6CB9"/>
    <w:rsid w:val="00AE7186"/>
    <w:rsid w:val="00AE7634"/>
    <w:rsid w:val="00AE78E9"/>
    <w:rsid w:val="00AE7CD5"/>
    <w:rsid w:val="00AE7D16"/>
    <w:rsid w:val="00AE7DC1"/>
    <w:rsid w:val="00AE7EB1"/>
    <w:rsid w:val="00AF01E5"/>
    <w:rsid w:val="00AF0245"/>
    <w:rsid w:val="00AF08E2"/>
    <w:rsid w:val="00AF0A4F"/>
    <w:rsid w:val="00AF0CF7"/>
    <w:rsid w:val="00AF13F7"/>
    <w:rsid w:val="00AF14D8"/>
    <w:rsid w:val="00AF1521"/>
    <w:rsid w:val="00AF170D"/>
    <w:rsid w:val="00AF1E58"/>
    <w:rsid w:val="00AF2119"/>
    <w:rsid w:val="00AF211B"/>
    <w:rsid w:val="00AF2397"/>
    <w:rsid w:val="00AF23A5"/>
    <w:rsid w:val="00AF2546"/>
    <w:rsid w:val="00AF28DC"/>
    <w:rsid w:val="00AF29AD"/>
    <w:rsid w:val="00AF2A41"/>
    <w:rsid w:val="00AF2A8F"/>
    <w:rsid w:val="00AF2CA7"/>
    <w:rsid w:val="00AF2D78"/>
    <w:rsid w:val="00AF2F00"/>
    <w:rsid w:val="00AF3204"/>
    <w:rsid w:val="00AF3752"/>
    <w:rsid w:val="00AF3E16"/>
    <w:rsid w:val="00AF3F4C"/>
    <w:rsid w:val="00AF447D"/>
    <w:rsid w:val="00AF4718"/>
    <w:rsid w:val="00AF49E4"/>
    <w:rsid w:val="00AF4CDA"/>
    <w:rsid w:val="00AF4D8E"/>
    <w:rsid w:val="00AF4FB8"/>
    <w:rsid w:val="00AF5120"/>
    <w:rsid w:val="00AF5222"/>
    <w:rsid w:val="00AF58FE"/>
    <w:rsid w:val="00AF5C40"/>
    <w:rsid w:val="00AF5C50"/>
    <w:rsid w:val="00AF5EE6"/>
    <w:rsid w:val="00AF5F14"/>
    <w:rsid w:val="00AF5F77"/>
    <w:rsid w:val="00AF630A"/>
    <w:rsid w:val="00AF7070"/>
    <w:rsid w:val="00AF718A"/>
    <w:rsid w:val="00AF7241"/>
    <w:rsid w:val="00AF7C07"/>
    <w:rsid w:val="00B00030"/>
    <w:rsid w:val="00B00079"/>
    <w:rsid w:val="00B0009D"/>
    <w:rsid w:val="00B001D8"/>
    <w:rsid w:val="00B004C8"/>
    <w:rsid w:val="00B006B4"/>
    <w:rsid w:val="00B00A55"/>
    <w:rsid w:val="00B00A6F"/>
    <w:rsid w:val="00B00B60"/>
    <w:rsid w:val="00B00B7A"/>
    <w:rsid w:val="00B00DEE"/>
    <w:rsid w:val="00B00EFF"/>
    <w:rsid w:val="00B0171E"/>
    <w:rsid w:val="00B019B1"/>
    <w:rsid w:val="00B01A82"/>
    <w:rsid w:val="00B01B60"/>
    <w:rsid w:val="00B01D99"/>
    <w:rsid w:val="00B01F43"/>
    <w:rsid w:val="00B01F73"/>
    <w:rsid w:val="00B01F9C"/>
    <w:rsid w:val="00B021B1"/>
    <w:rsid w:val="00B02211"/>
    <w:rsid w:val="00B0264C"/>
    <w:rsid w:val="00B02E20"/>
    <w:rsid w:val="00B02FC7"/>
    <w:rsid w:val="00B02FDF"/>
    <w:rsid w:val="00B033C3"/>
    <w:rsid w:val="00B033D8"/>
    <w:rsid w:val="00B039A6"/>
    <w:rsid w:val="00B03B16"/>
    <w:rsid w:val="00B04694"/>
    <w:rsid w:val="00B048A7"/>
    <w:rsid w:val="00B048CF"/>
    <w:rsid w:val="00B04BC1"/>
    <w:rsid w:val="00B04D43"/>
    <w:rsid w:val="00B04FE7"/>
    <w:rsid w:val="00B0525F"/>
    <w:rsid w:val="00B056EF"/>
    <w:rsid w:val="00B05AEE"/>
    <w:rsid w:val="00B06213"/>
    <w:rsid w:val="00B06781"/>
    <w:rsid w:val="00B067E3"/>
    <w:rsid w:val="00B0697A"/>
    <w:rsid w:val="00B06A90"/>
    <w:rsid w:val="00B06B4C"/>
    <w:rsid w:val="00B06BFC"/>
    <w:rsid w:val="00B06C96"/>
    <w:rsid w:val="00B06F31"/>
    <w:rsid w:val="00B071C8"/>
    <w:rsid w:val="00B072C4"/>
    <w:rsid w:val="00B0749F"/>
    <w:rsid w:val="00B077AD"/>
    <w:rsid w:val="00B07B9F"/>
    <w:rsid w:val="00B07D03"/>
    <w:rsid w:val="00B07DCA"/>
    <w:rsid w:val="00B103AB"/>
    <w:rsid w:val="00B106E8"/>
    <w:rsid w:val="00B10CD5"/>
    <w:rsid w:val="00B11A26"/>
    <w:rsid w:val="00B11AC0"/>
    <w:rsid w:val="00B11CCB"/>
    <w:rsid w:val="00B1259D"/>
    <w:rsid w:val="00B12603"/>
    <w:rsid w:val="00B129CE"/>
    <w:rsid w:val="00B12E40"/>
    <w:rsid w:val="00B13002"/>
    <w:rsid w:val="00B13507"/>
    <w:rsid w:val="00B13726"/>
    <w:rsid w:val="00B13B67"/>
    <w:rsid w:val="00B141E5"/>
    <w:rsid w:val="00B143D4"/>
    <w:rsid w:val="00B1483E"/>
    <w:rsid w:val="00B14C58"/>
    <w:rsid w:val="00B14C9F"/>
    <w:rsid w:val="00B14DB8"/>
    <w:rsid w:val="00B153B1"/>
    <w:rsid w:val="00B154BC"/>
    <w:rsid w:val="00B155D5"/>
    <w:rsid w:val="00B16132"/>
    <w:rsid w:val="00B161DB"/>
    <w:rsid w:val="00B161EB"/>
    <w:rsid w:val="00B163C6"/>
    <w:rsid w:val="00B165F0"/>
    <w:rsid w:val="00B16B0F"/>
    <w:rsid w:val="00B16EB0"/>
    <w:rsid w:val="00B16FB4"/>
    <w:rsid w:val="00B171A3"/>
    <w:rsid w:val="00B174CC"/>
    <w:rsid w:val="00B176B0"/>
    <w:rsid w:val="00B17D4E"/>
    <w:rsid w:val="00B17D75"/>
    <w:rsid w:val="00B17F36"/>
    <w:rsid w:val="00B20428"/>
    <w:rsid w:val="00B2080A"/>
    <w:rsid w:val="00B2099E"/>
    <w:rsid w:val="00B20AAD"/>
    <w:rsid w:val="00B20DBC"/>
    <w:rsid w:val="00B210C6"/>
    <w:rsid w:val="00B2118F"/>
    <w:rsid w:val="00B211E7"/>
    <w:rsid w:val="00B2132E"/>
    <w:rsid w:val="00B21382"/>
    <w:rsid w:val="00B21701"/>
    <w:rsid w:val="00B21749"/>
    <w:rsid w:val="00B21B35"/>
    <w:rsid w:val="00B21B62"/>
    <w:rsid w:val="00B21DA8"/>
    <w:rsid w:val="00B21DD3"/>
    <w:rsid w:val="00B221A3"/>
    <w:rsid w:val="00B222B4"/>
    <w:rsid w:val="00B223C9"/>
    <w:rsid w:val="00B2254F"/>
    <w:rsid w:val="00B2286C"/>
    <w:rsid w:val="00B22C49"/>
    <w:rsid w:val="00B22C4E"/>
    <w:rsid w:val="00B22D15"/>
    <w:rsid w:val="00B22DC6"/>
    <w:rsid w:val="00B22E46"/>
    <w:rsid w:val="00B22E64"/>
    <w:rsid w:val="00B22FDC"/>
    <w:rsid w:val="00B2309D"/>
    <w:rsid w:val="00B23448"/>
    <w:rsid w:val="00B23715"/>
    <w:rsid w:val="00B23BD0"/>
    <w:rsid w:val="00B23C42"/>
    <w:rsid w:val="00B24827"/>
    <w:rsid w:val="00B255D6"/>
    <w:rsid w:val="00B2577E"/>
    <w:rsid w:val="00B2591E"/>
    <w:rsid w:val="00B2596D"/>
    <w:rsid w:val="00B25B10"/>
    <w:rsid w:val="00B25BC2"/>
    <w:rsid w:val="00B25E2F"/>
    <w:rsid w:val="00B26479"/>
    <w:rsid w:val="00B26628"/>
    <w:rsid w:val="00B26698"/>
    <w:rsid w:val="00B26974"/>
    <w:rsid w:val="00B26BF2"/>
    <w:rsid w:val="00B26E7D"/>
    <w:rsid w:val="00B27041"/>
    <w:rsid w:val="00B2707A"/>
    <w:rsid w:val="00B272C1"/>
    <w:rsid w:val="00B277D5"/>
    <w:rsid w:val="00B27922"/>
    <w:rsid w:val="00B279BF"/>
    <w:rsid w:val="00B27A55"/>
    <w:rsid w:val="00B27B33"/>
    <w:rsid w:val="00B27B41"/>
    <w:rsid w:val="00B27B9E"/>
    <w:rsid w:val="00B27BE5"/>
    <w:rsid w:val="00B27DD2"/>
    <w:rsid w:val="00B27F65"/>
    <w:rsid w:val="00B3025C"/>
    <w:rsid w:val="00B302C8"/>
    <w:rsid w:val="00B30AA0"/>
    <w:rsid w:val="00B30CD6"/>
    <w:rsid w:val="00B30CEF"/>
    <w:rsid w:val="00B30FAD"/>
    <w:rsid w:val="00B310EA"/>
    <w:rsid w:val="00B310F7"/>
    <w:rsid w:val="00B31161"/>
    <w:rsid w:val="00B31321"/>
    <w:rsid w:val="00B3147C"/>
    <w:rsid w:val="00B3151A"/>
    <w:rsid w:val="00B31644"/>
    <w:rsid w:val="00B31824"/>
    <w:rsid w:val="00B318B4"/>
    <w:rsid w:val="00B31BB3"/>
    <w:rsid w:val="00B31E03"/>
    <w:rsid w:val="00B3200A"/>
    <w:rsid w:val="00B320BF"/>
    <w:rsid w:val="00B320D3"/>
    <w:rsid w:val="00B32634"/>
    <w:rsid w:val="00B329C0"/>
    <w:rsid w:val="00B32D33"/>
    <w:rsid w:val="00B32DA5"/>
    <w:rsid w:val="00B33090"/>
    <w:rsid w:val="00B330D8"/>
    <w:rsid w:val="00B338E1"/>
    <w:rsid w:val="00B33942"/>
    <w:rsid w:val="00B33B50"/>
    <w:rsid w:val="00B33E68"/>
    <w:rsid w:val="00B34259"/>
    <w:rsid w:val="00B3451C"/>
    <w:rsid w:val="00B3461A"/>
    <w:rsid w:val="00B346FC"/>
    <w:rsid w:val="00B3476C"/>
    <w:rsid w:val="00B34825"/>
    <w:rsid w:val="00B34916"/>
    <w:rsid w:val="00B34D00"/>
    <w:rsid w:val="00B34F62"/>
    <w:rsid w:val="00B3539D"/>
    <w:rsid w:val="00B353FC"/>
    <w:rsid w:val="00B357EE"/>
    <w:rsid w:val="00B35919"/>
    <w:rsid w:val="00B35945"/>
    <w:rsid w:val="00B35976"/>
    <w:rsid w:val="00B35B84"/>
    <w:rsid w:val="00B35E5B"/>
    <w:rsid w:val="00B35F37"/>
    <w:rsid w:val="00B35F65"/>
    <w:rsid w:val="00B360B0"/>
    <w:rsid w:val="00B360B1"/>
    <w:rsid w:val="00B3633A"/>
    <w:rsid w:val="00B367B8"/>
    <w:rsid w:val="00B368B8"/>
    <w:rsid w:val="00B369E1"/>
    <w:rsid w:val="00B36CF9"/>
    <w:rsid w:val="00B37003"/>
    <w:rsid w:val="00B37173"/>
    <w:rsid w:val="00B372D1"/>
    <w:rsid w:val="00B37549"/>
    <w:rsid w:val="00B37851"/>
    <w:rsid w:val="00B37D45"/>
    <w:rsid w:val="00B37F16"/>
    <w:rsid w:val="00B400F0"/>
    <w:rsid w:val="00B408F3"/>
    <w:rsid w:val="00B40AAF"/>
    <w:rsid w:val="00B40CE6"/>
    <w:rsid w:val="00B40D67"/>
    <w:rsid w:val="00B40DF7"/>
    <w:rsid w:val="00B40DFC"/>
    <w:rsid w:val="00B41232"/>
    <w:rsid w:val="00B413DB"/>
    <w:rsid w:val="00B41508"/>
    <w:rsid w:val="00B4151D"/>
    <w:rsid w:val="00B416A3"/>
    <w:rsid w:val="00B41A19"/>
    <w:rsid w:val="00B41BE6"/>
    <w:rsid w:val="00B42157"/>
    <w:rsid w:val="00B425BB"/>
    <w:rsid w:val="00B42672"/>
    <w:rsid w:val="00B42A82"/>
    <w:rsid w:val="00B42E60"/>
    <w:rsid w:val="00B42F30"/>
    <w:rsid w:val="00B430F1"/>
    <w:rsid w:val="00B4415F"/>
    <w:rsid w:val="00B441E8"/>
    <w:rsid w:val="00B4437C"/>
    <w:rsid w:val="00B443A1"/>
    <w:rsid w:val="00B443F3"/>
    <w:rsid w:val="00B447F9"/>
    <w:rsid w:val="00B4485B"/>
    <w:rsid w:val="00B448A5"/>
    <w:rsid w:val="00B44A82"/>
    <w:rsid w:val="00B44CA7"/>
    <w:rsid w:val="00B45028"/>
    <w:rsid w:val="00B45083"/>
    <w:rsid w:val="00B454BA"/>
    <w:rsid w:val="00B4564E"/>
    <w:rsid w:val="00B45763"/>
    <w:rsid w:val="00B45CDE"/>
    <w:rsid w:val="00B464D3"/>
    <w:rsid w:val="00B46570"/>
    <w:rsid w:val="00B466C4"/>
    <w:rsid w:val="00B467F4"/>
    <w:rsid w:val="00B46806"/>
    <w:rsid w:val="00B4681C"/>
    <w:rsid w:val="00B46A14"/>
    <w:rsid w:val="00B46D73"/>
    <w:rsid w:val="00B470B5"/>
    <w:rsid w:val="00B471CD"/>
    <w:rsid w:val="00B47539"/>
    <w:rsid w:val="00B47599"/>
    <w:rsid w:val="00B4785B"/>
    <w:rsid w:val="00B47CB6"/>
    <w:rsid w:val="00B47ED8"/>
    <w:rsid w:val="00B50655"/>
    <w:rsid w:val="00B50B00"/>
    <w:rsid w:val="00B50FFF"/>
    <w:rsid w:val="00B5139C"/>
    <w:rsid w:val="00B51532"/>
    <w:rsid w:val="00B51757"/>
    <w:rsid w:val="00B519D5"/>
    <w:rsid w:val="00B51C49"/>
    <w:rsid w:val="00B51ED9"/>
    <w:rsid w:val="00B51FDA"/>
    <w:rsid w:val="00B522DE"/>
    <w:rsid w:val="00B5231E"/>
    <w:rsid w:val="00B523E4"/>
    <w:rsid w:val="00B526AC"/>
    <w:rsid w:val="00B527F7"/>
    <w:rsid w:val="00B52C08"/>
    <w:rsid w:val="00B52E55"/>
    <w:rsid w:val="00B52FF0"/>
    <w:rsid w:val="00B5333C"/>
    <w:rsid w:val="00B53A85"/>
    <w:rsid w:val="00B53F84"/>
    <w:rsid w:val="00B540E2"/>
    <w:rsid w:val="00B5413A"/>
    <w:rsid w:val="00B54153"/>
    <w:rsid w:val="00B54556"/>
    <w:rsid w:val="00B54660"/>
    <w:rsid w:val="00B5477B"/>
    <w:rsid w:val="00B548CD"/>
    <w:rsid w:val="00B5497C"/>
    <w:rsid w:val="00B54A28"/>
    <w:rsid w:val="00B54B2A"/>
    <w:rsid w:val="00B54EDE"/>
    <w:rsid w:val="00B550FB"/>
    <w:rsid w:val="00B5512B"/>
    <w:rsid w:val="00B55342"/>
    <w:rsid w:val="00B55447"/>
    <w:rsid w:val="00B5589F"/>
    <w:rsid w:val="00B558F6"/>
    <w:rsid w:val="00B5599F"/>
    <w:rsid w:val="00B56092"/>
    <w:rsid w:val="00B5639E"/>
    <w:rsid w:val="00B56A21"/>
    <w:rsid w:val="00B56E30"/>
    <w:rsid w:val="00B56EF1"/>
    <w:rsid w:val="00B56F60"/>
    <w:rsid w:val="00B5787D"/>
    <w:rsid w:val="00B57C5D"/>
    <w:rsid w:val="00B57E67"/>
    <w:rsid w:val="00B6009F"/>
    <w:rsid w:val="00B601C5"/>
    <w:rsid w:val="00B6035F"/>
    <w:rsid w:val="00B6074C"/>
    <w:rsid w:val="00B60FE7"/>
    <w:rsid w:val="00B61193"/>
    <w:rsid w:val="00B611FA"/>
    <w:rsid w:val="00B61216"/>
    <w:rsid w:val="00B61292"/>
    <w:rsid w:val="00B61569"/>
    <w:rsid w:val="00B6174E"/>
    <w:rsid w:val="00B61E09"/>
    <w:rsid w:val="00B61E22"/>
    <w:rsid w:val="00B6228A"/>
    <w:rsid w:val="00B62585"/>
    <w:rsid w:val="00B626F6"/>
    <w:rsid w:val="00B62CCB"/>
    <w:rsid w:val="00B62E93"/>
    <w:rsid w:val="00B6359D"/>
    <w:rsid w:val="00B635E1"/>
    <w:rsid w:val="00B636E0"/>
    <w:rsid w:val="00B637AF"/>
    <w:rsid w:val="00B63BE4"/>
    <w:rsid w:val="00B63C55"/>
    <w:rsid w:val="00B643E4"/>
    <w:rsid w:val="00B64410"/>
    <w:rsid w:val="00B64473"/>
    <w:rsid w:val="00B647FC"/>
    <w:rsid w:val="00B648E5"/>
    <w:rsid w:val="00B64A1B"/>
    <w:rsid w:val="00B64B91"/>
    <w:rsid w:val="00B64E2B"/>
    <w:rsid w:val="00B6587C"/>
    <w:rsid w:val="00B658BA"/>
    <w:rsid w:val="00B65C3B"/>
    <w:rsid w:val="00B65C99"/>
    <w:rsid w:val="00B65FB5"/>
    <w:rsid w:val="00B66619"/>
    <w:rsid w:val="00B666D2"/>
    <w:rsid w:val="00B66A9C"/>
    <w:rsid w:val="00B66E14"/>
    <w:rsid w:val="00B67342"/>
    <w:rsid w:val="00B6752C"/>
    <w:rsid w:val="00B675E3"/>
    <w:rsid w:val="00B67A5A"/>
    <w:rsid w:val="00B67CC7"/>
    <w:rsid w:val="00B67E18"/>
    <w:rsid w:val="00B70148"/>
    <w:rsid w:val="00B705AE"/>
    <w:rsid w:val="00B70949"/>
    <w:rsid w:val="00B70E98"/>
    <w:rsid w:val="00B7105A"/>
    <w:rsid w:val="00B7129E"/>
    <w:rsid w:val="00B71408"/>
    <w:rsid w:val="00B71649"/>
    <w:rsid w:val="00B71A84"/>
    <w:rsid w:val="00B71E8D"/>
    <w:rsid w:val="00B71EB3"/>
    <w:rsid w:val="00B71F1C"/>
    <w:rsid w:val="00B71FA1"/>
    <w:rsid w:val="00B71FBE"/>
    <w:rsid w:val="00B7210F"/>
    <w:rsid w:val="00B724C6"/>
    <w:rsid w:val="00B7271B"/>
    <w:rsid w:val="00B72792"/>
    <w:rsid w:val="00B72DDA"/>
    <w:rsid w:val="00B72FCE"/>
    <w:rsid w:val="00B73048"/>
    <w:rsid w:val="00B7320B"/>
    <w:rsid w:val="00B732C3"/>
    <w:rsid w:val="00B7369E"/>
    <w:rsid w:val="00B73A0B"/>
    <w:rsid w:val="00B73CB2"/>
    <w:rsid w:val="00B75084"/>
    <w:rsid w:val="00B7542C"/>
    <w:rsid w:val="00B756CF"/>
    <w:rsid w:val="00B75EFC"/>
    <w:rsid w:val="00B75FEF"/>
    <w:rsid w:val="00B7659A"/>
    <w:rsid w:val="00B767E3"/>
    <w:rsid w:val="00B76A2B"/>
    <w:rsid w:val="00B76CE9"/>
    <w:rsid w:val="00B76EE0"/>
    <w:rsid w:val="00B770D5"/>
    <w:rsid w:val="00B77363"/>
    <w:rsid w:val="00B77384"/>
    <w:rsid w:val="00B7748E"/>
    <w:rsid w:val="00B77735"/>
    <w:rsid w:val="00B7781C"/>
    <w:rsid w:val="00B7786D"/>
    <w:rsid w:val="00B77926"/>
    <w:rsid w:val="00B8002B"/>
    <w:rsid w:val="00B800F7"/>
    <w:rsid w:val="00B80257"/>
    <w:rsid w:val="00B8025E"/>
    <w:rsid w:val="00B80B5D"/>
    <w:rsid w:val="00B80E59"/>
    <w:rsid w:val="00B80F0D"/>
    <w:rsid w:val="00B8105A"/>
    <w:rsid w:val="00B81082"/>
    <w:rsid w:val="00B81199"/>
    <w:rsid w:val="00B811E6"/>
    <w:rsid w:val="00B81706"/>
    <w:rsid w:val="00B81A46"/>
    <w:rsid w:val="00B81C17"/>
    <w:rsid w:val="00B81D83"/>
    <w:rsid w:val="00B82097"/>
    <w:rsid w:val="00B8209E"/>
    <w:rsid w:val="00B82296"/>
    <w:rsid w:val="00B823BB"/>
    <w:rsid w:val="00B82527"/>
    <w:rsid w:val="00B82600"/>
    <w:rsid w:val="00B82B05"/>
    <w:rsid w:val="00B82C50"/>
    <w:rsid w:val="00B82F73"/>
    <w:rsid w:val="00B83183"/>
    <w:rsid w:val="00B83598"/>
    <w:rsid w:val="00B83A3B"/>
    <w:rsid w:val="00B83A83"/>
    <w:rsid w:val="00B83C5F"/>
    <w:rsid w:val="00B83D26"/>
    <w:rsid w:val="00B84236"/>
    <w:rsid w:val="00B84273"/>
    <w:rsid w:val="00B8461A"/>
    <w:rsid w:val="00B847CF"/>
    <w:rsid w:val="00B84BA3"/>
    <w:rsid w:val="00B85074"/>
    <w:rsid w:val="00B85116"/>
    <w:rsid w:val="00B85735"/>
    <w:rsid w:val="00B85831"/>
    <w:rsid w:val="00B85DEA"/>
    <w:rsid w:val="00B85F51"/>
    <w:rsid w:val="00B861B6"/>
    <w:rsid w:val="00B863BB"/>
    <w:rsid w:val="00B86544"/>
    <w:rsid w:val="00B86684"/>
    <w:rsid w:val="00B86882"/>
    <w:rsid w:val="00B8699A"/>
    <w:rsid w:val="00B86A07"/>
    <w:rsid w:val="00B86FC6"/>
    <w:rsid w:val="00B8723D"/>
    <w:rsid w:val="00B874ED"/>
    <w:rsid w:val="00B87DCB"/>
    <w:rsid w:val="00B87E53"/>
    <w:rsid w:val="00B87F0D"/>
    <w:rsid w:val="00B87F8F"/>
    <w:rsid w:val="00B87FBD"/>
    <w:rsid w:val="00B902A3"/>
    <w:rsid w:val="00B9095C"/>
    <w:rsid w:val="00B90D90"/>
    <w:rsid w:val="00B91584"/>
    <w:rsid w:val="00B9166A"/>
    <w:rsid w:val="00B91FAE"/>
    <w:rsid w:val="00B92110"/>
    <w:rsid w:val="00B923D3"/>
    <w:rsid w:val="00B926CB"/>
    <w:rsid w:val="00B9284E"/>
    <w:rsid w:val="00B929C5"/>
    <w:rsid w:val="00B92C16"/>
    <w:rsid w:val="00B92C5C"/>
    <w:rsid w:val="00B9317F"/>
    <w:rsid w:val="00B93242"/>
    <w:rsid w:val="00B93386"/>
    <w:rsid w:val="00B9350D"/>
    <w:rsid w:val="00B9352D"/>
    <w:rsid w:val="00B935FA"/>
    <w:rsid w:val="00B93672"/>
    <w:rsid w:val="00B93700"/>
    <w:rsid w:val="00B9373F"/>
    <w:rsid w:val="00B937BC"/>
    <w:rsid w:val="00B93854"/>
    <w:rsid w:val="00B938A4"/>
    <w:rsid w:val="00B93B91"/>
    <w:rsid w:val="00B93C62"/>
    <w:rsid w:val="00B93F88"/>
    <w:rsid w:val="00B942EB"/>
    <w:rsid w:val="00B9436D"/>
    <w:rsid w:val="00B94F3C"/>
    <w:rsid w:val="00B951C4"/>
    <w:rsid w:val="00B9522F"/>
    <w:rsid w:val="00B95D20"/>
    <w:rsid w:val="00B961F3"/>
    <w:rsid w:val="00B9626F"/>
    <w:rsid w:val="00B963E4"/>
    <w:rsid w:val="00B96504"/>
    <w:rsid w:val="00B969C0"/>
    <w:rsid w:val="00B96A8F"/>
    <w:rsid w:val="00B96B0C"/>
    <w:rsid w:val="00B96E5A"/>
    <w:rsid w:val="00B96FAE"/>
    <w:rsid w:val="00B97840"/>
    <w:rsid w:val="00B979BE"/>
    <w:rsid w:val="00B979F2"/>
    <w:rsid w:val="00B97E37"/>
    <w:rsid w:val="00BA007D"/>
    <w:rsid w:val="00BA05EE"/>
    <w:rsid w:val="00BA07B5"/>
    <w:rsid w:val="00BA07F8"/>
    <w:rsid w:val="00BA0818"/>
    <w:rsid w:val="00BA0ABD"/>
    <w:rsid w:val="00BA0DCD"/>
    <w:rsid w:val="00BA1114"/>
    <w:rsid w:val="00BA1189"/>
    <w:rsid w:val="00BA159A"/>
    <w:rsid w:val="00BA183A"/>
    <w:rsid w:val="00BA195A"/>
    <w:rsid w:val="00BA1B46"/>
    <w:rsid w:val="00BA1F0D"/>
    <w:rsid w:val="00BA1F6C"/>
    <w:rsid w:val="00BA20D3"/>
    <w:rsid w:val="00BA23CE"/>
    <w:rsid w:val="00BA24F4"/>
    <w:rsid w:val="00BA260A"/>
    <w:rsid w:val="00BA28AF"/>
    <w:rsid w:val="00BA2A09"/>
    <w:rsid w:val="00BA2B71"/>
    <w:rsid w:val="00BA2B76"/>
    <w:rsid w:val="00BA2C21"/>
    <w:rsid w:val="00BA2C2B"/>
    <w:rsid w:val="00BA2C64"/>
    <w:rsid w:val="00BA2CC3"/>
    <w:rsid w:val="00BA2DD8"/>
    <w:rsid w:val="00BA2E29"/>
    <w:rsid w:val="00BA2F31"/>
    <w:rsid w:val="00BA3446"/>
    <w:rsid w:val="00BA3455"/>
    <w:rsid w:val="00BA3BD9"/>
    <w:rsid w:val="00BA3EB9"/>
    <w:rsid w:val="00BA427D"/>
    <w:rsid w:val="00BA43E7"/>
    <w:rsid w:val="00BA4767"/>
    <w:rsid w:val="00BA4C8F"/>
    <w:rsid w:val="00BA4E03"/>
    <w:rsid w:val="00BA4FDE"/>
    <w:rsid w:val="00BA5094"/>
    <w:rsid w:val="00BA5135"/>
    <w:rsid w:val="00BA531A"/>
    <w:rsid w:val="00BA533E"/>
    <w:rsid w:val="00BA573D"/>
    <w:rsid w:val="00BA59FF"/>
    <w:rsid w:val="00BA637C"/>
    <w:rsid w:val="00BA6736"/>
    <w:rsid w:val="00BA67F7"/>
    <w:rsid w:val="00BA6D68"/>
    <w:rsid w:val="00BA6E6A"/>
    <w:rsid w:val="00BA705D"/>
    <w:rsid w:val="00BA71EE"/>
    <w:rsid w:val="00BA7233"/>
    <w:rsid w:val="00BA74D9"/>
    <w:rsid w:val="00BA7522"/>
    <w:rsid w:val="00BA75AE"/>
    <w:rsid w:val="00BA79A8"/>
    <w:rsid w:val="00BA7D2D"/>
    <w:rsid w:val="00BB0188"/>
    <w:rsid w:val="00BB0210"/>
    <w:rsid w:val="00BB0C55"/>
    <w:rsid w:val="00BB131F"/>
    <w:rsid w:val="00BB165A"/>
    <w:rsid w:val="00BB19EC"/>
    <w:rsid w:val="00BB1BBB"/>
    <w:rsid w:val="00BB1F85"/>
    <w:rsid w:val="00BB1FC6"/>
    <w:rsid w:val="00BB22D9"/>
    <w:rsid w:val="00BB2A6C"/>
    <w:rsid w:val="00BB2F10"/>
    <w:rsid w:val="00BB311A"/>
    <w:rsid w:val="00BB34B5"/>
    <w:rsid w:val="00BB35A7"/>
    <w:rsid w:val="00BB3816"/>
    <w:rsid w:val="00BB3831"/>
    <w:rsid w:val="00BB3A0A"/>
    <w:rsid w:val="00BB3F09"/>
    <w:rsid w:val="00BB4018"/>
    <w:rsid w:val="00BB408A"/>
    <w:rsid w:val="00BB4127"/>
    <w:rsid w:val="00BB41B0"/>
    <w:rsid w:val="00BB4462"/>
    <w:rsid w:val="00BB4843"/>
    <w:rsid w:val="00BB491E"/>
    <w:rsid w:val="00BB4E0C"/>
    <w:rsid w:val="00BB5142"/>
    <w:rsid w:val="00BB5144"/>
    <w:rsid w:val="00BB5615"/>
    <w:rsid w:val="00BB5A52"/>
    <w:rsid w:val="00BB5E67"/>
    <w:rsid w:val="00BB618E"/>
    <w:rsid w:val="00BB626D"/>
    <w:rsid w:val="00BB63CE"/>
    <w:rsid w:val="00BB6BCE"/>
    <w:rsid w:val="00BB6E9A"/>
    <w:rsid w:val="00BB6F20"/>
    <w:rsid w:val="00BB6F4F"/>
    <w:rsid w:val="00BB7454"/>
    <w:rsid w:val="00BB775F"/>
    <w:rsid w:val="00BB7809"/>
    <w:rsid w:val="00BB78C7"/>
    <w:rsid w:val="00BB7ACF"/>
    <w:rsid w:val="00BB7B3D"/>
    <w:rsid w:val="00BC0026"/>
    <w:rsid w:val="00BC0366"/>
    <w:rsid w:val="00BC037D"/>
    <w:rsid w:val="00BC049D"/>
    <w:rsid w:val="00BC072C"/>
    <w:rsid w:val="00BC0C8F"/>
    <w:rsid w:val="00BC0CDC"/>
    <w:rsid w:val="00BC0E32"/>
    <w:rsid w:val="00BC0F5A"/>
    <w:rsid w:val="00BC1014"/>
    <w:rsid w:val="00BC124C"/>
    <w:rsid w:val="00BC142E"/>
    <w:rsid w:val="00BC15B7"/>
    <w:rsid w:val="00BC16C6"/>
    <w:rsid w:val="00BC184E"/>
    <w:rsid w:val="00BC1906"/>
    <w:rsid w:val="00BC1967"/>
    <w:rsid w:val="00BC1C6A"/>
    <w:rsid w:val="00BC2105"/>
    <w:rsid w:val="00BC25B1"/>
    <w:rsid w:val="00BC279C"/>
    <w:rsid w:val="00BC28E9"/>
    <w:rsid w:val="00BC28FD"/>
    <w:rsid w:val="00BC296F"/>
    <w:rsid w:val="00BC2B09"/>
    <w:rsid w:val="00BC2C31"/>
    <w:rsid w:val="00BC2EE3"/>
    <w:rsid w:val="00BC3031"/>
    <w:rsid w:val="00BC3221"/>
    <w:rsid w:val="00BC324D"/>
    <w:rsid w:val="00BC3309"/>
    <w:rsid w:val="00BC335D"/>
    <w:rsid w:val="00BC3767"/>
    <w:rsid w:val="00BC3938"/>
    <w:rsid w:val="00BC3A23"/>
    <w:rsid w:val="00BC3A49"/>
    <w:rsid w:val="00BC3C46"/>
    <w:rsid w:val="00BC3E3C"/>
    <w:rsid w:val="00BC3F88"/>
    <w:rsid w:val="00BC41D5"/>
    <w:rsid w:val="00BC4300"/>
    <w:rsid w:val="00BC440F"/>
    <w:rsid w:val="00BC4485"/>
    <w:rsid w:val="00BC44CB"/>
    <w:rsid w:val="00BC44E3"/>
    <w:rsid w:val="00BC47F8"/>
    <w:rsid w:val="00BC49D3"/>
    <w:rsid w:val="00BC4AC0"/>
    <w:rsid w:val="00BC4C90"/>
    <w:rsid w:val="00BC50DD"/>
    <w:rsid w:val="00BC5344"/>
    <w:rsid w:val="00BC5640"/>
    <w:rsid w:val="00BC56C8"/>
    <w:rsid w:val="00BC579A"/>
    <w:rsid w:val="00BC5BC7"/>
    <w:rsid w:val="00BC5BF2"/>
    <w:rsid w:val="00BC5D62"/>
    <w:rsid w:val="00BC5DB7"/>
    <w:rsid w:val="00BC6064"/>
    <w:rsid w:val="00BC6174"/>
    <w:rsid w:val="00BC62D9"/>
    <w:rsid w:val="00BC633B"/>
    <w:rsid w:val="00BC6348"/>
    <w:rsid w:val="00BC6688"/>
    <w:rsid w:val="00BC66CA"/>
    <w:rsid w:val="00BC677F"/>
    <w:rsid w:val="00BC6C2B"/>
    <w:rsid w:val="00BC6F2D"/>
    <w:rsid w:val="00BC6F82"/>
    <w:rsid w:val="00BC74B9"/>
    <w:rsid w:val="00BC7569"/>
    <w:rsid w:val="00BC75C7"/>
    <w:rsid w:val="00BC767E"/>
    <w:rsid w:val="00BC7770"/>
    <w:rsid w:val="00BC782C"/>
    <w:rsid w:val="00BC7975"/>
    <w:rsid w:val="00BC7EBD"/>
    <w:rsid w:val="00BC7F37"/>
    <w:rsid w:val="00BD011E"/>
    <w:rsid w:val="00BD01D2"/>
    <w:rsid w:val="00BD028D"/>
    <w:rsid w:val="00BD0350"/>
    <w:rsid w:val="00BD07D3"/>
    <w:rsid w:val="00BD07F5"/>
    <w:rsid w:val="00BD080F"/>
    <w:rsid w:val="00BD093A"/>
    <w:rsid w:val="00BD0994"/>
    <w:rsid w:val="00BD0A1B"/>
    <w:rsid w:val="00BD0A97"/>
    <w:rsid w:val="00BD0D64"/>
    <w:rsid w:val="00BD124D"/>
    <w:rsid w:val="00BD13DC"/>
    <w:rsid w:val="00BD1489"/>
    <w:rsid w:val="00BD163D"/>
    <w:rsid w:val="00BD1CFB"/>
    <w:rsid w:val="00BD2028"/>
    <w:rsid w:val="00BD245B"/>
    <w:rsid w:val="00BD2578"/>
    <w:rsid w:val="00BD2978"/>
    <w:rsid w:val="00BD297C"/>
    <w:rsid w:val="00BD2A0C"/>
    <w:rsid w:val="00BD2BE2"/>
    <w:rsid w:val="00BD2DA9"/>
    <w:rsid w:val="00BD3243"/>
    <w:rsid w:val="00BD33CE"/>
    <w:rsid w:val="00BD38B8"/>
    <w:rsid w:val="00BD3922"/>
    <w:rsid w:val="00BD421E"/>
    <w:rsid w:val="00BD46FF"/>
    <w:rsid w:val="00BD4839"/>
    <w:rsid w:val="00BD4898"/>
    <w:rsid w:val="00BD4A38"/>
    <w:rsid w:val="00BD4BDB"/>
    <w:rsid w:val="00BD4C0F"/>
    <w:rsid w:val="00BD4CD6"/>
    <w:rsid w:val="00BD4E5B"/>
    <w:rsid w:val="00BD5674"/>
    <w:rsid w:val="00BD58AB"/>
    <w:rsid w:val="00BD688F"/>
    <w:rsid w:val="00BD6AB0"/>
    <w:rsid w:val="00BD6BB9"/>
    <w:rsid w:val="00BD7415"/>
    <w:rsid w:val="00BD7453"/>
    <w:rsid w:val="00BD7471"/>
    <w:rsid w:val="00BD7475"/>
    <w:rsid w:val="00BD74E1"/>
    <w:rsid w:val="00BD7723"/>
    <w:rsid w:val="00BD77F4"/>
    <w:rsid w:val="00BD799B"/>
    <w:rsid w:val="00BD7B91"/>
    <w:rsid w:val="00BD7CD3"/>
    <w:rsid w:val="00BD7EB8"/>
    <w:rsid w:val="00BD7FD8"/>
    <w:rsid w:val="00BE0009"/>
    <w:rsid w:val="00BE021A"/>
    <w:rsid w:val="00BE078C"/>
    <w:rsid w:val="00BE0B81"/>
    <w:rsid w:val="00BE0E42"/>
    <w:rsid w:val="00BE11D8"/>
    <w:rsid w:val="00BE1449"/>
    <w:rsid w:val="00BE170E"/>
    <w:rsid w:val="00BE1818"/>
    <w:rsid w:val="00BE19AE"/>
    <w:rsid w:val="00BE19ED"/>
    <w:rsid w:val="00BE1B13"/>
    <w:rsid w:val="00BE205C"/>
    <w:rsid w:val="00BE211D"/>
    <w:rsid w:val="00BE22E5"/>
    <w:rsid w:val="00BE26F0"/>
    <w:rsid w:val="00BE2DFE"/>
    <w:rsid w:val="00BE2EAD"/>
    <w:rsid w:val="00BE3285"/>
    <w:rsid w:val="00BE328E"/>
    <w:rsid w:val="00BE3320"/>
    <w:rsid w:val="00BE33E3"/>
    <w:rsid w:val="00BE34A9"/>
    <w:rsid w:val="00BE3714"/>
    <w:rsid w:val="00BE3813"/>
    <w:rsid w:val="00BE3A58"/>
    <w:rsid w:val="00BE3B01"/>
    <w:rsid w:val="00BE3EB2"/>
    <w:rsid w:val="00BE4053"/>
    <w:rsid w:val="00BE465A"/>
    <w:rsid w:val="00BE4674"/>
    <w:rsid w:val="00BE485E"/>
    <w:rsid w:val="00BE48AC"/>
    <w:rsid w:val="00BE4C72"/>
    <w:rsid w:val="00BE5236"/>
    <w:rsid w:val="00BE52D3"/>
    <w:rsid w:val="00BE54DF"/>
    <w:rsid w:val="00BE56BB"/>
    <w:rsid w:val="00BE5B4A"/>
    <w:rsid w:val="00BE5B64"/>
    <w:rsid w:val="00BE6112"/>
    <w:rsid w:val="00BE61A8"/>
    <w:rsid w:val="00BE62E7"/>
    <w:rsid w:val="00BE63FB"/>
    <w:rsid w:val="00BE64D7"/>
    <w:rsid w:val="00BE653A"/>
    <w:rsid w:val="00BE6A2C"/>
    <w:rsid w:val="00BE6C47"/>
    <w:rsid w:val="00BE7005"/>
    <w:rsid w:val="00BE7668"/>
    <w:rsid w:val="00BE7693"/>
    <w:rsid w:val="00BE7992"/>
    <w:rsid w:val="00BE79B2"/>
    <w:rsid w:val="00BF005A"/>
    <w:rsid w:val="00BF017B"/>
    <w:rsid w:val="00BF026D"/>
    <w:rsid w:val="00BF0674"/>
    <w:rsid w:val="00BF074B"/>
    <w:rsid w:val="00BF0774"/>
    <w:rsid w:val="00BF08D6"/>
    <w:rsid w:val="00BF0CBE"/>
    <w:rsid w:val="00BF0FA5"/>
    <w:rsid w:val="00BF109B"/>
    <w:rsid w:val="00BF10E0"/>
    <w:rsid w:val="00BF1399"/>
    <w:rsid w:val="00BF140C"/>
    <w:rsid w:val="00BF1792"/>
    <w:rsid w:val="00BF181F"/>
    <w:rsid w:val="00BF1943"/>
    <w:rsid w:val="00BF2470"/>
    <w:rsid w:val="00BF25EE"/>
    <w:rsid w:val="00BF273A"/>
    <w:rsid w:val="00BF2753"/>
    <w:rsid w:val="00BF2D58"/>
    <w:rsid w:val="00BF2D7C"/>
    <w:rsid w:val="00BF2EB9"/>
    <w:rsid w:val="00BF2EBE"/>
    <w:rsid w:val="00BF2F0A"/>
    <w:rsid w:val="00BF31D7"/>
    <w:rsid w:val="00BF33AE"/>
    <w:rsid w:val="00BF3446"/>
    <w:rsid w:val="00BF35EB"/>
    <w:rsid w:val="00BF4290"/>
    <w:rsid w:val="00BF4523"/>
    <w:rsid w:val="00BF4659"/>
    <w:rsid w:val="00BF487F"/>
    <w:rsid w:val="00BF4A60"/>
    <w:rsid w:val="00BF4B0C"/>
    <w:rsid w:val="00BF4BF1"/>
    <w:rsid w:val="00BF4BF2"/>
    <w:rsid w:val="00BF4C8C"/>
    <w:rsid w:val="00BF4D17"/>
    <w:rsid w:val="00BF50FB"/>
    <w:rsid w:val="00BF5398"/>
    <w:rsid w:val="00BF541D"/>
    <w:rsid w:val="00BF5917"/>
    <w:rsid w:val="00BF596C"/>
    <w:rsid w:val="00BF5AC6"/>
    <w:rsid w:val="00BF5B03"/>
    <w:rsid w:val="00BF5C07"/>
    <w:rsid w:val="00BF5C84"/>
    <w:rsid w:val="00BF5CE7"/>
    <w:rsid w:val="00BF5D7A"/>
    <w:rsid w:val="00BF5DB3"/>
    <w:rsid w:val="00BF5E94"/>
    <w:rsid w:val="00BF608D"/>
    <w:rsid w:val="00BF60D5"/>
    <w:rsid w:val="00BF6169"/>
    <w:rsid w:val="00BF625F"/>
    <w:rsid w:val="00BF626E"/>
    <w:rsid w:val="00BF6606"/>
    <w:rsid w:val="00BF664A"/>
    <w:rsid w:val="00BF6720"/>
    <w:rsid w:val="00BF6A30"/>
    <w:rsid w:val="00BF6A3B"/>
    <w:rsid w:val="00BF6B25"/>
    <w:rsid w:val="00BF6B7A"/>
    <w:rsid w:val="00BF6DF7"/>
    <w:rsid w:val="00BF6EC8"/>
    <w:rsid w:val="00BF7122"/>
    <w:rsid w:val="00BF7A9F"/>
    <w:rsid w:val="00BF7BE9"/>
    <w:rsid w:val="00BF7DAA"/>
    <w:rsid w:val="00BF7DE1"/>
    <w:rsid w:val="00BF7DE8"/>
    <w:rsid w:val="00BF7E50"/>
    <w:rsid w:val="00C00509"/>
    <w:rsid w:val="00C00713"/>
    <w:rsid w:val="00C00A45"/>
    <w:rsid w:val="00C00B8A"/>
    <w:rsid w:val="00C00D19"/>
    <w:rsid w:val="00C00E7B"/>
    <w:rsid w:val="00C00F72"/>
    <w:rsid w:val="00C01016"/>
    <w:rsid w:val="00C012CD"/>
    <w:rsid w:val="00C0135C"/>
    <w:rsid w:val="00C01A13"/>
    <w:rsid w:val="00C01D19"/>
    <w:rsid w:val="00C01DC7"/>
    <w:rsid w:val="00C01DDD"/>
    <w:rsid w:val="00C01F7B"/>
    <w:rsid w:val="00C02021"/>
    <w:rsid w:val="00C02177"/>
    <w:rsid w:val="00C02203"/>
    <w:rsid w:val="00C02243"/>
    <w:rsid w:val="00C02276"/>
    <w:rsid w:val="00C024AC"/>
    <w:rsid w:val="00C02502"/>
    <w:rsid w:val="00C0297C"/>
    <w:rsid w:val="00C02DBA"/>
    <w:rsid w:val="00C0339D"/>
    <w:rsid w:val="00C03430"/>
    <w:rsid w:val="00C03451"/>
    <w:rsid w:val="00C03854"/>
    <w:rsid w:val="00C038A3"/>
    <w:rsid w:val="00C03A53"/>
    <w:rsid w:val="00C03D42"/>
    <w:rsid w:val="00C03E9E"/>
    <w:rsid w:val="00C04430"/>
    <w:rsid w:val="00C044F6"/>
    <w:rsid w:val="00C04515"/>
    <w:rsid w:val="00C04A44"/>
    <w:rsid w:val="00C04ADE"/>
    <w:rsid w:val="00C04CEA"/>
    <w:rsid w:val="00C04DBB"/>
    <w:rsid w:val="00C05031"/>
    <w:rsid w:val="00C052D2"/>
    <w:rsid w:val="00C05313"/>
    <w:rsid w:val="00C0541E"/>
    <w:rsid w:val="00C0549C"/>
    <w:rsid w:val="00C0576A"/>
    <w:rsid w:val="00C05C37"/>
    <w:rsid w:val="00C05C5F"/>
    <w:rsid w:val="00C05C92"/>
    <w:rsid w:val="00C05DE1"/>
    <w:rsid w:val="00C05F27"/>
    <w:rsid w:val="00C0604F"/>
    <w:rsid w:val="00C06313"/>
    <w:rsid w:val="00C063FE"/>
    <w:rsid w:val="00C06502"/>
    <w:rsid w:val="00C069C1"/>
    <w:rsid w:val="00C06C73"/>
    <w:rsid w:val="00C06E5B"/>
    <w:rsid w:val="00C06FE1"/>
    <w:rsid w:val="00C071DC"/>
    <w:rsid w:val="00C07282"/>
    <w:rsid w:val="00C07296"/>
    <w:rsid w:val="00C07417"/>
    <w:rsid w:val="00C074E5"/>
    <w:rsid w:val="00C07756"/>
    <w:rsid w:val="00C07841"/>
    <w:rsid w:val="00C07AE8"/>
    <w:rsid w:val="00C07B06"/>
    <w:rsid w:val="00C07B19"/>
    <w:rsid w:val="00C07CE2"/>
    <w:rsid w:val="00C07DE1"/>
    <w:rsid w:val="00C1004E"/>
    <w:rsid w:val="00C10808"/>
    <w:rsid w:val="00C10BDE"/>
    <w:rsid w:val="00C10C4A"/>
    <w:rsid w:val="00C10DBF"/>
    <w:rsid w:val="00C10EE4"/>
    <w:rsid w:val="00C11366"/>
    <w:rsid w:val="00C11409"/>
    <w:rsid w:val="00C11504"/>
    <w:rsid w:val="00C11767"/>
    <w:rsid w:val="00C11775"/>
    <w:rsid w:val="00C11792"/>
    <w:rsid w:val="00C117F7"/>
    <w:rsid w:val="00C11A04"/>
    <w:rsid w:val="00C11C5F"/>
    <w:rsid w:val="00C11E28"/>
    <w:rsid w:val="00C1213F"/>
    <w:rsid w:val="00C123AD"/>
    <w:rsid w:val="00C12511"/>
    <w:rsid w:val="00C12771"/>
    <w:rsid w:val="00C128C0"/>
    <w:rsid w:val="00C12971"/>
    <w:rsid w:val="00C12E26"/>
    <w:rsid w:val="00C12E69"/>
    <w:rsid w:val="00C12F9A"/>
    <w:rsid w:val="00C133B0"/>
    <w:rsid w:val="00C1341F"/>
    <w:rsid w:val="00C13664"/>
    <w:rsid w:val="00C136F7"/>
    <w:rsid w:val="00C13A4E"/>
    <w:rsid w:val="00C13A70"/>
    <w:rsid w:val="00C13AEB"/>
    <w:rsid w:val="00C13CCF"/>
    <w:rsid w:val="00C14011"/>
    <w:rsid w:val="00C143D1"/>
    <w:rsid w:val="00C14471"/>
    <w:rsid w:val="00C1471C"/>
    <w:rsid w:val="00C1478C"/>
    <w:rsid w:val="00C14B10"/>
    <w:rsid w:val="00C14B40"/>
    <w:rsid w:val="00C14EA7"/>
    <w:rsid w:val="00C14EE1"/>
    <w:rsid w:val="00C1508D"/>
    <w:rsid w:val="00C153CD"/>
    <w:rsid w:val="00C155AF"/>
    <w:rsid w:val="00C157D9"/>
    <w:rsid w:val="00C15F0E"/>
    <w:rsid w:val="00C16222"/>
    <w:rsid w:val="00C164C6"/>
    <w:rsid w:val="00C165F1"/>
    <w:rsid w:val="00C16C5A"/>
    <w:rsid w:val="00C16C98"/>
    <w:rsid w:val="00C16EA3"/>
    <w:rsid w:val="00C16FAB"/>
    <w:rsid w:val="00C17193"/>
    <w:rsid w:val="00C1720C"/>
    <w:rsid w:val="00C17255"/>
    <w:rsid w:val="00C174AC"/>
    <w:rsid w:val="00C1761A"/>
    <w:rsid w:val="00C17A27"/>
    <w:rsid w:val="00C17A32"/>
    <w:rsid w:val="00C17AAF"/>
    <w:rsid w:val="00C17C1D"/>
    <w:rsid w:val="00C17EF1"/>
    <w:rsid w:val="00C17F51"/>
    <w:rsid w:val="00C20451"/>
    <w:rsid w:val="00C20739"/>
    <w:rsid w:val="00C20CB5"/>
    <w:rsid w:val="00C21038"/>
    <w:rsid w:val="00C210DC"/>
    <w:rsid w:val="00C210FB"/>
    <w:rsid w:val="00C211EB"/>
    <w:rsid w:val="00C21B8F"/>
    <w:rsid w:val="00C21C3B"/>
    <w:rsid w:val="00C2240D"/>
    <w:rsid w:val="00C22BA4"/>
    <w:rsid w:val="00C22E40"/>
    <w:rsid w:val="00C232D6"/>
    <w:rsid w:val="00C236DD"/>
    <w:rsid w:val="00C23857"/>
    <w:rsid w:val="00C23CCA"/>
    <w:rsid w:val="00C23EAA"/>
    <w:rsid w:val="00C24060"/>
    <w:rsid w:val="00C241ED"/>
    <w:rsid w:val="00C24325"/>
    <w:rsid w:val="00C24793"/>
    <w:rsid w:val="00C24E6B"/>
    <w:rsid w:val="00C24F73"/>
    <w:rsid w:val="00C24FB4"/>
    <w:rsid w:val="00C251E8"/>
    <w:rsid w:val="00C253F2"/>
    <w:rsid w:val="00C255AD"/>
    <w:rsid w:val="00C25607"/>
    <w:rsid w:val="00C25635"/>
    <w:rsid w:val="00C256C9"/>
    <w:rsid w:val="00C25A80"/>
    <w:rsid w:val="00C25B6C"/>
    <w:rsid w:val="00C25B93"/>
    <w:rsid w:val="00C25CFC"/>
    <w:rsid w:val="00C25F9F"/>
    <w:rsid w:val="00C2611E"/>
    <w:rsid w:val="00C26200"/>
    <w:rsid w:val="00C268F6"/>
    <w:rsid w:val="00C271B0"/>
    <w:rsid w:val="00C274AE"/>
    <w:rsid w:val="00C274C1"/>
    <w:rsid w:val="00C276E9"/>
    <w:rsid w:val="00C278BD"/>
    <w:rsid w:val="00C2796B"/>
    <w:rsid w:val="00C27D7E"/>
    <w:rsid w:val="00C27DB3"/>
    <w:rsid w:val="00C27DD0"/>
    <w:rsid w:val="00C27E1B"/>
    <w:rsid w:val="00C27F9A"/>
    <w:rsid w:val="00C300C7"/>
    <w:rsid w:val="00C30375"/>
    <w:rsid w:val="00C30477"/>
    <w:rsid w:val="00C304BD"/>
    <w:rsid w:val="00C30590"/>
    <w:rsid w:val="00C30597"/>
    <w:rsid w:val="00C3066E"/>
    <w:rsid w:val="00C307EC"/>
    <w:rsid w:val="00C30A20"/>
    <w:rsid w:val="00C30A30"/>
    <w:rsid w:val="00C30A53"/>
    <w:rsid w:val="00C311CB"/>
    <w:rsid w:val="00C31318"/>
    <w:rsid w:val="00C313CB"/>
    <w:rsid w:val="00C31734"/>
    <w:rsid w:val="00C31A1F"/>
    <w:rsid w:val="00C31DD6"/>
    <w:rsid w:val="00C3232B"/>
    <w:rsid w:val="00C32951"/>
    <w:rsid w:val="00C32B7E"/>
    <w:rsid w:val="00C32E87"/>
    <w:rsid w:val="00C33054"/>
    <w:rsid w:val="00C332D3"/>
    <w:rsid w:val="00C333C8"/>
    <w:rsid w:val="00C33436"/>
    <w:rsid w:val="00C33686"/>
    <w:rsid w:val="00C3385C"/>
    <w:rsid w:val="00C33A5D"/>
    <w:rsid w:val="00C33BFE"/>
    <w:rsid w:val="00C33D40"/>
    <w:rsid w:val="00C33E39"/>
    <w:rsid w:val="00C33FE2"/>
    <w:rsid w:val="00C34143"/>
    <w:rsid w:val="00C345AF"/>
    <w:rsid w:val="00C345F5"/>
    <w:rsid w:val="00C34654"/>
    <w:rsid w:val="00C34D53"/>
    <w:rsid w:val="00C352A9"/>
    <w:rsid w:val="00C35382"/>
    <w:rsid w:val="00C35544"/>
    <w:rsid w:val="00C35659"/>
    <w:rsid w:val="00C3577F"/>
    <w:rsid w:val="00C3580D"/>
    <w:rsid w:val="00C358F3"/>
    <w:rsid w:val="00C35B3C"/>
    <w:rsid w:val="00C35C7E"/>
    <w:rsid w:val="00C35D63"/>
    <w:rsid w:val="00C35DDC"/>
    <w:rsid w:val="00C35E49"/>
    <w:rsid w:val="00C36328"/>
    <w:rsid w:val="00C3667A"/>
    <w:rsid w:val="00C36C11"/>
    <w:rsid w:val="00C36DBD"/>
    <w:rsid w:val="00C36E3B"/>
    <w:rsid w:val="00C36EFA"/>
    <w:rsid w:val="00C3736D"/>
    <w:rsid w:val="00C37661"/>
    <w:rsid w:val="00C376F8"/>
    <w:rsid w:val="00C37965"/>
    <w:rsid w:val="00C37A89"/>
    <w:rsid w:val="00C37AC2"/>
    <w:rsid w:val="00C400AD"/>
    <w:rsid w:val="00C40269"/>
    <w:rsid w:val="00C40306"/>
    <w:rsid w:val="00C403A9"/>
    <w:rsid w:val="00C40461"/>
    <w:rsid w:val="00C40488"/>
    <w:rsid w:val="00C40841"/>
    <w:rsid w:val="00C40884"/>
    <w:rsid w:val="00C40A41"/>
    <w:rsid w:val="00C40E4C"/>
    <w:rsid w:val="00C410F9"/>
    <w:rsid w:val="00C41123"/>
    <w:rsid w:val="00C4116F"/>
    <w:rsid w:val="00C41327"/>
    <w:rsid w:val="00C414A9"/>
    <w:rsid w:val="00C41548"/>
    <w:rsid w:val="00C418EC"/>
    <w:rsid w:val="00C41AAD"/>
    <w:rsid w:val="00C41B0A"/>
    <w:rsid w:val="00C41B35"/>
    <w:rsid w:val="00C41CD7"/>
    <w:rsid w:val="00C41CF2"/>
    <w:rsid w:val="00C42630"/>
    <w:rsid w:val="00C42893"/>
    <w:rsid w:val="00C4292B"/>
    <w:rsid w:val="00C42A2A"/>
    <w:rsid w:val="00C42AE2"/>
    <w:rsid w:val="00C43AEF"/>
    <w:rsid w:val="00C43C6C"/>
    <w:rsid w:val="00C43F48"/>
    <w:rsid w:val="00C43F9D"/>
    <w:rsid w:val="00C442B4"/>
    <w:rsid w:val="00C44487"/>
    <w:rsid w:val="00C44675"/>
    <w:rsid w:val="00C4510A"/>
    <w:rsid w:val="00C4544E"/>
    <w:rsid w:val="00C4551A"/>
    <w:rsid w:val="00C45528"/>
    <w:rsid w:val="00C45A48"/>
    <w:rsid w:val="00C45C51"/>
    <w:rsid w:val="00C45F1F"/>
    <w:rsid w:val="00C46014"/>
    <w:rsid w:val="00C4604C"/>
    <w:rsid w:val="00C46243"/>
    <w:rsid w:val="00C468F8"/>
    <w:rsid w:val="00C46A88"/>
    <w:rsid w:val="00C46D63"/>
    <w:rsid w:val="00C47149"/>
    <w:rsid w:val="00C4722F"/>
    <w:rsid w:val="00C47A76"/>
    <w:rsid w:val="00C47B4C"/>
    <w:rsid w:val="00C47D65"/>
    <w:rsid w:val="00C47DAB"/>
    <w:rsid w:val="00C47EF3"/>
    <w:rsid w:val="00C5051D"/>
    <w:rsid w:val="00C506C6"/>
    <w:rsid w:val="00C508A0"/>
    <w:rsid w:val="00C50C2D"/>
    <w:rsid w:val="00C50E8D"/>
    <w:rsid w:val="00C50F7A"/>
    <w:rsid w:val="00C50FAD"/>
    <w:rsid w:val="00C511FE"/>
    <w:rsid w:val="00C51A61"/>
    <w:rsid w:val="00C51AD6"/>
    <w:rsid w:val="00C51ED1"/>
    <w:rsid w:val="00C5204B"/>
    <w:rsid w:val="00C52119"/>
    <w:rsid w:val="00C524A0"/>
    <w:rsid w:val="00C526FF"/>
    <w:rsid w:val="00C52CA1"/>
    <w:rsid w:val="00C52CC6"/>
    <w:rsid w:val="00C52CEE"/>
    <w:rsid w:val="00C530AC"/>
    <w:rsid w:val="00C530E5"/>
    <w:rsid w:val="00C5332E"/>
    <w:rsid w:val="00C53394"/>
    <w:rsid w:val="00C53443"/>
    <w:rsid w:val="00C5363B"/>
    <w:rsid w:val="00C5392A"/>
    <w:rsid w:val="00C5393D"/>
    <w:rsid w:val="00C53AAF"/>
    <w:rsid w:val="00C53C7D"/>
    <w:rsid w:val="00C543F7"/>
    <w:rsid w:val="00C544B9"/>
    <w:rsid w:val="00C54711"/>
    <w:rsid w:val="00C54C43"/>
    <w:rsid w:val="00C54F0C"/>
    <w:rsid w:val="00C55043"/>
    <w:rsid w:val="00C5522C"/>
    <w:rsid w:val="00C55313"/>
    <w:rsid w:val="00C556C1"/>
    <w:rsid w:val="00C5580D"/>
    <w:rsid w:val="00C55990"/>
    <w:rsid w:val="00C55DBF"/>
    <w:rsid w:val="00C55FE6"/>
    <w:rsid w:val="00C5645F"/>
    <w:rsid w:val="00C56753"/>
    <w:rsid w:val="00C568AB"/>
    <w:rsid w:val="00C56D1D"/>
    <w:rsid w:val="00C56FD9"/>
    <w:rsid w:val="00C57193"/>
    <w:rsid w:val="00C5758B"/>
    <w:rsid w:val="00C577B0"/>
    <w:rsid w:val="00C578A3"/>
    <w:rsid w:val="00C57A5F"/>
    <w:rsid w:val="00C60077"/>
    <w:rsid w:val="00C601C9"/>
    <w:rsid w:val="00C60313"/>
    <w:rsid w:val="00C6042F"/>
    <w:rsid w:val="00C60964"/>
    <w:rsid w:val="00C60A17"/>
    <w:rsid w:val="00C60FC3"/>
    <w:rsid w:val="00C60FFD"/>
    <w:rsid w:val="00C613B1"/>
    <w:rsid w:val="00C6151D"/>
    <w:rsid w:val="00C616A4"/>
    <w:rsid w:val="00C61845"/>
    <w:rsid w:val="00C61898"/>
    <w:rsid w:val="00C619D4"/>
    <w:rsid w:val="00C61ACD"/>
    <w:rsid w:val="00C61B39"/>
    <w:rsid w:val="00C61C47"/>
    <w:rsid w:val="00C62156"/>
    <w:rsid w:val="00C623B3"/>
    <w:rsid w:val="00C6247B"/>
    <w:rsid w:val="00C624F2"/>
    <w:rsid w:val="00C62891"/>
    <w:rsid w:val="00C62960"/>
    <w:rsid w:val="00C62CD8"/>
    <w:rsid w:val="00C62ED3"/>
    <w:rsid w:val="00C631F0"/>
    <w:rsid w:val="00C6357A"/>
    <w:rsid w:val="00C636C5"/>
    <w:rsid w:val="00C63904"/>
    <w:rsid w:val="00C639AC"/>
    <w:rsid w:val="00C63E6E"/>
    <w:rsid w:val="00C63E8F"/>
    <w:rsid w:val="00C63F89"/>
    <w:rsid w:val="00C640E3"/>
    <w:rsid w:val="00C64153"/>
    <w:rsid w:val="00C64483"/>
    <w:rsid w:val="00C64740"/>
    <w:rsid w:val="00C647A9"/>
    <w:rsid w:val="00C649F8"/>
    <w:rsid w:val="00C64F58"/>
    <w:rsid w:val="00C650E4"/>
    <w:rsid w:val="00C652B2"/>
    <w:rsid w:val="00C6558C"/>
    <w:rsid w:val="00C65799"/>
    <w:rsid w:val="00C65B5C"/>
    <w:rsid w:val="00C65D45"/>
    <w:rsid w:val="00C65D4C"/>
    <w:rsid w:val="00C65EE9"/>
    <w:rsid w:val="00C6606B"/>
    <w:rsid w:val="00C6629C"/>
    <w:rsid w:val="00C6670F"/>
    <w:rsid w:val="00C6681D"/>
    <w:rsid w:val="00C66D61"/>
    <w:rsid w:val="00C66E0E"/>
    <w:rsid w:val="00C671F6"/>
    <w:rsid w:val="00C6779F"/>
    <w:rsid w:val="00C70025"/>
    <w:rsid w:val="00C701D7"/>
    <w:rsid w:val="00C703A6"/>
    <w:rsid w:val="00C707F5"/>
    <w:rsid w:val="00C70850"/>
    <w:rsid w:val="00C70919"/>
    <w:rsid w:val="00C70975"/>
    <w:rsid w:val="00C70BCC"/>
    <w:rsid w:val="00C70F2C"/>
    <w:rsid w:val="00C70F6F"/>
    <w:rsid w:val="00C70FA6"/>
    <w:rsid w:val="00C710B4"/>
    <w:rsid w:val="00C713D0"/>
    <w:rsid w:val="00C71532"/>
    <w:rsid w:val="00C71536"/>
    <w:rsid w:val="00C715AD"/>
    <w:rsid w:val="00C71904"/>
    <w:rsid w:val="00C71AFB"/>
    <w:rsid w:val="00C71B92"/>
    <w:rsid w:val="00C72199"/>
    <w:rsid w:val="00C725B3"/>
    <w:rsid w:val="00C72671"/>
    <w:rsid w:val="00C7268A"/>
    <w:rsid w:val="00C72DDC"/>
    <w:rsid w:val="00C72FEE"/>
    <w:rsid w:val="00C73132"/>
    <w:rsid w:val="00C73209"/>
    <w:rsid w:val="00C7352A"/>
    <w:rsid w:val="00C735FB"/>
    <w:rsid w:val="00C73CD2"/>
    <w:rsid w:val="00C73CEC"/>
    <w:rsid w:val="00C73E6B"/>
    <w:rsid w:val="00C73F00"/>
    <w:rsid w:val="00C73F60"/>
    <w:rsid w:val="00C73F66"/>
    <w:rsid w:val="00C7407E"/>
    <w:rsid w:val="00C74650"/>
    <w:rsid w:val="00C7475C"/>
    <w:rsid w:val="00C74DC8"/>
    <w:rsid w:val="00C74FE0"/>
    <w:rsid w:val="00C750B8"/>
    <w:rsid w:val="00C75235"/>
    <w:rsid w:val="00C75666"/>
    <w:rsid w:val="00C756F6"/>
    <w:rsid w:val="00C75F9F"/>
    <w:rsid w:val="00C76067"/>
    <w:rsid w:val="00C7606C"/>
    <w:rsid w:val="00C760E2"/>
    <w:rsid w:val="00C7610A"/>
    <w:rsid w:val="00C761EA"/>
    <w:rsid w:val="00C76466"/>
    <w:rsid w:val="00C7661C"/>
    <w:rsid w:val="00C76833"/>
    <w:rsid w:val="00C76BDB"/>
    <w:rsid w:val="00C7716A"/>
    <w:rsid w:val="00C77311"/>
    <w:rsid w:val="00C77517"/>
    <w:rsid w:val="00C779EA"/>
    <w:rsid w:val="00C77A8E"/>
    <w:rsid w:val="00C77EDA"/>
    <w:rsid w:val="00C80004"/>
    <w:rsid w:val="00C80331"/>
    <w:rsid w:val="00C8042F"/>
    <w:rsid w:val="00C804ED"/>
    <w:rsid w:val="00C805D4"/>
    <w:rsid w:val="00C80702"/>
    <w:rsid w:val="00C80E03"/>
    <w:rsid w:val="00C80E70"/>
    <w:rsid w:val="00C81267"/>
    <w:rsid w:val="00C8129E"/>
    <w:rsid w:val="00C813B4"/>
    <w:rsid w:val="00C81624"/>
    <w:rsid w:val="00C816F6"/>
    <w:rsid w:val="00C816F9"/>
    <w:rsid w:val="00C81733"/>
    <w:rsid w:val="00C817A0"/>
    <w:rsid w:val="00C817DA"/>
    <w:rsid w:val="00C81910"/>
    <w:rsid w:val="00C8192E"/>
    <w:rsid w:val="00C81987"/>
    <w:rsid w:val="00C81A5D"/>
    <w:rsid w:val="00C81A5F"/>
    <w:rsid w:val="00C81C31"/>
    <w:rsid w:val="00C81E72"/>
    <w:rsid w:val="00C82185"/>
    <w:rsid w:val="00C821AC"/>
    <w:rsid w:val="00C8238A"/>
    <w:rsid w:val="00C825B8"/>
    <w:rsid w:val="00C8283D"/>
    <w:rsid w:val="00C829E3"/>
    <w:rsid w:val="00C82A36"/>
    <w:rsid w:val="00C82B02"/>
    <w:rsid w:val="00C82E7C"/>
    <w:rsid w:val="00C82EB6"/>
    <w:rsid w:val="00C832B7"/>
    <w:rsid w:val="00C837DD"/>
    <w:rsid w:val="00C8390F"/>
    <w:rsid w:val="00C83923"/>
    <w:rsid w:val="00C839E6"/>
    <w:rsid w:val="00C83AE6"/>
    <w:rsid w:val="00C83F0F"/>
    <w:rsid w:val="00C844EA"/>
    <w:rsid w:val="00C84673"/>
    <w:rsid w:val="00C846B8"/>
    <w:rsid w:val="00C846D5"/>
    <w:rsid w:val="00C847B1"/>
    <w:rsid w:val="00C84877"/>
    <w:rsid w:val="00C84894"/>
    <w:rsid w:val="00C84F21"/>
    <w:rsid w:val="00C85036"/>
    <w:rsid w:val="00C8530B"/>
    <w:rsid w:val="00C8557F"/>
    <w:rsid w:val="00C855C8"/>
    <w:rsid w:val="00C857C1"/>
    <w:rsid w:val="00C85F5D"/>
    <w:rsid w:val="00C8616F"/>
    <w:rsid w:val="00C861E6"/>
    <w:rsid w:val="00C86652"/>
    <w:rsid w:val="00C86C44"/>
    <w:rsid w:val="00C86D20"/>
    <w:rsid w:val="00C876A8"/>
    <w:rsid w:val="00C8778E"/>
    <w:rsid w:val="00C877CF"/>
    <w:rsid w:val="00C879FB"/>
    <w:rsid w:val="00C87CF7"/>
    <w:rsid w:val="00C87EBD"/>
    <w:rsid w:val="00C900DB"/>
    <w:rsid w:val="00C9062F"/>
    <w:rsid w:val="00C9068D"/>
    <w:rsid w:val="00C9077D"/>
    <w:rsid w:val="00C90A55"/>
    <w:rsid w:val="00C90C2A"/>
    <w:rsid w:val="00C90DF0"/>
    <w:rsid w:val="00C90EED"/>
    <w:rsid w:val="00C9101D"/>
    <w:rsid w:val="00C91461"/>
    <w:rsid w:val="00C914C3"/>
    <w:rsid w:val="00C91510"/>
    <w:rsid w:val="00C918C1"/>
    <w:rsid w:val="00C91A75"/>
    <w:rsid w:val="00C91D1A"/>
    <w:rsid w:val="00C91D2B"/>
    <w:rsid w:val="00C9256E"/>
    <w:rsid w:val="00C92E8A"/>
    <w:rsid w:val="00C93142"/>
    <w:rsid w:val="00C937FA"/>
    <w:rsid w:val="00C938D3"/>
    <w:rsid w:val="00C93938"/>
    <w:rsid w:val="00C93941"/>
    <w:rsid w:val="00C93C2C"/>
    <w:rsid w:val="00C93C90"/>
    <w:rsid w:val="00C93F33"/>
    <w:rsid w:val="00C943E5"/>
    <w:rsid w:val="00C9443B"/>
    <w:rsid w:val="00C94449"/>
    <w:rsid w:val="00C94AF7"/>
    <w:rsid w:val="00C94FC0"/>
    <w:rsid w:val="00C95623"/>
    <w:rsid w:val="00C95741"/>
    <w:rsid w:val="00C959F8"/>
    <w:rsid w:val="00C95AB6"/>
    <w:rsid w:val="00C95B71"/>
    <w:rsid w:val="00C95FD7"/>
    <w:rsid w:val="00C961B9"/>
    <w:rsid w:val="00C96441"/>
    <w:rsid w:val="00C964EF"/>
    <w:rsid w:val="00C9675C"/>
    <w:rsid w:val="00C96868"/>
    <w:rsid w:val="00C968D2"/>
    <w:rsid w:val="00C96993"/>
    <w:rsid w:val="00C96BC2"/>
    <w:rsid w:val="00C96D44"/>
    <w:rsid w:val="00C96EE2"/>
    <w:rsid w:val="00C96F3E"/>
    <w:rsid w:val="00C9700F"/>
    <w:rsid w:val="00C97390"/>
    <w:rsid w:val="00C97746"/>
    <w:rsid w:val="00CA01EC"/>
    <w:rsid w:val="00CA020C"/>
    <w:rsid w:val="00CA046C"/>
    <w:rsid w:val="00CA0743"/>
    <w:rsid w:val="00CA0939"/>
    <w:rsid w:val="00CA0A38"/>
    <w:rsid w:val="00CA0AB0"/>
    <w:rsid w:val="00CA0BF4"/>
    <w:rsid w:val="00CA0F99"/>
    <w:rsid w:val="00CA1918"/>
    <w:rsid w:val="00CA1965"/>
    <w:rsid w:val="00CA19DF"/>
    <w:rsid w:val="00CA1A08"/>
    <w:rsid w:val="00CA1AD9"/>
    <w:rsid w:val="00CA1C62"/>
    <w:rsid w:val="00CA1ED8"/>
    <w:rsid w:val="00CA249B"/>
    <w:rsid w:val="00CA24C0"/>
    <w:rsid w:val="00CA2536"/>
    <w:rsid w:val="00CA26C1"/>
    <w:rsid w:val="00CA27B3"/>
    <w:rsid w:val="00CA27C4"/>
    <w:rsid w:val="00CA299A"/>
    <w:rsid w:val="00CA3019"/>
    <w:rsid w:val="00CA3183"/>
    <w:rsid w:val="00CA3565"/>
    <w:rsid w:val="00CA3693"/>
    <w:rsid w:val="00CA3E27"/>
    <w:rsid w:val="00CA4342"/>
    <w:rsid w:val="00CA481E"/>
    <w:rsid w:val="00CA4EF0"/>
    <w:rsid w:val="00CA4F78"/>
    <w:rsid w:val="00CA520A"/>
    <w:rsid w:val="00CA5281"/>
    <w:rsid w:val="00CA5A60"/>
    <w:rsid w:val="00CA5B0A"/>
    <w:rsid w:val="00CA5BEC"/>
    <w:rsid w:val="00CA61D6"/>
    <w:rsid w:val="00CA620C"/>
    <w:rsid w:val="00CA642C"/>
    <w:rsid w:val="00CA64AA"/>
    <w:rsid w:val="00CA650F"/>
    <w:rsid w:val="00CA65ED"/>
    <w:rsid w:val="00CA69EC"/>
    <w:rsid w:val="00CA6C16"/>
    <w:rsid w:val="00CA76E7"/>
    <w:rsid w:val="00CA77C1"/>
    <w:rsid w:val="00CA79B0"/>
    <w:rsid w:val="00CA7DBD"/>
    <w:rsid w:val="00CA7DFC"/>
    <w:rsid w:val="00CA7F20"/>
    <w:rsid w:val="00CB031F"/>
    <w:rsid w:val="00CB055F"/>
    <w:rsid w:val="00CB05A5"/>
    <w:rsid w:val="00CB06A0"/>
    <w:rsid w:val="00CB0747"/>
    <w:rsid w:val="00CB0A55"/>
    <w:rsid w:val="00CB0B19"/>
    <w:rsid w:val="00CB0D14"/>
    <w:rsid w:val="00CB0D62"/>
    <w:rsid w:val="00CB1006"/>
    <w:rsid w:val="00CB12E9"/>
    <w:rsid w:val="00CB14DE"/>
    <w:rsid w:val="00CB1B12"/>
    <w:rsid w:val="00CB1DC3"/>
    <w:rsid w:val="00CB1E41"/>
    <w:rsid w:val="00CB2221"/>
    <w:rsid w:val="00CB225F"/>
    <w:rsid w:val="00CB2443"/>
    <w:rsid w:val="00CB2D0E"/>
    <w:rsid w:val="00CB2D1E"/>
    <w:rsid w:val="00CB2DB4"/>
    <w:rsid w:val="00CB30D6"/>
    <w:rsid w:val="00CB322B"/>
    <w:rsid w:val="00CB3756"/>
    <w:rsid w:val="00CB382A"/>
    <w:rsid w:val="00CB3ADD"/>
    <w:rsid w:val="00CB3F9F"/>
    <w:rsid w:val="00CB3FB5"/>
    <w:rsid w:val="00CB42F7"/>
    <w:rsid w:val="00CB4602"/>
    <w:rsid w:val="00CB47A8"/>
    <w:rsid w:val="00CB4898"/>
    <w:rsid w:val="00CB49B1"/>
    <w:rsid w:val="00CB4CBE"/>
    <w:rsid w:val="00CB5546"/>
    <w:rsid w:val="00CB5773"/>
    <w:rsid w:val="00CB586E"/>
    <w:rsid w:val="00CB5AF6"/>
    <w:rsid w:val="00CB5D61"/>
    <w:rsid w:val="00CB5D76"/>
    <w:rsid w:val="00CB5DD2"/>
    <w:rsid w:val="00CB5E35"/>
    <w:rsid w:val="00CB641D"/>
    <w:rsid w:val="00CB6445"/>
    <w:rsid w:val="00CB64C0"/>
    <w:rsid w:val="00CB65E0"/>
    <w:rsid w:val="00CB69F9"/>
    <w:rsid w:val="00CB6E5C"/>
    <w:rsid w:val="00CB7049"/>
    <w:rsid w:val="00CB70A5"/>
    <w:rsid w:val="00CB7147"/>
    <w:rsid w:val="00CB736D"/>
    <w:rsid w:val="00CB76DB"/>
    <w:rsid w:val="00CC0018"/>
    <w:rsid w:val="00CC01BB"/>
    <w:rsid w:val="00CC0CCF"/>
    <w:rsid w:val="00CC0EB8"/>
    <w:rsid w:val="00CC1076"/>
    <w:rsid w:val="00CC1187"/>
    <w:rsid w:val="00CC13C9"/>
    <w:rsid w:val="00CC1513"/>
    <w:rsid w:val="00CC1735"/>
    <w:rsid w:val="00CC1849"/>
    <w:rsid w:val="00CC1A13"/>
    <w:rsid w:val="00CC1D87"/>
    <w:rsid w:val="00CC1F5C"/>
    <w:rsid w:val="00CC20A1"/>
    <w:rsid w:val="00CC2475"/>
    <w:rsid w:val="00CC2560"/>
    <w:rsid w:val="00CC26EA"/>
    <w:rsid w:val="00CC2DD6"/>
    <w:rsid w:val="00CC2DDE"/>
    <w:rsid w:val="00CC2FC6"/>
    <w:rsid w:val="00CC3138"/>
    <w:rsid w:val="00CC366E"/>
    <w:rsid w:val="00CC383C"/>
    <w:rsid w:val="00CC3B91"/>
    <w:rsid w:val="00CC3E4B"/>
    <w:rsid w:val="00CC3F85"/>
    <w:rsid w:val="00CC41A5"/>
    <w:rsid w:val="00CC44C0"/>
    <w:rsid w:val="00CC44CD"/>
    <w:rsid w:val="00CC47B4"/>
    <w:rsid w:val="00CC4934"/>
    <w:rsid w:val="00CC4C70"/>
    <w:rsid w:val="00CC4D37"/>
    <w:rsid w:val="00CC4F9F"/>
    <w:rsid w:val="00CC504D"/>
    <w:rsid w:val="00CC5187"/>
    <w:rsid w:val="00CC524E"/>
    <w:rsid w:val="00CC537D"/>
    <w:rsid w:val="00CC5816"/>
    <w:rsid w:val="00CC5829"/>
    <w:rsid w:val="00CC58A6"/>
    <w:rsid w:val="00CC5951"/>
    <w:rsid w:val="00CC5A79"/>
    <w:rsid w:val="00CC60C4"/>
    <w:rsid w:val="00CC63B9"/>
    <w:rsid w:val="00CC6447"/>
    <w:rsid w:val="00CC66D4"/>
    <w:rsid w:val="00CC69C6"/>
    <w:rsid w:val="00CC6B2C"/>
    <w:rsid w:val="00CC6C3F"/>
    <w:rsid w:val="00CC6EE7"/>
    <w:rsid w:val="00CC6F7A"/>
    <w:rsid w:val="00CC7111"/>
    <w:rsid w:val="00CC725B"/>
    <w:rsid w:val="00CC7339"/>
    <w:rsid w:val="00CC73A7"/>
    <w:rsid w:val="00CC7482"/>
    <w:rsid w:val="00CC7A56"/>
    <w:rsid w:val="00CC7A79"/>
    <w:rsid w:val="00CC7A9E"/>
    <w:rsid w:val="00CC7ABB"/>
    <w:rsid w:val="00CC7F00"/>
    <w:rsid w:val="00CD0160"/>
    <w:rsid w:val="00CD02B3"/>
    <w:rsid w:val="00CD04B3"/>
    <w:rsid w:val="00CD07DA"/>
    <w:rsid w:val="00CD0A69"/>
    <w:rsid w:val="00CD0C7E"/>
    <w:rsid w:val="00CD0E6C"/>
    <w:rsid w:val="00CD0F8E"/>
    <w:rsid w:val="00CD1351"/>
    <w:rsid w:val="00CD13C1"/>
    <w:rsid w:val="00CD1479"/>
    <w:rsid w:val="00CD17D3"/>
    <w:rsid w:val="00CD1976"/>
    <w:rsid w:val="00CD1A77"/>
    <w:rsid w:val="00CD1A8A"/>
    <w:rsid w:val="00CD1B2D"/>
    <w:rsid w:val="00CD2202"/>
    <w:rsid w:val="00CD24CA"/>
    <w:rsid w:val="00CD24CD"/>
    <w:rsid w:val="00CD2547"/>
    <w:rsid w:val="00CD25FF"/>
    <w:rsid w:val="00CD2EDF"/>
    <w:rsid w:val="00CD2F12"/>
    <w:rsid w:val="00CD30F9"/>
    <w:rsid w:val="00CD36E6"/>
    <w:rsid w:val="00CD3847"/>
    <w:rsid w:val="00CD400A"/>
    <w:rsid w:val="00CD44F0"/>
    <w:rsid w:val="00CD47FB"/>
    <w:rsid w:val="00CD4840"/>
    <w:rsid w:val="00CD498C"/>
    <w:rsid w:val="00CD4AAC"/>
    <w:rsid w:val="00CD4B8A"/>
    <w:rsid w:val="00CD4DD6"/>
    <w:rsid w:val="00CD4EA0"/>
    <w:rsid w:val="00CD546B"/>
    <w:rsid w:val="00CD54CD"/>
    <w:rsid w:val="00CD5787"/>
    <w:rsid w:val="00CD5B30"/>
    <w:rsid w:val="00CD5EBE"/>
    <w:rsid w:val="00CD5EF0"/>
    <w:rsid w:val="00CD618A"/>
    <w:rsid w:val="00CD6278"/>
    <w:rsid w:val="00CD637D"/>
    <w:rsid w:val="00CD63F9"/>
    <w:rsid w:val="00CD648C"/>
    <w:rsid w:val="00CD65CA"/>
    <w:rsid w:val="00CD6623"/>
    <w:rsid w:val="00CD6689"/>
    <w:rsid w:val="00CD6C00"/>
    <w:rsid w:val="00CD6C29"/>
    <w:rsid w:val="00CD6D53"/>
    <w:rsid w:val="00CD6F2B"/>
    <w:rsid w:val="00CD755E"/>
    <w:rsid w:val="00CD76C9"/>
    <w:rsid w:val="00CD77B4"/>
    <w:rsid w:val="00CE01F3"/>
    <w:rsid w:val="00CE0233"/>
    <w:rsid w:val="00CE05C0"/>
    <w:rsid w:val="00CE060E"/>
    <w:rsid w:val="00CE068E"/>
    <w:rsid w:val="00CE0F1C"/>
    <w:rsid w:val="00CE148A"/>
    <w:rsid w:val="00CE19AA"/>
    <w:rsid w:val="00CE19BB"/>
    <w:rsid w:val="00CE1BB5"/>
    <w:rsid w:val="00CE1C9B"/>
    <w:rsid w:val="00CE1F3D"/>
    <w:rsid w:val="00CE2235"/>
    <w:rsid w:val="00CE239F"/>
    <w:rsid w:val="00CE2800"/>
    <w:rsid w:val="00CE2CDA"/>
    <w:rsid w:val="00CE3018"/>
    <w:rsid w:val="00CE3110"/>
    <w:rsid w:val="00CE3301"/>
    <w:rsid w:val="00CE3696"/>
    <w:rsid w:val="00CE36DB"/>
    <w:rsid w:val="00CE38B7"/>
    <w:rsid w:val="00CE4272"/>
    <w:rsid w:val="00CE4391"/>
    <w:rsid w:val="00CE4834"/>
    <w:rsid w:val="00CE494D"/>
    <w:rsid w:val="00CE4A19"/>
    <w:rsid w:val="00CE4BF7"/>
    <w:rsid w:val="00CE4FEA"/>
    <w:rsid w:val="00CE532B"/>
    <w:rsid w:val="00CE5514"/>
    <w:rsid w:val="00CE5572"/>
    <w:rsid w:val="00CE55E8"/>
    <w:rsid w:val="00CE57E3"/>
    <w:rsid w:val="00CE5861"/>
    <w:rsid w:val="00CE5874"/>
    <w:rsid w:val="00CE5A99"/>
    <w:rsid w:val="00CE5E31"/>
    <w:rsid w:val="00CE5F6D"/>
    <w:rsid w:val="00CE6394"/>
    <w:rsid w:val="00CE6595"/>
    <w:rsid w:val="00CE6622"/>
    <w:rsid w:val="00CE66D0"/>
    <w:rsid w:val="00CE6BAE"/>
    <w:rsid w:val="00CE6E04"/>
    <w:rsid w:val="00CE6E48"/>
    <w:rsid w:val="00CE71E2"/>
    <w:rsid w:val="00CE78F3"/>
    <w:rsid w:val="00CE7BD3"/>
    <w:rsid w:val="00CE7FB1"/>
    <w:rsid w:val="00CF020F"/>
    <w:rsid w:val="00CF0468"/>
    <w:rsid w:val="00CF05C7"/>
    <w:rsid w:val="00CF0648"/>
    <w:rsid w:val="00CF0A9D"/>
    <w:rsid w:val="00CF0AE1"/>
    <w:rsid w:val="00CF108A"/>
    <w:rsid w:val="00CF179D"/>
    <w:rsid w:val="00CF1A41"/>
    <w:rsid w:val="00CF1B90"/>
    <w:rsid w:val="00CF204D"/>
    <w:rsid w:val="00CF22C3"/>
    <w:rsid w:val="00CF22DA"/>
    <w:rsid w:val="00CF2394"/>
    <w:rsid w:val="00CF27C5"/>
    <w:rsid w:val="00CF281E"/>
    <w:rsid w:val="00CF28A3"/>
    <w:rsid w:val="00CF28F7"/>
    <w:rsid w:val="00CF2AC5"/>
    <w:rsid w:val="00CF2BD9"/>
    <w:rsid w:val="00CF2C3C"/>
    <w:rsid w:val="00CF2E1F"/>
    <w:rsid w:val="00CF31BE"/>
    <w:rsid w:val="00CF3A03"/>
    <w:rsid w:val="00CF4308"/>
    <w:rsid w:val="00CF476B"/>
    <w:rsid w:val="00CF492A"/>
    <w:rsid w:val="00CF4A2F"/>
    <w:rsid w:val="00CF4B69"/>
    <w:rsid w:val="00CF4BE8"/>
    <w:rsid w:val="00CF4DAF"/>
    <w:rsid w:val="00CF518F"/>
    <w:rsid w:val="00CF5323"/>
    <w:rsid w:val="00CF586F"/>
    <w:rsid w:val="00CF5A85"/>
    <w:rsid w:val="00CF5C2E"/>
    <w:rsid w:val="00CF5D43"/>
    <w:rsid w:val="00CF5DEE"/>
    <w:rsid w:val="00CF6008"/>
    <w:rsid w:val="00CF632C"/>
    <w:rsid w:val="00CF6972"/>
    <w:rsid w:val="00CF6BF8"/>
    <w:rsid w:val="00CF6F4E"/>
    <w:rsid w:val="00CF6F95"/>
    <w:rsid w:val="00CF716C"/>
    <w:rsid w:val="00CF7171"/>
    <w:rsid w:val="00CF71A5"/>
    <w:rsid w:val="00CF7685"/>
    <w:rsid w:val="00CF7805"/>
    <w:rsid w:val="00CF7A08"/>
    <w:rsid w:val="00CF7ABB"/>
    <w:rsid w:val="00CF7E88"/>
    <w:rsid w:val="00D001B6"/>
    <w:rsid w:val="00D002A0"/>
    <w:rsid w:val="00D004FB"/>
    <w:rsid w:val="00D00640"/>
    <w:rsid w:val="00D00716"/>
    <w:rsid w:val="00D009EC"/>
    <w:rsid w:val="00D00AB5"/>
    <w:rsid w:val="00D00C11"/>
    <w:rsid w:val="00D01177"/>
    <w:rsid w:val="00D01439"/>
    <w:rsid w:val="00D014E4"/>
    <w:rsid w:val="00D015E2"/>
    <w:rsid w:val="00D015EC"/>
    <w:rsid w:val="00D01BFB"/>
    <w:rsid w:val="00D01CAF"/>
    <w:rsid w:val="00D01E30"/>
    <w:rsid w:val="00D01E68"/>
    <w:rsid w:val="00D0200A"/>
    <w:rsid w:val="00D0201D"/>
    <w:rsid w:val="00D022DF"/>
    <w:rsid w:val="00D02602"/>
    <w:rsid w:val="00D02792"/>
    <w:rsid w:val="00D0290D"/>
    <w:rsid w:val="00D02E39"/>
    <w:rsid w:val="00D02F7B"/>
    <w:rsid w:val="00D02F92"/>
    <w:rsid w:val="00D03082"/>
    <w:rsid w:val="00D030D9"/>
    <w:rsid w:val="00D03C14"/>
    <w:rsid w:val="00D03DF6"/>
    <w:rsid w:val="00D03F45"/>
    <w:rsid w:val="00D03F61"/>
    <w:rsid w:val="00D040C7"/>
    <w:rsid w:val="00D04120"/>
    <w:rsid w:val="00D0451C"/>
    <w:rsid w:val="00D045E6"/>
    <w:rsid w:val="00D046BE"/>
    <w:rsid w:val="00D04D25"/>
    <w:rsid w:val="00D04D74"/>
    <w:rsid w:val="00D053F6"/>
    <w:rsid w:val="00D05AB9"/>
    <w:rsid w:val="00D05B29"/>
    <w:rsid w:val="00D06118"/>
    <w:rsid w:val="00D06257"/>
    <w:rsid w:val="00D06753"/>
    <w:rsid w:val="00D0682A"/>
    <w:rsid w:val="00D06A32"/>
    <w:rsid w:val="00D07A0E"/>
    <w:rsid w:val="00D07D4F"/>
    <w:rsid w:val="00D07EEE"/>
    <w:rsid w:val="00D1029F"/>
    <w:rsid w:val="00D1072F"/>
    <w:rsid w:val="00D1073A"/>
    <w:rsid w:val="00D107F2"/>
    <w:rsid w:val="00D10811"/>
    <w:rsid w:val="00D109DE"/>
    <w:rsid w:val="00D10C64"/>
    <w:rsid w:val="00D10C8C"/>
    <w:rsid w:val="00D10F09"/>
    <w:rsid w:val="00D112BB"/>
    <w:rsid w:val="00D113F4"/>
    <w:rsid w:val="00D11467"/>
    <w:rsid w:val="00D114D8"/>
    <w:rsid w:val="00D11551"/>
    <w:rsid w:val="00D115F8"/>
    <w:rsid w:val="00D116BA"/>
    <w:rsid w:val="00D11C51"/>
    <w:rsid w:val="00D11E41"/>
    <w:rsid w:val="00D11F94"/>
    <w:rsid w:val="00D1201F"/>
    <w:rsid w:val="00D1207D"/>
    <w:rsid w:val="00D1224C"/>
    <w:rsid w:val="00D127B3"/>
    <w:rsid w:val="00D12A7B"/>
    <w:rsid w:val="00D12A85"/>
    <w:rsid w:val="00D12CB8"/>
    <w:rsid w:val="00D12CB9"/>
    <w:rsid w:val="00D12DDB"/>
    <w:rsid w:val="00D12EA3"/>
    <w:rsid w:val="00D1327C"/>
    <w:rsid w:val="00D13FA4"/>
    <w:rsid w:val="00D140BB"/>
    <w:rsid w:val="00D14229"/>
    <w:rsid w:val="00D14373"/>
    <w:rsid w:val="00D1453C"/>
    <w:rsid w:val="00D145C9"/>
    <w:rsid w:val="00D1466C"/>
    <w:rsid w:val="00D14D89"/>
    <w:rsid w:val="00D14E95"/>
    <w:rsid w:val="00D14EE6"/>
    <w:rsid w:val="00D151D7"/>
    <w:rsid w:val="00D1549E"/>
    <w:rsid w:val="00D155DF"/>
    <w:rsid w:val="00D1569A"/>
    <w:rsid w:val="00D156A9"/>
    <w:rsid w:val="00D15907"/>
    <w:rsid w:val="00D15AD6"/>
    <w:rsid w:val="00D16659"/>
    <w:rsid w:val="00D166B9"/>
    <w:rsid w:val="00D166BA"/>
    <w:rsid w:val="00D16BE7"/>
    <w:rsid w:val="00D16D09"/>
    <w:rsid w:val="00D17030"/>
    <w:rsid w:val="00D17284"/>
    <w:rsid w:val="00D172E4"/>
    <w:rsid w:val="00D17469"/>
    <w:rsid w:val="00D1775C"/>
    <w:rsid w:val="00D17D1D"/>
    <w:rsid w:val="00D17E85"/>
    <w:rsid w:val="00D17F7B"/>
    <w:rsid w:val="00D2001A"/>
    <w:rsid w:val="00D2020B"/>
    <w:rsid w:val="00D204AD"/>
    <w:rsid w:val="00D2075A"/>
    <w:rsid w:val="00D20AB1"/>
    <w:rsid w:val="00D20BD9"/>
    <w:rsid w:val="00D20DAA"/>
    <w:rsid w:val="00D20E0A"/>
    <w:rsid w:val="00D210B8"/>
    <w:rsid w:val="00D211E1"/>
    <w:rsid w:val="00D211EA"/>
    <w:rsid w:val="00D21212"/>
    <w:rsid w:val="00D2156D"/>
    <w:rsid w:val="00D2157B"/>
    <w:rsid w:val="00D2170C"/>
    <w:rsid w:val="00D21BB7"/>
    <w:rsid w:val="00D21D7C"/>
    <w:rsid w:val="00D21E9C"/>
    <w:rsid w:val="00D21EE8"/>
    <w:rsid w:val="00D21FEE"/>
    <w:rsid w:val="00D220D9"/>
    <w:rsid w:val="00D22AFF"/>
    <w:rsid w:val="00D22B98"/>
    <w:rsid w:val="00D22EDD"/>
    <w:rsid w:val="00D22F97"/>
    <w:rsid w:val="00D23024"/>
    <w:rsid w:val="00D231A3"/>
    <w:rsid w:val="00D23228"/>
    <w:rsid w:val="00D23494"/>
    <w:rsid w:val="00D236DD"/>
    <w:rsid w:val="00D23C1F"/>
    <w:rsid w:val="00D23F79"/>
    <w:rsid w:val="00D23FD9"/>
    <w:rsid w:val="00D244C5"/>
    <w:rsid w:val="00D244EC"/>
    <w:rsid w:val="00D24B60"/>
    <w:rsid w:val="00D24D09"/>
    <w:rsid w:val="00D24DE4"/>
    <w:rsid w:val="00D24ECA"/>
    <w:rsid w:val="00D2505E"/>
    <w:rsid w:val="00D25104"/>
    <w:rsid w:val="00D25604"/>
    <w:rsid w:val="00D25916"/>
    <w:rsid w:val="00D25A74"/>
    <w:rsid w:val="00D25AB4"/>
    <w:rsid w:val="00D25D23"/>
    <w:rsid w:val="00D25FCC"/>
    <w:rsid w:val="00D2616B"/>
    <w:rsid w:val="00D26212"/>
    <w:rsid w:val="00D264DC"/>
    <w:rsid w:val="00D26624"/>
    <w:rsid w:val="00D266A7"/>
    <w:rsid w:val="00D2691C"/>
    <w:rsid w:val="00D26961"/>
    <w:rsid w:val="00D26F2C"/>
    <w:rsid w:val="00D26FCD"/>
    <w:rsid w:val="00D27016"/>
    <w:rsid w:val="00D2710E"/>
    <w:rsid w:val="00D27838"/>
    <w:rsid w:val="00D27AE6"/>
    <w:rsid w:val="00D27E07"/>
    <w:rsid w:val="00D301AC"/>
    <w:rsid w:val="00D302A3"/>
    <w:rsid w:val="00D303C9"/>
    <w:rsid w:val="00D30423"/>
    <w:rsid w:val="00D30469"/>
    <w:rsid w:val="00D305E8"/>
    <w:rsid w:val="00D30A50"/>
    <w:rsid w:val="00D30B8F"/>
    <w:rsid w:val="00D30B9C"/>
    <w:rsid w:val="00D30C1E"/>
    <w:rsid w:val="00D30C36"/>
    <w:rsid w:val="00D30C3C"/>
    <w:rsid w:val="00D30EAA"/>
    <w:rsid w:val="00D311EB"/>
    <w:rsid w:val="00D3185F"/>
    <w:rsid w:val="00D318F4"/>
    <w:rsid w:val="00D31AD1"/>
    <w:rsid w:val="00D31D05"/>
    <w:rsid w:val="00D320CB"/>
    <w:rsid w:val="00D3214E"/>
    <w:rsid w:val="00D32506"/>
    <w:rsid w:val="00D32E9C"/>
    <w:rsid w:val="00D32F03"/>
    <w:rsid w:val="00D32F13"/>
    <w:rsid w:val="00D3307B"/>
    <w:rsid w:val="00D332EE"/>
    <w:rsid w:val="00D33479"/>
    <w:rsid w:val="00D335C7"/>
    <w:rsid w:val="00D339B9"/>
    <w:rsid w:val="00D33CDC"/>
    <w:rsid w:val="00D33DC9"/>
    <w:rsid w:val="00D33ED4"/>
    <w:rsid w:val="00D33EE1"/>
    <w:rsid w:val="00D34083"/>
    <w:rsid w:val="00D350F5"/>
    <w:rsid w:val="00D354C1"/>
    <w:rsid w:val="00D3598E"/>
    <w:rsid w:val="00D359C7"/>
    <w:rsid w:val="00D35BF6"/>
    <w:rsid w:val="00D35C05"/>
    <w:rsid w:val="00D35ED7"/>
    <w:rsid w:val="00D35F8E"/>
    <w:rsid w:val="00D36171"/>
    <w:rsid w:val="00D361B1"/>
    <w:rsid w:val="00D3631F"/>
    <w:rsid w:val="00D366DA"/>
    <w:rsid w:val="00D368DE"/>
    <w:rsid w:val="00D3691B"/>
    <w:rsid w:val="00D369AC"/>
    <w:rsid w:val="00D36DE0"/>
    <w:rsid w:val="00D37128"/>
    <w:rsid w:val="00D37352"/>
    <w:rsid w:val="00D37364"/>
    <w:rsid w:val="00D37595"/>
    <w:rsid w:val="00D37729"/>
    <w:rsid w:val="00D37FF2"/>
    <w:rsid w:val="00D40149"/>
    <w:rsid w:val="00D401CE"/>
    <w:rsid w:val="00D401EB"/>
    <w:rsid w:val="00D40247"/>
    <w:rsid w:val="00D4035D"/>
    <w:rsid w:val="00D403B8"/>
    <w:rsid w:val="00D403E6"/>
    <w:rsid w:val="00D4053A"/>
    <w:rsid w:val="00D40641"/>
    <w:rsid w:val="00D40DB6"/>
    <w:rsid w:val="00D40E7B"/>
    <w:rsid w:val="00D40EF1"/>
    <w:rsid w:val="00D411D0"/>
    <w:rsid w:val="00D4144C"/>
    <w:rsid w:val="00D41882"/>
    <w:rsid w:val="00D41997"/>
    <w:rsid w:val="00D41A6C"/>
    <w:rsid w:val="00D41C0A"/>
    <w:rsid w:val="00D41C45"/>
    <w:rsid w:val="00D42020"/>
    <w:rsid w:val="00D421BD"/>
    <w:rsid w:val="00D42348"/>
    <w:rsid w:val="00D42431"/>
    <w:rsid w:val="00D425C2"/>
    <w:rsid w:val="00D426EC"/>
    <w:rsid w:val="00D428AA"/>
    <w:rsid w:val="00D42A19"/>
    <w:rsid w:val="00D42F9D"/>
    <w:rsid w:val="00D434B9"/>
    <w:rsid w:val="00D43687"/>
    <w:rsid w:val="00D437B5"/>
    <w:rsid w:val="00D437D9"/>
    <w:rsid w:val="00D43978"/>
    <w:rsid w:val="00D43B09"/>
    <w:rsid w:val="00D43D54"/>
    <w:rsid w:val="00D43E3B"/>
    <w:rsid w:val="00D43F3B"/>
    <w:rsid w:val="00D44540"/>
    <w:rsid w:val="00D44687"/>
    <w:rsid w:val="00D4470A"/>
    <w:rsid w:val="00D447BF"/>
    <w:rsid w:val="00D4483E"/>
    <w:rsid w:val="00D4491D"/>
    <w:rsid w:val="00D44AC5"/>
    <w:rsid w:val="00D451FE"/>
    <w:rsid w:val="00D452A9"/>
    <w:rsid w:val="00D452E0"/>
    <w:rsid w:val="00D452EE"/>
    <w:rsid w:val="00D4573A"/>
    <w:rsid w:val="00D45773"/>
    <w:rsid w:val="00D46122"/>
    <w:rsid w:val="00D462CA"/>
    <w:rsid w:val="00D46758"/>
    <w:rsid w:val="00D4680A"/>
    <w:rsid w:val="00D46ADD"/>
    <w:rsid w:val="00D46F4C"/>
    <w:rsid w:val="00D46F9C"/>
    <w:rsid w:val="00D470E6"/>
    <w:rsid w:val="00D47177"/>
    <w:rsid w:val="00D4717B"/>
    <w:rsid w:val="00D474D9"/>
    <w:rsid w:val="00D474FE"/>
    <w:rsid w:val="00D47597"/>
    <w:rsid w:val="00D476ED"/>
    <w:rsid w:val="00D47BD1"/>
    <w:rsid w:val="00D47C14"/>
    <w:rsid w:val="00D47D43"/>
    <w:rsid w:val="00D47D47"/>
    <w:rsid w:val="00D47FC3"/>
    <w:rsid w:val="00D5011C"/>
    <w:rsid w:val="00D507E1"/>
    <w:rsid w:val="00D5087B"/>
    <w:rsid w:val="00D50B1E"/>
    <w:rsid w:val="00D50C1D"/>
    <w:rsid w:val="00D50D60"/>
    <w:rsid w:val="00D50D98"/>
    <w:rsid w:val="00D5137D"/>
    <w:rsid w:val="00D51438"/>
    <w:rsid w:val="00D51740"/>
    <w:rsid w:val="00D51BD1"/>
    <w:rsid w:val="00D51E52"/>
    <w:rsid w:val="00D525B7"/>
    <w:rsid w:val="00D52662"/>
    <w:rsid w:val="00D52B12"/>
    <w:rsid w:val="00D52CA0"/>
    <w:rsid w:val="00D52DB1"/>
    <w:rsid w:val="00D52E20"/>
    <w:rsid w:val="00D52E8E"/>
    <w:rsid w:val="00D52EAE"/>
    <w:rsid w:val="00D530AC"/>
    <w:rsid w:val="00D53203"/>
    <w:rsid w:val="00D533F5"/>
    <w:rsid w:val="00D53407"/>
    <w:rsid w:val="00D537BB"/>
    <w:rsid w:val="00D53913"/>
    <w:rsid w:val="00D53DAC"/>
    <w:rsid w:val="00D53EA8"/>
    <w:rsid w:val="00D54438"/>
    <w:rsid w:val="00D546D7"/>
    <w:rsid w:val="00D548F7"/>
    <w:rsid w:val="00D54950"/>
    <w:rsid w:val="00D54A84"/>
    <w:rsid w:val="00D54B10"/>
    <w:rsid w:val="00D54D16"/>
    <w:rsid w:val="00D54D8A"/>
    <w:rsid w:val="00D551E4"/>
    <w:rsid w:val="00D5526E"/>
    <w:rsid w:val="00D554C1"/>
    <w:rsid w:val="00D555B1"/>
    <w:rsid w:val="00D556E5"/>
    <w:rsid w:val="00D556F1"/>
    <w:rsid w:val="00D55B5A"/>
    <w:rsid w:val="00D55BD5"/>
    <w:rsid w:val="00D55C22"/>
    <w:rsid w:val="00D55C72"/>
    <w:rsid w:val="00D56121"/>
    <w:rsid w:val="00D56267"/>
    <w:rsid w:val="00D56A57"/>
    <w:rsid w:val="00D56C47"/>
    <w:rsid w:val="00D56EBE"/>
    <w:rsid w:val="00D57385"/>
    <w:rsid w:val="00D5747A"/>
    <w:rsid w:val="00D575DB"/>
    <w:rsid w:val="00D577A4"/>
    <w:rsid w:val="00D577FB"/>
    <w:rsid w:val="00D57886"/>
    <w:rsid w:val="00D57C9B"/>
    <w:rsid w:val="00D57D23"/>
    <w:rsid w:val="00D57F1C"/>
    <w:rsid w:val="00D600E5"/>
    <w:rsid w:val="00D600F0"/>
    <w:rsid w:val="00D60494"/>
    <w:rsid w:val="00D6086E"/>
    <w:rsid w:val="00D609CE"/>
    <w:rsid w:val="00D60F75"/>
    <w:rsid w:val="00D6106C"/>
    <w:rsid w:val="00D611B6"/>
    <w:rsid w:val="00D611EC"/>
    <w:rsid w:val="00D61913"/>
    <w:rsid w:val="00D61AF3"/>
    <w:rsid w:val="00D61E14"/>
    <w:rsid w:val="00D61EB9"/>
    <w:rsid w:val="00D61F56"/>
    <w:rsid w:val="00D622AE"/>
    <w:rsid w:val="00D62352"/>
    <w:rsid w:val="00D624EF"/>
    <w:rsid w:val="00D62591"/>
    <w:rsid w:val="00D626CC"/>
    <w:rsid w:val="00D62BE0"/>
    <w:rsid w:val="00D62C4F"/>
    <w:rsid w:val="00D62F42"/>
    <w:rsid w:val="00D63139"/>
    <w:rsid w:val="00D63267"/>
    <w:rsid w:val="00D632DC"/>
    <w:rsid w:val="00D633BE"/>
    <w:rsid w:val="00D635E3"/>
    <w:rsid w:val="00D6372F"/>
    <w:rsid w:val="00D63AD3"/>
    <w:rsid w:val="00D63B7D"/>
    <w:rsid w:val="00D63E35"/>
    <w:rsid w:val="00D6402D"/>
    <w:rsid w:val="00D64192"/>
    <w:rsid w:val="00D64204"/>
    <w:rsid w:val="00D64292"/>
    <w:rsid w:val="00D642B8"/>
    <w:rsid w:val="00D6449C"/>
    <w:rsid w:val="00D644D1"/>
    <w:rsid w:val="00D644D6"/>
    <w:rsid w:val="00D645D7"/>
    <w:rsid w:val="00D646F2"/>
    <w:rsid w:val="00D6476A"/>
    <w:rsid w:val="00D64AA2"/>
    <w:rsid w:val="00D64C0A"/>
    <w:rsid w:val="00D64C35"/>
    <w:rsid w:val="00D64CE4"/>
    <w:rsid w:val="00D64EB1"/>
    <w:rsid w:val="00D65099"/>
    <w:rsid w:val="00D650FA"/>
    <w:rsid w:val="00D65478"/>
    <w:rsid w:val="00D6577D"/>
    <w:rsid w:val="00D65864"/>
    <w:rsid w:val="00D65B2D"/>
    <w:rsid w:val="00D662EA"/>
    <w:rsid w:val="00D663C6"/>
    <w:rsid w:val="00D666CB"/>
    <w:rsid w:val="00D667AE"/>
    <w:rsid w:val="00D66EBD"/>
    <w:rsid w:val="00D66F91"/>
    <w:rsid w:val="00D67C3B"/>
    <w:rsid w:val="00D67E1F"/>
    <w:rsid w:val="00D67FBF"/>
    <w:rsid w:val="00D700D1"/>
    <w:rsid w:val="00D70160"/>
    <w:rsid w:val="00D70393"/>
    <w:rsid w:val="00D707B3"/>
    <w:rsid w:val="00D709F4"/>
    <w:rsid w:val="00D70A6F"/>
    <w:rsid w:val="00D70B35"/>
    <w:rsid w:val="00D70F14"/>
    <w:rsid w:val="00D70F9F"/>
    <w:rsid w:val="00D70FAB"/>
    <w:rsid w:val="00D70FDF"/>
    <w:rsid w:val="00D70FE8"/>
    <w:rsid w:val="00D710A0"/>
    <w:rsid w:val="00D711D3"/>
    <w:rsid w:val="00D713EC"/>
    <w:rsid w:val="00D721ED"/>
    <w:rsid w:val="00D7240E"/>
    <w:rsid w:val="00D72524"/>
    <w:rsid w:val="00D72564"/>
    <w:rsid w:val="00D725FF"/>
    <w:rsid w:val="00D727E9"/>
    <w:rsid w:val="00D72A96"/>
    <w:rsid w:val="00D72FFD"/>
    <w:rsid w:val="00D7320A"/>
    <w:rsid w:val="00D7380D"/>
    <w:rsid w:val="00D738A0"/>
    <w:rsid w:val="00D74198"/>
    <w:rsid w:val="00D741D0"/>
    <w:rsid w:val="00D74641"/>
    <w:rsid w:val="00D7464F"/>
    <w:rsid w:val="00D74A82"/>
    <w:rsid w:val="00D74AD6"/>
    <w:rsid w:val="00D74BF3"/>
    <w:rsid w:val="00D7508B"/>
    <w:rsid w:val="00D75104"/>
    <w:rsid w:val="00D75352"/>
    <w:rsid w:val="00D75395"/>
    <w:rsid w:val="00D75415"/>
    <w:rsid w:val="00D75788"/>
    <w:rsid w:val="00D759CF"/>
    <w:rsid w:val="00D75A6F"/>
    <w:rsid w:val="00D75EFD"/>
    <w:rsid w:val="00D76021"/>
    <w:rsid w:val="00D76067"/>
    <w:rsid w:val="00D7614D"/>
    <w:rsid w:val="00D76330"/>
    <w:rsid w:val="00D76D34"/>
    <w:rsid w:val="00D772E3"/>
    <w:rsid w:val="00D77450"/>
    <w:rsid w:val="00D7779E"/>
    <w:rsid w:val="00D77A42"/>
    <w:rsid w:val="00D77AA4"/>
    <w:rsid w:val="00D77BB1"/>
    <w:rsid w:val="00D77C91"/>
    <w:rsid w:val="00D803F3"/>
    <w:rsid w:val="00D80717"/>
    <w:rsid w:val="00D80798"/>
    <w:rsid w:val="00D80B12"/>
    <w:rsid w:val="00D80F0A"/>
    <w:rsid w:val="00D80F1A"/>
    <w:rsid w:val="00D81000"/>
    <w:rsid w:val="00D8110D"/>
    <w:rsid w:val="00D81259"/>
    <w:rsid w:val="00D8163D"/>
    <w:rsid w:val="00D817AB"/>
    <w:rsid w:val="00D817CE"/>
    <w:rsid w:val="00D81EC4"/>
    <w:rsid w:val="00D82032"/>
    <w:rsid w:val="00D820F6"/>
    <w:rsid w:val="00D82204"/>
    <w:rsid w:val="00D823B3"/>
    <w:rsid w:val="00D823E3"/>
    <w:rsid w:val="00D82A65"/>
    <w:rsid w:val="00D83756"/>
    <w:rsid w:val="00D83765"/>
    <w:rsid w:val="00D83957"/>
    <w:rsid w:val="00D839EF"/>
    <w:rsid w:val="00D83B2C"/>
    <w:rsid w:val="00D83BD0"/>
    <w:rsid w:val="00D83C29"/>
    <w:rsid w:val="00D83D81"/>
    <w:rsid w:val="00D84475"/>
    <w:rsid w:val="00D84673"/>
    <w:rsid w:val="00D8481F"/>
    <w:rsid w:val="00D84907"/>
    <w:rsid w:val="00D849A5"/>
    <w:rsid w:val="00D849A6"/>
    <w:rsid w:val="00D84A57"/>
    <w:rsid w:val="00D84C4F"/>
    <w:rsid w:val="00D84CA7"/>
    <w:rsid w:val="00D84CAE"/>
    <w:rsid w:val="00D84F0D"/>
    <w:rsid w:val="00D85257"/>
    <w:rsid w:val="00D85466"/>
    <w:rsid w:val="00D85958"/>
    <w:rsid w:val="00D85B3C"/>
    <w:rsid w:val="00D85CDC"/>
    <w:rsid w:val="00D85E02"/>
    <w:rsid w:val="00D85E1C"/>
    <w:rsid w:val="00D85EF3"/>
    <w:rsid w:val="00D85F38"/>
    <w:rsid w:val="00D86143"/>
    <w:rsid w:val="00D86437"/>
    <w:rsid w:val="00D865FE"/>
    <w:rsid w:val="00D86665"/>
    <w:rsid w:val="00D867AD"/>
    <w:rsid w:val="00D86853"/>
    <w:rsid w:val="00D869EB"/>
    <w:rsid w:val="00D86AF8"/>
    <w:rsid w:val="00D86B56"/>
    <w:rsid w:val="00D86BE9"/>
    <w:rsid w:val="00D86C4B"/>
    <w:rsid w:val="00D8700B"/>
    <w:rsid w:val="00D870D5"/>
    <w:rsid w:val="00D87C09"/>
    <w:rsid w:val="00D903D3"/>
    <w:rsid w:val="00D90689"/>
    <w:rsid w:val="00D90824"/>
    <w:rsid w:val="00D909E5"/>
    <w:rsid w:val="00D90CA6"/>
    <w:rsid w:val="00D9109D"/>
    <w:rsid w:val="00D9139B"/>
    <w:rsid w:val="00D9139C"/>
    <w:rsid w:val="00D91433"/>
    <w:rsid w:val="00D91482"/>
    <w:rsid w:val="00D916A8"/>
    <w:rsid w:val="00D9175C"/>
    <w:rsid w:val="00D9185A"/>
    <w:rsid w:val="00D91AB2"/>
    <w:rsid w:val="00D91C8F"/>
    <w:rsid w:val="00D9218D"/>
    <w:rsid w:val="00D92347"/>
    <w:rsid w:val="00D9243B"/>
    <w:rsid w:val="00D92514"/>
    <w:rsid w:val="00D92AC0"/>
    <w:rsid w:val="00D92C7A"/>
    <w:rsid w:val="00D930FA"/>
    <w:rsid w:val="00D932DB"/>
    <w:rsid w:val="00D934C9"/>
    <w:rsid w:val="00D93740"/>
    <w:rsid w:val="00D937DB"/>
    <w:rsid w:val="00D93D07"/>
    <w:rsid w:val="00D93DCD"/>
    <w:rsid w:val="00D940DC"/>
    <w:rsid w:val="00D944AE"/>
    <w:rsid w:val="00D945C3"/>
    <w:rsid w:val="00D948A3"/>
    <w:rsid w:val="00D94B9C"/>
    <w:rsid w:val="00D94C25"/>
    <w:rsid w:val="00D94F40"/>
    <w:rsid w:val="00D950DC"/>
    <w:rsid w:val="00D95104"/>
    <w:rsid w:val="00D951D8"/>
    <w:rsid w:val="00D953C3"/>
    <w:rsid w:val="00D954FE"/>
    <w:rsid w:val="00D95BA0"/>
    <w:rsid w:val="00D95CA7"/>
    <w:rsid w:val="00D95CFD"/>
    <w:rsid w:val="00D95D2F"/>
    <w:rsid w:val="00D95FE8"/>
    <w:rsid w:val="00D96216"/>
    <w:rsid w:val="00D96708"/>
    <w:rsid w:val="00D96823"/>
    <w:rsid w:val="00D97A9C"/>
    <w:rsid w:val="00DA03A9"/>
    <w:rsid w:val="00DA03EE"/>
    <w:rsid w:val="00DA05E8"/>
    <w:rsid w:val="00DA0847"/>
    <w:rsid w:val="00DA08A5"/>
    <w:rsid w:val="00DA0A79"/>
    <w:rsid w:val="00DA0EC5"/>
    <w:rsid w:val="00DA0ECD"/>
    <w:rsid w:val="00DA146E"/>
    <w:rsid w:val="00DA15AB"/>
    <w:rsid w:val="00DA15C5"/>
    <w:rsid w:val="00DA1E11"/>
    <w:rsid w:val="00DA2046"/>
    <w:rsid w:val="00DA2048"/>
    <w:rsid w:val="00DA2530"/>
    <w:rsid w:val="00DA27C8"/>
    <w:rsid w:val="00DA29FE"/>
    <w:rsid w:val="00DA2C3C"/>
    <w:rsid w:val="00DA2C77"/>
    <w:rsid w:val="00DA2E54"/>
    <w:rsid w:val="00DA32D6"/>
    <w:rsid w:val="00DA3321"/>
    <w:rsid w:val="00DA33D3"/>
    <w:rsid w:val="00DA34AF"/>
    <w:rsid w:val="00DA360F"/>
    <w:rsid w:val="00DA375F"/>
    <w:rsid w:val="00DA3892"/>
    <w:rsid w:val="00DA3A06"/>
    <w:rsid w:val="00DA3E38"/>
    <w:rsid w:val="00DA42B9"/>
    <w:rsid w:val="00DA453E"/>
    <w:rsid w:val="00DA47D1"/>
    <w:rsid w:val="00DA49A2"/>
    <w:rsid w:val="00DA4A01"/>
    <w:rsid w:val="00DA4EDD"/>
    <w:rsid w:val="00DA4F53"/>
    <w:rsid w:val="00DA5026"/>
    <w:rsid w:val="00DA5188"/>
    <w:rsid w:val="00DA52F1"/>
    <w:rsid w:val="00DA52F8"/>
    <w:rsid w:val="00DA53AD"/>
    <w:rsid w:val="00DA53F3"/>
    <w:rsid w:val="00DA550C"/>
    <w:rsid w:val="00DA552C"/>
    <w:rsid w:val="00DA5755"/>
    <w:rsid w:val="00DA597B"/>
    <w:rsid w:val="00DA5C5E"/>
    <w:rsid w:val="00DA5F2C"/>
    <w:rsid w:val="00DA61C0"/>
    <w:rsid w:val="00DA623E"/>
    <w:rsid w:val="00DA65B2"/>
    <w:rsid w:val="00DA6612"/>
    <w:rsid w:val="00DA67DF"/>
    <w:rsid w:val="00DA693B"/>
    <w:rsid w:val="00DA6B18"/>
    <w:rsid w:val="00DA6BC3"/>
    <w:rsid w:val="00DA6C6B"/>
    <w:rsid w:val="00DA7078"/>
    <w:rsid w:val="00DA77EA"/>
    <w:rsid w:val="00DA784D"/>
    <w:rsid w:val="00DA7F76"/>
    <w:rsid w:val="00DB0440"/>
    <w:rsid w:val="00DB0599"/>
    <w:rsid w:val="00DB0866"/>
    <w:rsid w:val="00DB0969"/>
    <w:rsid w:val="00DB0D6C"/>
    <w:rsid w:val="00DB0F41"/>
    <w:rsid w:val="00DB15A2"/>
    <w:rsid w:val="00DB18F4"/>
    <w:rsid w:val="00DB1B2A"/>
    <w:rsid w:val="00DB1C8E"/>
    <w:rsid w:val="00DB1D0E"/>
    <w:rsid w:val="00DB1DC2"/>
    <w:rsid w:val="00DB1DD2"/>
    <w:rsid w:val="00DB1E1F"/>
    <w:rsid w:val="00DB1E69"/>
    <w:rsid w:val="00DB20E5"/>
    <w:rsid w:val="00DB2351"/>
    <w:rsid w:val="00DB24E1"/>
    <w:rsid w:val="00DB25B3"/>
    <w:rsid w:val="00DB26D1"/>
    <w:rsid w:val="00DB2BA5"/>
    <w:rsid w:val="00DB2DCE"/>
    <w:rsid w:val="00DB2F05"/>
    <w:rsid w:val="00DB3224"/>
    <w:rsid w:val="00DB340A"/>
    <w:rsid w:val="00DB34C7"/>
    <w:rsid w:val="00DB383A"/>
    <w:rsid w:val="00DB3A98"/>
    <w:rsid w:val="00DB3D12"/>
    <w:rsid w:val="00DB3E22"/>
    <w:rsid w:val="00DB3E45"/>
    <w:rsid w:val="00DB42C1"/>
    <w:rsid w:val="00DB42F6"/>
    <w:rsid w:val="00DB4389"/>
    <w:rsid w:val="00DB43FF"/>
    <w:rsid w:val="00DB457C"/>
    <w:rsid w:val="00DB47CC"/>
    <w:rsid w:val="00DB51F0"/>
    <w:rsid w:val="00DB547B"/>
    <w:rsid w:val="00DB5488"/>
    <w:rsid w:val="00DB5583"/>
    <w:rsid w:val="00DB566D"/>
    <w:rsid w:val="00DB5EAC"/>
    <w:rsid w:val="00DB6044"/>
    <w:rsid w:val="00DB618A"/>
    <w:rsid w:val="00DB623F"/>
    <w:rsid w:val="00DB6752"/>
    <w:rsid w:val="00DB6894"/>
    <w:rsid w:val="00DB697A"/>
    <w:rsid w:val="00DB6A2F"/>
    <w:rsid w:val="00DB6AC3"/>
    <w:rsid w:val="00DB6CB2"/>
    <w:rsid w:val="00DB6FFE"/>
    <w:rsid w:val="00DB7021"/>
    <w:rsid w:val="00DB7251"/>
    <w:rsid w:val="00DB7295"/>
    <w:rsid w:val="00DB7311"/>
    <w:rsid w:val="00DB758B"/>
    <w:rsid w:val="00DB7B79"/>
    <w:rsid w:val="00DB7C69"/>
    <w:rsid w:val="00DB7D6D"/>
    <w:rsid w:val="00DC0064"/>
    <w:rsid w:val="00DC02F6"/>
    <w:rsid w:val="00DC04E4"/>
    <w:rsid w:val="00DC06A4"/>
    <w:rsid w:val="00DC084B"/>
    <w:rsid w:val="00DC09BF"/>
    <w:rsid w:val="00DC0B9E"/>
    <w:rsid w:val="00DC0BF8"/>
    <w:rsid w:val="00DC0CE3"/>
    <w:rsid w:val="00DC0E02"/>
    <w:rsid w:val="00DC0E29"/>
    <w:rsid w:val="00DC0F19"/>
    <w:rsid w:val="00DC0FB8"/>
    <w:rsid w:val="00DC1035"/>
    <w:rsid w:val="00DC10E6"/>
    <w:rsid w:val="00DC143E"/>
    <w:rsid w:val="00DC152A"/>
    <w:rsid w:val="00DC1D84"/>
    <w:rsid w:val="00DC1D8D"/>
    <w:rsid w:val="00DC1FAE"/>
    <w:rsid w:val="00DC22AF"/>
    <w:rsid w:val="00DC22E6"/>
    <w:rsid w:val="00DC2680"/>
    <w:rsid w:val="00DC2695"/>
    <w:rsid w:val="00DC2A05"/>
    <w:rsid w:val="00DC2B3C"/>
    <w:rsid w:val="00DC3038"/>
    <w:rsid w:val="00DC3381"/>
    <w:rsid w:val="00DC352B"/>
    <w:rsid w:val="00DC37BB"/>
    <w:rsid w:val="00DC38C4"/>
    <w:rsid w:val="00DC38C5"/>
    <w:rsid w:val="00DC3FC5"/>
    <w:rsid w:val="00DC412A"/>
    <w:rsid w:val="00DC41A9"/>
    <w:rsid w:val="00DC4224"/>
    <w:rsid w:val="00DC43D9"/>
    <w:rsid w:val="00DC4998"/>
    <w:rsid w:val="00DC4A78"/>
    <w:rsid w:val="00DC4B99"/>
    <w:rsid w:val="00DC534D"/>
    <w:rsid w:val="00DC53A9"/>
    <w:rsid w:val="00DC5428"/>
    <w:rsid w:val="00DC5565"/>
    <w:rsid w:val="00DC5682"/>
    <w:rsid w:val="00DC580A"/>
    <w:rsid w:val="00DC58FC"/>
    <w:rsid w:val="00DC60BC"/>
    <w:rsid w:val="00DC6190"/>
    <w:rsid w:val="00DC61D0"/>
    <w:rsid w:val="00DC65FB"/>
    <w:rsid w:val="00DC680F"/>
    <w:rsid w:val="00DC68A1"/>
    <w:rsid w:val="00DC6A5E"/>
    <w:rsid w:val="00DC6B56"/>
    <w:rsid w:val="00DC6D85"/>
    <w:rsid w:val="00DC701F"/>
    <w:rsid w:val="00DC7166"/>
    <w:rsid w:val="00DC722D"/>
    <w:rsid w:val="00DC7381"/>
    <w:rsid w:val="00DC7410"/>
    <w:rsid w:val="00DC74DD"/>
    <w:rsid w:val="00DC74DF"/>
    <w:rsid w:val="00DC7886"/>
    <w:rsid w:val="00DC7F1B"/>
    <w:rsid w:val="00DC7FFC"/>
    <w:rsid w:val="00DD006E"/>
    <w:rsid w:val="00DD034C"/>
    <w:rsid w:val="00DD036B"/>
    <w:rsid w:val="00DD06D3"/>
    <w:rsid w:val="00DD07AE"/>
    <w:rsid w:val="00DD0871"/>
    <w:rsid w:val="00DD095D"/>
    <w:rsid w:val="00DD097B"/>
    <w:rsid w:val="00DD09C5"/>
    <w:rsid w:val="00DD0E57"/>
    <w:rsid w:val="00DD0F65"/>
    <w:rsid w:val="00DD1405"/>
    <w:rsid w:val="00DD1777"/>
    <w:rsid w:val="00DD186B"/>
    <w:rsid w:val="00DD1C5A"/>
    <w:rsid w:val="00DD1F1F"/>
    <w:rsid w:val="00DD2615"/>
    <w:rsid w:val="00DD2F69"/>
    <w:rsid w:val="00DD30D8"/>
    <w:rsid w:val="00DD3197"/>
    <w:rsid w:val="00DD3387"/>
    <w:rsid w:val="00DD359B"/>
    <w:rsid w:val="00DD3731"/>
    <w:rsid w:val="00DD39DA"/>
    <w:rsid w:val="00DD3A16"/>
    <w:rsid w:val="00DD40F2"/>
    <w:rsid w:val="00DD422F"/>
    <w:rsid w:val="00DD42DD"/>
    <w:rsid w:val="00DD4503"/>
    <w:rsid w:val="00DD458A"/>
    <w:rsid w:val="00DD4CF9"/>
    <w:rsid w:val="00DD4F3B"/>
    <w:rsid w:val="00DD4FC8"/>
    <w:rsid w:val="00DD5028"/>
    <w:rsid w:val="00DD5123"/>
    <w:rsid w:val="00DD5B4A"/>
    <w:rsid w:val="00DD5C7F"/>
    <w:rsid w:val="00DD5C9B"/>
    <w:rsid w:val="00DD5D49"/>
    <w:rsid w:val="00DD613B"/>
    <w:rsid w:val="00DD6348"/>
    <w:rsid w:val="00DD651A"/>
    <w:rsid w:val="00DD659D"/>
    <w:rsid w:val="00DD6695"/>
    <w:rsid w:val="00DD68FB"/>
    <w:rsid w:val="00DD6D59"/>
    <w:rsid w:val="00DD7136"/>
    <w:rsid w:val="00DD7B5F"/>
    <w:rsid w:val="00DE0618"/>
    <w:rsid w:val="00DE09BD"/>
    <w:rsid w:val="00DE0A38"/>
    <w:rsid w:val="00DE0B59"/>
    <w:rsid w:val="00DE0CF2"/>
    <w:rsid w:val="00DE0F14"/>
    <w:rsid w:val="00DE0F88"/>
    <w:rsid w:val="00DE1007"/>
    <w:rsid w:val="00DE14FB"/>
    <w:rsid w:val="00DE1508"/>
    <w:rsid w:val="00DE1A63"/>
    <w:rsid w:val="00DE1C09"/>
    <w:rsid w:val="00DE2488"/>
    <w:rsid w:val="00DE2685"/>
    <w:rsid w:val="00DE2C0D"/>
    <w:rsid w:val="00DE2CB0"/>
    <w:rsid w:val="00DE2EA8"/>
    <w:rsid w:val="00DE3695"/>
    <w:rsid w:val="00DE3814"/>
    <w:rsid w:val="00DE3869"/>
    <w:rsid w:val="00DE3914"/>
    <w:rsid w:val="00DE3DDA"/>
    <w:rsid w:val="00DE3E66"/>
    <w:rsid w:val="00DE3EA2"/>
    <w:rsid w:val="00DE3F94"/>
    <w:rsid w:val="00DE4366"/>
    <w:rsid w:val="00DE467E"/>
    <w:rsid w:val="00DE468B"/>
    <w:rsid w:val="00DE4858"/>
    <w:rsid w:val="00DE486D"/>
    <w:rsid w:val="00DE48A3"/>
    <w:rsid w:val="00DE48D2"/>
    <w:rsid w:val="00DE49A7"/>
    <w:rsid w:val="00DE4BDB"/>
    <w:rsid w:val="00DE4BF3"/>
    <w:rsid w:val="00DE54D9"/>
    <w:rsid w:val="00DE55E7"/>
    <w:rsid w:val="00DE578E"/>
    <w:rsid w:val="00DE611F"/>
    <w:rsid w:val="00DE63F8"/>
    <w:rsid w:val="00DE68B9"/>
    <w:rsid w:val="00DE69E5"/>
    <w:rsid w:val="00DE6CB8"/>
    <w:rsid w:val="00DE6F33"/>
    <w:rsid w:val="00DE70C2"/>
    <w:rsid w:val="00DE7554"/>
    <w:rsid w:val="00DE7628"/>
    <w:rsid w:val="00DE784E"/>
    <w:rsid w:val="00DE7997"/>
    <w:rsid w:val="00DE7E10"/>
    <w:rsid w:val="00DF019B"/>
    <w:rsid w:val="00DF0329"/>
    <w:rsid w:val="00DF03B9"/>
    <w:rsid w:val="00DF047F"/>
    <w:rsid w:val="00DF04D9"/>
    <w:rsid w:val="00DF0852"/>
    <w:rsid w:val="00DF08D5"/>
    <w:rsid w:val="00DF0D91"/>
    <w:rsid w:val="00DF0DDE"/>
    <w:rsid w:val="00DF0EF7"/>
    <w:rsid w:val="00DF114E"/>
    <w:rsid w:val="00DF173E"/>
    <w:rsid w:val="00DF1AAA"/>
    <w:rsid w:val="00DF1EEB"/>
    <w:rsid w:val="00DF250A"/>
    <w:rsid w:val="00DF2512"/>
    <w:rsid w:val="00DF27CB"/>
    <w:rsid w:val="00DF2ABA"/>
    <w:rsid w:val="00DF2B2B"/>
    <w:rsid w:val="00DF2BB2"/>
    <w:rsid w:val="00DF2E7D"/>
    <w:rsid w:val="00DF3158"/>
    <w:rsid w:val="00DF3579"/>
    <w:rsid w:val="00DF35B5"/>
    <w:rsid w:val="00DF35E2"/>
    <w:rsid w:val="00DF3707"/>
    <w:rsid w:val="00DF3A84"/>
    <w:rsid w:val="00DF3CEB"/>
    <w:rsid w:val="00DF3FC5"/>
    <w:rsid w:val="00DF43F8"/>
    <w:rsid w:val="00DF4611"/>
    <w:rsid w:val="00DF4AB9"/>
    <w:rsid w:val="00DF4C1C"/>
    <w:rsid w:val="00DF4DB3"/>
    <w:rsid w:val="00DF4EC0"/>
    <w:rsid w:val="00DF4F37"/>
    <w:rsid w:val="00DF4F3A"/>
    <w:rsid w:val="00DF50A8"/>
    <w:rsid w:val="00DF5288"/>
    <w:rsid w:val="00DF529F"/>
    <w:rsid w:val="00DF530E"/>
    <w:rsid w:val="00DF53BE"/>
    <w:rsid w:val="00DF547E"/>
    <w:rsid w:val="00DF575D"/>
    <w:rsid w:val="00DF5907"/>
    <w:rsid w:val="00DF5C29"/>
    <w:rsid w:val="00DF5D89"/>
    <w:rsid w:val="00DF6224"/>
    <w:rsid w:val="00DF6404"/>
    <w:rsid w:val="00DF6439"/>
    <w:rsid w:val="00DF666B"/>
    <w:rsid w:val="00DF6948"/>
    <w:rsid w:val="00DF6C4E"/>
    <w:rsid w:val="00DF6E3B"/>
    <w:rsid w:val="00DF707B"/>
    <w:rsid w:val="00DF7602"/>
    <w:rsid w:val="00DF760C"/>
    <w:rsid w:val="00DF784D"/>
    <w:rsid w:val="00DF7981"/>
    <w:rsid w:val="00DF79B5"/>
    <w:rsid w:val="00E00113"/>
    <w:rsid w:val="00E0033A"/>
    <w:rsid w:val="00E00586"/>
    <w:rsid w:val="00E00AE8"/>
    <w:rsid w:val="00E00C1B"/>
    <w:rsid w:val="00E00CD0"/>
    <w:rsid w:val="00E00E8F"/>
    <w:rsid w:val="00E0106B"/>
    <w:rsid w:val="00E010A3"/>
    <w:rsid w:val="00E012D4"/>
    <w:rsid w:val="00E01813"/>
    <w:rsid w:val="00E01994"/>
    <w:rsid w:val="00E01AE7"/>
    <w:rsid w:val="00E01C5F"/>
    <w:rsid w:val="00E01DE3"/>
    <w:rsid w:val="00E02741"/>
    <w:rsid w:val="00E02B92"/>
    <w:rsid w:val="00E02C24"/>
    <w:rsid w:val="00E03121"/>
    <w:rsid w:val="00E03594"/>
    <w:rsid w:val="00E03EA1"/>
    <w:rsid w:val="00E03EEF"/>
    <w:rsid w:val="00E03F87"/>
    <w:rsid w:val="00E04228"/>
    <w:rsid w:val="00E04582"/>
    <w:rsid w:val="00E04590"/>
    <w:rsid w:val="00E0459B"/>
    <w:rsid w:val="00E046B3"/>
    <w:rsid w:val="00E04CA1"/>
    <w:rsid w:val="00E04EF4"/>
    <w:rsid w:val="00E04EFB"/>
    <w:rsid w:val="00E04FF4"/>
    <w:rsid w:val="00E05173"/>
    <w:rsid w:val="00E05189"/>
    <w:rsid w:val="00E051AC"/>
    <w:rsid w:val="00E05355"/>
    <w:rsid w:val="00E055F8"/>
    <w:rsid w:val="00E0578F"/>
    <w:rsid w:val="00E057DC"/>
    <w:rsid w:val="00E05BF5"/>
    <w:rsid w:val="00E05D01"/>
    <w:rsid w:val="00E05D3E"/>
    <w:rsid w:val="00E05DBD"/>
    <w:rsid w:val="00E05FDE"/>
    <w:rsid w:val="00E06139"/>
    <w:rsid w:val="00E0613A"/>
    <w:rsid w:val="00E0617C"/>
    <w:rsid w:val="00E061FF"/>
    <w:rsid w:val="00E0627D"/>
    <w:rsid w:val="00E06413"/>
    <w:rsid w:val="00E06859"/>
    <w:rsid w:val="00E06A2A"/>
    <w:rsid w:val="00E0720E"/>
    <w:rsid w:val="00E076E7"/>
    <w:rsid w:val="00E078A2"/>
    <w:rsid w:val="00E07A2A"/>
    <w:rsid w:val="00E07C12"/>
    <w:rsid w:val="00E07F9E"/>
    <w:rsid w:val="00E102D0"/>
    <w:rsid w:val="00E104D3"/>
    <w:rsid w:val="00E106CF"/>
    <w:rsid w:val="00E1087E"/>
    <w:rsid w:val="00E10C91"/>
    <w:rsid w:val="00E10F04"/>
    <w:rsid w:val="00E11184"/>
    <w:rsid w:val="00E112EE"/>
    <w:rsid w:val="00E11304"/>
    <w:rsid w:val="00E11361"/>
    <w:rsid w:val="00E1145D"/>
    <w:rsid w:val="00E11536"/>
    <w:rsid w:val="00E11A0A"/>
    <w:rsid w:val="00E11D0C"/>
    <w:rsid w:val="00E11EF7"/>
    <w:rsid w:val="00E123DE"/>
    <w:rsid w:val="00E125AE"/>
    <w:rsid w:val="00E1273F"/>
    <w:rsid w:val="00E129A2"/>
    <w:rsid w:val="00E1333E"/>
    <w:rsid w:val="00E136A9"/>
    <w:rsid w:val="00E13B9F"/>
    <w:rsid w:val="00E147FA"/>
    <w:rsid w:val="00E1484F"/>
    <w:rsid w:val="00E14F12"/>
    <w:rsid w:val="00E14F88"/>
    <w:rsid w:val="00E14FC3"/>
    <w:rsid w:val="00E1501A"/>
    <w:rsid w:val="00E15296"/>
    <w:rsid w:val="00E15476"/>
    <w:rsid w:val="00E15584"/>
    <w:rsid w:val="00E15595"/>
    <w:rsid w:val="00E15A0C"/>
    <w:rsid w:val="00E15B1B"/>
    <w:rsid w:val="00E15B5F"/>
    <w:rsid w:val="00E15E2B"/>
    <w:rsid w:val="00E15FDC"/>
    <w:rsid w:val="00E16149"/>
    <w:rsid w:val="00E163F7"/>
    <w:rsid w:val="00E166CB"/>
    <w:rsid w:val="00E1690E"/>
    <w:rsid w:val="00E16B22"/>
    <w:rsid w:val="00E16CD4"/>
    <w:rsid w:val="00E16D91"/>
    <w:rsid w:val="00E16EE6"/>
    <w:rsid w:val="00E16F54"/>
    <w:rsid w:val="00E16FAC"/>
    <w:rsid w:val="00E1701B"/>
    <w:rsid w:val="00E1752E"/>
    <w:rsid w:val="00E176E3"/>
    <w:rsid w:val="00E176FF"/>
    <w:rsid w:val="00E1794C"/>
    <w:rsid w:val="00E17978"/>
    <w:rsid w:val="00E179E0"/>
    <w:rsid w:val="00E17A2A"/>
    <w:rsid w:val="00E17F03"/>
    <w:rsid w:val="00E200D0"/>
    <w:rsid w:val="00E20220"/>
    <w:rsid w:val="00E20851"/>
    <w:rsid w:val="00E20BAD"/>
    <w:rsid w:val="00E20E51"/>
    <w:rsid w:val="00E20F5A"/>
    <w:rsid w:val="00E215B1"/>
    <w:rsid w:val="00E21D36"/>
    <w:rsid w:val="00E21D78"/>
    <w:rsid w:val="00E21DBF"/>
    <w:rsid w:val="00E21E7D"/>
    <w:rsid w:val="00E220D8"/>
    <w:rsid w:val="00E2256C"/>
    <w:rsid w:val="00E22D7B"/>
    <w:rsid w:val="00E22E50"/>
    <w:rsid w:val="00E23049"/>
    <w:rsid w:val="00E23654"/>
    <w:rsid w:val="00E23D7C"/>
    <w:rsid w:val="00E23DD3"/>
    <w:rsid w:val="00E23E08"/>
    <w:rsid w:val="00E23EDB"/>
    <w:rsid w:val="00E24350"/>
    <w:rsid w:val="00E243EA"/>
    <w:rsid w:val="00E246C2"/>
    <w:rsid w:val="00E24AA9"/>
    <w:rsid w:val="00E24C02"/>
    <w:rsid w:val="00E24CA6"/>
    <w:rsid w:val="00E24D3C"/>
    <w:rsid w:val="00E250EC"/>
    <w:rsid w:val="00E251EB"/>
    <w:rsid w:val="00E25504"/>
    <w:rsid w:val="00E2576A"/>
    <w:rsid w:val="00E258C6"/>
    <w:rsid w:val="00E258D8"/>
    <w:rsid w:val="00E25C55"/>
    <w:rsid w:val="00E25F63"/>
    <w:rsid w:val="00E260E9"/>
    <w:rsid w:val="00E264E3"/>
    <w:rsid w:val="00E26625"/>
    <w:rsid w:val="00E26EBE"/>
    <w:rsid w:val="00E2728D"/>
    <w:rsid w:val="00E27568"/>
    <w:rsid w:val="00E276AE"/>
    <w:rsid w:val="00E27738"/>
    <w:rsid w:val="00E27EDB"/>
    <w:rsid w:val="00E3000B"/>
    <w:rsid w:val="00E3035C"/>
    <w:rsid w:val="00E30563"/>
    <w:rsid w:val="00E30734"/>
    <w:rsid w:val="00E307F4"/>
    <w:rsid w:val="00E308FC"/>
    <w:rsid w:val="00E3096D"/>
    <w:rsid w:val="00E30B43"/>
    <w:rsid w:val="00E30C7D"/>
    <w:rsid w:val="00E30ED4"/>
    <w:rsid w:val="00E30F26"/>
    <w:rsid w:val="00E3142B"/>
    <w:rsid w:val="00E314F3"/>
    <w:rsid w:val="00E320CC"/>
    <w:rsid w:val="00E3224D"/>
    <w:rsid w:val="00E3229C"/>
    <w:rsid w:val="00E32901"/>
    <w:rsid w:val="00E32FA5"/>
    <w:rsid w:val="00E3321A"/>
    <w:rsid w:val="00E335CD"/>
    <w:rsid w:val="00E3384A"/>
    <w:rsid w:val="00E33DBB"/>
    <w:rsid w:val="00E3409A"/>
    <w:rsid w:val="00E3425A"/>
    <w:rsid w:val="00E342DD"/>
    <w:rsid w:val="00E3444B"/>
    <w:rsid w:val="00E34875"/>
    <w:rsid w:val="00E349F3"/>
    <w:rsid w:val="00E34BEB"/>
    <w:rsid w:val="00E34C47"/>
    <w:rsid w:val="00E34CA2"/>
    <w:rsid w:val="00E35010"/>
    <w:rsid w:val="00E35122"/>
    <w:rsid w:val="00E35174"/>
    <w:rsid w:val="00E35430"/>
    <w:rsid w:val="00E355E5"/>
    <w:rsid w:val="00E35899"/>
    <w:rsid w:val="00E358DD"/>
    <w:rsid w:val="00E35C51"/>
    <w:rsid w:val="00E35D06"/>
    <w:rsid w:val="00E35D85"/>
    <w:rsid w:val="00E35D9E"/>
    <w:rsid w:val="00E35EE7"/>
    <w:rsid w:val="00E363C5"/>
    <w:rsid w:val="00E3685E"/>
    <w:rsid w:val="00E3691E"/>
    <w:rsid w:val="00E36C7B"/>
    <w:rsid w:val="00E372EC"/>
    <w:rsid w:val="00E377E7"/>
    <w:rsid w:val="00E378A9"/>
    <w:rsid w:val="00E37A75"/>
    <w:rsid w:val="00E37B1A"/>
    <w:rsid w:val="00E40202"/>
    <w:rsid w:val="00E40265"/>
    <w:rsid w:val="00E40443"/>
    <w:rsid w:val="00E40584"/>
    <w:rsid w:val="00E4063D"/>
    <w:rsid w:val="00E40785"/>
    <w:rsid w:val="00E40DBA"/>
    <w:rsid w:val="00E40FF0"/>
    <w:rsid w:val="00E4102E"/>
    <w:rsid w:val="00E41406"/>
    <w:rsid w:val="00E414B7"/>
    <w:rsid w:val="00E41631"/>
    <w:rsid w:val="00E4168A"/>
    <w:rsid w:val="00E417AE"/>
    <w:rsid w:val="00E417F7"/>
    <w:rsid w:val="00E41860"/>
    <w:rsid w:val="00E419F5"/>
    <w:rsid w:val="00E41F75"/>
    <w:rsid w:val="00E4219E"/>
    <w:rsid w:val="00E42302"/>
    <w:rsid w:val="00E42685"/>
    <w:rsid w:val="00E42836"/>
    <w:rsid w:val="00E42C0C"/>
    <w:rsid w:val="00E42E0B"/>
    <w:rsid w:val="00E434AF"/>
    <w:rsid w:val="00E4366A"/>
    <w:rsid w:val="00E43715"/>
    <w:rsid w:val="00E4386F"/>
    <w:rsid w:val="00E43977"/>
    <w:rsid w:val="00E43C26"/>
    <w:rsid w:val="00E443C0"/>
    <w:rsid w:val="00E4447F"/>
    <w:rsid w:val="00E44647"/>
    <w:rsid w:val="00E447B8"/>
    <w:rsid w:val="00E44A87"/>
    <w:rsid w:val="00E44AF8"/>
    <w:rsid w:val="00E44E80"/>
    <w:rsid w:val="00E44F4C"/>
    <w:rsid w:val="00E44F88"/>
    <w:rsid w:val="00E4501C"/>
    <w:rsid w:val="00E4509E"/>
    <w:rsid w:val="00E453F0"/>
    <w:rsid w:val="00E456A4"/>
    <w:rsid w:val="00E458AB"/>
    <w:rsid w:val="00E45B7A"/>
    <w:rsid w:val="00E45BB8"/>
    <w:rsid w:val="00E45C2B"/>
    <w:rsid w:val="00E45C8C"/>
    <w:rsid w:val="00E45CB4"/>
    <w:rsid w:val="00E45E05"/>
    <w:rsid w:val="00E45E6D"/>
    <w:rsid w:val="00E46072"/>
    <w:rsid w:val="00E4612E"/>
    <w:rsid w:val="00E462A6"/>
    <w:rsid w:val="00E4637A"/>
    <w:rsid w:val="00E464C8"/>
    <w:rsid w:val="00E46C75"/>
    <w:rsid w:val="00E46E3A"/>
    <w:rsid w:val="00E46EC4"/>
    <w:rsid w:val="00E470A5"/>
    <w:rsid w:val="00E472E3"/>
    <w:rsid w:val="00E47508"/>
    <w:rsid w:val="00E478B4"/>
    <w:rsid w:val="00E479A3"/>
    <w:rsid w:val="00E47A10"/>
    <w:rsid w:val="00E47CDC"/>
    <w:rsid w:val="00E47D94"/>
    <w:rsid w:val="00E47DBB"/>
    <w:rsid w:val="00E47EE0"/>
    <w:rsid w:val="00E50A14"/>
    <w:rsid w:val="00E50C73"/>
    <w:rsid w:val="00E51008"/>
    <w:rsid w:val="00E5123C"/>
    <w:rsid w:val="00E51389"/>
    <w:rsid w:val="00E517E3"/>
    <w:rsid w:val="00E51CCC"/>
    <w:rsid w:val="00E51FC6"/>
    <w:rsid w:val="00E51FE7"/>
    <w:rsid w:val="00E52101"/>
    <w:rsid w:val="00E526C9"/>
    <w:rsid w:val="00E527A5"/>
    <w:rsid w:val="00E5282A"/>
    <w:rsid w:val="00E52983"/>
    <w:rsid w:val="00E52A2F"/>
    <w:rsid w:val="00E52A60"/>
    <w:rsid w:val="00E52FCB"/>
    <w:rsid w:val="00E53050"/>
    <w:rsid w:val="00E530AD"/>
    <w:rsid w:val="00E53703"/>
    <w:rsid w:val="00E53771"/>
    <w:rsid w:val="00E538C7"/>
    <w:rsid w:val="00E53E93"/>
    <w:rsid w:val="00E53F5E"/>
    <w:rsid w:val="00E5465A"/>
    <w:rsid w:val="00E54B80"/>
    <w:rsid w:val="00E54F1B"/>
    <w:rsid w:val="00E55074"/>
    <w:rsid w:val="00E550D7"/>
    <w:rsid w:val="00E552DF"/>
    <w:rsid w:val="00E5559B"/>
    <w:rsid w:val="00E55636"/>
    <w:rsid w:val="00E557BF"/>
    <w:rsid w:val="00E55885"/>
    <w:rsid w:val="00E55AC7"/>
    <w:rsid w:val="00E55DDE"/>
    <w:rsid w:val="00E5629A"/>
    <w:rsid w:val="00E563F5"/>
    <w:rsid w:val="00E564A7"/>
    <w:rsid w:val="00E568C9"/>
    <w:rsid w:val="00E568E1"/>
    <w:rsid w:val="00E56C30"/>
    <w:rsid w:val="00E56DC7"/>
    <w:rsid w:val="00E57074"/>
    <w:rsid w:val="00E57205"/>
    <w:rsid w:val="00E5726F"/>
    <w:rsid w:val="00E573E2"/>
    <w:rsid w:val="00E573FD"/>
    <w:rsid w:val="00E57472"/>
    <w:rsid w:val="00E57585"/>
    <w:rsid w:val="00E5785E"/>
    <w:rsid w:val="00E578F0"/>
    <w:rsid w:val="00E57B5C"/>
    <w:rsid w:val="00E57E4F"/>
    <w:rsid w:val="00E6043F"/>
    <w:rsid w:val="00E605C2"/>
    <w:rsid w:val="00E60A3E"/>
    <w:rsid w:val="00E60AB1"/>
    <w:rsid w:val="00E60AEA"/>
    <w:rsid w:val="00E60B66"/>
    <w:rsid w:val="00E60D16"/>
    <w:rsid w:val="00E6100D"/>
    <w:rsid w:val="00E61184"/>
    <w:rsid w:val="00E6133F"/>
    <w:rsid w:val="00E61B1D"/>
    <w:rsid w:val="00E61CEA"/>
    <w:rsid w:val="00E61E8F"/>
    <w:rsid w:val="00E61EB3"/>
    <w:rsid w:val="00E622E6"/>
    <w:rsid w:val="00E62426"/>
    <w:rsid w:val="00E62595"/>
    <w:rsid w:val="00E62BD4"/>
    <w:rsid w:val="00E62EC7"/>
    <w:rsid w:val="00E6303E"/>
    <w:rsid w:val="00E630C2"/>
    <w:rsid w:val="00E633DA"/>
    <w:rsid w:val="00E635F2"/>
    <w:rsid w:val="00E63D78"/>
    <w:rsid w:val="00E644D8"/>
    <w:rsid w:val="00E6489A"/>
    <w:rsid w:val="00E64C1C"/>
    <w:rsid w:val="00E64EE1"/>
    <w:rsid w:val="00E654CB"/>
    <w:rsid w:val="00E6550B"/>
    <w:rsid w:val="00E6560D"/>
    <w:rsid w:val="00E656B5"/>
    <w:rsid w:val="00E65717"/>
    <w:rsid w:val="00E65924"/>
    <w:rsid w:val="00E65D40"/>
    <w:rsid w:val="00E66014"/>
    <w:rsid w:val="00E6601D"/>
    <w:rsid w:val="00E66079"/>
    <w:rsid w:val="00E66235"/>
    <w:rsid w:val="00E663BA"/>
    <w:rsid w:val="00E663BD"/>
    <w:rsid w:val="00E663F5"/>
    <w:rsid w:val="00E665A2"/>
    <w:rsid w:val="00E66739"/>
    <w:rsid w:val="00E66DAB"/>
    <w:rsid w:val="00E66DFD"/>
    <w:rsid w:val="00E66ED5"/>
    <w:rsid w:val="00E66FD5"/>
    <w:rsid w:val="00E66FE2"/>
    <w:rsid w:val="00E672A6"/>
    <w:rsid w:val="00E67592"/>
    <w:rsid w:val="00E67A81"/>
    <w:rsid w:val="00E70673"/>
    <w:rsid w:val="00E70715"/>
    <w:rsid w:val="00E7085D"/>
    <w:rsid w:val="00E708B9"/>
    <w:rsid w:val="00E7096B"/>
    <w:rsid w:val="00E70AEB"/>
    <w:rsid w:val="00E70C11"/>
    <w:rsid w:val="00E70FD4"/>
    <w:rsid w:val="00E710AC"/>
    <w:rsid w:val="00E710BB"/>
    <w:rsid w:val="00E711E3"/>
    <w:rsid w:val="00E71776"/>
    <w:rsid w:val="00E7189C"/>
    <w:rsid w:val="00E71BB3"/>
    <w:rsid w:val="00E721FF"/>
    <w:rsid w:val="00E724D1"/>
    <w:rsid w:val="00E725FF"/>
    <w:rsid w:val="00E7262D"/>
    <w:rsid w:val="00E72668"/>
    <w:rsid w:val="00E7278B"/>
    <w:rsid w:val="00E7299E"/>
    <w:rsid w:val="00E72A70"/>
    <w:rsid w:val="00E72FE9"/>
    <w:rsid w:val="00E731DA"/>
    <w:rsid w:val="00E734D9"/>
    <w:rsid w:val="00E73AD1"/>
    <w:rsid w:val="00E73E6D"/>
    <w:rsid w:val="00E73FEF"/>
    <w:rsid w:val="00E740B0"/>
    <w:rsid w:val="00E7444F"/>
    <w:rsid w:val="00E74462"/>
    <w:rsid w:val="00E744D6"/>
    <w:rsid w:val="00E74F0D"/>
    <w:rsid w:val="00E75125"/>
    <w:rsid w:val="00E756A5"/>
    <w:rsid w:val="00E759F4"/>
    <w:rsid w:val="00E75B1F"/>
    <w:rsid w:val="00E75CD2"/>
    <w:rsid w:val="00E75CF9"/>
    <w:rsid w:val="00E75D41"/>
    <w:rsid w:val="00E75DEF"/>
    <w:rsid w:val="00E75ED3"/>
    <w:rsid w:val="00E7647A"/>
    <w:rsid w:val="00E76506"/>
    <w:rsid w:val="00E766CE"/>
    <w:rsid w:val="00E7695F"/>
    <w:rsid w:val="00E76D66"/>
    <w:rsid w:val="00E76E7C"/>
    <w:rsid w:val="00E76F9A"/>
    <w:rsid w:val="00E77388"/>
    <w:rsid w:val="00E774AA"/>
    <w:rsid w:val="00E7773D"/>
    <w:rsid w:val="00E778A0"/>
    <w:rsid w:val="00E77DB2"/>
    <w:rsid w:val="00E80065"/>
    <w:rsid w:val="00E805B2"/>
    <w:rsid w:val="00E807BC"/>
    <w:rsid w:val="00E8088B"/>
    <w:rsid w:val="00E8095D"/>
    <w:rsid w:val="00E809A1"/>
    <w:rsid w:val="00E80C46"/>
    <w:rsid w:val="00E811D4"/>
    <w:rsid w:val="00E814E0"/>
    <w:rsid w:val="00E81B7A"/>
    <w:rsid w:val="00E81B98"/>
    <w:rsid w:val="00E81C49"/>
    <w:rsid w:val="00E82113"/>
    <w:rsid w:val="00E821EC"/>
    <w:rsid w:val="00E82220"/>
    <w:rsid w:val="00E82285"/>
    <w:rsid w:val="00E82307"/>
    <w:rsid w:val="00E82370"/>
    <w:rsid w:val="00E829AB"/>
    <w:rsid w:val="00E82B78"/>
    <w:rsid w:val="00E82CC9"/>
    <w:rsid w:val="00E82E1B"/>
    <w:rsid w:val="00E82E91"/>
    <w:rsid w:val="00E82FAA"/>
    <w:rsid w:val="00E83387"/>
    <w:rsid w:val="00E83400"/>
    <w:rsid w:val="00E83409"/>
    <w:rsid w:val="00E835ED"/>
    <w:rsid w:val="00E836BE"/>
    <w:rsid w:val="00E836CB"/>
    <w:rsid w:val="00E836EA"/>
    <w:rsid w:val="00E83C2E"/>
    <w:rsid w:val="00E83C4B"/>
    <w:rsid w:val="00E83C8B"/>
    <w:rsid w:val="00E83EE5"/>
    <w:rsid w:val="00E83F41"/>
    <w:rsid w:val="00E842CC"/>
    <w:rsid w:val="00E84795"/>
    <w:rsid w:val="00E84B3B"/>
    <w:rsid w:val="00E85153"/>
    <w:rsid w:val="00E85504"/>
    <w:rsid w:val="00E8568C"/>
    <w:rsid w:val="00E856BF"/>
    <w:rsid w:val="00E858DF"/>
    <w:rsid w:val="00E85926"/>
    <w:rsid w:val="00E85AE9"/>
    <w:rsid w:val="00E85B3C"/>
    <w:rsid w:val="00E85B96"/>
    <w:rsid w:val="00E8600E"/>
    <w:rsid w:val="00E862F6"/>
    <w:rsid w:val="00E86434"/>
    <w:rsid w:val="00E867CE"/>
    <w:rsid w:val="00E86871"/>
    <w:rsid w:val="00E86B13"/>
    <w:rsid w:val="00E86C14"/>
    <w:rsid w:val="00E8703B"/>
    <w:rsid w:val="00E870C9"/>
    <w:rsid w:val="00E870E2"/>
    <w:rsid w:val="00E87300"/>
    <w:rsid w:val="00E87653"/>
    <w:rsid w:val="00E8783F"/>
    <w:rsid w:val="00E878A1"/>
    <w:rsid w:val="00E87933"/>
    <w:rsid w:val="00E87F3C"/>
    <w:rsid w:val="00E87F6C"/>
    <w:rsid w:val="00E87FF5"/>
    <w:rsid w:val="00E90122"/>
    <w:rsid w:val="00E901DE"/>
    <w:rsid w:val="00E902B3"/>
    <w:rsid w:val="00E9074A"/>
    <w:rsid w:val="00E90C92"/>
    <w:rsid w:val="00E90D69"/>
    <w:rsid w:val="00E90F6E"/>
    <w:rsid w:val="00E91007"/>
    <w:rsid w:val="00E91032"/>
    <w:rsid w:val="00E910D5"/>
    <w:rsid w:val="00E91589"/>
    <w:rsid w:val="00E91931"/>
    <w:rsid w:val="00E919C6"/>
    <w:rsid w:val="00E91E16"/>
    <w:rsid w:val="00E91EEB"/>
    <w:rsid w:val="00E92167"/>
    <w:rsid w:val="00E92710"/>
    <w:rsid w:val="00E92778"/>
    <w:rsid w:val="00E928A1"/>
    <w:rsid w:val="00E92B8A"/>
    <w:rsid w:val="00E92EC2"/>
    <w:rsid w:val="00E92EF1"/>
    <w:rsid w:val="00E9318D"/>
    <w:rsid w:val="00E932E9"/>
    <w:rsid w:val="00E93585"/>
    <w:rsid w:val="00E93630"/>
    <w:rsid w:val="00E9376A"/>
    <w:rsid w:val="00E93C56"/>
    <w:rsid w:val="00E93E67"/>
    <w:rsid w:val="00E9413E"/>
    <w:rsid w:val="00E94476"/>
    <w:rsid w:val="00E94551"/>
    <w:rsid w:val="00E945BE"/>
    <w:rsid w:val="00E9482E"/>
    <w:rsid w:val="00E94A2D"/>
    <w:rsid w:val="00E94FBA"/>
    <w:rsid w:val="00E9517D"/>
    <w:rsid w:val="00E95294"/>
    <w:rsid w:val="00E954BD"/>
    <w:rsid w:val="00E95503"/>
    <w:rsid w:val="00E95713"/>
    <w:rsid w:val="00E9594E"/>
    <w:rsid w:val="00E95B2E"/>
    <w:rsid w:val="00E95E48"/>
    <w:rsid w:val="00E961E3"/>
    <w:rsid w:val="00E9646C"/>
    <w:rsid w:val="00E964C1"/>
    <w:rsid w:val="00E96664"/>
    <w:rsid w:val="00E9671A"/>
    <w:rsid w:val="00E96AD9"/>
    <w:rsid w:val="00E96C8F"/>
    <w:rsid w:val="00E96CFA"/>
    <w:rsid w:val="00E96D78"/>
    <w:rsid w:val="00E96F59"/>
    <w:rsid w:val="00E97117"/>
    <w:rsid w:val="00E97623"/>
    <w:rsid w:val="00E97712"/>
    <w:rsid w:val="00E977D0"/>
    <w:rsid w:val="00E978A6"/>
    <w:rsid w:val="00E97AEA"/>
    <w:rsid w:val="00E97D8F"/>
    <w:rsid w:val="00EA0189"/>
    <w:rsid w:val="00EA02CB"/>
    <w:rsid w:val="00EA037E"/>
    <w:rsid w:val="00EA0617"/>
    <w:rsid w:val="00EA096A"/>
    <w:rsid w:val="00EA0D24"/>
    <w:rsid w:val="00EA136E"/>
    <w:rsid w:val="00EA1404"/>
    <w:rsid w:val="00EA1606"/>
    <w:rsid w:val="00EA17A8"/>
    <w:rsid w:val="00EA1A05"/>
    <w:rsid w:val="00EA1DCD"/>
    <w:rsid w:val="00EA2471"/>
    <w:rsid w:val="00EA26BB"/>
    <w:rsid w:val="00EA34A1"/>
    <w:rsid w:val="00EA3883"/>
    <w:rsid w:val="00EA3940"/>
    <w:rsid w:val="00EA3D3E"/>
    <w:rsid w:val="00EA3E67"/>
    <w:rsid w:val="00EA40D1"/>
    <w:rsid w:val="00EA4171"/>
    <w:rsid w:val="00EA420B"/>
    <w:rsid w:val="00EA4394"/>
    <w:rsid w:val="00EA4511"/>
    <w:rsid w:val="00EA45EA"/>
    <w:rsid w:val="00EA499E"/>
    <w:rsid w:val="00EA5020"/>
    <w:rsid w:val="00EA51E5"/>
    <w:rsid w:val="00EA5458"/>
    <w:rsid w:val="00EA545C"/>
    <w:rsid w:val="00EA55C2"/>
    <w:rsid w:val="00EA5CA9"/>
    <w:rsid w:val="00EA5D5A"/>
    <w:rsid w:val="00EA626C"/>
    <w:rsid w:val="00EA65FB"/>
    <w:rsid w:val="00EA6621"/>
    <w:rsid w:val="00EA6699"/>
    <w:rsid w:val="00EA66AC"/>
    <w:rsid w:val="00EA6E2E"/>
    <w:rsid w:val="00EA6E42"/>
    <w:rsid w:val="00EA70EB"/>
    <w:rsid w:val="00EA721B"/>
    <w:rsid w:val="00EA7237"/>
    <w:rsid w:val="00EA761A"/>
    <w:rsid w:val="00EA767F"/>
    <w:rsid w:val="00EA777B"/>
    <w:rsid w:val="00EA7927"/>
    <w:rsid w:val="00EA79CB"/>
    <w:rsid w:val="00EA7E82"/>
    <w:rsid w:val="00EB0263"/>
    <w:rsid w:val="00EB03A9"/>
    <w:rsid w:val="00EB03D8"/>
    <w:rsid w:val="00EB0A75"/>
    <w:rsid w:val="00EB0B7D"/>
    <w:rsid w:val="00EB0EEB"/>
    <w:rsid w:val="00EB1125"/>
    <w:rsid w:val="00EB115D"/>
    <w:rsid w:val="00EB11E4"/>
    <w:rsid w:val="00EB126F"/>
    <w:rsid w:val="00EB15BC"/>
    <w:rsid w:val="00EB1610"/>
    <w:rsid w:val="00EB1898"/>
    <w:rsid w:val="00EB1BB7"/>
    <w:rsid w:val="00EB1E9D"/>
    <w:rsid w:val="00EB220B"/>
    <w:rsid w:val="00EB227A"/>
    <w:rsid w:val="00EB242C"/>
    <w:rsid w:val="00EB2667"/>
    <w:rsid w:val="00EB2CE3"/>
    <w:rsid w:val="00EB3302"/>
    <w:rsid w:val="00EB3EAD"/>
    <w:rsid w:val="00EB3EBE"/>
    <w:rsid w:val="00EB3F41"/>
    <w:rsid w:val="00EB4E42"/>
    <w:rsid w:val="00EB4E9D"/>
    <w:rsid w:val="00EB4FBA"/>
    <w:rsid w:val="00EB51F0"/>
    <w:rsid w:val="00EB5212"/>
    <w:rsid w:val="00EB537F"/>
    <w:rsid w:val="00EB548A"/>
    <w:rsid w:val="00EB55E0"/>
    <w:rsid w:val="00EB5A4C"/>
    <w:rsid w:val="00EB5C13"/>
    <w:rsid w:val="00EB5CB4"/>
    <w:rsid w:val="00EB5F0B"/>
    <w:rsid w:val="00EB60A4"/>
    <w:rsid w:val="00EB61D8"/>
    <w:rsid w:val="00EB644C"/>
    <w:rsid w:val="00EB6587"/>
    <w:rsid w:val="00EB68E8"/>
    <w:rsid w:val="00EB69E9"/>
    <w:rsid w:val="00EB6A43"/>
    <w:rsid w:val="00EB6AB0"/>
    <w:rsid w:val="00EB6BDE"/>
    <w:rsid w:val="00EB6FD0"/>
    <w:rsid w:val="00EB7184"/>
    <w:rsid w:val="00EB71E6"/>
    <w:rsid w:val="00EB741A"/>
    <w:rsid w:val="00EB7427"/>
    <w:rsid w:val="00EB75BA"/>
    <w:rsid w:val="00EB7612"/>
    <w:rsid w:val="00EB799B"/>
    <w:rsid w:val="00EB7A33"/>
    <w:rsid w:val="00EB7AA0"/>
    <w:rsid w:val="00EB7BD7"/>
    <w:rsid w:val="00EB7F0A"/>
    <w:rsid w:val="00EC01A0"/>
    <w:rsid w:val="00EC02AA"/>
    <w:rsid w:val="00EC0450"/>
    <w:rsid w:val="00EC0684"/>
    <w:rsid w:val="00EC0766"/>
    <w:rsid w:val="00EC089D"/>
    <w:rsid w:val="00EC10CC"/>
    <w:rsid w:val="00EC13FF"/>
    <w:rsid w:val="00EC17C3"/>
    <w:rsid w:val="00EC19B4"/>
    <w:rsid w:val="00EC1D7F"/>
    <w:rsid w:val="00EC1F9D"/>
    <w:rsid w:val="00EC210F"/>
    <w:rsid w:val="00EC217D"/>
    <w:rsid w:val="00EC2260"/>
    <w:rsid w:val="00EC23BD"/>
    <w:rsid w:val="00EC24C9"/>
    <w:rsid w:val="00EC2555"/>
    <w:rsid w:val="00EC3305"/>
    <w:rsid w:val="00EC3412"/>
    <w:rsid w:val="00EC34A8"/>
    <w:rsid w:val="00EC3630"/>
    <w:rsid w:val="00EC373E"/>
    <w:rsid w:val="00EC37EB"/>
    <w:rsid w:val="00EC388F"/>
    <w:rsid w:val="00EC395C"/>
    <w:rsid w:val="00EC3989"/>
    <w:rsid w:val="00EC3D27"/>
    <w:rsid w:val="00EC3E27"/>
    <w:rsid w:val="00EC414F"/>
    <w:rsid w:val="00EC41FB"/>
    <w:rsid w:val="00EC4418"/>
    <w:rsid w:val="00EC4797"/>
    <w:rsid w:val="00EC4864"/>
    <w:rsid w:val="00EC4A9D"/>
    <w:rsid w:val="00EC4C8E"/>
    <w:rsid w:val="00EC4FAD"/>
    <w:rsid w:val="00EC506F"/>
    <w:rsid w:val="00EC5420"/>
    <w:rsid w:val="00EC543F"/>
    <w:rsid w:val="00EC65E1"/>
    <w:rsid w:val="00EC67D8"/>
    <w:rsid w:val="00EC69A6"/>
    <w:rsid w:val="00EC6D31"/>
    <w:rsid w:val="00EC6E71"/>
    <w:rsid w:val="00EC716B"/>
    <w:rsid w:val="00EC724A"/>
    <w:rsid w:val="00EC73EE"/>
    <w:rsid w:val="00EC7520"/>
    <w:rsid w:val="00EC77CA"/>
    <w:rsid w:val="00EC77F5"/>
    <w:rsid w:val="00EC79B1"/>
    <w:rsid w:val="00EC7D54"/>
    <w:rsid w:val="00EC7EF6"/>
    <w:rsid w:val="00ED0131"/>
    <w:rsid w:val="00ED0721"/>
    <w:rsid w:val="00ED0AEE"/>
    <w:rsid w:val="00ED0C1E"/>
    <w:rsid w:val="00ED0D34"/>
    <w:rsid w:val="00ED0F68"/>
    <w:rsid w:val="00ED1261"/>
    <w:rsid w:val="00ED14EC"/>
    <w:rsid w:val="00ED16D2"/>
    <w:rsid w:val="00ED1B8C"/>
    <w:rsid w:val="00ED1CC2"/>
    <w:rsid w:val="00ED1D87"/>
    <w:rsid w:val="00ED1EC9"/>
    <w:rsid w:val="00ED212F"/>
    <w:rsid w:val="00ED244E"/>
    <w:rsid w:val="00ED25B2"/>
    <w:rsid w:val="00ED3084"/>
    <w:rsid w:val="00ED3225"/>
    <w:rsid w:val="00ED322C"/>
    <w:rsid w:val="00ED341A"/>
    <w:rsid w:val="00ED3607"/>
    <w:rsid w:val="00ED3725"/>
    <w:rsid w:val="00ED383D"/>
    <w:rsid w:val="00ED39E6"/>
    <w:rsid w:val="00ED3AF0"/>
    <w:rsid w:val="00ED3B57"/>
    <w:rsid w:val="00ED459E"/>
    <w:rsid w:val="00ED4686"/>
    <w:rsid w:val="00ED4824"/>
    <w:rsid w:val="00ED49D0"/>
    <w:rsid w:val="00ED49F7"/>
    <w:rsid w:val="00ED4A54"/>
    <w:rsid w:val="00ED4A8B"/>
    <w:rsid w:val="00ED4D6F"/>
    <w:rsid w:val="00ED529E"/>
    <w:rsid w:val="00ED52D2"/>
    <w:rsid w:val="00ED52DA"/>
    <w:rsid w:val="00ED53D1"/>
    <w:rsid w:val="00ED5723"/>
    <w:rsid w:val="00ED5A8A"/>
    <w:rsid w:val="00ED5C14"/>
    <w:rsid w:val="00ED5E4F"/>
    <w:rsid w:val="00ED5EFF"/>
    <w:rsid w:val="00ED5F4B"/>
    <w:rsid w:val="00ED6198"/>
    <w:rsid w:val="00ED6515"/>
    <w:rsid w:val="00ED66D5"/>
    <w:rsid w:val="00ED684C"/>
    <w:rsid w:val="00ED696B"/>
    <w:rsid w:val="00ED6990"/>
    <w:rsid w:val="00ED701F"/>
    <w:rsid w:val="00ED7167"/>
    <w:rsid w:val="00ED7298"/>
    <w:rsid w:val="00ED73F9"/>
    <w:rsid w:val="00ED747A"/>
    <w:rsid w:val="00ED775D"/>
    <w:rsid w:val="00ED7BAE"/>
    <w:rsid w:val="00ED7CDC"/>
    <w:rsid w:val="00ED7DC9"/>
    <w:rsid w:val="00ED7FD9"/>
    <w:rsid w:val="00EE02DB"/>
    <w:rsid w:val="00EE036A"/>
    <w:rsid w:val="00EE07EE"/>
    <w:rsid w:val="00EE09BE"/>
    <w:rsid w:val="00EE0EB9"/>
    <w:rsid w:val="00EE1020"/>
    <w:rsid w:val="00EE13A2"/>
    <w:rsid w:val="00EE1436"/>
    <w:rsid w:val="00EE15A5"/>
    <w:rsid w:val="00EE1CFF"/>
    <w:rsid w:val="00EE1D6A"/>
    <w:rsid w:val="00EE1E34"/>
    <w:rsid w:val="00EE1E75"/>
    <w:rsid w:val="00EE1EF4"/>
    <w:rsid w:val="00EE2117"/>
    <w:rsid w:val="00EE2267"/>
    <w:rsid w:val="00EE25BA"/>
    <w:rsid w:val="00EE25D7"/>
    <w:rsid w:val="00EE264D"/>
    <w:rsid w:val="00EE2F51"/>
    <w:rsid w:val="00EE3023"/>
    <w:rsid w:val="00EE3143"/>
    <w:rsid w:val="00EE324F"/>
    <w:rsid w:val="00EE33D7"/>
    <w:rsid w:val="00EE3927"/>
    <w:rsid w:val="00EE3E5A"/>
    <w:rsid w:val="00EE4B56"/>
    <w:rsid w:val="00EE4B91"/>
    <w:rsid w:val="00EE4CD6"/>
    <w:rsid w:val="00EE4DCD"/>
    <w:rsid w:val="00EE4E7F"/>
    <w:rsid w:val="00EE4F97"/>
    <w:rsid w:val="00EE549F"/>
    <w:rsid w:val="00EE6123"/>
    <w:rsid w:val="00EE64FB"/>
    <w:rsid w:val="00EE67E8"/>
    <w:rsid w:val="00EE68F1"/>
    <w:rsid w:val="00EE69B0"/>
    <w:rsid w:val="00EE6B64"/>
    <w:rsid w:val="00EE7059"/>
    <w:rsid w:val="00EE709B"/>
    <w:rsid w:val="00EE730F"/>
    <w:rsid w:val="00EE7421"/>
    <w:rsid w:val="00EE79D3"/>
    <w:rsid w:val="00EE7BD5"/>
    <w:rsid w:val="00EE7CB3"/>
    <w:rsid w:val="00EE7E5B"/>
    <w:rsid w:val="00EE7F75"/>
    <w:rsid w:val="00EF007C"/>
    <w:rsid w:val="00EF01FA"/>
    <w:rsid w:val="00EF0378"/>
    <w:rsid w:val="00EF0601"/>
    <w:rsid w:val="00EF0771"/>
    <w:rsid w:val="00EF0D29"/>
    <w:rsid w:val="00EF110D"/>
    <w:rsid w:val="00EF15C5"/>
    <w:rsid w:val="00EF17D9"/>
    <w:rsid w:val="00EF22B5"/>
    <w:rsid w:val="00EF2B03"/>
    <w:rsid w:val="00EF2B6F"/>
    <w:rsid w:val="00EF30D4"/>
    <w:rsid w:val="00EF319C"/>
    <w:rsid w:val="00EF3740"/>
    <w:rsid w:val="00EF3BE3"/>
    <w:rsid w:val="00EF3D8A"/>
    <w:rsid w:val="00EF3F35"/>
    <w:rsid w:val="00EF4049"/>
    <w:rsid w:val="00EF418F"/>
    <w:rsid w:val="00EF4243"/>
    <w:rsid w:val="00EF4347"/>
    <w:rsid w:val="00EF4458"/>
    <w:rsid w:val="00EF454F"/>
    <w:rsid w:val="00EF46CC"/>
    <w:rsid w:val="00EF46D2"/>
    <w:rsid w:val="00EF4982"/>
    <w:rsid w:val="00EF4A56"/>
    <w:rsid w:val="00EF4A65"/>
    <w:rsid w:val="00EF506E"/>
    <w:rsid w:val="00EF529E"/>
    <w:rsid w:val="00EF55F1"/>
    <w:rsid w:val="00EF5B43"/>
    <w:rsid w:val="00EF5BFE"/>
    <w:rsid w:val="00EF609A"/>
    <w:rsid w:val="00EF6381"/>
    <w:rsid w:val="00EF6454"/>
    <w:rsid w:val="00EF673C"/>
    <w:rsid w:val="00EF6883"/>
    <w:rsid w:val="00EF6BEB"/>
    <w:rsid w:val="00EF6FD2"/>
    <w:rsid w:val="00EF7309"/>
    <w:rsid w:val="00EF74AD"/>
    <w:rsid w:val="00EF768B"/>
    <w:rsid w:val="00EF775A"/>
    <w:rsid w:val="00EF78FF"/>
    <w:rsid w:val="00EF7998"/>
    <w:rsid w:val="00EF7AF9"/>
    <w:rsid w:val="00EF7C33"/>
    <w:rsid w:val="00EF7C7E"/>
    <w:rsid w:val="00EF7E4B"/>
    <w:rsid w:val="00EF7F49"/>
    <w:rsid w:val="00F00254"/>
    <w:rsid w:val="00F0033B"/>
    <w:rsid w:val="00F005FC"/>
    <w:rsid w:val="00F008EA"/>
    <w:rsid w:val="00F00ADA"/>
    <w:rsid w:val="00F00B73"/>
    <w:rsid w:val="00F00E0B"/>
    <w:rsid w:val="00F011FC"/>
    <w:rsid w:val="00F0131D"/>
    <w:rsid w:val="00F014A3"/>
    <w:rsid w:val="00F01744"/>
    <w:rsid w:val="00F017BC"/>
    <w:rsid w:val="00F01AFF"/>
    <w:rsid w:val="00F01C2B"/>
    <w:rsid w:val="00F01E3F"/>
    <w:rsid w:val="00F01E66"/>
    <w:rsid w:val="00F01F13"/>
    <w:rsid w:val="00F02023"/>
    <w:rsid w:val="00F021E0"/>
    <w:rsid w:val="00F025FA"/>
    <w:rsid w:val="00F02678"/>
    <w:rsid w:val="00F026FF"/>
    <w:rsid w:val="00F0270B"/>
    <w:rsid w:val="00F0293E"/>
    <w:rsid w:val="00F03182"/>
    <w:rsid w:val="00F031D4"/>
    <w:rsid w:val="00F032E8"/>
    <w:rsid w:val="00F034FE"/>
    <w:rsid w:val="00F037A0"/>
    <w:rsid w:val="00F0384A"/>
    <w:rsid w:val="00F03A2D"/>
    <w:rsid w:val="00F03B03"/>
    <w:rsid w:val="00F03B14"/>
    <w:rsid w:val="00F041F7"/>
    <w:rsid w:val="00F04323"/>
    <w:rsid w:val="00F044DA"/>
    <w:rsid w:val="00F0463F"/>
    <w:rsid w:val="00F0474D"/>
    <w:rsid w:val="00F0489E"/>
    <w:rsid w:val="00F0490C"/>
    <w:rsid w:val="00F04D59"/>
    <w:rsid w:val="00F05039"/>
    <w:rsid w:val="00F0506B"/>
    <w:rsid w:val="00F05434"/>
    <w:rsid w:val="00F0589E"/>
    <w:rsid w:val="00F05B49"/>
    <w:rsid w:val="00F05BAD"/>
    <w:rsid w:val="00F05E48"/>
    <w:rsid w:val="00F061E4"/>
    <w:rsid w:val="00F063CC"/>
    <w:rsid w:val="00F06E3D"/>
    <w:rsid w:val="00F06E83"/>
    <w:rsid w:val="00F077A8"/>
    <w:rsid w:val="00F10097"/>
    <w:rsid w:val="00F100A9"/>
    <w:rsid w:val="00F10498"/>
    <w:rsid w:val="00F10577"/>
    <w:rsid w:val="00F10736"/>
    <w:rsid w:val="00F10B19"/>
    <w:rsid w:val="00F10CB0"/>
    <w:rsid w:val="00F11027"/>
    <w:rsid w:val="00F115B2"/>
    <w:rsid w:val="00F11776"/>
    <w:rsid w:val="00F11D42"/>
    <w:rsid w:val="00F11FD1"/>
    <w:rsid w:val="00F1241F"/>
    <w:rsid w:val="00F12508"/>
    <w:rsid w:val="00F127B4"/>
    <w:rsid w:val="00F1286A"/>
    <w:rsid w:val="00F128B3"/>
    <w:rsid w:val="00F129B6"/>
    <w:rsid w:val="00F12F0F"/>
    <w:rsid w:val="00F13260"/>
    <w:rsid w:val="00F13385"/>
    <w:rsid w:val="00F13542"/>
    <w:rsid w:val="00F13607"/>
    <w:rsid w:val="00F137CD"/>
    <w:rsid w:val="00F13A54"/>
    <w:rsid w:val="00F13A66"/>
    <w:rsid w:val="00F13AC8"/>
    <w:rsid w:val="00F13B24"/>
    <w:rsid w:val="00F13BB9"/>
    <w:rsid w:val="00F13CC3"/>
    <w:rsid w:val="00F13E39"/>
    <w:rsid w:val="00F14225"/>
    <w:rsid w:val="00F143C7"/>
    <w:rsid w:val="00F143E7"/>
    <w:rsid w:val="00F14828"/>
    <w:rsid w:val="00F14A52"/>
    <w:rsid w:val="00F14B4B"/>
    <w:rsid w:val="00F14C31"/>
    <w:rsid w:val="00F14C90"/>
    <w:rsid w:val="00F14CF3"/>
    <w:rsid w:val="00F14DB2"/>
    <w:rsid w:val="00F14DC2"/>
    <w:rsid w:val="00F14EEF"/>
    <w:rsid w:val="00F14F07"/>
    <w:rsid w:val="00F1502D"/>
    <w:rsid w:val="00F150BC"/>
    <w:rsid w:val="00F1524B"/>
    <w:rsid w:val="00F15755"/>
    <w:rsid w:val="00F158B6"/>
    <w:rsid w:val="00F158DF"/>
    <w:rsid w:val="00F15BBA"/>
    <w:rsid w:val="00F160CE"/>
    <w:rsid w:val="00F161C5"/>
    <w:rsid w:val="00F163C5"/>
    <w:rsid w:val="00F165A2"/>
    <w:rsid w:val="00F16850"/>
    <w:rsid w:val="00F16A9F"/>
    <w:rsid w:val="00F17205"/>
    <w:rsid w:val="00F17453"/>
    <w:rsid w:val="00F174BF"/>
    <w:rsid w:val="00F1779C"/>
    <w:rsid w:val="00F17946"/>
    <w:rsid w:val="00F17DA2"/>
    <w:rsid w:val="00F17DEA"/>
    <w:rsid w:val="00F17EC3"/>
    <w:rsid w:val="00F17F6E"/>
    <w:rsid w:val="00F203FA"/>
    <w:rsid w:val="00F204B7"/>
    <w:rsid w:val="00F2083B"/>
    <w:rsid w:val="00F20952"/>
    <w:rsid w:val="00F209BB"/>
    <w:rsid w:val="00F209E8"/>
    <w:rsid w:val="00F20C14"/>
    <w:rsid w:val="00F20CCB"/>
    <w:rsid w:val="00F21053"/>
    <w:rsid w:val="00F21284"/>
    <w:rsid w:val="00F213FC"/>
    <w:rsid w:val="00F215F2"/>
    <w:rsid w:val="00F22587"/>
    <w:rsid w:val="00F22716"/>
    <w:rsid w:val="00F22ACA"/>
    <w:rsid w:val="00F22CA8"/>
    <w:rsid w:val="00F22F77"/>
    <w:rsid w:val="00F230E8"/>
    <w:rsid w:val="00F23343"/>
    <w:rsid w:val="00F23866"/>
    <w:rsid w:val="00F23D72"/>
    <w:rsid w:val="00F2401D"/>
    <w:rsid w:val="00F24141"/>
    <w:rsid w:val="00F2422E"/>
    <w:rsid w:val="00F24363"/>
    <w:rsid w:val="00F244EF"/>
    <w:rsid w:val="00F244F3"/>
    <w:rsid w:val="00F24881"/>
    <w:rsid w:val="00F249C9"/>
    <w:rsid w:val="00F24A63"/>
    <w:rsid w:val="00F251ED"/>
    <w:rsid w:val="00F25797"/>
    <w:rsid w:val="00F257E1"/>
    <w:rsid w:val="00F25918"/>
    <w:rsid w:val="00F2665F"/>
    <w:rsid w:val="00F2670C"/>
    <w:rsid w:val="00F26958"/>
    <w:rsid w:val="00F26AA3"/>
    <w:rsid w:val="00F26B1F"/>
    <w:rsid w:val="00F26F2C"/>
    <w:rsid w:val="00F26F4C"/>
    <w:rsid w:val="00F26F8F"/>
    <w:rsid w:val="00F26FA9"/>
    <w:rsid w:val="00F271CD"/>
    <w:rsid w:val="00F275A9"/>
    <w:rsid w:val="00F27A07"/>
    <w:rsid w:val="00F27C89"/>
    <w:rsid w:val="00F30228"/>
    <w:rsid w:val="00F303D9"/>
    <w:rsid w:val="00F30577"/>
    <w:rsid w:val="00F30F1C"/>
    <w:rsid w:val="00F311DE"/>
    <w:rsid w:val="00F313EA"/>
    <w:rsid w:val="00F317A5"/>
    <w:rsid w:val="00F317C0"/>
    <w:rsid w:val="00F3186C"/>
    <w:rsid w:val="00F31871"/>
    <w:rsid w:val="00F31977"/>
    <w:rsid w:val="00F31A6C"/>
    <w:rsid w:val="00F3207E"/>
    <w:rsid w:val="00F320EB"/>
    <w:rsid w:val="00F321E8"/>
    <w:rsid w:val="00F323F2"/>
    <w:rsid w:val="00F327C5"/>
    <w:rsid w:val="00F328ED"/>
    <w:rsid w:val="00F32B23"/>
    <w:rsid w:val="00F32B4F"/>
    <w:rsid w:val="00F32FA3"/>
    <w:rsid w:val="00F32FD8"/>
    <w:rsid w:val="00F33323"/>
    <w:rsid w:val="00F333C8"/>
    <w:rsid w:val="00F33496"/>
    <w:rsid w:val="00F3353A"/>
    <w:rsid w:val="00F33693"/>
    <w:rsid w:val="00F338D3"/>
    <w:rsid w:val="00F338F2"/>
    <w:rsid w:val="00F33960"/>
    <w:rsid w:val="00F3402A"/>
    <w:rsid w:val="00F3443C"/>
    <w:rsid w:val="00F34915"/>
    <w:rsid w:val="00F34A90"/>
    <w:rsid w:val="00F34D60"/>
    <w:rsid w:val="00F350C0"/>
    <w:rsid w:val="00F35AA4"/>
    <w:rsid w:val="00F3603C"/>
    <w:rsid w:val="00F36144"/>
    <w:rsid w:val="00F364E1"/>
    <w:rsid w:val="00F3655B"/>
    <w:rsid w:val="00F36628"/>
    <w:rsid w:val="00F36829"/>
    <w:rsid w:val="00F36DB8"/>
    <w:rsid w:val="00F37358"/>
    <w:rsid w:val="00F3782C"/>
    <w:rsid w:val="00F37A54"/>
    <w:rsid w:val="00F37C2F"/>
    <w:rsid w:val="00F37C72"/>
    <w:rsid w:val="00F37D17"/>
    <w:rsid w:val="00F40102"/>
    <w:rsid w:val="00F4025E"/>
    <w:rsid w:val="00F4042A"/>
    <w:rsid w:val="00F4054A"/>
    <w:rsid w:val="00F4058C"/>
    <w:rsid w:val="00F408CB"/>
    <w:rsid w:val="00F4092B"/>
    <w:rsid w:val="00F40B3F"/>
    <w:rsid w:val="00F40BEB"/>
    <w:rsid w:val="00F40C58"/>
    <w:rsid w:val="00F40CFD"/>
    <w:rsid w:val="00F41195"/>
    <w:rsid w:val="00F41216"/>
    <w:rsid w:val="00F41516"/>
    <w:rsid w:val="00F4176C"/>
    <w:rsid w:val="00F41A2F"/>
    <w:rsid w:val="00F41AD6"/>
    <w:rsid w:val="00F41B79"/>
    <w:rsid w:val="00F41BEC"/>
    <w:rsid w:val="00F41C77"/>
    <w:rsid w:val="00F42458"/>
    <w:rsid w:val="00F42610"/>
    <w:rsid w:val="00F42A3E"/>
    <w:rsid w:val="00F42CA6"/>
    <w:rsid w:val="00F42EA1"/>
    <w:rsid w:val="00F42F29"/>
    <w:rsid w:val="00F42F33"/>
    <w:rsid w:val="00F4315B"/>
    <w:rsid w:val="00F433E2"/>
    <w:rsid w:val="00F43938"/>
    <w:rsid w:val="00F4395F"/>
    <w:rsid w:val="00F43D55"/>
    <w:rsid w:val="00F43F15"/>
    <w:rsid w:val="00F4454C"/>
    <w:rsid w:val="00F44EFA"/>
    <w:rsid w:val="00F44F76"/>
    <w:rsid w:val="00F4511F"/>
    <w:rsid w:val="00F45690"/>
    <w:rsid w:val="00F4578F"/>
    <w:rsid w:val="00F458B7"/>
    <w:rsid w:val="00F45A1F"/>
    <w:rsid w:val="00F45D6C"/>
    <w:rsid w:val="00F45F12"/>
    <w:rsid w:val="00F462CE"/>
    <w:rsid w:val="00F46381"/>
    <w:rsid w:val="00F463E9"/>
    <w:rsid w:val="00F46707"/>
    <w:rsid w:val="00F4673E"/>
    <w:rsid w:val="00F46856"/>
    <w:rsid w:val="00F46C62"/>
    <w:rsid w:val="00F46E77"/>
    <w:rsid w:val="00F46F97"/>
    <w:rsid w:val="00F46FC9"/>
    <w:rsid w:val="00F472F1"/>
    <w:rsid w:val="00F4741F"/>
    <w:rsid w:val="00F477A9"/>
    <w:rsid w:val="00F47DC8"/>
    <w:rsid w:val="00F507EC"/>
    <w:rsid w:val="00F50B8F"/>
    <w:rsid w:val="00F50BEB"/>
    <w:rsid w:val="00F50C4B"/>
    <w:rsid w:val="00F510B0"/>
    <w:rsid w:val="00F513CE"/>
    <w:rsid w:val="00F5156E"/>
    <w:rsid w:val="00F51CE7"/>
    <w:rsid w:val="00F51F0B"/>
    <w:rsid w:val="00F5213D"/>
    <w:rsid w:val="00F5215A"/>
    <w:rsid w:val="00F5260D"/>
    <w:rsid w:val="00F52C8B"/>
    <w:rsid w:val="00F52E3F"/>
    <w:rsid w:val="00F53066"/>
    <w:rsid w:val="00F5355F"/>
    <w:rsid w:val="00F5381D"/>
    <w:rsid w:val="00F5387A"/>
    <w:rsid w:val="00F538F2"/>
    <w:rsid w:val="00F53A22"/>
    <w:rsid w:val="00F53D68"/>
    <w:rsid w:val="00F53DD0"/>
    <w:rsid w:val="00F53F71"/>
    <w:rsid w:val="00F54419"/>
    <w:rsid w:val="00F54583"/>
    <w:rsid w:val="00F5470B"/>
    <w:rsid w:val="00F5476D"/>
    <w:rsid w:val="00F54C0C"/>
    <w:rsid w:val="00F54CBF"/>
    <w:rsid w:val="00F54F56"/>
    <w:rsid w:val="00F54FA0"/>
    <w:rsid w:val="00F54FFD"/>
    <w:rsid w:val="00F55069"/>
    <w:rsid w:val="00F551D9"/>
    <w:rsid w:val="00F553C9"/>
    <w:rsid w:val="00F555B4"/>
    <w:rsid w:val="00F5566A"/>
    <w:rsid w:val="00F5567B"/>
    <w:rsid w:val="00F55D26"/>
    <w:rsid w:val="00F55DB1"/>
    <w:rsid w:val="00F55F76"/>
    <w:rsid w:val="00F560B4"/>
    <w:rsid w:val="00F5625D"/>
    <w:rsid w:val="00F56277"/>
    <w:rsid w:val="00F563CB"/>
    <w:rsid w:val="00F5682E"/>
    <w:rsid w:val="00F56C45"/>
    <w:rsid w:val="00F56D5F"/>
    <w:rsid w:val="00F57122"/>
    <w:rsid w:val="00F571D1"/>
    <w:rsid w:val="00F57594"/>
    <w:rsid w:val="00F576B6"/>
    <w:rsid w:val="00F5778E"/>
    <w:rsid w:val="00F57E51"/>
    <w:rsid w:val="00F57F19"/>
    <w:rsid w:val="00F60272"/>
    <w:rsid w:val="00F60403"/>
    <w:rsid w:val="00F60BFD"/>
    <w:rsid w:val="00F60D92"/>
    <w:rsid w:val="00F61174"/>
    <w:rsid w:val="00F612FA"/>
    <w:rsid w:val="00F613EA"/>
    <w:rsid w:val="00F6162F"/>
    <w:rsid w:val="00F61662"/>
    <w:rsid w:val="00F61732"/>
    <w:rsid w:val="00F61B14"/>
    <w:rsid w:val="00F62173"/>
    <w:rsid w:val="00F6223D"/>
    <w:rsid w:val="00F62297"/>
    <w:rsid w:val="00F623D3"/>
    <w:rsid w:val="00F624B7"/>
    <w:rsid w:val="00F625AE"/>
    <w:rsid w:val="00F628DB"/>
    <w:rsid w:val="00F62B9F"/>
    <w:rsid w:val="00F63186"/>
    <w:rsid w:val="00F63468"/>
    <w:rsid w:val="00F6351C"/>
    <w:rsid w:val="00F635C1"/>
    <w:rsid w:val="00F63A23"/>
    <w:rsid w:val="00F63C80"/>
    <w:rsid w:val="00F63CE2"/>
    <w:rsid w:val="00F63D8E"/>
    <w:rsid w:val="00F641FD"/>
    <w:rsid w:val="00F64407"/>
    <w:rsid w:val="00F644D6"/>
    <w:rsid w:val="00F645FC"/>
    <w:rsid w:val="00F64774"/>
    <w:rsid w:val="00F64A24"/>
    <w:rsid w:val="00F64C3D"/>
    <w:rsid w:val="00F65064"/>
    <w:rsid w:val="00F650D9"/>
    <w:rsid w:val="00F65208"/>
    <w:rsid w:val="00F654B1"/>
    <w:rsid w:val="00F65744"/>
    <w:rsid w:val="00F65A5B"/>
    <w:rsid w:val="00F65E5B"/>
    <w:rsid w:val="00F660E7"/>
    <w:rsid w:val="00F661C8"/>
    <w:rsid w:val="00F66222"/>
    <w:rsid w:val="00F6645D"/>
    <w:rsid w:val="00F66B81"/>
    <w:rsid w:val="00F66E59"/>
    <w:rsid w:val="00F66F7F"/>
    <w:rsid w:val="00F6705A"/>
    <w:rsid w:val="00F67134"/>
    <w:rsid w:val="00F677BE"/>
    <w:rsid w:val="00F679C6"/>
    <w:rsid w:val="00F67EC8"/>
    <w:rsid w:val="00F67F02"/>
    <w:rsid w:val="00F67FF3"/>
    <w:rsid w:val="00F70587"/>
    <w:rsid w:val="00F706A1"/>
    <w:rsid w:val="00F7080E"/>
    <w:rsid w:val="00F70E90"/>
    <w:rsid w:val="00F70EDB"/>
    <w:rsid w:val="00F71236"/>
    <w:rsid w:val="00F715EF"/>
    <w:rsid w:val="00F7171A"/>
    <w:rsid w:val="00F717D1"/>
    <w:rsid w:val="00F71ADF"/>
    <w:rsid w:val="00F71DBE"/>
    <w:rsid w:val="00F71E4F"/>
    <w:rsid w:val="00F71EB6"/>
    <w:rsid w:val="00F71F23"/>
    <w:rsid w:val="00F71FDB"/>
    <w:rsid w:val="00F7212A"/>
    <w:rsid w:val="00F72196"/>
    <w:rsid w:val="00F722D0"/>
    <w:rsid w:val="00F72740"/>
    <w:rsid w:val="00F72779"/>
    <w:rsid w:val="00F72D78"/>
    <w:rsid w:val="00F72E64"/>
    <w:rsid w:val="00F72F19"/>
    <w:rsid w:val="00F72FBC"/>
    <w:rsid w:val="00F73200"/>
    <w:rsid w:val="00F735B1"/>
    <w:rsid w:val="00F73626"/>
    <w:rsid w:val="00F73FB3"/>
    <w:rsid w:val="00F74622"/>
    <w:rsid w:val="00F74B77"/>
    <w:rsid w:val="00F75297"/>
    <w:rsid w:val="00F75359"/>
    <w:rsid w:val="00F75380"/>
    <w:rsid w:val="00F756FA"/>
    <w:rsid w:val="00F7590B"/>
    <w:rsid w:val="00F759F9"/>
    <w:rsid w:val="00F75A18"/>
    <w:rsid w:val="00F75B09"/>
    <w:rsid w:val="00F763A7"/>
    <w:rsid w:val="00F76774"/>
    <w:rsid w:val="00F7677A"/>
    <w:rsid w:val="00F767B0"/>
    <w:rsid w:val="00F767F7"/>
    <w:rsid w:val="00F76882"/>
    <w:rsid w:val="00F76C7A"/>
    <w:rsid w:val="00F76F74"/>
    <w:rsid w:val="00F77298"/>
    <w:rsid w:val="00F772CF"/>
    <w:rsid w:val="00F77D44"/>
    <w:rsid w:val="00F77D5C"/>
    <w:rsid w:val="00F8006D"/>
    <w:rsid w:val="00F80413"/>
    <w:rsid w:val="00F805B4"/>
    <w:rsid w:val="00F80871"/>
    <w:rsid w:val="00F8090B"/>
    <w:rsid w:val="00F80A61"/>
    <w:rsid w:val="00F80C99"/>
    <w:rsid w:val="00F80D2A"/>
    <w:rsid w:val="00F80FD0"/>
    <w:rsid w:val="00F812C9"/>
    <w:rsid w:val="00F817F8"/>
    <w:rsid w:val="00F81AAC"/>
    <w:rsid w:val="00F81B56"/>
    <w:rsid w:val="00F81DC3"/>
    <w:rsid w:val="00F821FC"/>
    <w:rsid w:val="00F825A8"/>
    <w:rsid w:val="00F82768"/>
    <w:rsid w:val="00F82975"/>
    <w:rsid w:val="00F82CFF"/>
    <w:rsid w:val="00F83007"/>
    <w:rsid w:val="00F830D1"/>
    <w:rsid w:val="00F83183"/>
    <w:rsid w:val="00F8327B"/>
    <w:rsid w:val="00F8334C"/>
    <w:rsid w:val="00F8354C"/>
    <w:rsid w:val="00F83DE1"/>
    <w:rsid w:val="00F84286"/>
    <w:rsid w:val="00F842E2"/>
    <w:rsid w:val="00F84339"/>
    <w:rsid w:val="00F84347"/>
    <w:rsid w:val="00F8461F"/>
    <w:rsid w:val="00F8463C"/>
    <w:rsid w:val="00F84AD5"/>
    <w:rsid w:val="00F84E02"/>
    <w:rsid w:val="00F84EE9"/>
    <w:rsid w:val="00F84F20"/>
    <w:rsid w:val="00F856C4"/>
    <w:rsid w:val="00F8577A"/>
    <w:rsid w:val="00F85CE6"/>
    <w:rsid w:val="00F85EE3"/>
    <w:rsid w:val="00F863E7"/>
    <w:rsid w:val="00F8687C"/>
    <w:rsid w:val="00F86938"/>
    <w:rsid w:val="00F8694F"/>
    <w:rsid w:val="00F86AA3"/>
    <w:rsid w:val="00F86E82"/>
    <w:rsid w:val="00F86FEF"/>
    <w:rsid w:val="00F87130"/>
    <w:rsid w:val="00F8750C"/>
    <w:rsid w:val="00F87745"/>
    <w:rsid w:val="00F87D6E"/>
    <w:rsid w:val="00F9051F"/>
    <w:rsid w:val="00F9061A"/>
    <w:rsid w:val="00F90BD7"/>
    <w:rsid w:val="00F90BEF"/>
    <w:rsid w:val="00F90E54"/>
    <w:rsid w:val="00F90ECF"/>
    <w:rsid w:val="00F91143"/>
    <w:rsid w:val="00F912C7"/>
    <w:rsid w:val="00F91577"/>
    <w:rsid w:val="00F91801"/>
    <w:rsid w:val="00F9225A"/>
    <w:rsid w:val="00F922C3"/>
    <w:rsid w:val="00F92351"/>
    <w:rsid w:val="00F925BF"/>
    <w:rsid w:val="00F92A70"/>
    <w:rsid w:val="00F92F65"/>
    <w:rsid w:val="00F930AB"/>
    <w:rsid w:val="00F9314B"/>
    <w:rsid w:val="00F936A2"/>
    <w:rsid w:val="00F93700"/>
    <w:rsid w:val="00F93A5B"/>
    <w:rsid w:val="00F93A62"/>
    <w:rsid w:val="00F93D57"/>
    <w:rsid w:val="00F93D7F"/>
    <w:rsid w:val="00F93EFC"/>
    <w:rsid w:val="00F93FF1"/>
    <w:rsid w:val="00F94064"/>
    <w:rsid w:val="00F94079"/>
    <w:rsid w:val="00F9409E"/>
    <w:rsid w:val="00F9436A"/>
    <w:rsid w:val="00F946D4"/>
    <w:rsid w:val="00F948F5"/>
    <w:rsid w:val="00F9495E"/>
    <w:rsid w:val="00F94BC9"/>
    <w:rsid w:val="00F951DC"/>
    <w:rsid w:val="00F9570B"/>
    <w:rsid w:val="00F95800"/>
    <w:rsid w:val="00F95A29"/>
    <w:rsid w:val="00F95A2F"/>
    <w:rsid w:val="00F95D18"/>
    <w:rsid w:val="00F95E3F"/>
    <w:rsid w:val="00F95E8E"/>
    <w:rsid w:val="00F96558"/>
    <w:rsid w:val="00F968D8"/>
    <w:rsid w:val="00F96C69"/>
    <w:rsid w:val="00F96C79"/>
    <w:rsid w:val="00F96D64"/>
    <w:rsid w:val="00F96F07"/>
    <w:rsid w:val="00F97382"/>
    <w:rsid w:val="00F979EC"/>
    <w:rsid w:val="00F97E76"/>
    <w:rsid w:val="00F97FCB"/>
    <w:rsid w:val="00FA0499"/>
    <w:rsid w:val="00FA06F0"/>
    <w:rsid w:val="00FA0C36"/>
    <w:rsid w:val="00FA0D10"/>
    <w:rsid w:val="00FA1806"/>
    <w:rsid w:val="00FA19CC"/>
    <w:rsid w:val="00FA19E7"/>
    <w:rsid w:val="00FA1DC9"/>
    <w:rsid w:val="00FA1F59"/>
    <w:rsid w:val="00FA2367"/>
    <w:rsid w:val="00FA26B2"/>
    <w:rsid w:val="00FA2C19"/>
    <w:rsid w:val="00FA2C34"/>
    <w:rsid w:val="00FA2F0D"/>
    <w:rsid w:val="00FA30CE"/>
    <w:rsid w:val="00FA33E7"/>
    <w:rsid w:val="00FA3549"/>
    <w:rsid w:val="00FA3CB6"/>
    <w:rsid w:val="00FA3D9A"/>
    <w:rsid w:val="00FA3FE5"/>
    <w:rsid w:val="00FA4539"/>
    <w:rsid w:val="00FA4A51"/>
    <w:rsid w:val="00FA4B3A"/>
    <w:rsid w:val="00FA4E23"/>
    <w:rsid w:val="00FA4E85"/>
    <w:rsid w:val="00FA4FF9"/>
    <w:rsid w:val="00FA5533"/>
    <w:rsid w:val="00FA5935"/>
    <w:rsid w:val="00FA5D92"/>
    <w:rsid w:val="00FA5F09"/>
    <w:rsid w:val="00FA6366"/>
    <w:rsid w:val="00FA6719"/>
    <w:rsid w:val="00FA6D7A"/>
    <w:rsid w:val="00FA6F55"/>
    <w:rsid w:val="00FA6F85"/>
    <w:rsid w:val="00FA6FC3"/>
    <w:rsid w:val="00FA7146"/>
    <w:rsid w:val="00FA7153"/>
    <w:rsid w:val="00FA73FB"/>
    <w:rsid w:val="00FA785F"/>
    <w:rsid w:val="00FA7F85"/>
    <w:rsid w:val="00FB0044"/>
    <w:rsid w:val="00FB022F"/>
    <w:rsid w:val="00FB03FA"/>
    <w:rsid w:val="00FB06D1"/>
    <w:rsid w:val="00FB0D36"/>
    <w:rsid w:val="00FB17BC"/>
    <w:rsid w:val="00FB18FF"/>
    <w:rsid w:val="00FB1A1B"/>
    <w:rsid w:val="00FB1A31"/>
    <w:rsid w:val="00FB1BC5"/>
    <w:rsid w:val="00FB1C84"/>
    <w:rsid w:val="00FB1D22"/>
    <w:rsid w:val="00FB1D43"/>
    <w:rsid w:val="00FB2226"/>
    <w:rsid w:val="00FB2242"/>
    <w:rsid w:val="00FB23DA"/>
    <w:rsid w:val="00FB2553"/>
    <w:rsid w:val="00FB279E"/>
    <w:rsid w:val="00FB2BE9"/>
    <w:rsid w:val="00FB2E04"/>
    <w:rsid w:val="00FB2E1E"/>
    <w:rsid w:val="00FB3194"/>
    <w:rsid w:val="00FB344C"/>
    <w:rsid w:val="00FB3521"/>
    <w:rsid w:val="00FB3944"/>
    <w:rsid w:val="00FB3A9D"/>
    <w:rsid w:val="00FB3B92"/>
    <w:rsid w:val="00FB3EB4"/>
    <w:rsid w:val="00FB4060"/>
    <w:rsid w:val="00FB41D2"/>
    <w:rsid w:val="00FB42D9"/>
    <w:rsid w:val="00FB4393"/>
    <w:rsid w:val="00FB44F5"/>
    <w:rsid w:val="00FB485A"/>
    <w:rsid w:val="00FB4D4F"/>
    <w:rsid w:val="00FB4FB5"/>
    <w:rsid w:val="00FB5124"/>
    <w:rsid w:val="00FB5649"/>
    <w:rsid w:val="00FB57C3"/>
    <w:rsid w:val="00FB5DC4"/>
    <w:rsid w:val="00FB60EC"/>
    <w:rsid w:val="00FB639A"/>
    <w:rsid w:val="00FB6769"/>
    <w:rsid w:val="00FB683D"/>
    <w:rsid w:val="00FB6917"/>
    <w:rsid w:val="00FB6976"/>
    <w:rsid w:val="00FB6C58"/>
    <w:rsid w:val="00FB740C"/>
    <w:rsid w:val="00FB76D6"/>
    <w:rsid w:val="00FB7716"/>
    <w:rsid w:val="00FB79FD"/>
    <w:rsid w:val="00FB7A0C"/>
    <w:rsid w:val="00FB7DCE"/>
    <w:rsid w:val="00FC0293"/>
    <w:rsid w:val="00FC07F9"/>
    <w:rsid w:val="00FC0C0A"/>
    <w:rsid w:val="00FC126A"/>
    <w:rsid w:val="00FC1360"/>
    <w:rsid w:val="00FC145B"/>
    <w:rsid w:val="00FC1581"/>
    <w:rsid w:val="00FC1F75"/>
    <w:rsid w:val="00FC1F89"/>
    <w:rsid w:val="00FC24FC"/>
    <w:rsid w:val="00FC2598"/>
    <w:rsid w:val="00FC29F4"/>
    <w:rsid w:val="00FC2A6D"/>
    <w:rsid w:val="00FC325E"/>
    <w:rsid w:val="00FC3894"/>
    <w:rsid w:val="00FC3F6A"/>
    <w:rsid w:val="00FC3F84"/>
    <w:rsid w:val="00FC40BE"/>
    <w:rsid w:val="00FC4197"/>
    <w:rsid w:val="00FC4396"/>
    <w:rsid w:val="00FC4447"/>
    <w:rsid w:val="00FC44BE"/>
    <w:rsid w:val="00FC44CD"/>
    <w:rsid w:val="00FC4746"/>
    <w:rsid w:val="00FC51A8"/>
    <w:rsid w:val="00FC5225"/>
    <w:rsid w:val="00FC5421"/>
    <w:rsid w:val="00FC5440"/>
    <w:rsid w:val="00FC5442"/>
    <w:rsid w:val="00FC5715"/>
    <w:rsid w:val="00FC58DC"/>
    <w:rsid w:val="00FC5A0B"/>
    <w:rsid w:val="00FC5C1C"/>
    <w:rsid w:val="00FC5CF7"/>
    <w:rsid w:val="00FC5D83"/>
    <w:rsid w:val="00FC5DED"/>
    <w:rsid w:val="00FC621B"/>
    <w:rsid w:val="00FC693F"/>
    <w:rsid w:val="00FC6E65"/>
    <w:rsid w:val="00FC7090"/>
    <w:rsid w:val="00FC7611"/>
    <w:rsid w:val="00FC78A9"/>
    <w:rsid w:val="00FC7DE1"/>
    <w:rsid w:val="00FD0196"/>
    <w:rsid w:val="00FD020A"/>
    <w:rsid w:val="00FD0C48"/>
    <w:rsid w:val="00FD0D86"/>
    <w:rsid w:val="00FD0EBA"/>
    <w:rsid w:val="00FD0FE7"/>
    <w:rsid w:val="00FD12A3"/>
    <w:rsid w:val="00FD135E"/>
    <w:rsid w:val="00FD1546"/>
    <w:rsid w:val="00FD160C"/>
    <w:rsid w:val="00FD1C0E"/>
    <w:rsid w:val="00FD20E2"/>
    <w:rsid w:val="00FD20E8"/>
    <w:rsid w:val="00FD223A"/>
    <w:rsid w:val="00FD231C"/>
    <w:rsid w:val="00FD233D"/>
    <w:rsid w:val="00FD25AA"/>
    <w:rsid w:val="00FD2B81"/>
    <w:rsid w:val="00FD2E68"/>
    <w:rsid w:val="00FD3189"/>
    <w:rsid w:val="00FD3657"/>
    <w:rsid w:val="00FD3794"/>
    <w:rsid w:val="00FD399A"/>
    <w:rsid w:val="00FD3AAE"/>
    <w:rsid w:val="00FD3AD4"/>
    <w:rsid w:val="00FD3F8B"/>
    <w:rsid w:val="00FD4003"/>
    <w:rsid w:val="00FD4124"/>
    <w:rsid w:val="00FD4192"/>
    <w:rsid w:val="00FD43C8"/>
    <w:rsid w:val="00FD450D"/>
    <w:rsid w:val="00FD4514"/>
    <w:rsid w:val="00FD45BE"/>
    <w:rsid w:val="00FD4972"/>
    <w:rsid w:val="00FD4BEB"/>
    <w:rsid w:val="00FD4C49"/>
    <w:rsid w:val="00FD4E9C"/>
    <w:rsid w:val="00FD5409"/>
    <w:rsid w:val="00FD552D"/>
    <w:rsid w:val="00FD5BDA"/>
    <w:rsid w:val="00FD5C19"/>
    <w:rsid w:val="00FD5E69"/>
    <w:rsid w:val="00FD5F9D"/>
    <w:rsid w:val="00FD6136"/>
    <w:rsid w:val="00FD6568"/>
    <w:rsid w:val="00FD68C7"/>
    <w:rsid w:val="00FD68F6"/>
    <w:rsid w:val="00FD6919"/>
    <w:rsid w:val="00FD6BAC"/>
    <w:rsid w:val="00FD7A69"/>
    <w:rsid w:val="00FD7BDB"/>
    <w:rsid w:val="00FD7FF9"/>
    <w:rsid w:val="00FE016A"/>
    <w:rsid w:val="00FE01D9"/>
    <w:rsid w:val="00FE02C2"/>
    <w:rsid w:val="00FE02EC"/>
    <w:rsid w:val="00FE0717"/>
    <w:rsid w:val="00FE0734"/>
    <w:rsid w:val="00FE0807"/>
    <w:rsid w:val="00FE0927"/>
    <w:rsid w:val="00FE0A04"/>
    <w:rsid w:val="00FE1088"/>
    <w:rsid w:val="00FE10CD"/>
    <w:rsid w:val="00FE1A33"/>
    <w:rsid w:val="00FE1F3B"/>
    <w:rsid w:val="00FE22E1"/>
    <w:rsid w:val="00FE2479"/>
    <w:rsid w:val="00FE24FD"/>
    <w:rsid w:val="00FE2720"/>
    <w:rsid w:val="00FE2BAE"/>
    <w:rsid w:val="00FE2C08"/>
    <w:rsid w:val="00FE2E32"/>
    <w:rsid w:val="00FE2EC9"/>
    <w:rsid w:val="00FE2FBD"/>
    <w:rsid w:val="00FE30BA"/>
    <w:rsid w:val="00FE37F2"/>
    <w:rsid w:val="00FE38A8"/>
    <w:rsid w:val="00FE38E8"/>
    <w:rsid w:val="00FE3ABF"/>
    <w:rsid w:val="00FE42B6"/>
    <w:rsid w:val="00FE4CAE"/>
    <w:rsid w:val="00FE4D03"/>
    <w:rsid w:val="00FE517E"/>
    <w:rsid w:val="00FE5309"/>
    <w:rsid w:val="00FE53D8"/>
    <w:rsid w:val="00FE57B3"/>
    <w:rsid w:val="00FE5A9A"/>
    <w:rsid w:val="00FE5BF8"/>
    <w:rsid w:val="00FE5C34"/>
    <w:rsid w:val="00FE5C3D"/>
    <w:rsid w:val="00FE5C41"/>
    <w:rsid w:val="00FE5DA0"/>
    <w:rsid w:val="00FE6594"/>
    <w:rsid w:val="00FE65DA"/>
    <w:rsid w:val="00FE6B85"/>
    <w:rsid w:val="00FE7090"/>
    <w:rsid w:val="00FE709D"/>
    <w:rsid w:val="00FE73AB"/>
    <w:rsid w:val="00FE74FD"/>
    <w:rsid w:val="00FE77B1"/>
    <w:rsid w:val="00FE7E41"/>
    <w:rsid w:val="00FF02B5"/>
    <w:rsid w:val="00FF0497"/>
    <w:rsid w:val="00FF04D2"/>
    <w:rsid w:val="00FF06DB"/>
    <w:rsid w:val="00FF0711"/>
    <w:rsid w:val="00FF09A6"/>
    <w:rsid w:val="00FF0A12"/>
    <w:rsid w:val="00FF0B80"/>
    <w:rsid w:val="00FF0BF5"/>
    <w:rsid w:val="00FF0DE0"/>
    <w:rsid w:val="00FF133F"/>
    <w:rsid w:val="00FF195B"/>
    <w:rsid w:val="00FF1B68"/>
    <w:rsid w:val="00FF22BE"/>
    <w:rsid w:val="00FF2895"/>
    <w:rsid w:val="00FF28A3"/>
    <w:rsid w:val="00FF28CB"/>
    <w:rsid w:val="00FF29FB"/>
    <w:rsid w:val="00FF2AD1"/>
    <w:rsid w:val="00FF2E99"/>
    <w:rsid w:val="00FF2F87"/>
    <w:rsid w:val="00FF308F"/>
    <w:rsid w:val="00FF3117"/>
    <w:rsid w:val="00FF34D5"/>
    <w:rsid w:val="00FF384F"/>
    <w:rsid w:val="00FF3881"/>
    <w:rsid w:val="00FF3969"/>
    <w:rsid w:val="00FF3BC0"/>
    <w:rsid w:val="00FF3CD5"/>
    <w:rsid w:val="00FF3E90"/>
    <w:rsid w:val="00FF4072"/>
    <w:rsid w:val="00FF42BC"/>
    <w:rsid w:val="00FF471F"/>
    <w:rsid w:val="00FF48A6"/>
    <w:rsid w:val="00FF4AB5"/>
    <w:rsid w:val="00FF4D0C"/>
    <w:rsid w:val="00FF5388"/>
    <w:rsid w:val="00FF57EF"/>
    <w:rsid w:val="00FF5A3A"/>
    <w:rsid w:val="00FF5B39"/>
    <w:rsid w:val="00FF5B51"/>
    <w:rsid w:val="00FF5CC4"/>
    <w:rsid w:val="00FF61F2"/>
    <w:rsid w:val="00FF66E6"/>
    <w:rsid w:val="00FF6959"/>
    <w:rsid w:val="00FF6E4B"/>
    <w:rsid w:val="00FF6EEB"/>
    <w:rsid w:val="00FF7289"/>
    <w:rsid w:val="00FF7752"/>
    <w:rsid w:val="00FF7BC2"/>
    <w:rsid w:val="00FF7CB8"/>
    <w:rsid w:val="01FE3794"/>
    <w:rsid w:val="02312930"/>
    <w:rsid w:val="023B1CCB"/>
    <w:rsid w:val="02636E30"/>
    <w:rsid w:val="034E8662"/>
    <w:rsid w:val="0372B449"/>
    <w:rsid w:val="03CFCBE3"/>
    <w:rsid w:val="03E57208"/>
    <w:rsid w:val="03FE4131"/>
    <w:rsid w:val="0420FB8C"/>
    <w:rsid w:val="044D4975"/>
    <w:rsid w:val="0499B476"/>
    <w:rsid w:val="04E7B5FA"/>
    <w:rsid w:val="051754D0"/>
    <w:rsid w:val="053F7DCF"/>
    <w:rsid w:val="055D57D5"/>
    <w:rsid w:val="058D414E"/>
    <w:rsid w:val="0601E1FB"/>
    <w:rsid w:val="06CF9B1E"/>
    <w:rsid w:val="075159CE"/>
    <w:rsid w:val="07C990D8"/>
    <w:rsid w:val="0802C50F"/>
    <w:rsid w:val="09130474"/>
    <w:rsid w:val="092A7541"/>
    <w:rsid w:val="094B98BF"/>
    <w:rsid w:val="0957E174"/>
    <w:rsid w:val="095BE559"/>
    <w:rsid w:val="0A3B4CCD"/>
    <w:rsid w:val="0AB34EB2"/>
    <w:rsid w:val="0AB8BB38"/>
    <w:rsid w:val="0B1003CD"/>
    <w:rsid w:val="0B8E20E2"/>
    <w:rsid w:val="0B96E027"/>
    <w:rsid w:val="0B9ED491"/>
    <w:rsid w:val="0BB8093F"/>
    <w:rsid w:val="0BC539CD"/>
    <w:rsid w:val="0BC657A7"/>
    <w:rsid w:val="0C153699"/>
    <w:rsid w:val="0C2FE47B"/>
    <w:rsid w:val="0C62D73C"/>
    <w:rsid w:val="0C8FB76E"/>
    <w:rsid w:val="0CDCA295"/>
    <w:rsid w:val="0D16A6F2"/>
    <w:rsid w:val="0D29E359"/>
    <w:rsid w:val="0D31F703"/>
    <w:rsid w:val="0D3EAB1D"/>
    <w:rsid w:val="0D416CBA"/>
    <w:rsid w:val="0D496B44"/>
    <w:rsid w:val="0D4AAED5"/>
    <w:rsid w:val="0D4E0BF5"/>
    <w:rsid w:val="0DA3C50D"/>
    <w:rsid w:val="0DF1B189"/>
    <w:rsid w:val="0E3B5DBB"/>
    <w:rsid w:val="0EA9170B"/>
    <w:rsid w:val="0EFA5DDF"/>
    <w:rsid w:val="0F75DF52"/>
    <w:rsid w:val="0FF42FD1"/>
    <w:rsid w:val="1085BCB7"/>
    <w:rsid w:val="109AE905"/>
    <w:rsid w:val="10C8A285"/>
    <w:rsid w:val="10E7318A"/>
    <w:rsid w:val="118077CA"/>
    <w:rsid w:val="11917AB7"/>
    <w:rsid w:val="11ABBDAF"/>
    <w:rsid w:val="11CA08BB"/>
    <w:rsid w:val="12027C38"/>
    <w:rsid w:val="121E5B52"/>
    <w:rsid w:val="1249CF1A"/>
    <w:rsid w:val="1274FC57"/>
    <w:rsid w:val="129619EE"/>
    <w:rsid w:val="12C00856"/>
    <w:rsid w:val="12D5AE4A"/>
    <w:rsid w:val="12E51C98"/>
    <w:rsid w:val="13155FDF"/>
    <w:rsid w:val="138462E6"/>
    <w:rsid w:val="13B8735F"/>
    <w:rsid w:val="13E82FA0"/>
    <w:rsid w:val="13FAE974"/>
    <w:rsid w:val="14002675"/>
    <w:rsid w:val="14444542"/>
    <w:rsid w:val="149475C0"/>
    <w:rsid w:val="14B67B10"/>
    <w:rsid w:val="14C1B933"/>
    <w:rsid w:val="1529D803"/>
    <w:rsid w:val="154F82E4"/>
    <w:rsid w:val="1568BDF6"/>
    <w:rsid w:val="1579A79A"/>
    <w:rsid w:val="15D16CBC"/>
    <w:rsid w:val="161B9F79"/>
    <w:rsid w:val="1627596D"/>
    <w:rsid w:val="162A1299"/>
    <w:rsid w:val="1645085F"/>
    <w:rsid w:val="16C09F1A"/>
    <w:rsid w:val="16D14F05"/>
    <w:rsid w:val="16D48584"/>
    <w:rsid w:val="175B1C4B"/>
    <w:rsid w:val="17C0253F"/>
    <w:rsid w:val="17D324A6"/>
    <w:rsid w:val="180CE8DF"/>
    <w:rsid w:val="18177066"/>
    <w:rsid w:val="18C48AB4"/>
    <w:rsid w:val="18FC3EFC"/>
    <w:rsid w:val="195A2FAD"/>
    <w:rsid w:val="19D00BF6"/>
    <w:rsid w:val="1A27BCDE"/>
    <w:rsid w:val="1A3FAEDA"/>
    <w:rsid w:val="1B0EC68F"/>
    <w:rsid w:val="1B4004F5"/>
    <w:rsid w:val="1BA6CBAD"/>
    <w:rsid w:val="1BB20F0F"/>
    <w:rsid w:val="1C066D81"/>
    <w:rsid w:val="1CEF9176"/>
    <w:rsid w:val="1D56FD4D"/>
    <w:rsid w:val="1D7B8A90"/>
    <w:rsid w:val="1D86640D"/>
    <w:rsid w:val="1E28747F"/>
    <w:rsid w:val="1ECF29D6"/>
    <w:rsid w:val="20D39CA1"/>
    <w:rsid w:val="20F59E1C"/>
    <w:rsid w:val="21256535"/>
    <w:rsid w:val="21289F15"/>
    <w:rsid w:val="215B0453"/>
    <w:rsid w:val="217B8A55"/>
    <w:rsid w:val="21ACC7E1"/>
    <w:rsid w:val="21BECC05"/>
    <w:rsid w:val="21F2554C"/>
    <w:rsid w:val="223C0E35"/>
    <w:rsid w:val="2250E3D7"/>
    <w:rsid w:val="2255DEF4"/>
    <w:rsid w:val="225AC751"/>
    <w:rsid w:val="22744AA2"/>
    <w:rsid w:val="2327AD23"/>
    <w:rsid w:val="23966C3E"/>
    <w:rsid w:val="23D643CA"/>
    <w:rsid w:val="241972F0"/>
    <w:rsid w:val="244C6620"/>
    <w:rsid w:val="24A44E82"/>
    <w:rsid w:val="24C79263"/>
    <w:rsid w:val="24E1A520"/>
    <w:rsid w:val="254E63FA"/>
    <w:rsid w:val="259A65FC"/>
    <w:rsid w:val="25C6C4FF"/>
    <w:rsid w:val="25F3F8BC"/>
    <w:rsid w:val="263C0A70"/>
    <w:rsid w:val="265D0CC0"/>
    <w:rsid w:val="2729E101"/>
    <w:rsid w:val="275C9EEB"/>
    <w:rsid w:val="279E9A9D"/>
    <w:rsid w:val="27E0CE50"/>
    <w:rsid w:val="27E87142"/>
    <w:rsid w:val="286F33C4"/>
    <w:rsid w:val="2898B1F0"/>
    <w:rsid w:val="28DDBC9D"/>
    <w:rsid w:val="29334544"/>
    <w:rsid w:val="29A386DF"/>
    <w:rsid w:val="29BB797E"/>
    <w:rsid w:val="29ECBCA2"/>
    <w:rsid w:val="2A844417"/>
    <w:rsid w:val="2A8A23C1"/>
    <w:rsid w:val="2AC4373A"/>
    <w:rsid w:val="2B1F0B3C"/>
    <w:rsid w:val="2B4934C5"/>
    <w:rsid w:val="2B985D7A"/>
    <w:rsid w:val="2C108783"/>
    <w:rsid w:val="2C7C90B0"/>
    <w:rsid w:val="2CA44A1E"/>
    <w:rsid w:val="2CEE4FB4"/>
    <w:rsid w:val="2D3B5F31"/>
    <w:rsid w:val="2D443E00"/>
    <w:rsid w:val="2D4BC660"/>
    <w:rsid w:val="2D7FA68B"/>
    <w:rsid w:val="2DA50843"/>
    <w:rsid w:val="2DC5E054"/>
    <w:rsid w:val="2E083603"/>
    <w:rsid w:val="2E4014C1"/>
    <w:rsid w:val="2E4C186B"/>
    <w:rsid w:val="2F161B61"/>
    <w:rsid w:val="2F21DE20"/>
    <w:rsid w:val="2FA90B5F"/>
    <w:rsid w:val="30069246"/>
    <w:rsid w:val="309B65A5"/>
    <w:rsid w:val="312861D8"/>
    <w:rsid w:val="312D4708"/>
    <w:rsid w:val="316C2508"/>
    <w:rsid w:val="317F92EA"/>
    <w:rsid w:val="32E0E89D"/>
    <w:rsid w:val="330A75F7"/>
    <w:rsid w:val="3347D88C"/>
    <w:rsid w:val="3398D14C"/>
    <w:rsid w:val="33D9BB02"/>
    <w:rsid w:val="33F01259"/>
    <w:rsid w:val="342FB3C8"/>
    <w:rsid w:val="345488D2"/>
    <w:rsid w:val="34826FE2"/>
    <w:rsid w:val="34B31BEE"/>
    <w:rsid w:val="34E18D93"/>
    <w:rsid w:val="351E6D78"/>
    <w:rsid w:val="352C04FA"/>
    <w:rsid w:val="35604484"/>
    <w:rsid w:val="3561653C"/>
    <w:rsid w:val="35BD6302"/>
    <w:rsid w:val="36470F36"/>
    <w:rsid w:val="36B2C51F"/>
    <w:rsid w:val="37077175"/>
    <w:rsid w:val="3732C22C"/>
    <w:rsid w:val="373D80D5"/>
    <w:rsid w:val="379B26CB"/>
    <w:rsid w:val="37DAA51E"/>
    <w:rsid w:val="37E0AAEF"/>
    <w:rsid w:val="384BE20A"/>
    <w:rsid w:val="3863C7D4"/>
    <w:rsid w:val="3893E1EC"/>
    <w:rsid w:val="38D180AC"/>
    <w:rsid w:val="38E2B2A5"/>
    <w:rsid w:val="399F7613"/>
    <w:rsid w:val="39A62569"/>
    <w:rsid w:val="39EBBC2F"/>
    <w:rsid w:val="3AF07FBB"/>
    <w:rsid w:val="3B6445FE"/>
    <w:rsid w:val="3B702947"/>
    <w:rsid w:val="3BFEAAE5"/>
    <w:rsid w:val="3C628BE0"/>
    <w:rsid w:val="3CA05883"/>
    <w:rsid w:val="3CAF38BF"/>
    <w:rsid w:val="3CDA21F1"/>
    <w:rsid w:val="3E0B414D"/>
    <w:rsid w:val="3E0C106D"/>
    <w:rsid w:val="3E3E2D16"/>
    <w:rsid w:val="3E9A18A4"/>
    <w:rsid w:val="3EB82110"/>
    <w:rsid w:val="3EFA92E1"/>
    <w:rsid w:val="3F78585C"/>
    <w:rsid w:val="3F91117A"/>
    <w:rsid w:val="3FA3392B"/>
    <w:rsid w:val="3FC5AEE1"/>
    <w:rsid w:val="401A987B"/>
    <w:rsid w:val="402509CA"/>
    <w:rsid w:val="40995CB8"/>
    <w:rsid w:val="40E91956"/>
    <w:rsid w:val="41DEA260"/>
    <w:rsid w:val="426B892F"/>
    <w:rsid w:val="4283C2A7"/>
    <w:rsid w:val="43126787"/>
    <w:rsid w:val="434C40B9"/>
    <w:rsid w:val="43A46C12"/>
    <w:rsid w:val="43BE5DBD"/>
    <w:rsid w:val="43F49F0E"/>
    <w:rsid w:val="442ECBF4"/>
    <w:rsid w:val="44777E6A"/>
    <w:rsid w:val="44948CF7"/>
    <w:rsid w:val="45623C34"/>
    <w:rsid w:val="460D560E"/>
    <w:rsid w:val="4638F0BB"/>
    <w:rsid w:val="4650FC47"/>
    <w:rsid w:val="4692581C"/>
    <w:rsid w:val="46968165"/>
    <w:rsid w:val="46D90DDF"/>
    <w:rsid w:val="46E270FA"/>
    <w:rsid w:val="46E8A23A"/>
    <w:rsid w:val="46F5E1D9"/>
    <w:rsid w:val="470CEC7B"/>
    <w:rsid w:val="4712960B"/>
    <w:rsid w:val="476784C2"/>
    <w:rsid w:val="476BA673"/>
    <w:rsid w:val="478970FB"/>
    <w:rsid w:val="479632A9"/>
    <w:rsid w:val="47A0428F"/>
    <w:rsid w:val="47D49DD3"/>
    <w:rsid w:val="481C0002"/>
    <w:rsid w:val="48E6617E"/>
    <w:rsid w:val="494C6DA8"/>
    <w:rsid w:val="4952481B"/>
    <w:rsid w:val="49BAA4B1"/>
    <w:rsid w:val="49F8DB79"/>
    <w:rsid w:val="49F9B05A"/>
    <w:rsid w:val="4A9F4252"/>
    <w:rsid w:val="4AB78EEE"/>
    <w:rsid w:val="4B088754"/>
    <w:rsid w:val="4B4B4CD3"/>
    <w:rsid w:val="4B61416B"/>
    <w:rsid w:val="4B6C5448"/>
    <w:rsid w:val="4B6E360E"/>
    <w:rsid w:val="4BB7E9E6"/>
    <w:rsid w:val="4BEBA2E1"/>
    <w:rsid w:val="4C0C51AD"/>
    <w:rsid w:val="4C5DC40B"/>
    <w:rsid w:val="4C6B7BCD"/>
    <w:rsid w:val="4D467B7F"/>
    <w:rsid w:val="4D5BB7CF"/>
    <w:rsid w:val="4D6597B4"/>
    <w:rsid w:val="4D830F50"/>
    <w:rsid w:val="4D9557BD"/>
    <w:rsid w:val="4DF92DDA"/>
    <w:rsid w:val="4E121B7D"/>
    <w:rsid w:val="4F46E4E3"/>
    <w:rsid w:val="4FE71010"/>
    <w:rsid w:val="50137155"/>
    <w:rsid w:val="50572FB2"/>
    <w:rsid w:val="508B82CD"/>
    <w:rsid w:val="50A1AED1"/>
    <w:rsid w:val="50D9F5C1"/>
    <w:rsid w:val="51175ADD"/>
    <w:rsid w:val="511EAE4E"/>
    <w:rsid w:val="51909F16"/>
    <w:rsid w:val="51A79E57"/>
    <w:rsid w:val="5224A664"/>
    <w:rsid w:val="52B0500F"/>
    <w:rsid w:val="5300E2F0"/>
    <w:rsid w:val="53E2D299"/>
    <w:rsid w:val="53FC70CB"/>
    <w:rsid w:val="544CA425"/>
    <w:rsid w:val="545FC2D0"/>
    <w:rsid w:val="54643329"/>
    <w:rsid w:val="54C65F3A"/>
    <w:rsid w:val="54C689A5"/>
    <w:rsid w:val="54E15731"/>
    <w:rsid w:val="5588F8F8"/>
    <w:rsid w:val="563AFFE8"/>
    <w:rsid w:val="564AA8D8"/>
    <w:rsid w:val="56CBB6C9"/>
    <w:rsid w:val="56D4AAE9"/>
    <w:rsid w:val="56F1115E"/>
    <w:rsid w:val="57173664"/>
    <w:rsid w:val="57586F46"/>
    <w:rsid w:val="58093D12"/>
    <w:rsid w:val="5889463A"/>
    <w:rsid w:val="58D1DC45"/>
    <w:rsid w:val="58F088B5"/>
    <w:rsid w:val="59160F04"/>
    <w:rsid w:val="598E4F97"/>
    <w:rsid w:val="59B32275"/>
    <w:rsid w:val="5A2194D7"/>
    <w:rsid w:val="5A791703"/>
    <w:rsid w:val="5A84738C"/>
    <w:rsid w:val="5A9E98A4"/>
    <w:rsid w:val="5AD20BF3"/>
    <w:rsid w:val="5AEAC8FA"/>
    <w:rsid w:val="5AF83A56"/>
    <w:rsid w:val="5BBBA0C6"/>
    <w:rsid w:val="5BDB4C78"/>
    <w:rsid w:val="5C375888"/>
    <w:rsid w:val="5C4B5C66"/>
    <w:rsid w:val="5C894004"/>
    <w:rsid w:val="5D4F5500"/>
    <w:rsid w:val="5D5FBB6A"/>
    <w:rsid w:val="5D98C924"/>
    <w:rsid w:val="5DB58803"/>
    <w:rsid w:val="5DECA938"/>
    <w:rsid w:val="5E13A2BD"/>
    <w:rsid w:val="5E33C341"/>
    <w:rsid w:val="5E63C419"/>
    <w:rsid w:val="5E8F5ACB"/>
    <w:rsid w:val="5E989D45"/>
    <w:rsid w:val="5E9CE1FF"/>
    <w:rsid w:val="5EBB8598"/>
    <w:rsid w:val="5EE7E45F"/>
    <w:rsid w:val="5F2042B3"/>
    <w:rsid w:val="5F6C7568"/>
    <w:rsid w:val="5F9E601E"/>
    <w:rsid w:val="5FCC9F3E"/>
    <w:rsid w:val="5FCE3B11"/>
    <w:rsid w:val="602CA70B"/>
    <w:rsid w:val="60465B76"/>
    <w:rsid w:val="604DBC0B"/>
    <w:rsid w:val="609DE0F0"/>
    <w:rsid w:val="6166CEF8"/>
    <w:rsid w:val="616FB4CF"/>
    <w:rsid w:val="61B7DB1B"/>
    <w:rsid w:val="621A010E"/>
    <w:rsid w:val="625F8244"/>
    <w:rsid w:val="62A96512"/>
    <w:rsid w:val="636979DA"/>
    <w:rsid w:val="640E3225"/>
    <w:rsid w:val="64780DF4"/>
    <w:rsid w:val="648BF8E9"/>
    <w:rsid w:val="64B60A75"/>
    <w:rsid w:val="64BE0387"/>
    <w:rsid w:val="650E2C0B"/>
    <w:rsid w:val="653C622E"/>
    <w:rsid w:val="656C224E"/>
    <w:rsid w:val="6586C1C0"/>
    <w:rsid w:val="65C486CD"/>
    <w:rsid w:val="660BEA51"/>
    <w:rsid w:val="66140E3F"/>
    <w:rsid w:val="66C39C89"/>
    <w:rsid w:val="66E8ABD9"/>
    <w:rsid w:val="671B6CDF"/>
    <w:rsid w:val="6730A2B8"/>
    <w:rsid w:val="676F3B7B"/>
    <w:rsid w:val="69173B9E"/>
    <w:rsid w:val="692A305A"/>
    <w:rsid w:val="69ABE0A2"/>
    <w:rsid w:val="69B8EB41"/>
    <w:rsid w:val="69E42642"/>
    <w:rsid w:val="6A285572"/>
    <w:rsid w:val="6A35651C"/>
    <w:rsid w:val="6A46C370"/>
    <w:rsid w:val="6A8AB928"/>
    <w:rsid w:val="6AE36716"/>
    <w:rsid w:val="6B35A328"/>
    <w:rsid w:val="6B3C488F"/>
    <w:rsid w:val="6B732A65"/>
    <w:rsid w:val="6B82CE87"/>
    <w:rsid w:val="6B89D44F"/>
    <w:rsid w:val="6BAA5E38"/>
    <w:rsid w:val="6BE854C7"/>
    <w:rsid w:val="6CFD3A35"/>
    <w:rsid w:val="6D382B46"/>
    <w:rsid w:val="6DFC0BF9"/>
    <w:rsid w:val="6DFF19A2"/>
    <w:rsid w:val="6E29AF63"/>
    <w:rsid w:val="6E35B7D0"/>
    <w:rsid w:val="6E884C53"/>
    <w:rsid w:val="6E9CF6C4"/>
    <w:rsid w:val="6EC6F72A"/>
    <w:rsid w:val="6EE7FB69"/>
    <w:rsid w:val="6EFB6DDB"/>
    <w:rsid w:val="6F024236"/>
    <w:rsid w:val="6FAAEEA3"/>
    <w:rsid w:val="7045AA95"/>
    <w:rsid w:val="707C7405"/>
    <w:rsid w:val="70A3F643"/>
    <w:rsid w:val="70B0542B"/>
    <w:rsid w:val="70B604F4"/>
    <w:rsid w:val="711D86D2"/>
    <w:rsid w:val="720813F1"/>
    <w:rsid w:val="722DA8CE"/>
    <w:rsid w:val="724FF62F"/>
    <w:rsid w:val="7258BB70"/>
    <w:rsid w:val="72852A70"/>
    <w:rsid w:val="728771A6"/>
    <w:rsid w:val="729296A4"/>
    <w:rsid w:val="729B27DD"/>
    <w:rsid w:val="72B5198D"/>
    <w:rsid w:val="72C8CBA1"/>
    <w:rsid w:val="72FC2C2B"/>
    <w:rsid w:val="73A9861F"/>
    <w:rsid w:val="73BD187F"/>
    <w:rsid w:val="73EF9A04"/>
    <w:rsid w:val="742C429D"/>
    <w:rsid w:val="745A513C"/>
    <w:rsid w:val="746A581C"/>
    <w:rsid w:val="74DBACAD"/>
    <w:rsid w:val="7558143E"/>
    <w:rsid w:val="7572BBBF"/>
    <w:rsid w:val="75940D64"/>
    <w:rsid w:val="75A02458"/>
    <w:rsid w:val="76227337"/>
    <w:rsid w:val="766C3684"/>
    <w:rsid w:val="76B505CA"/>
    <w:rsid w:val="772CE93A"/>
    <w:rsid w:val="7782CE44"/>
    <w:rsid w:val="77DD170F"/>
    <w:rsid w:val="78154337"/>
    <w:rsid w:val="782CA704"/>
    <w:rsid w:val="78BEB873"/>
    <w:rsid w:val="78C421CB"/>
    <w:rsid w:val="78E28984"/>
    <w:rsid w:val="78EBBB46"/>
    <w:rsid w:val="78EBD99C"/>
    <w:rsid w:val="7904A680"/>
    <w:rsid w:val="794984AA"/>
    <w:rsid w:val="79619C63"/>
    <w:rsid w:val="79988F50"/>
    <w:rsid w:val="79B3E2A4"/>
    <w:rsid w:val="79DEF01C"/>
    <w:rsid w:val="7A04F573"/>
    <w:rsid w:val="7AF3C746"/>
    <w:rsid w:val="7B0454DC"/>
    <w:rsid w:val="7BB19C18"/>
    <w:rsid w:val="7BB6E2C2"/>
    <w:rsid w:val="7C3E2FD7"/>
    <w:rsid w:val="7C636BA3"/>
    <w:rsid w:val="7C6D0C88"/>
    <w:rsid w:val="7CC79BD3"/>
    <w:rsid w:val="7D963228"/>
    <w:rsid w:val="7E3078FB"/>
    <w:rsid w:val="7E803B3C"/>
    <w:rsid w:val="7EDA204A"/>
    <w:rsid w:val="7EE0899D"/>
    <w:rsid w:val="7F8E9DEC"/>
    <w:rsid w:val="7FD48C7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0AF91631-0D3A-4D61-BCBC-E7B9DEC6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F84"/>
    <w:pPr>
      <w:spacing w:after="120" w:line="276" w:lineRule="auto"/>
    </w:pPr>
    <w:rPr>
      <w:sz w:val="22"/>
      <w:szCs w:val="22"/>
      <w:lang w:val="en-US" w:eastAsia="en-US" w:bidi="en-US"/>
    </w:rPr>
  </w:style>
  <w:style w:type="paragraph" w:styleId="Titre1">
    <w:name w:val="heading 1"/>
    <w:basedOn w:val="Normal"/>
    <w:next w:val="Normal"/>
    <w:link w:val="Titre1Car"/>
    <w:uiPriority w:val="9"/>
    <w:qFormat/>
    <w:rsid w:val="001F43D8"/>
    <w:pPr>
      <w:spacing w:before="120"/>
      <w:contextualSpacing/>
      <w:outlineLvl w:val="0"/>
    </w:pPr>
    <w:rPr>
      <w:rFonts w:ascii="Cambria" w:hAnsi="Cambria"/>
      <w:b/>
      <w:bCs/>
      <w:sz w:val="36"/>
      <w:szCs w:val="32"/>
    </w:rPr>
  </w:style>
  <w:style w:type="paragraph" w:styleId="Titre2">
    <w:name w:val="heading 2"/>
    <w:basedOn w:val="Normal"/>
    <w:next w:val="Normal"/>
    <w:link w:val="Titre2Car"/>
    <w:uiPriority w:val="9"/>
    <w:unhideWhenUsed/>
    <w:qFormat/>
    <w:rsid w:val="00617C8D"/>
    <w:pPr>
      <w:spacing w:before="240"/>
      <w:outlineLvl w:val="1"/>
    </w:pPr>
    <w:rPr>
      <w:rFonts w:ascii="Cambria" w:hAnsi="Cambria"/>
      <w:b/>
      <w:bCs/>
      <w:sz w:val="32"/>
      <w:szCs w:val="28"/>
    </w:rPr>
  </w:style>
  <w:style w:type="paragraph" w:styleId="Titre3">
    <w:name w:val="heading 3"/>
    <w:basedOn w:val="Normal"/>
    <w:next w:val="Normal"/>
    <w:link w:val="Titre3Car"/>
    <w:uiPriority w:val="9"/>
    <w:unhideWhenUsed/>
    <w:qFormat/>
    <w:rsid w:val="00617C8D"/>
    <w:pPr>
      <w:spacing w:before="120" w:line="271" w:lineRule="auto"/>
      <w:outlineLvl w:val="2"/>
    </w:pPr>
    <w:rPr>
      <w:rFonts w:ascii="Cambria" w:hAnsi="Cambria"/>
      <w:b/>
      <w:bCs/>
      <w:sz w:val="28"/>
      <w:szCs w:val="24"/>
      <w:lang w:val="en-CA"/>
    </w:rPr>
  </w:style>
  <w:style w:type="paragraph" w:styleId="Titre4">
    <w:name w:val="heading 4"/>
    <w:basedOn w:val="Normal"/>
    <w:next w:val="Normal"/>
    <w:link w:val="Titre4Car"/>
    <w:autoRedefine/>
    <w:unhideWhenUsed/>
    <w:qFormat/>
    <w:rsid w:val="00500D39"/>
    <w:pPr>
      <w:spacing w:before="240"/>
      <w:ind w:left="360" w:hanging="360"/>
      <w:jc w:val="both"/>
      <w:outlineLvl w:val="3"/>
    </w:pPr>
    <w:rPr>
      <w:rFonts w:eastAsia="Calibri"/>
      <w:b/>
      <w:bCs/>
      <w:lang w:val="en-CA" w:bidi="ar-SA"/>
    </w:rPr>
  </w:style>
  <w:style w:type="paragraph" w:styleId="Titre5">
    <w:name w:val="heading 5"/>
    <w:basedOn w:val="Normal"/>
    <w:next w:val="Normal"/>
    <w:link w:val="Titre5Car"/>
    <w:uiPriority w:val="9"/>
    <w:unhideWhenUsed/>
    <w:qFormat/>
    <w:rsid w:val="00DA52F1"/>
    <w:pPr>
      <w:spacing w:before="200" w:after="0"/>
      <w:outlineLvl w:val="4"/>
    </w:pPr>
    <w:rPr>
      <w:rFonts w:ascii="Cambria" w:hAnsi="Cambria"/>
      <w:b/>
      <w:bCs/>
      <w:szCs w:val="20"/>
      <w:lang w:bidi="ar-SA"/>
    </w:rPr>
  </w:style>
  <w:style w:type="paragraph" w:styleId="Titre6">
    <w:name w:val="heading 6"/>
    <w:basedOn w:val="Normal"/>
    <w:next w:val="Normal"/>
    <w:link w:val="Titre6Car"/>
    <w:qFormat/>
    <w:rsid w:val="00DA52F1"/>
    <w:pPr>
      <w:spacing w:after="0" w:line="271" w:lineRule="auto"/>
      <w:outlineLvl w:val="5"/>
    </w:pPr>
    <w:rPr>
      <w:rFonts w:ascii="Cambria" w:hAnsi="Cambria"/>
      <w:b/>
      <w:bCs/>
      <w:iCs/>
      <w:color w:val="7F7F7F"/>
      <w:sz w:val="20"/>
      <w:szCs w:val="20"/>
      <w:lang w:bidi="ar-SA"/>
    </w:rPr>
  </w:style>
  <w:style w:type="paragraph" w:styleId="Titre7">
    <w:name w:val="heading 7"/>
    <w:basedOn w:val="Normal"/>
    <w:next w:val="Normal"/>
    <w:link w:val="Titre7Car"/>
    <w:qFormat/>
    <w:rsid w:val="00DE3F94"/>
    <w:pPr>
      <w:spacing w:after="0"/>
      <w:outlineLvl w:val="6"/>
    </w:pPr>
    <w:rPr>
      <w:rFonts w:ascii="Cambria" w:hAnsi="Cambria"/>
      <w:i/>
      <w:iCs/>
      <w:sz w:val="20"/>
      <w:szCs w:val="20"/>
      <w:lang w:bidi="ar-SA"/>
    </w:rPr>
  </w:style>
  <w:style w:type="paragraph" w:styleId="Titre8">
    <w:name w:val="heading 8"/>
    <w:basedOn w:val="Normal"/>
    <w:next w:val="Normal"/>
    <w:link w:val="Titre8Car"/>
    <w:unhideWhenUsed/>
    <w:qFormat/>
    <w:rsid w:val="00DE3F94"/>
    <w:pPr>
      <w:spacing w:after="0"/>
      <w:outlineLvl w:val="7"/>
    </w:pPr>
    <w:rPr>
      <w:rFonts w:ascii="Cambria" w:hAnsi="Cambria"/>
      <w:sz w:val="20"/>
      <w:szCs w:val="20"/>
      <w:lang w:bidi="ar-SA"/>
    </w:rPr>
  </w:style>
  <w:style w:type="paragraph" w:styleId="Titre9">
    <w:name w:val="heading 9"/>
    <w:basedOn w:val="Normal"/>
    <w:next w:val="Normal"/>
    <w:link w:val="Titre9Car"/>
    <w:unhideWhenUsed/>
    <w:qFormat/>
    <w:rsid w:val="00DE3F94"/>
    <w:pPr>
      <w:spacing w:after="0"/>
      <w:outlineLvl w:val="8"/>
    </w:pPr>
    <w:rPr>
      <w:rFonts w:ascii="Cambria" w:hAnsi="Cambria"/>
      <w:i/>
      <w:iCs/>
      <w:spacing w:val="5"/>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FB2"/>
    <w:pPr>
      <w:tabs>
        <w:tab w:val="center" w:pos="4680"/>
        <w:tab w:val="right" w:pos="9360"/>
      </w:tabs>
      <w:spacing w:after="0" w:line="240" w:lineRule="auto"/>
    </w:pPr>
  </w:style>
  <w:style w:type="character" w:customStyle="1" w:styleId="En-tteCar">
    <w:name w:val="En-tête Car"/>
    <w:basedOn w:val="Policepardfaut"/>
    <w:link w:val="En-tte"/>
    <w:uiPriority w:val="99"/>
    <w:rsid w:val="00815FB2"/>
  </w:style>
  <w:style w:type="paragraph" w:styleId="Pieddepage">
    <w:name w:val="footer"/>
    <w:basedOn w:val="Normal"/>
    <w:link w:val="PieddepageCar"/>
    <w:uiPriority w:val="99"/>
    <w:unhideWhenUsed/>
    <w:rsid w:val="00815FB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5FB2"/>
  </w:style>
  <w:style w:type="paragraph" w:styleId="Textedebulles">
    <w:name w:val="Balloon Text"/>
    <w:basedOn w:val="Normal"/>
    <w:link w:val="TextedebullesCar"/>
    <w:uiPriority w:val="99"/>
    <w:semiHidden/>
    <w:unhideWhenUsed/>
    <w:rsid w:val="00815FB2"/>
    <w:pPr>
      <w:spacing w:after="0" w:line="240" w:lineRule="auto"/>
    </w:pPr>
    <w:rPr>
      <w:rFonts w:ascii="Tahoma" w:hAnsi="Tahoma"/>
      <w:sz w:val="16"/>
      <w:szCs w:val="16"/>
      <w:lang w:bidi="ar-SA"/>
    </w:rPr>
  </w:style>
  <w:style w:type="character" w:customStyle="1" w:styleId="TextedebullesCar">
    <w:name w:val="Texte de bulles Car"/>
    <w:link w:val="Textedebulles"/>
    <w:uiPriority w:val="99"/>
    <w:semiHidden/>
    <w:rsid w:val="00815FB2"/>
    <w:rPr>
      <w:rFonts w:ascii="Tahoma" w:hAnsi="Tahoma" w:cs="Tahoma"/>
      <w:sz w:val="16"/>
      <w:szCs w:val="16"/>
    </w:rPr>
  </w:style>
  <w:style w:type="table" w:styleId="Grilledutableau">
    <w:name w:val="Table Grid"/>
    <w:basedOn w:val="TableauNormal"/>
    <w:uiPriority w:val="3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Lienhypertexte">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lev">
    <w:name w:val="Strong"/>
    <w:uiPriority w:val="22"/>
    <w:qFormat/>
    <w:rsid w:val="00DE3F94"/>
    <w:rPr>
      <w:b/>
      <w:bCs/>
    </w:rPr>
  </w:style>
  <w:style w:type="character" w:styleId="Accentuation">
    <w:name w:val="Emphasis"/>
    <w:aliases w:val="Bold"/>
    <w:qFormat/>
    <w:rsid w:val="00BB6F20"/>
    <w:rPr>
      <w:b/>
      <w:bCs/>
      <w:i w:val="0"/>
      <w:iCs/>
      <w:spacing w:val="10"/>
      <w:bdr w:val="none" w:sz="0" w:space="0" w:color="auto"/>
      <w:shd w:val="clear" w:color="auto" w:fill="auto"/>
    </w:rPr>
  </w:style>
  <w:style w:type="character" w:customStyle="1" w:styleId="Titre1Car">
    <w:name w:val="Titre 1 Car"/>
    <w:link w:val="Titre1"/>
    <w:uiPriority w:val="9"/>
    <w:rsid w:val="001F43D8"/>
    <w:rPr>
      <w:rFonts w:ascii="Cambria" w:hAnsi="Cambria"/>
      <w:b/>
      <w:bCs/>
      <w:sz w:val="36"/>
      <w:szCs w:val="32"/>
      <w:lang w:val="en-US" w:eastAsia="en-US" w:bidi="en-US"/>
    </w:rPr>
  </w:style>
  <w:style w:type="paragraph" w:styleId="Paragraphedeliste">
    <w:name w:val="List Paragraph"/>
    <w:aliases w:val="Out Scope,Dot pt,F5 List Paragraph,Colorful List - Accent 11,List Paragraph Char Char Char,Indicator Text,Numbered Para 1,Bullet 1,Bullet Points,MAIN CONTENT,OBC Bullet,List Paragraph12,Normal bullets,Figure format,cS List Paragraph"/>
    <w:basedOn w:val="Normal"/>
    <w:link w:val="ParagraphedelisteCar"/>
    <w:uiPriority w:val="34"/>
    <w:qFormat/>
    <w:rsid w:val="00DE3F94"/>
    <w:pPr>
      <w:ind w:left="720"/>
      <w:contextualSpacing/>
    </w:pPr>
  </w:style>
  <w:style w:type="character" w:customStyle="1" w:styleId="Titre2Car">
    <w:name w:val="Titre 2 Car"/>
    <w:link w:val="Titre2"/>
    <w:uiPriority w:val="9"/>
    <w:rsid w:val="00617C8D"/>
    <w:rPr>
      <w:rFonts w:ascii="Cambria" w:hAnsi="Cambria"/>
      <w:b/>
      <w:bCs/>
      <w:sz w:val="32"/>
      <w:szCs w:val="28"/>
      <w:lang w:val="en-US" w:eastAsia="en-US" w:bidi="en-US"/>
    </w:rPr>
  </w:style>
  <w:style w:type="character" w:customStyle="1" w:styleId="Titre3Car">
    <w:name w:val="Titre 3 Car"/>
    <w:link w:val="Titre3"/>
    <w:uiPriority w:val="9"/>
    <w:rsid w:val="00617C8D"/>
    <w:rPr>
      <w:rFonts w:ascii="Cambria" w:hAnsi="Cambria"/>
      <w:b/>
      <w:bCs/>
      <w:sz w:val="28"/>
      <w:szCs w:val="24"/>
      <w:lang w:eastAsia="en-US" w:bidi="en-US"/>
    </w:rPr>
  </w:style>
  <w:style w:type="character" w:customStyle="1" w:styleId="Titre4Car">
    <w:name w:val="Titre 4 Car"/>
    <w:link w:val="Titre4"/>
    <w:rsid w:val="00500D39"/>
    <w:rPr>
      <w:rFonts w:eastAsia="Calibri"/>
      <w:b/>
      <w:bCs/>
      <w:sz w:val="22"/>
      <w:szCs w:val="22"/>
      <w:lang w:eastAsia="en-US"/>
    </w:rPr>
  </w:style>
  <w:style w:type="character" w:customStyle="1" w:styleId="Titre5Car">
    <w:name w:val="Titre 5 Car"/>
    <w:link w:val="Titre5"/>
    <w:uiPriority w:val="9"/>
    <w:rsid w:val="00BD0A1B"/>
    <w:rPr>
      <w:rFonts w:ascii="Cambria" w:hAnsi="Cambria"/>
      <w:b/>
      <w:bCs/>
      <w:sz w:val="22"/>
      <w:lang w:val="en-US" w:eastAsia="en-US"/>
    </w:rPr>
  </w:style>
  <w:style w:type="character" w:customStyle="1" w:styleId="Titre6Car">
    <w:name w:val="Titre 6 Car"/>
    <w:link w:val="Titre6"/>
    <w:rsid w:val="001A3E9F"/>
    <w:rPr>
      <w:rFonts w:ascii="Cambria" w:hAnsi="Cambria"/>
      <w:b/>
      <w:bCs/>
      <w:iCs/>
      <w:color w:val="7F7F7F"/>
      <w:lang w:val="en-US" w:eastAsia="en-US"/>
    </w:rPr>
  </w:style>
  <w:style w:type="character" w:customStyle="1" w:styleId="Titre7Car">
    <w:name w:val="Titre 7 Car"/>
    <w:link w:val="Titre7"/>
    <w:rsid w:val="001A3E9F"/>
    <w:rPr>
      <w:rFonts w:ascii="Cambria" w:hAnsi="Cambria"/>
      <w:i/>
      <w:iCs/>
      <w:lang w:val="en-US" w:eastAsia="en-US"/>
    </w:rPr>
  </w:style>
  <w:style w:type="character" w:customStyle="1" w:styleId="Titre8Car">
    <w:name w:val="Titre 8 Car"/>
    <w:link w:val="Titre8"/>
    <w:rsid w:val="00DE3F94"/>
    <w:rPr>
      <w:rFonts w:ascii="Cambria" w:eastAsia="Times New Roman" w:hAnsi="Cambria" w:cs="Times New Roman"/>
      <w:sz w:val="20"/>
      <w:szCs w:val="20"/>
    </w:rPr>
  </w:style>
  <w:style w:type="character" w:customStyle="1" w:styleId="Titre9Car">
    <w:name w:val="Titre 9 Car"/>
    <w:link w:val="Titre9"/>
    <w:rsid w:val="00DE3F94"/>
    <w:rPr>
      <w:rFonts w:ascii="Cambria" w:eastAsia="Times New Roman" w:hAnsi="Cambria" w:cs="Times New Roman"/>
      <w:i/>
      <w:iCs/>
      <w:spacing w:val="5"/>
      <w:sz w:val="20"/>
      <w:szCs w:val="20"/>
    </w:rPr>
  </w:style>
  <w:style w:type="paragraph" w:styleId="Titre">
    <w:name w:val="Title"/>
    <w:basedOn w:val="Normal"/>
    <w:next w:val="Normal"/>
    <w:link w:val="TitreC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reCar">
    <w:name w:val="Titre Car"/>
    <w:link w:val="Titre"/>
    <w:uiPriority w:val="10"/>
    <w:rsid w:val="00DE3F94"/>
    <w:rPr>
      <w:rFonts w:ascii="Cambria" w:eastAsia="Times New Roman" w:hAnsi="Cambria" w:cs="Times New Roman"/>
      <w:spacing w:val="5"/>
      <w:sz w:val="52"/>
      <w:szCs w:val="52"/>
    </w:rPr>
  </w:style>
  <w:style w:type="paragraph" w:styleId="Sous-titre">
    <w:name w:val="Subtitle"/>
    <w:basedOn w:val="Normal"/>
    <w:next w:val="Normal"/>
    <w:link w:val="Sous-titreCar"/>
    <w:uiPriority w:val="11"/>
    <w:rsid w:val="00DE3F94"/>
    <w:pPr>
      <w:spacing w:after="600"/>
    </w:pPr>
    <w:rPr>
      <w:rFonts w:ascii="Cambria" w:hAnsi="Cambria"/>
      <w:i/>
      <w:iCs/>
      <w:spacing w:val="13"/>
      <w:sz w:val="24"/>
      <w:szCs w:val="24"/>
      <w:lang w:bidi="ar-SA"/>
    </w:rPr>
  </w:style>
  <w:style w:type="character" w:customStyle="1" w:styleId="Sous-titreCar">
    <w:name w:val="Sous-titre Car"/>
    <w:link w:val="Sous-titre"/>
    <w:uiPriority w:val="11"/>
    <w:rsid w:val="00DE3F94"/>
    <w:rPr>
      <w:rFonts w:ascii="Cambria" w:eastAsia="Times New Roman" w:hAnsi="Cambria" w:cs="Times New Roman"/>
      <w:i/>
      <w:iCs/>
      <w:spacing w:val="13"/>
      <w:sz w:val="24"/>
      <w:szCs w:val="24"/>
    </w:rPr>
  </w:style>
  <w:style w:type="paragraph" w:styleId="Sansinterligne">
    <w:name w:val="No Spacing"/>
    <w:basedOn w:val="Normal"/>
    <w:uiPriority w:val="1"/>
    <w:qFormat/>
    <w:rsid w:val="00DE3F94"/>
    <w:pPr>
      <w:spacing w:after="0" w:line="240" w:lineRule="auto"/>
    </w:pPr>
  </w:style>
  <w:style w:type="paragraph" w:styleId="Citation">
    <w:name w:val="Quote"/>
    <w:basedOn w:val="Normal"/>
    <w:next w:val="Normal"/>
    <w:link w:val="CitationCar"/>
    <w:uiPriority w:val="29"/>
    <w:qFormat/>
    <w:rsid w:val="00DE3F94"/>
    <w:pPr>
      <w:spacing w:before="200" w:after="0"/>
      <w:ind w:left="360" w:right="360"/>
    </w:pPr>
    <w:rPr>
      <w:i/>
      <w:iCs/>
      <w:sz w:val="20"/>
      <w:szCs w:val="20"/>
      <w:lang w:bidi="ar-SA"/>
    </w:rPr>
  </w:style>
  <w:style w:type="character" w:customStyle="1" w:styleId="CitationCar">
    <w:name w:val="Citation Car"/>
    <w:link w:val="Citation"/>
    <w:uiPriority w:val="29"/>
    <w:rsid w:val="00DE3F94"/>
    <w:rPr>
      <w:i/>
      <w:iCs/>
    </w:rPr>
  </w:style>
  <w:style w:type="paragraph" w:styleId="Citationintense">
    <w:name w:val="Intense Quote"/>
    <w:basedOn w:val="Normal"/>
    <w:next w:val="Normal"/>
    <w:link w:val="CitationintenseCar"/>
    <w:uiPriority w:val="30"/>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CitationintenseCar">
    <w:name w:val="Citation intense Car"/>
    <w:link w:val="Citationintense"/>
    <w:uiPriority w:val="30"/>
    <w:rsid w:val="00DE3F94"/>
    <w:rPr>
      <w:b/>
      <w:bCs/>
      <w:i/>
      <w:iCs/>
    </w:rPr>
  </w:style>
  <w:style w:type="character" w:styleId="Accentuationlgre">
    <w:name w:val="Subtle Emphasis"/>
    <w:uiPriority w:val="19"/>
    <w:rsid w:val="00DE3F94"/>
    <w:rPr>
      <w:i/>
      <w:iCs/>
    </w:rPr>
  </w:style>
  <w:style w:type="character" w:styleId="Accentuationintense">
    <w:name w:val="Intense Emphasis"/>
    <w:uiPriority w:val="21"/>
    <w:rsid w:val="00DE3F94"/>
    <w:rPr>
      <w:b/>
      <w:bCs/>
    </w:rPr>
  </w:style>
  <w:style w:type="character" w:styleId="Rfrencelgre">
    <w:name w:val="Subtle Reference"/>
    <w:uiPriority w:val="31"/>
    <w:rsid w:val="00DE3F94"/>
    <w:rPr>
      <w:smallCaps/>
    </w:rPr>
  </w:style>
  <w:style w:type="character" w:styleId="Rfrenceintense">
    <w:name w:val="Intense Reference"/>
    <w:uiPriority w:val="32"/>
    <w:rsid w:val="00DE3F94"/>
    <w:rPr>
      <w:smallCaps/>
      <w:spacing w:val="5"/>
      <w:u w:val="single"/>
    </w:rPr>
  </w:style>
  <w:style w:type="character" w:styleId="Titredulivre">
    <w:name w:val="Book Title"/>
    <w:uiPriority w:val="33"/>
    <w:rsid w:val="00DE3F94"/>
    <w:rPr>
      <w:i/>
      <w:iCs/>
      <w:smallCaps/>
      <w:spacing w:val="5"/>
    </w:rPr>
  </w:style>
  <w:style w:type="paragraph" w:styleId="En-ttedetabledesmatires">
    <w:name w:val="TOC Heading"/>
    <w:basedOn w:val="Titre2"/>
    <w:next w:val="Normal"/>
    <w:uiPriority w:val="39"/>
    <w:unhideWhenUsed/>
    <w:qFormat/>
    <w:rsid w:val="00DE3F94"/>
    <w:pPr>
      <w:outlineLvl w:val="9"/>
    </w:pPr>
  </w:style>
  <w:style w:type="character" w:styleId="Lienhypertextesuivivisit">
    <w:name w:val="FollowedHyperlink"/>
    <w:uiPriority w:val="99"/>
    <w:unhideWhenUsed/>
    <w:rsid w:val="00A33836"/>
    <w:rPr>
      <w:color w:val="800080"/>
      <w:u w:val="single"/>
    </w:rPr>
  </w:style>
  <w:style w:type="character" w:styleId="Marquedecommentaire">
    <w:name w:val="annotation reference"/>
    <w:uiPriority w:val="99"/>
    <w:semiHidden/>
    <w:unhideWhenUsed/>
    <w:rsid w:val="00B448A5"/>
    <w:rPr>
      <w:sz w:val="16"/>
      <w:szCs w:val="16"/>
    </w:rPr>
  </w:style>
  <w:style w:type="paragraph" w:styleId="Commentaire">
    <w:name w:val="annotation text"/>
    <w:basedOn w:val="Normal"/>
    <w:link w:val="CommentaireCar"/>
    <w:uiPriority w:val="99"/>
    <w:unhideWhenUsed/>
    <w:rsid w:val="00B448A5"/>
    <w:rPr>
      <w:sz w:val="20"/>
      <w:szCs w:val="20"/>
    </w:rPr>
  </w:style>
  <w:style w:type="character" w:customStyle="1" w:styleId="CommentaireCar">
    <w:name w:val="Commentaire Car"/>
    <w:link w:val="Commentaire"/>
    <w:uiPriority w:val="99"/>
    <w:rsid w:val="00B448A5"/>
    <w:rPr>
      <w:lang w:val="en-US" w:eastAsia="en-US" w:bidi="en-US"/>
    </w:rPr>
  </w:style>
  <w:style w:type="paragraph" w:styleId="Objetducommentaire">
    <w:name w:val="annotation subject"/>
    <w:basedOn w:val="Commentaire"/>
    <w:next w:val="Commentaire"/>
    <w:link w:val="ObjetducommentaireCar"/>
    <w:uiPriority w:val="99"/>
    <w:semiHidden/>
    <w:unhideWhenUsed/>
    <w:rsid w:val="00B448A5"/>
    <w:rPr>
      <w:b/>
      <w:bCs/>
    </w:rPr>
  </w:style>
  <w:style w:type="character" w:customStyle="1" w:styleId="ObjetducommentaireCar">
    <w:name w:val="Objet du commentaire Car"/>
    <w:link w:val="Objetducommentaire"/>
    <w:uiPriority w:val="99"/>
    <w:semiHidden/>
    <w:rsid w:val="00B448A5"/>
    <w:rPr>
      <w:b/>
      <w:bCs/>
      <w:lang w:bidi="en-US"/>
    </w:rPr>
  </w:style>
  <w:style w:type="paragraph" w:styleId="Rvision">
    <w:name w:val="Revision"/>
    <w:hidden/>
    <w:uiPriority w:val="99"/>
    <w:semiHidden/>
    <w:rsid w:val="0060043F"/>
    <w:rPr>
      <w:sz w:val="22"/>
      <w:szCs w:val="22"/>
      <w:lang w:val="en-US" w:eastAsia="en-US" w:bidi="en-US"/>
    </w:rPr>
  </w:style>
  <w:style w:type="character" w:styleId="Textedelespacerserv">
    <w:name w:val="Placeholder Text"/>
    <w:basedOn w:val="Policepardfaut"/>
    <w:uiPriority w:val="99"/>
    <w:semiHidden/>
    <w:rsid w:val="003351B2"/>
    <w:rPr>
      <w:color w:val="808080"/>
    </w:rPr>
  </w:style>
  <w:style w:type="paragraph" w:styleId="TM2">
    <w:name w:val="toc 2"/>
    <w:basedOn w:val="Normal"/>
    <w:next w:val="Normal"/>
    <w:autoRedefine/>
    <w:uiPriority w:val="39"/>
    <w:unhideWhenUsed/>
    <w:qFormat/>
    <w:rsid w:val="006B5EFD"/>
    <w:pPr>
      <w:tabs>
        <w:tab w:val="right" w:leader="dot" w:pos="9350"/>
      </w:tabs>
      <w:spacing w:after="100"/>
      <w:ind w:left="220"/>
    </w:pPr>
  </w:style>
  <w:style w:type="paragraph" w:styleId="TM1">
    <w:name w:val="toc 1"/>
    <w:basedOn w:val="Normal"/>
    <w:next w:val="Normal"/>
    <w:autoRedefine/>
    <w:uiPriority w:val="39"/>
    <w:unhideWhenUsed/>
    <w:qFormat/>
    <w:rsid w:val="006E4CBB"/>
    <w:pPr>
      <w:spacing w:after="100"/>
    </w:pPr>
  </w:style>
  <w:style w:type="paragraph" w:styleId="TM3">
    <w:name w:val="toc 3"/>
    <w:basedOn w:val="Normal"/>
    <w:next w:val="Normal"/>
    <w:autoRedefine/>
    <w:uiPriority w:val="39"/>
    <w:unhideWhenUsed/>
    <w:qFormat/>
    <w:rsid w:val="00EE25BA"/>
    <w:pPr>
      <w:tabs>
        <w:tab w:val="right" w:leader="dot" w:pos="9350"/>
      </w:tabs>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table" w:customStyle="1" w:styleId="Grilledutableau21">
    <w:name w:val="Grille du tableau21"/>
    <w:basedOn w:val="TableauNormal"/>
    <w:next w:val="Grilledutableau"/>
    <w:uiPriority w:val="59"/>
    <w:rsid w:val="003B6C0A"/>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1">
    <w:name w:val="Grille du tableau211"/>
    <w:basedOn w:val="TableauNormal"/>
    <w:next w:val="Grilledutableau"/>
    <w:uiPriority w:val="59"/>
    <w:rsid w:val="008C2092"/>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2">
    <w:name w:val="Grille du tableau212"/>
    <w:basedOn w:val="TableauNormal"/>
    <w:next w:val="Grilledutableau"/>
    <w:uiPriority w:val="59"/>
    <w:rsid w:val="00022ED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3">
    <w:name w:val="Grille du tableau213"/>
    <w:basedOn w:val="TableauNormal"/>
    <w:next w:val="Grilledutableau"/>
    <w:uiPriority w:val="59"/>
    <w:rsid w:val="00D31D0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4">
    <w:name w:val="Grille du tableau214"/>
    <w:basedOn w:val="TableauNormal"/>
    <w:next w:val="Grilledutableau"/>
    <w:uiPriority w:val="59"/>
    <w:rsid w:val="00387FA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5">
    <w:name w:val="Grille du tableau215"/>
    <w:basedOn w:val="TableauNormal"/>
    <w:next w:val="Grilledutableau"/>
    <w:uiPriority w:val="59"/>
    <w:rsid w:val="008643A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semiHidden/>
    <w:rsid w:val="00DE468B"/>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fr-CA" w:eastAsia="fr-CA" w:bidi="ar-SA"/>
    </w:rPr>
  </w:style>
  <w:style w:type="paragraph" w:customStyle="1" w:styleId="T1">
    <w:name w:val="T1"/>
    <w:basedOn w:val="Normal"/>
    <w:uiPriority w:val="99"/>
    <w:semiHidden/>
    <w:rsid w:val="00DE468B"/>
    <w:pPr>
      <w:autoSpaceDE w:val="0"/>
      <w:autoSpaceDN w:val="0"/>
      <w:adjustRightInd w:val="0"/>
      <w:spacing w:after="0" w:line="640" w:lineRule="atLeast"/>
      <w:textAlignment w:val="center"/>
    </w:pPr>
    <w:rPr>
      <w:rFonts w:ascii="Oswald-Medium" w:eastAsia="Calibri" w:hAnsi="Oswald-Medium" w:cs="Oswald-Medium"/>
      <w:caps/>
      <w:color w:val="000000"/>
      <w:sz w:val="66"/>
      <w:szCs w:val="66"/>
      <w:lang w:val="fr-CA" w:eastAsia="fr-CA" w:bidi="ar-SA"/>
    </w:rPr>
  </w:style>
  <w:style w:type="paragraph" w:customStyle="1" w:styleId="T2">
    <w:name w:val="T2"/>
    <w:basedOn w:val="Normal"/>
    <w:uiPriority w:val="99"/>
    <w:semiHidden/>
    <w:rsid w:val="00DE468B"/>
    <w:pPr>
      <w:autoSpaceDE w:val="0"/>
      <w:autoSpaceDN w:val="0"/>
      <w:adjustRightInd w:val="0"/>
      <w:spacing w:after="0" w:line="640" w:lineRule="atLeast"/>
      <w:textAlignment w:val="center"/>
    </w:pPr>
    <w:rPr>
      <w:rFonts w:ascii="Oswald-Regular" w:eastAsia="Calibri" w:hAnsi="Oswald-Regular" w:cs="Oswald-Regular"/>
      <w:color w:val="000000"/>
      <w:sz w:val="40"/>
      <w:szCs w:val="40"/>
      <w:lang w:val="fr-CA" w:eastAsia="fr-CA" w:bidi="ar-SA"/>
    </w:rPr>
  </w:style>
  <w:style w:type="table" w:customStyle="1" w:styleId="Grilledutableau1">
    <w:name w:val="Grille du tableau1"/>
    <w:basedOn w:val="TableauNormal"/>
    <w:next w:val="Grilledutableau"/>
    <w:uiPriority w:val="59"/>
    <w:rsid w:val="00DE468B"/>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le">
    <w:name w:val="2_Title"/>
    <w:basedOn w:val="T1"/>
    <w:qFormat/>
    <w:rsid w:val="00DE468B"/>
    <w:pPr>
      <w:spacing w:before="1840"/>
    </w:pPr>
    <w:rPr>
      <w:rFonts w:ascii="Calibri" w:hAnsi="Calibri" w:cs="Calibri-Bold"/>
      <w:b/>
      <w:bCs/>
      <w:sz w:val="48"/>
      <w:szCs w:val="48"/>
    </w:rPr>
  </w:style>
  <w:style w:type="paragraph" w:customStyle="1" w:styleId="3Subtitle">
    <w:name w:val="3_Subtitle"/>
    <w:basedOn w:val="T2"/>
    <w:next w:val="2Title"/>
    <w:qFormat/>
    <w:rsid w:val="00DE468B"/>
    <w:rPr>
      <w:rFonts w:ascii="Calibri" w:hAnsi="Calibri" w:cs="Calibri"/>
    </w:rPr>
  </w:style>
  <w:style w:type="paragraph" w:customStyle="1" w:styleId="4Title">
    <w:name w:val="4_Title"/>
    <w:qFormat/>
    <w:rsid w:val="00A72E94"/>
    <w:pPr>
      <w:spacing w:before="120" w:after="240"/>
    </w:pPr>
    <w:rPr>
      <w:rFonts w:eastAsia="Calibri" w:cs="Calibri-Bold"/>
      <w:b/>
      <w:bCs/>
      <w:color w:val="000000"/>
      <w:sz w:val="32"/>
      <w:szCs w:val="46"/>
      <w:lang w:val="fr-CA" w:eastAsia="fr-CA"/>
    </w:rPr>
  </w:style>
  <w:style w:type="paragraph" w:customStyle="1" w:styleId="Listecouleur-Accent11">
    <w:name w:val="Liste couleur - Accent 11"/>
    <w:basedOn w:val="Normal"/>
    <w:uiPriority w:val="34"/>
    <w:semiHidden/>
    <w:qFormat/>
    <w:rsid w:val="00DE468B"/>
    <w:pPr>
      <w:spacing w:after="200"/>
      <w:ind w:left="708"/>
    </w:pPr>
    <w:rPr>
      <w:rFonts w:eastAsia="Calibri"/>
      <w:lang w:val="fr-CA" w:bidi="ar-SA"/>
    </w:rPr>
  </w:style>
  <w:style w:type="character" w:customStyle="1" w:styleId="Titredulivre1">
    <w:name w:val="Titre du livre1"/>
    <w:uiPriority w:val="33"/>
    <w:semiHidden/>
    <w:qFormat/>
    <w:rsid w:val="00DE468B"/>
    <w:rPr>
      <w:b/>
      <w:bCs/>
      <w:smallCaps/>
      <w:spacing w:val="5"/>
    </w:rPr>
  </w:style>
  <w:style w:type="character" w:customStyle="1" w:styleId="Rfrenceintense1">
    <w:name w:val="Référence intense1"/>
    <w:uiPriority w:val="32"/>
    <w:semiHidden/>
    <w:qFormat/>
    <w:rsid w:val="00DE468B"/>
    <w:rPr>
      <w:b/>
      <w:bCs/>
      <w:smallCaps/>
      <w:color w:val="C0504D"/>
      <w:spacing w:val="5"/>
      <w:u w:val="single"/>
    </w:rPr>
  </w:style>
  <w:style w:type="character" w:customStyle="1" w:styleId="Rfrenceple1">
    <w:name w:val="Référence pâle1"/>
    <w:uiPriority w:val="31"/>
    <w:semiHidden/>
    <w:qFormat/>
    <w:rsid w:val="00DE468B"/>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DE468B"/>
    <w:pPr>
      <w:pBdr>
        <w:bottom w:val="single" w:sz="4" w:space="4" w:color="4F81BD"/>
      </w:pBdr>
      <w:spacing w:before="200" w:after="280"/>
      <w:ind w:left="936" w:right="936"/>
    </w:pPr>
    <w:rPr>
      <w:rFonts w:eastAsia="Calibri"/>
      <w:b/>
      <w:bCs/>
      <w:i/>
      <w:iCs/>
      <w:color w:val="4F81BD"/>
      <w:lang w:val="fr-CA" w:bidi="ar-SA"/>
    </w:rPr>
  </w:style>
  <w:style w:type="character" w:customStyle="1" w:styleId="Trameclaire-Accent2Car">
    <w:name w:val="Trame claire - Accent 2 Car"/>
    <w:link w:val="Trameclaire-Accent21"/>
    <w:uiPriority w:val="30"/>
    <w:semiHidden/>
    <w:rsid w:val="00DE468B"/>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DE468B"/>
    <w:pPr>
      <w:spacing w:after="200"/>
    </w:pPr>
    <w:rPr>
      <w:rFonts w:eastAsia="Calibri"/>
      <w:i/>
      <w:iCs/>
      <w:color w:val="000000"/>
      <w:lang w:val="fr-CA" w:bidi="ar-SA"/>
    </w:rPr>
  </w:style>
  <w:style w:type="character" w:customStyle="1" w:styleId="Grillecouleur-Accent1Car">
    <w:name w:val="Grille couleur - Accent 1 Car"/>
    <w:link w:val="Grillecouleur-Accent11"/>
    <w:uiPriority w:val="29"/>
    <w:semiHidden/>
    <w:rsid w:val="00DE468B"/>
    <w:rPr>
      <w:rFonts w:eastAsia="Calibri"/>
      <w:i/>
      <w:iCs/>
      <w:color w:val="000000"/>
      <w:sz w:val="22"/>
      <w:szCs w:val="22"/>
      <w:lang w:val="fr-CA" w:eastAsia="en-US"/>
    </w:rPr>
  </w:style>
  <w:style w:type="paragraph" w:customStyle="1" w:styleId="Niveau1">
    <w:name w:val="Niveau 1"/>
    <w:basedOn w:val="T1"/>
    <w:qFormat/>
    <w:rsid w:val="00DE468B"/>
    <w:rPr>
      <w:rFonts w:ascii="Calibri" w:hAnsi="Calibri"/>
      <w:caps w:val="0"/>
      <w:sz w:val="24"/>
      <w:szCs w:val="48"/>
    </w:rPr>
  </w:style>
  <w:style w:type="paragraph" w:customStyle="1" w:styleId="Niveau2">
    <w:name w:val="Niveau 2"/>
    <w:basedOn w:val="T1"/>
    <w:next w:val="Niveau1"/>
    <w:qFormat/>
    <w:rsid w:val="00DE468B"/>
    <w:rPr>
      <w:rFonts w:ascii="Calibri" w:hAnsi="Calibri"/>
      <w:caps w:val="0"/>
      <w:sz w:val="24"/>
      <w:szCs w:val="44"/>
    </w:rPr>
  </w:style>
  <w:style w:type="paragraph" w:customStyle="1" w:styleId="Niveau3">
    <w:name w:val="Niveau 3"/>
    <w:basedOn w:val="T1"/>
    <w:next w:val="Niveau2"/>
    <w:qFormat/>
    <w:rsid w:val="00DE468B"/>
    <w:rPr>
      <w:rFonts w:ascii="Calibri" w:hAnsi="Calibri"/>
      <w:caps w:val="0"/>
      <w:sz w:val="24"/>
      <w:szCs w:val="40"/>
    </w:rPr>
  </w:style>
  <w:style w:type="paragraph" w:customStyle="1" w:styleId="Niveau4">
    <w:name w:val="Niveau 4"/>
    <w:basedOn w:val="T1"/>
    <w:next w:val="Niveau3"/>
    <w:qFormat/>
    <w:rsid w:val="00DE468B"/>
    <w:rPr>
      <w:rFonts w:ascii="Calibri" w:hAnsi="Calibri"/>
      <w:caps w:val="0"/>
      <w:sz w:val="24"/>
      <w:szCs w:val="36"/>
    </w:rPr>
  </w:style>
  <w:style w:type="paragraph" w:styleId="Listepuces2">
    <w:name w:val="List Bullet 2"/>
    <w:basedOn w:val="Niveau3"/>
    <w:uiPriority w:val="99"/>
    <w:rsid w:val="00DE468B"/>
    <w:pPr>
      <w:ind w:left="643" w:hanging="360"/>
      <w:contextualSpacing/>
    </w:pPr>
  </w:style>
  <w:style w:type="paragraph" w:styleId="Listepuces3">
    <w:name w:val="List Bullet 3"/>
    <w:basedOn w:val="Niveau4"/>
    <w:uiPriority w:val="99"/>
    <w:rsid w:val="00DE468B"/>
    <w:pPr>
      <w:ind w:left="926" w:hanging="360"/>
      <w:contextualSpacing/>
    </w:pPr>
  </w:style>
  <w:style w:type="paragraph" w:customStyle="1" w:styleId="Title2">
    <w:name w:val="Title_2"/>
    <w:basedOn w:val="4Title"/>
    <w:qFormat/>
    <w:rsid w:val="00DE468B"/>
    <w:pPr>
      <w:spacing w:before="600"/>
    </w:pPr>
    <w:rPr>
      <w:sz w:val="28"/>
      <w:szCs w:val="28"/>
    </w:rPr>
  </w:style>
  <w:style w:type="paragraph" w:styleId="Listepuces">
    <w:name w:val="List Bullet"/>
    <w:basedOn w:val="Niveau2"/>
    <w:uiPriority w:val="99"/>
    <w:rsid w:val="00DE468B"/>
    <w:pPr>
      <w:ind w:left="360" w:hanging="360"/>
      <w:contextualSpacing/>
    </w:pPr>
  </w:style>
  <w:style w:type="paragraph" w:styleId="Listepuces4">
    <w:name w:val="List Bullet 4"/>
    <w:basedOn w:val="Niveau4"/>
    <w:uiPriority w:val="99"/>
    <w:rsid w:val="00DE468B"/>
    <w:pPr>
      <w:tabs>
        <w:tab w:val="num" w:pos="1209"/>
      </w:tabs>
      <w:ind w:left="1209" w:hanging="360"/>
      <w:contextualSpacing/>
    </w:pPr>
  </w:style>
  <w:style w:type="table" w:customStyle="1" w:styleId="Grilledutableau11">
    <w:name w:val="Grille du tableau11"/>
    <w:basedOn w:val="TableauNormal"/>
    <w:next w:val="Grilledutableau"/>
    <w:rsid w:val="00DE468B"/>
    <w:rPr>
      <w:rFonts w:ascii="Arial" w:eastAsia="Arial" w:hAnsi="Arial"/>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Sansinterligne"/>
    <w:link w:val="SansinterligneCar"/>
    <w:uiPriority w:val="1"/>
    <w:qFormat/>
    <w:rsid w:val="00DE468B"/>
    <w:rPr>
      <w:rFonts w:ascii="Arial" w:hAnsi="Arial"/>
      <w:sz w:val="22"/>
      <w:szCs w:val="22"/>
      <w:lang w:val="fr-CA" w:eastAsia="fr-CA"/>
    </w:rPr>
  </w:style>
  <w:style w:type="character" w:customStyle="1" w:styleId="SansinterligneCar">
    <w:name w:val="Sans interligne Car"/>
    <w:basedOn w:val="Policepardfaut"/>
    <w:link w:val="Sansinterligne1"/>
    <w:uiPriority w:val="1"/>
    <w:rsid w:val="00DE468B"/>
    <w:rPr>
      <w:rFonts w:ascii="Arial" w:hAnsi="Arial"/>
      <w:sz w:val="22"/>
      <w:szCs w:val="22"/>
      <w:lang w:val="fr-CA" w:eastAsia="fr-CA"/>
    </w:rPr>
  </w:style>
  <w:style w:type="paragraph" w:customStyle="1" w:styleId="Paragraphedeliste1">
    <w:name w:val="Paragraphe de liste1"/>
    <w:basedOn w:val="Normal"/>
    <w:next w:val="Paragraphedeliste"/>
    <w:uiPriority w:val="34"/>
    <w:qFormat/>
    <w:rsid w:val="00DE468B"/>
    <w:pPr>
      <w:spacing w:after="0" w:line="240" w:lineRule="auto"/>
      <w:ind w:left="720"/>
      <w:contextualSpacing/>
    </w:pPr>
    <w:rPr>
      <w:rFonts w:eastAsia="Arial"/>
      <w:lang w:val="fr-CA" w:eastAsia="fr-CA" w:bidi="ar-SA"/>
    </w:rPr>
  </w:style>
  <w:style w:type="paragraph" w:customStyle="1" w:styleId="Citation1">
    <w:name w:val="Citation1"/>
    <w:basedOn w:val="Normal"/>
    <w:next w:val="Normal"/>
    <w:uiPriority w:val="29"/>
    <w:qFormat/>
    <w:rsid w:val="00DE468B"/>
    <w:pPr>
      <w:spacing w:after="200"/>
    </w:pPr>
    <w:rPr>
      <w:rFonts w:ascii="Arial" w:hAnsi="Arial"/>
      <w:i/>
      <w:iCs/>
      <w:color w:val="000000"/>
      <w:lang w:val="fr-CA" w:eastAsia="fr-CA" w:bidi="ar-SA"/>
    </w:rPr>
  </w:style>
  <w:style w:type="paragraph" w:customStyle="1" w:styleId="Corpsdetexte1">
    <w:name w:val="Corps de texte1"/>
    <w:link w:val="Corpsdetexte1Car"/>
    <w:uiPriority w:val="99"/>
    <w:rsid w:val="00DE468B"/>
    <w:pPr>
      <w:autoSpaceDE w:val="0"/>
      <w:autoSpaceDN w:val="0"/>
      <w:adjustRightInd w:val="0"/>
      <w:spacing w:after="216" w:line="270" w:lineRule="atLeast"/>
      <w:jc w:val="both"/>
    </w:pPr>
    <w:rPr>
      <w:rFonts w:ascii="Arial" w:hAnsi="Arial"/>
      <w:color w:val="000000"/>
      <w:sz w:val="23"/>
      <w:lang w:val="en-US" w:eastAsia="en-US"/>
    </w:rPr>
  </w:style>
  <w:style w:type="character" w:customStyle="1" w:styleId="Corpsdetexte1Car">
    <w:name w:val="Corps de texte1 Car"/>
    <w:link w:val="Corpsdetexte1"/>
    <w:uiPriority w:val="99"/>
    <w:locked/>
    <w:rsid w:val="00DE468B"/>
    <w:rPr>
      <w:rFonts w:ascii="Arial" w:hAnsi="Arial"/>
      <w:color w:val="000000"/>
      <w:sz w:val="23"/>
      <w:lang w:val="en-US" w:eastAsia="en-US"/>
    </w:rPr>
  </w:style>
  <w:style w:type="paragraph" w:styleId="Corpsdetexte3">
    <w:name w:val="Body Text 3"/>
    <w:basedOn w:val="Normal"/>
    <w:link w:val="Corpsdetexte3Car"/>
    <w:rsid w:val="00DE468B"/>
    <w:pPr>
      <w:spacing w:after="0" w:line="240" w:lineRule="auto"/>
      <w:jc w:val="center"/>
    </w:pPr>
    <w:rPr>
      <w:rFonts w:ascii="Times New Roman" w:hAnsi="Times New Roman"/>
      <w:sz w:val="16"/>
      <w:szCs w:val="20"/>
      <w:lang w:val="en-CA" w:eastAsia="x-none" w:bidi="ar-SA"/>
    </w:rPr>
  </w:style>
  <w:style w:type="character" w:customStyle="1" w:styleId="Corpsdetexte3Car">
    <w:name w:val="Corps de texte 3 Car"/>
    <w:basedOn w:val="Policepardfaut"/>
    <w:link w:val="Corpsdetexte3"/>
    <w:rsid w:val="00DE468B"/>
    <w:rPr>
      <w:rFonts w:ascii="Times New Roman" w:hAnsi="Times New Roman"/>
      <w:sz w:val="16"/>
      <w:lang w:eastAsia="x-none"/>
    </w:rPr>
  </w:style>
  <w:style w:type="paragraph" w:customStyle="1" w:styleId="Table4">
    <w:name w:val="Table 4"/>
    <w:basedOn w:val="Normal"/>
    <w:rsid w:val="00DE468B"/>
    <w:pPr>
      <w:numPr>
        <w:numId w:val="5"/>
      </w:numPr>
      <w:tabs>
        <w:tab w:val="clear" w:pos="1800"/>
        <w:tab w:val="center" w:pos="2925"/>
        <w:tab w:val="center" w:pos="4095"/>
        <w:tab w:val="center" w:pos="5310"/>
        <w:tab w:val="center" w:pos="6491"/>
      </w:tabs>
      <w:autoSpaceDE w:val="0"/>
      <w:autoSpaceDN w:val="0"/>
      <w:adjustRightInd w:val="0"/>
      <w:spacing w:after="72" w:line="240" w:lineRule="auto"/>
      <w:jc w:val="both"/>
    </w:pPr>
    <w:rPr>
      <w:rFonts w:ascii="Arial" w:hAnsi="Arial"/>
      <w:sz w:val="20"/>
      <w:szCs w:val="20"/>
      <w:lang w:bidi="ar-SA"/>
    </w:rPr>
  </w:style>
  <w:style w:type="paragraph" w:customStyle="1" w:styleId="Headline">
    <w:name w:val="Headline"/>
    <w:rsid w:val="00DE468B"/>
    <w:pPr>
      <w:tabs>
        <w:tab w:val="left" w:pos="720"/>
      </w:tabs>
      <w:autoSpaceDE w:val="0"/>
      <w:autoSpaceDN w:val="0"/>
      <w:adjustRightInd w:val="0"/>
      <w:spacing w:after="144"/>
      <w:ind w:left="720" w:hanging="720"/>
    </w:pPr>
    <w:rPr>
      <w:rFonts w:ascii="Arial" w:hAnsi="Arial"/>
      <w:b/>
      <w:bCs/>
      <w:sz w:val="44"/>
      <w:szCs w:val="44"/>
      <w:lang w:val="en-US" w:eastAsia="en-US"/>
    </w:rPr>
  </w:style>
  <w:style w:type="paragraph" w:styleId="Corpsdetexte2">
    <w:name w:val="Body Text 2"/>
    <w:basedOn w:val="Normal"/>
    <w:link w:val="Corpsdetexte2Car"/>
    <w:rsid w:val="00DE468B"/>
    <w:pPr>
      <w:spacing w:line="480" w:lineRule="auto"/>
    </w:pPr>
    <w:rPr>
      <w:rFonts w:ascii="Times New Roman" w:hAnsi="Times New Roman"/>
      <w:sz w:val="20"/>
      <w:szCs w:val="20"/>
      <w:lang w:val="en-CA" w:eastAsia="x-none" w:bidi="ar-SA"/>
    </w:rPr>
  </w:style>
  <w:style w:type="character" w:customStyle="1" w:styleId="Corpsdetexte2Car">
    <w:name w:val="Corps de texte 2 Car"/>
    <w:basedOn w:val="Policepardfaut"/>
    <w:link w:val="Corpsdetexte2"/>
    <w:rsid w:val="00DE468B"/>
    <w:rPr>
      <w:rFonts w:ascii="Times New Roman" w:hAnsi="Times New Roman"/>
      <w:lang w:eastAsia="x-none"/>
    </w:rPr>
  </w:style>
  <w:style w:type="paragraph" w:styleId="Retraitcorpsdetexte2">
    <w:name w:val="Body Text Indent 2"/>
    <w:basedOn w:val="Normal"/>
    <w:link w:val="Retraitcorpsdetexte2Car"/>
    <w:rsid w:val="00DE468B"/>
    <w:pPr>
      <w:spacing w:line="480" w:lineRule="auto"/>
      <w:ind w:left="283"/>
    </w:pPr>
    <w:rPr>
      <w:rFonts w:ascii="Times New Roman" w:hAnsi="Times New Roman"/>
      <w:sz w:val="20"/>
      <w:szCs w:val="20"/>
      <w:lang w:val="en-CA" w:eastAsia="x-none" w:bidi="ar-SA"/>
    </w:rPr>
  </w:style>
  <w:style w:type="character" w:customStyle="1" w:styleId="Retraitcorpsdetexte2Car">
    <w:name w:val="Retrait corps de texte 2 Car"/>
    <w:basedOn w:val="Policepardfaut"/>
    <w:link w:val="Retraitcorpsdetexte2"/>
    <w:rsid w:val="00DE468B"/>
    <w:rPr>
      <w:rFonts w:ascii="Times New Roman" w:hAnsi="Times New Roman"/>
      <w:lang w:eastAsia="x-none"/>
    </w:rPr>
  </w:style>
  <w:style w:type="paragraph" w:styleId="Notedebasdepage">
    <w:name w:val="footnote text"/>
    <w:basedOn w:val="Normal"/>
    <w:link w:val="NotedebasdepageCar"/>
    <w:semiHidden/>
    <w:rsid w:val="00DE468B"/>
    <w:pPr>
      <w:spacing w:after="0" w:line="240" w:lineRule="auto"/>
    </w:pPr>
    <w:rPr>
      <w:rFonts w:ascii="Times New Roman" w:hAnsi="Times New Roman"/>
      <w:sz w:val="20"/>
      <w:szCs w:val="20"/>
      <w:lang w:val="en-CA" w:eastAsia="x-none" w:bidi="ar-SA"/>
    </w:rPr>
  </w:style>
  <w:style w:type="character" w:customStyle="1" w:styleId="NotedebasdepageCar">
    <w:name w:val="Note de bas de page Car"/>
    <w:basedOn w:val="Policepardfaut"/>
    <w:link w:val="Notedebasdepage"/>
    <w:semiHidden/>
    <w:rsid w:val="00DE468B"/>
    <w:rPr>
      <w:rFonts w:ascii="Times New Roman" w:hAnsi="Times New Roman"/>
      <w:lang w:eastAsia="x-none"/>
    </w:rPr>
  </w:style>
  <w:style w:type="character" w:styleId="Appelnotedebasdep">
    <w:name w:val="footnote reference"/>
    <w:semiHidden/>
    <w:rsid w:val="00DE468B"/>
    <w:rPr>
      <w:vertAlign w:val="superscript"/>
    </w:rPr>
  </w:style>
  <w:style w:type="character" w:styleId="Numrodepage">
    <w:name w:val="page number"/>
    <w:basedOn w:val="Policepardfaut"/>
    <w:rsid w:val="00DE468B"/>
  </w:style>
  <w:style w:type="table" w:customStyle="1" w:styleId="Grilledutableau111">
    <w:name w:val="Grille du tableau111"/>
    <w:basedOn w:val="TableauNormal"/>
    <w:next w:val="Grilledutableau"/>
    <w:rsid w:val="00DE468B"/>
    <w:pPr>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DE468B"/>
    <w:pPr>
      <w:spacing w:line="240" w:lineRule="auto"/>
    </w:pPr>
    <w:rPr>
      <w:rFonts w:ascii="Times New Roman" w:hAnsi="Times New Roman"/>
      <w:sz w:val="20"/>
      <w:szCs w:val="20"/>
      <w:lang w:val="en-CA" w:eastAsia="x-none" w:bidi="ar-SA"/>
    </w:rPr>
  </w:style>
  <w:style w:type="character" w:customStyle="1" w:styleId="CorpsdetexteCar">
    <w:name w:val="Corps de texte Car"/>
    <w:basedOn w:val="Policepardfaut"/>
    <w:link w:val="Corpsdetexte"/>
    <w:rsid w:val="00DE468B"/>
    <w:rPr>
      <w:rFonts w:ascii="Times New Roman" w:hAnsi="Times New Roman"/>
      <w:lang w:eastAsia="x-none"/>
    </w:rPr>
  </w:style>
  <w:style w:type="paragraph" w:customStyle="1" w:styleId="F6-Body1">
    <w:name w:val="F6 - Body 1"/>
    <w:link w:val="F6-Body1Char"/>
    <w:rsid w:val="00DE468B"/>
    <w:pPr>
      <w:ind w:left="576"/>
      <w:jc w:val="both"/>
    </w:pPr>
    <w:rPr>
      <w:rFonts w:ascii="Arial" w:hAnsi="Arial"/>
      <w:sz w:val="24"/>
      <w:lang w:val="en-US" w:eastAsia="en-US"/>
    </w:rPr>
  </w:style>
  <w:style w:type="character" w:customStyle="1" w:styleId="F6-Body1Char">
    <w:name w:val="F6 - Body 1 Char"/>
    <w:link w:val="F6-Body1"/>
    <w:locked/>
    <w:rsid w:val="00DE468B"/>
    <w:rPr>
      <w:rFonts w:ascii="Arial" w:hAnsi="Arial"/>
      <w:sz w:val="24"/>
      <w:lang w:val="en-US" w:eastAsia="en-US"/>
    </w:rPr>
  </w:style>
  <w:style w:type="paragraph" w:customStyle="1" w:styleId="F2-Heading1">
    <w:name w:val="F2 - Heading 1"/>
    <w:basedOn w:val="Titre1"/>
    <w:next w:val="F6-Body1"/>
    <w:autoRedefine/>
    <w:rsid w:val="00DE468B"/>
    <w:pPr>
      <w:keepNext/>
      <w:spacing w:before="0" w:after="0" w:line="240" w:lineRule="auto"/>
      <w:contextualSpacing w:val="0"/>
    </w:pPr>
    <w:rPr>
      <w:bCs w:val="0"/>
      <w:color w:val="333399"/>
      <w:szCs w:val="36"/>
      <w:lang w:eastAsia="x-none" w:bidi="ar-SA"/>
    </w:rPr>
  </w:style>
  <w:style w:type="paragraph" w:customStyle="1" w:styleId="QuestionNumbering">
    <w:name w:val="Question Numbering"/>
    <w:next w:val="Corpsdetexte"/>
    <w:link w:val="QuestionNumberingCharChar"/>
    <w:rsid w:val="00DE468B"/>
    <w:pPr>
      <w:spacing w:before="120" w:after="120"/>
    </w:pPr>
    <w:rPr>
      <w:rFonts w:ascii="Arial" w:hAnsi="Arial"/>
      <w:sz w:val="24"/>
      <w:lang w:eastAsia="en-US"/>
    </w:rPr>
  </w:style>
  <w:style w:type="character" w:customStyle="1" w:styleId="QuestionNumberingCharChar">
    <w:name w:val="Question Numbering Char Char"/>
    <w:link w:val="QuestionNumbering"/>
    <w:locked/>
    <w:rsid w:val="00DE468B"/>
    <w:rPr>
      <w:rFonts w:ascii="Arial" w:hAnsi="Arial"/>
      <w:sz w:val="24"/>
      <w:lang w:eastAsia="en-US"/>
    </w:rPr>
  </w:style>
  <w:style w:type="paragraph" w:customStyle="1" w:styleId="ItemBank">
    <w:name w:val="Item Bank"/>
    <w:link w:val="ItemBankCharChar"/>
    <w:uiPriority w:val="99"/>
    <w:rsid w:val="00DE468B"/>
    <w:pPr>
      <w:numPr>
        <w:numId w:val="1"/>
      </w:numPr>
    </w:pPr>
    <w:rPr>
      <w:rFonts w:ascii="Arial" w:hAnsi="Arial"/>
      <w:sz w:val="22"/>
      <w:lang w:eastAsia="en-US"/>
    </w:rPr>
  </w:style>
  <w:style w:type="character" w:customStyle="1" w:styleId="ItemBankCharChar">
    <w:name w:val="Item Bank Char Char"/>
    <w:link w:val="ItemBank"/>
    <w:uiPriority w:val="99"/>
    <w:locked/>
    <w:rsid w:val="00DE468B"/>
    <w:rPr>
      <w:rFonts w:ascii="Arial" w:hAnsi="Arial"/>
      <w:sz w:val="22"/>
      <w:lang w:eastAsia="en-US"/>
    </w:rPr>
  </w:style>
  <w:style w:type="paragraph" w:customStyle="1" w:styleId="Level1">
    <w:name w:val="Level 1"/>
    <w:rsid w:val="00DE468B"/>
    <w:pPr>
      <w:snapToGrid w:val="0"/>
      <w:spacing w:before="216" w:after="216"/>
      <w:ind w:left="720"/>
    </w:pPr>
    <w:rPr>
      <w:rFonts w:ascii="Arial" w:hAnsi="Arial"/>
      <w:color w:val="000000"/>
      <w:sz w:val="24"/>
      <w:lang w:val="en-US" w:eastAsia="en-US"/>
    </w:rPr>
  </w:style>
  <w:style w:type="paragraph" w:customStyle="1" w:styleId="StyleF9-Bullets2Arial">
    <w:name w:val="Style F9 - Bullets 2 + Arial"/>
    <w:basedOn w:val="Normal"/>
    <w:rsid w:val="00DE468B"/>
    <w:pPr>
      <w:numPr>
        <w:numId w:val="2"/>
      </w:numPr>
      <w:spacing w:after="0" w:line="240" w:lineRule="auto"/>
    </w:pPr>
    <w:rPr>
      <w:rFonts w:ascii="Arial" w:hAnsi="Arial" w:cs="Arial"/>
      <w:color w:val="000000"/>
      <w:sz w:val="24"/>
      <w:szCs w:val="24"/>
      <w:lang w:bidi="ar-SA"/>
    </w:rPr>
  </w:style>
  <w:style w:type="character" w:customStyle="1" w:styleId="CharChar14">
    <w:name w:val="Char Char14"/>
    <w:locked/>
    <w:rsid w:val="00DE468B"/>
    <w:rPr>
      <w:rFonts w:ascii="Cambria" w:hAnsi="Cambria"/>
      <w:b/>
      <w:kern w:val="32"/>
      <w:sz w:val="32"/>
      <w:lang w:val="en-CA" w:eastAsia="x-none"/>
    </w:rPr>
  </w:style>
  <w:style w:type="character" w:customStyle="1" w:styleId="F8-Bullets1Char">
    <w:name w:val="F8 - Bullets 1 Char"/>
    <w:link w:val="F8-Bullets1"/>
    <w:locked/>
    <w:rsid w:val="00DE468B"/>
    <w:rPr>
      <w:rFonts w:ascii="Arial" w:hAnsi="Arial" w:cs="Arial"/>
      <w:color w:val="000000"/>
      <w:szCs w:val="24"/>
      <w:lang w:val="en-US"/>
    </w:rPr>
  </w:style>
  <w:style w:type="paragraph" w:customStyle="1" w:styleId="F8-Bullets1">
    <w:name w:val="F8 - Bullets 1"/>
    <w:link w:val="F8-Bullets1Char"/>
    <w:rsid w:val="00DE468B"/>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DE468B"/>
    <w:pPr>
      <w:numPr>
        <w:numId w:val="3"/>
      </w:numPr>
      <w:spacing w:after="0" w:line="312" w:lineRule="auto"/>
    </w:pPr>
    <w:rPr>
      <w:rFonts w:ascii="Times New Roman" w:hAnsi="Times New Roman"/>
      <w:sz w:val="24"/>
      <w:szCs w:val="20"/>
      <w:lang w:bidi="ar-SA"/>
    </w:rPr>
  </w:style>
  <w:style w:type="paragraph" w:customStyle="1" w:styleId="Titre2-rapportLger">
    <w:name w:val="Titre 2 - rapport Léger"/>
    <w:basedOn w:val="Titre2"/>
    <w:link w:val="Titre2-rapportLgerCar"/>
    <w:rsid w:val="00DE468B"/>
    <w:pPr>
      <w:keepNext/>
      <w:spacing w:after="60" w:line="240" w:lineRule="auto"/>
      <w:jc w:val="both"/>
    </w:pPr>
    <w:rPr>
      <w:rFonts w:ascii="Calibri" w:hAnsi="Calibri"/>
      <w:bCs w:val="0"/>
      <w:sz w:val="28"/>
      <w:szCs w:val="20"/>
      <w:lang w:val="en-CA" w:eastAsia="x-none" w:bidi="ar-SA"/>
    </w:rPr>
  </w:style>
  <w:style w:type="character" w:customStyle="1" w:styleId="Titre2-rapportLgerCar">
    <w:name w:val="Titre 2 - rapport Léger Car"/>
    <w:link w:val="Titre2-rapportLger"/>
    <w:locked/>
    <w:rsid w:val="00DE468B"/>
    <w:rPr>
      <w:b/>
      <w:sz w:val="28"/>
      <w:lang w:eastAsia="x-none"/>
    </w:rPr>
  </w:style>
  <w:style w:type="paragraph" w:customStyle="1" w:styleId="TexteRapport">
    <w:name w:val="Texte Rapport"/>
    <w:basedOn w:val="Corpsdetexte1"/>
    <w:link w:val="TexteRapportCar"/>
    <w:rsid w:val="00DE468B"/>
    <w:rPr>
      <w:rFonts w:ascii="Calibri" w:hAnsi="Calibri"/>
      <w:sz w:val="24"/>
      <w:lang w:val="en-CA"/>
    </w:rPr>
  </w:style>
  <w:style w:type="character" w:customStyle="1" w:styleId="TexteRapportCar">
    <w:name w:val="Texte Rapport Car"/>
    <w:link w:val="TexteRapport"/>
    <w:locked/>
    <w:rsid w:val="00DE468B"/>
    <w:rPr>
      <w:color w:val="000000"/>
      <w:sz w:val="24"/>
      <w:lang w:eastAsia="en-US"/>
    </w:rPr>
  </w:style>
  <w:style w:type="paragraph" w:customStyle="1" w:styleId="ListParagraph2">
    <w:name w:val="List Paragraph2"/>
    <w:basedOn w:val="Normal"/>
    <w:rsid w:val="00DE468B"/>
    <w:pPr>
      <w:spacing w:after="0" w:line="240" w:lineRule="auto"/>
      <w:ind w:left="720"/>
      <w:contextualSpacing/>
    </w:pPr>
    <w:rPr>
      <w:rFonts w:ascii="Times New Roman" w:hAnsi="Times New Roman"/>
      <w:sz w:val="20"/>
      <w:szCs w:val="20"/>
      <w:lang w:val="en-CA" w:bidi="ar-SA"/>
    </w:rPr>
  </w:style>
  <w:style w:type="paragraph" w:customStyle="1" w:styleId="NoSpacing2">
    <w:name w:val="No Spacing2"/>
    <w:rsid w:val="00DE468B"/>
    <w:rPr>
      <w:rFonts w:ascii="Times New Roman" w:hAnsi="Times New Roman"/>
      <w:lang w:eastAsia="en-US"/>
    </w:rPr>
  </w:style>
  <w:style w:type="paragraph" w:customStyle="1" w:styleId="TexterapportLger">
    <w:name w:val="Texte rapport Léger"/>
    <w:basedOn w:val="Corpsdetexte1"/>
    <w:link w:val="TexterapportLgerCar"/>
    <w:qFormat/>
    <w:rsid w:val="00DE468B"/>
    <w:rPr>
      <w:rFonts w:ascii="Calibri" w:hAnsi="Calibri"/>
      <w:sz w:val="24"/>
      <w:szCs w:val="24"/>
      <w:lang w:val="en-CA"/>
    </w:rPr>
  </w:style>
  <w:style w:type="character" w:customStyle="1" w:styleId="TexterapportLgerCar">
    <w:name w:val="Texte rapport Léger Car"/>
    <w:link w:val="TexterapportLger"/>
    <w:rsid w:val="00DE468B"/>
    <w:rPr>
      <w:color w:val="000000"/>
      <w:sz w:val="24"/>
      <w:szCs w:val="24"/>
      <w:lang w:eastAsia="en-US"/>
    </w:rPr>
  </w:style>
  <w:style w:type="paragraph" w:customStyle="1" w:styleId="NormalTSC">
    <w:name w:val="Normal TSC"/>
    <w:basedOn w:val="Normal"/>
    <w:link w:val="NormalTSCChar"/>
    <w:uiPriority w:val="99"/>
    <w:rsid w:val="00DE468B"/>
    <w:pPr>
      <w:spacing w:before="120" w:line="312" w:lineRule="auto"/>
    </w:pPr>
    <w:rPr>
      <w:rFonts w:ascii="Times New Roman" w:hAnsi="Times New Roman"/>
      <w:kern w:val="18"/>
      <w:lang w:val="en-CA" w:bidi="ar-SA"/>
    </w:rPr>
  </w:style>
  <w:style w:type="character" w:customStyle="1" w:styleId="NormalTSCChar">
    <w:name w:val="Normal TSC Char"/>
    <w:link w:val="NormalTSC"/>
    <w:uiPriority w:val="99"/>
    <w:rsid w:val="00DE468B"/>
    <w:rPr>
      <w:rFonts w:ascii="Times New Roman" w:hAnsi="Times New Roman"/>
      <w:kern w:val="18"/>
      <w:sz w:val="22"/>
      <w:szCs w:val="22"/>
      <w:lang w:eastAsia="en-US"/>
    </w:rPr>
  </w:style>
  <w:style w:type="paragraph" w:customStyle="1" w:styleId="CarCharCarCharCarCharCharCharCharCharCharCharCharCharCharCar">
    <w:name w:val="Car Char Car Char Car Char Char Char Char Char Char Char Char Char Char Car"/>
    <w:basedOn w:val="Normal"/>
    <w:rsid w:val="00DE468B"/>
    <w:pPr>
      <w:spacing w:after="160" w:line="240" w:lineRule="exact"/>
    </w:pPr>
    <w:rPr>
      <w:rFonts w:ascii="Verdana" w:hAnsi="Verdana"/>
      <w:sz w:val="20"/>
      <w:szCs w:val="20"/>
      <w:lang w:bidi="ar-SA"/>
    </w:rPr>
  </w:style>
  <w:style w:type="character" w:customStyle="1" w:styleId="error">
    <w:name w:val="error"/>
    <w:rsid w:val="00DE468B"/>
    <w:rPr>
      <w:rFonts w:ascii="Tahoma" w:hAnsi="Tahoma" w:cs="Tahoma" w:hint="default"/>
      <w:color w:val="FF0000"/>
      <w:sz w:val="18"/>
      <w:szCs w:val="18"/>
    </w:rPr>
  </w:style>
  <w:style w:type="paragraph" w:customStyle="1" w:styleId="Rapportnormal">
    <w:name w:val="Rapport normal"/>
    <w:basedOn w:val="Corpsdetexte1"/>
    <w:link w:val="RapportnormalCar"/>
    <w:qFormat/>
    <w:rsid w:val="00DE468B"/>
    <w:rPr>
      <w:rFonts w:ascii="Calibri" w:hAnsi="Calibri"/>
      <w:color w:val="auto"/>
      <w:sz w:val="24"/>
      <w:szCs w:val="24"/>
      <w:lang w:val="en-CA"/>
    </w:rPr>
  </w:style>
  <w:style w:type="character" w:customStyle="1" w:styleId="RapportnormalCar">
    <w:name w:val="Rapport normal Car"/>
    <w:link w:val="Rapportnormal"/>
    <w:rsid w:val="00DE468B"/>
    <w:rPr>
      <w:sz w:val="24"/>
      <w:szCs w:val="24"/>
      <w:lang w:eastAsia="en-US"/>
    </w:rPr>
  </w:style>
  <w:style w:type="paragraph" w:customStyle="1" w:styleId="Titre2Lger">
    <w:name w:val="Titre 2 Léger"/>
    <w:basedOn w:val="Titre2"/>
    <w:link w:val="Titre2LgerCar"/>
    <w:qFormat/>
    <w:rsid w:val="00DE468B"/>
    <w:pPr>
      <w:keepNext/>
      <w:spacing w:after="60" w:line="240" w:lineRule="auto"/>
      <w:jc w:val="both"/>
    </w:pPr>
    <w:rPr>
      <w:rFonts w:ascii="Calibri" w:hAnsi="Calibri"/>
      <w:iCs/>
      <w:sz w:val="24"/>
      <w:szCs w:val="24"/>
      <w:lang w:val="x-none" w:eastAsia="x-none" w:bidi="ar-SA"/>
    </w:rPr>
  </w:style>
  <w:style w:type="character" w:customStyle="1" w:styleId="Titre2LgerCar">
    <w:name w:val="Titre 2 Léger Car"/>
    <w:link w:val="Titre2Lger"/>
    <w:rsid w:val="00DE468B"/>
    <w:rPr>
      <w:b/>
      <w:bCs/>
      <w:iCs/>
      <w:sz w:val="24"/>
      <w:szCs w:val="24"/>
      <w:lang w:val="x-none" w:eastAsia="x-none"/>
    </w:rPr>
  </w:style>
  <w:style w:type="paragraph" w:customStyle="1" w:styleId="Frequency">
    <w:name w:val="Frequency"/>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RowPercent">
    <w:name w:val="Row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ColPercent">
    <w:name w:val="Col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Paragrapherapport">
    <w:name w:val="Paragraphe rapport"/>
    <w:basedOn w:val="Normal"/>
    <w:link w:val="ParagrapherapportCar"/>
    <w:qFormat/>
    <w:rsid w:val="00DE468B"/>
    <w:pPr>
      <w:widowControl w:val="0"/>
      <w:autoSpaceDE w:val="0"/>
      <w:autoSpaceDN w:val="0"/>
      <w:adjustRightInd w:val="0"/>
      <w:spacing w:after="0"/>
    </w:pPr>
    <w:rPr>
      <w:rFonts w:ascii="Tahoma" w:hAnsi="Tahoma"/>
      <w:sz w:val="20"/>
      <w:szCs w:val="20"/>
      <w:lang w:eastAsia="x-none" w:bidi="ar-SA"/>
    </w:rPr>
  </w:style>
  <w:style w:type="paragraph" w:customStyle="1" w:styleId="Rapport">
    <w:name w:val="Rapport"/>
    <w:basedOn w:val="Paragrapherapport"/>
    <w:link w:val="RapportCar"/>
    <w:qFormat/>
    <w:rsid w:val="00DE468B"/>
    <w:pPr>
      <w:jc w:val="both"/>
    </w:pPr>
    <w:rPr>
      <w:sz w:val="22"/>
      <w:szCs w:val="22"/>
    </w:rPr>
  </w:style>
  <w:style w:type="character" w:customStyle="1" w:styleId="ParagrapherapportCar">
    <w:name w:val="Paragraphe rapport Car"/>
    <w:link w:val="Paragrapherapport"/>
    <w:rsid w:val="00DE468B"/>
    <w:rPr>
      <w:rFonts w:ascii="Tahoma" w:hAnsi="Tahoma"/>
      <w:lang w:val="en-US" w:eastAsia="x-none"/>
    </w:rPr>
  </w:style>
  <w:style w:type="character" w:customStyle="1" w:styleId="RapportCar">
    <w:name w:val="Rapport Car"/>
    <w:link w:val="Rapport"/>
    <w:rsid w:val="00DE468B"/>
    <w:rPr>
      <w:rFonts w:ascii="Tahoma" w:hAnsi="Tahoma"/>
      <w:sz w:val="22"/>
      <w:szCs w:val="22"/>
      <w:lang w:val="en-US" w:eastAsia="x-none"/>
    </w:rPr>
  </w:style>
  <w:style w:type="paragraph" w:customStyle="1" w:styleId="DefaultText">
    <w:name w:val="Default Text"/>
    <w:basedOn w:val="Normal"/>
    <w:rsid w:val="00DE468B"/>
    <w:pPr>
      <w:autoSpaceDE w:val="0"/>
      <w:autoSpaceDN w:val="0"/>
      <w:adjustRightInd w:val="0"/>
      <w:spacing w:after="0" w:line="240" w:lineRule="auto"/>
    </w:pPr>
    <w:rPr>
      <w:rFonts w:ascii="Arial" w:hAnsi="Arial" w:cs="Arial"/>
      <w:sz w:val="20"/>
      <w:szCs w:val="24"/>
      <w:lang w:bidi="ar-SA"/>
    </w:rPr>
  </w:style>
  <w:style w:type="paragraph" w:customStyle="1" w:styleId="reportbullet">
    <w:name w:val="report bullet"/>
    <w:basedOn w:val="Liste2"/>
    <w:rsid w:val="00DE468B"/>
    <w:pPr>
      <w:numPr>
        <w:numId w:val="4"/>
      </w:numPr>
      <w:tabs>
        <w:tab w:val="clear" w:pos="720"/>
        <w:tab w:val="num" w:pos="360"/>
        <w:tab w:val="num" w:pos="1080"/>
      </w:tabs>
      <w:contextualSpacing w:val="0"/>
    </w:pPr>
    <w:rPr>
      <w:rFonts w:ascii="Tahoma" w:hAnsi="Tahoma"/>
      <w:sz w:val="22"/>
    </w:rPr>
  </w:style>
  <w:style w:type="paragraph" w:styleId="Liste2">
    <w:name w:val="List 2"/>
    <w:basedOn w:val="Normal"/>
    <w:rsid w:val="00DE468B"/>
    <w:pPr>
      <w:spacing w:after="0" w:line="240" w:lineRule="auto"/>
      <w:ind w:left="566" w:hanging="283"/>
      <w:contextualSpacing/>
    </w:pPr>
    <w:rPr>
      <w:rFonts w:ascii="Times New Roman" w:hAnsi="Times New Roman"/>
      <w:sz w:val="20"/>
      <w:szCs w:val="20"/>
      <w:lang w:val="en-CA" w:bidi="ar-SA"/>
    </w:rPr>
  </w:style>
  <w:style w:type="paragraph" w:customStyle="1" w:styleId="ListParagraph1">
    <w:name w:val="List Paragraph1"/>
    <w:basedOn w:val="Normal"/>
    <w:rsid w:val="00DE468B"/>
    <w:pPr>
      <w:spacing w:after="0" w:line="240" w:lineRule="auto"/>
      <w:ind w:left="720"/>
      <w:contextualSpacing/>
    </w:pPr>
    <w:rPr>
      <w:rFonts w:ascii="Times New Roman" w:hAnsi="Times New Roman"/>
      <w:sz w:val="20"/>
      <w:szCs w:val="20"/>
      <w:lang w:val="en-CA" w:bidi="ar-SA"/>
    </w:rPr>
  </w:style>
  <w:style w:type="paragraph" w:customStyle="1" w:styleId="NoSpacing1">
    <w:name w:val="No Spacing1"/>
    <w:rsid w:val="00DE468B"/>
    <w:rPr>
      <w:rFonts w:ascii="Times New Roman" w:hAnsi="Times New Roman"/>
      <w:lang w:eastAsia="en-US"/>
    </w:rPr>
  </w:style>
  <w:style w:type="paragraph" w:customStyle="1" w:styleId="t12">
    <w:name w:val="t12"/>
    <w:basedOn w:val="Normal"/>
    <w:rsid w:val="00DE468B"/>
    <w:pPr>
      <w:spacing w:after="0" w:line="240" w:lineRule="auto"/>
      <w:jc w:val="both"/>
    </w:pPr>
    <w:rPr>
      <w:rFonts w:ascii="Times New Roman" w:hAnsi="Times New Roman"/>
      <w:sz w:val="24"/>
      <w:szCs w:val="20"/>
      <w:lang w:bidi="ar-SA"/>
    </w:rPr>
  </w:style>
  <w:style w:type="paragraph" w:customStyle="1" w:styleId="a1">
    <w:name w:val="a1"/>
    <w:basedOn w:val="t12"/>
    <w:rsid w:val="00DE468B"/>
    <w:rPr>
      <w:rFonts w:ascii="Arial" w:hAnsi="Arial"/>
      <w:b/>
      <w:u w:val="single"/>
    </w:rPr>
  </w:style>
  <w:style w:type="paragraph" w:customStyle="1" w:styleId="head">
    <w:name w:val="head"/>
    <w:basedOn w:val="Normal"/>
    <w:rsid w:val="00DE468B"/>
    <w:pPr>
      <w:spacing w:after="0" w:line="240" w:lineRule="auto"/>
      <w:jc w:val="center"/>
    </w:pPr>
    <w:rPr>
      <w:rFonts w:ascii="Arial" w:hAnsi="Arial"/>
      <w:b/>
      <w:sz w:val="28"/>
      <w:szCs w:val="20"/>
      <w:lang w:bidi="ar-SA"/>
    </w:rPr>
  </w:style>
  <w:style w:type="paragraph" w:customStyle="1" w:styleId="T120">
    <w:name w:val="T12"/>
    <w:basedOn w:val="Normal"/>
    <w:rsid w:val="00DE468B"/>
    <w:pPr>
      <w:spacing w:after="0" w:line="240" w:lineRule="auto"/>
      <w:jc w:val="both"/>
    </w:pPr>
    <w:rPr>
      <w:rFonts w:ascii="Times New Roman" w:hAnsi="Times New Roman"/>
      <w:sz w:val="24"/>
      <w:szCs w:val="20"/>
      <w:lang w:bidi="ar-SA"/>
    </w:rPr>
  </w:style>
  <w:style w:type="paragraph" w:customStyle="1" w:styleId="f6-body10">
    <w:name w:val="f6-body1"/>
    <w:basedOn w:val="Normal"/>
    <w:rsid w:val="00DE468B"/>
    <w:pPr>
      <w:spacing w:after="0" w:line="240" w:lineRule="auto"/>
      <w:ind w:left="576"/>
      <w:jc w:val="both"/>
    </w:pPr>
    <w:rPr>
      <w:rFonts w:ascii="Arial" w:hAnsi="Arial" w:cs="Arial"/>
      <w:sz w:val="20"/>
      <w:szCs w:val="20"/>
      <w:lang w:bidi="ar-SA"/>
    </w:rPr>
  </w:style>
  <w:style w:type="table" w:customStyle="1" w:styleId="Grilledutableau1111">
    <w:name w:val="Grille du tableau1111"/>
    <w:basedOn w:val="TableauNormal"/>
    <w:next w:val="Grilledutableau"/>
    <w:rsid w:val="00DE468B"/>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DE468B"/>
    <w:pPr>
      <w:tabs>
        <w:tab w:val="num" w:pos="360"/>
      </w:tabs>
      <w:spacing w:before="60" w:after="60" w:line="288" w:lineRule="auto"/>
      <w:ind w:left="360" w:hanging="360"/>
    </w:pPr>
    <w:rPr>
      <w:rFonts w:ascii="Times New Roman" w:hAnsi="Times New Roman"/>
      <w:kern w:val="18"/>
      <w:sz w:val="20"/>
      <w:szCs w:val="20"/>
      <w:lang w:val="en-CA" w:eastAsia="en-CA" w:bidi="ar-SA"/>
    </w:rPr>
  </w:style>
  <w:style w:type="character" w:customStyle="1" w:styleId="ListBullet1Char">
    <w:name w:val="List Bullet 1 Char"/>
    <w:link w:val="ListBullet1"/>
    <w:uiPriority w:val="99"/>
    <w:locked/>
    <w:rsid w:val="00DE468B"/>
    <w:rPr>
      <w:rFonts w:ascii="Times New Roman" w:hAnsi="Times New Roman"/>
      <w:kern w:val="18"/>
    </w:rPr>
  </w:style>
  <w:style w:type="paragraph" w:styleId="Listepuces5">
    <w:name w:val="List Bullet 5"/>
    <w:basedOn w:val="Normal"/>
    <w:uiPriority w:val="99"/>
    <w:rsid w:val="00DE468B"/>
    <w:pPr>
      <w:tabs>
        <w:tab w:val="num" w:pos="1800"/>
      </w:tabs>
      <w:spacing w:before="60" w:after="60" w:line="240" w:lineRule="auto"/>
      <w:ind w:left="1800" w:hanging="360"/>
    </w:pPr>
    <w:rPr>
      <w:rFonts w:ascii="Times New Roman" w:hAnsi="Times New Roman"/>
      <w:kern w:val="18"/>
      <w:lang w:val="en-CA" w:bidi="ar-SA"/>
    </w:rPr>
  </w:style>
  <w:style w:type="paragraph" w:styleId="PrformatHTML">
    <w:name w:val="HTML Preformatted"/>
    <w:basedOn w:val="Normal"/>
    <w:link w:val="PrformatHTMLCar"/>
    <w:rsid w:val="00DE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PrformatHTMLCar">
    <w:name w:val="Préformaté HTML Car"/>
    <w:basedOn w:val="Policepardfaut"/>
    <w:link w:val="PrformatHTML"/>
    <w:rsid w:val="00DE468B"/>
    <w:rPr>
      <w:rFonts w:ascii="Arial Unicode MS" w:eastAsia="Arial Unicode MS" w:hAnsi="Arial Unicode MS" w:cs="Arial Unicode MS"/>
      <w:lang w:val="en-US" w:eastAsia="en-US"/>
    </w:rPr>
  </w:style>
  <w:style w:type="paragraph" w:customStyle="1" w:styleId="Default">
    <w:name w:val="Default"/>
    <w:basedOn w:val="Normal"/>
    <w:rsid w:val="00DE468B"/>
    <w:pPr>
      <w:autoSpaceDE w:val="0"/>
      <w:autoSpaceDN w:val="0"/>
      <w:spacing w:after="0" w:line="240" w:lineRule="auto"/>
    </w:pPr>
    <w:rPr>
      <w:rFonts w:ascii="Franklin Gothic Medium" w:eastAsia="Calibri" w:hAnsi="Franklin Gothic Medium"/>
      <w:color w:val="000000"/>
      <w:sz w:val="24"/>
      <w:szCs w:val="24"/>
      <w:lang w:val="fr-CA" w:eastAsia="fr-CA" w:bidi="ar-SA"/>
    </w:rPr>
  </w:style>
  <w:style w:type="table" w:customStyle="1" w:styleId="Grilledutableau2">
    <w:name w:val="Grille du tableau2"/>
    <w:basedOn w:val="TableauNormal"/>
    <w:next w:val="Grilledutableau"/>
    <w:uiPriority w:val="59"/>
    <w:rsid w:val="00DE468B"/>
    <w:rPr>
      <w:rFonts w:ascii="Arial"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DE468B"/>
    <w:pPr>
      <w:pBdr>
        <w:bottom w:val="single" w:sz="4" w:space="4" w:color="4F81BD"/>
      </w:pBdr>
      <w:spacing w:before="200" w:after="280"/>
      <w:ind w:left="936" w:right="936"/>
    </w:pPr>
    <w:rPr>
      <w:b/>
      <w:bCs/>
      <w:i/>
      <w:iCs/>
      <w:color w:val="4F81BD"/>
      <w:lang w:bidi="ar-SA"/>
    </w:rPr>
  </w:style>
  <w:style w:type="character" w:customStyle="1" w:styleId="Style1">
    <w:name w:val="Style1"/>
    <w:uiPriority w:val="1"/>
    <w:rsid w:val="00DE468B"/>
  </w:style>
  <w:style w:type="character" w:customStyle="1" w:styleId="Style2">
    <w:name w:val="Style2"/>
    <w:basedOn w:val="Policepardfaut"/>
    <w:uiPriority w:val="1"/>
    <w:rsid w:val="00DE468B"/>
    <w:rPr>
      <w:u w:color="00B050"/>
    </w:rPr>
  </w:style>
  <w:style w:type="table" w:customStyle="1" w:styleId="Listeclaire-Accent31">
    <w:name w:val="Liste claire - Accent 31"/>
    <w:basedOn w:val="TableauNormal"/>
    <w:next w:val="Listeclaire-Accent3"/>
    <w:uiPriority w:val="61"/>
    <w:rsid w:val="00DE468B"/>
    <w:rPr>
      <w:rFonts w:ascii="Arial"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DE468B"/>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customStyle="1" w:styleId="Questiontext">
    <w:name w:val="Question text"/>
    <w:rsid w:val="00DE468B"/>
    <w:pPr>
      <w:spacing w:after="120"/>
    </w:pPr>
    <w:rPr>
      <w:rFonts w:ascii="Times New Roman" w:hAnsi="Arial Unicode MS"/>
      <w:lang w:val="fr-CA" w:eastAsia="fr-CA"/>
    </w:rPr>
  </w:style>
  <w:style w:type="paragraph" w:customStyle="1" w:styleId="Citationintense2">
    <w:name w:val="Citation intense2"/>
    <w:basedOn w:val="Normal"/>
    <w:next w:val="Normal"/>
    <w:uiPriority w:val="30"/>
    <w:qFormat/>
    <w:rsid w:val="00DE468B"/>
    <w:pPr>
      <w:pBdr>
        <w:bottom w:val="single" w:sz="4" w:space="4" w:color="840000"/>
      </w:pBdr>
      <w:spacing w:before="200" w:after="280" w:line="240" w:lineRule="auto"/>
      <w:ind w:left="936" w:right="936"/>
    </w:pPr>
    <w:rPr>
      <w:rFonts w:ascii="Arial" w:hAnsi="Arial"/>
      <w:b/>
      <w:bCs/>
      <w:i/>
      <w:iCs/>
      <w:color w:val="4F81BD"/>
      <w:lang w:val="fr-CA" w:eastAsia="fr-CA" w:bidi="ar-SA"/>
    </w:rPr>
  </w:style>
  <w:style w:type="character" w:customStyle="1" w:styleId="CitationintenseCar1">
    <w:name w:val="Citation intense Car1"/>
    <w:basedOn w:val="Policepardfaut"/>
    <w:uiPriority w:val="30"/>
    <w:rsid w:val="00DE468B"/>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DE468B"/>
    <w:rPr>
      <w:rFonts w:ascii="Arial" w:eastAsia="Arial" w:hAnsi="Arial"/>
      <w:sz w:val="22"/>
      <w:szCs w:val="22"/>
      <w:lang w:val="fr-CA"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DE468B"/>
    <w:pPr>
      <w:pBdr>
        <w:bottom w:val="single" w:sz="8" w:space="4" w:color="840000"/>
      </w:pBdr>
      <w:spacing w:after="300" w:line="240" w:lineRule="auto"/>
      <w:contextualSpacing/>
    </w:pPr>
    <w:rPr>
      <w:rFonts w:ascii="Cambria" w:hAnsi="Cambria"/>
      <w:color w:val="17365D"/>
      <w:spacing w:val="5"/>
      <w:kern w:val="28"/>
      <w:sz w:val="52"/>
      <w:szCs w:val="52"/>
      <w:lang w:val="fr-CA" w:bidi="ar-SA"/>
    </w:rPr>
  </w:style>
  <w:style w:type="character" w:customStyle="1" w:styleId="TitreCar1">
    <w:name w:val="Titre Car1"/>
    <w:basedOn w:val="Policepardfaut"/>
    <w:uiPriority w:val="10"/>
    <w:rsid w:val="00DE468B"/>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b/>
      <w:bCs/>
      <w:color w:val="FFFFFF"/>
      <w:sz w:val="20"/>
      <w:szCs w:val="20"/>
      <w:lang w:val="fr-CA" w:eastAsia="fr-CA" w:bidi="ar-SA"/>
    </w:rPr>
  </w:style>
  <w:style w:type="paragraph" w:customStyle="1" w:styleId="xl64">
    <w:name w:val="xl64"/>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b/>
      <w:bCs/>
      <w:color w:val="FFFFFF"/>
      <w:sz w:val="20"/>
      <w:szCs w:val="20"/>
      <w:lang w:val="fr-CA" w:eastAsia="fr-CA" w:bidi="ar-SA"/>
    </w:rPr>
  </w:style>
  <w:style w:type="paragraph" w:customStyle="1" w:styleId="xl65">
    <w:name w:val="xl65"/>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color w:val="FFFFFF"/>
      <w:sz w:val="20"/>
      <w:szCs w:val="20"/>
      <w:lang w:val="fr-CA" w:eastAsia="fr-CA" w:bidi="ar-SA"/>
    </w:rPr>
  </w:style>
  <w:style w:type="paragraph" w:customStyle="1" w:styleId="xl66">
    <w:name w:val="xl66"/>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color w:val="FFFFFF"/>
      <w:sz w:val="20"/>
      <w:szCs w:val="20"/>
      <w:lang w:val="fr-CA" w:eastAsia="fr-CA" w:bidi="ar-SA"/>
    </w:rPr>
  </w:style>
  <w:style w:type="paragraph" w:customStyle="1" w:styleId="xl67">
    <w:name w:val="xl67"/>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68">
    <w:name w:val="xl68"/>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sz w:val="20"/>
      <w:szCs w:val="20"/>
      <w:lang w:val="fr-CA" w:eastAsia="fr-CA" w:bidi="ar-SA"/>
    </w:rPr>
  </w:style>
  <w:style w:type="paragraph" w:customStyle="1" w:styleId="xl69">
    <w:name w:val="xl69"/>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FF0000"/>
      <w:sz w:val="20"/>
      <w:szCs w:val="20"/>
      <w:lang w:val="fr-CA" w:eastAsia="fr-CA" w:bidi="ar-SA"/>
    </w:rPr>
  </w:style>
  <w:style w:type="paragraph" w:customStyle="1" w:styleId="xl70">
    <w:name w:val="xl70"/>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FF0000"/>
      <w:sz w:val="20"/>
      <w:szCs w:val="20"/>
      <w:lang w:val="fr-CA" w:eastAsia="fr-CA" w:bidi="ar-SA"/>
    </w:rPr>
  </w:style>
  <w:style w:type="paragraph" w:customStyle="1" w:styleId="xl71">
    <w:name w:val="xl71"/>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008000"/>
      <w:sz w:val="20"/>
      <w:szCs w:val="20"/>
      <w:lang w:val="fr-CA" w:eastAsia="fr-CA" w:bidi="ar-SA"/>
    </w:rPr>
  </w:style>
  <w:style w:type="paragraph" w:customStyle="1" w:styleId="xl72">
    <w:name w:val="xl72"/>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73">
    <w:name w:val="xl7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sz w:val="20"/>
      <w:szCs w:val="20"/>
      <w:lang w:val="fr-CA" w:eastAsia="fr-CA" w:bidi="ar-SA"/>
    </w:rPr>
  </w:style>
  <w:style w:type="paragraph" w:customStyle="1" w:styleId="xl74">
    <w:name w:val="xl7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FF0000"/>
      <w:sz w:val="20"/>
      <w:szCs w:val="20"/>
      <w:lang w:val="fr-CA" w:eastAsia="fr-CA" w:bidi="ar-SA"/>
    </w:rPr>
  </w:style>
  <w:style w:type="paragraph" w:customStyle="1" w:styleId="xl75">
    <w:name w:val="xl75"/>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008000"/>
      <w:sz w:val="20"/>
      <w:szCs w:val="20"/>
      <w:lang w:val="fr-CA" w:eastAsia="fr-CA" w:bidi="ar-SA"/>
    </w:rPr>
  </w:style>
  <w:style w:type="paragraph" w:customStyle="1" w:styleId="xl76">
    <w:name w:val="xl76"/>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008000"/>
      <w:sz w:val="20"/>
      <w:szCs w:val="20"/>
      <w:lang w:val="fr-CA" w:eastAsia="fr-CA" w:bidi="ar-SA"/>
    </w:rPr>
  </w:style>
  <w:style w:type="paragraph" w:customStyle="1" w:styleId="xl77">
    <w:name w:val="xl77"/>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FF0000"/>
      <w:sz w:val="20"/>
      <w:szCs w:val="20"/>
      <w:lang w:val="fr-CA" w:eastAsia="fr-CA" w:bidi="ar-SA"/>
    </w:rPr>
  </w:style>
  <w:style w:type="paragraph" w:customStyle="1" w:styleId="xl78">
    <w:name w:val="xl78"/>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008000"/>
      <w:sz w:val="20"/>
      <w:szCs w:val="20"/>
      <w:lang w:val="fr-CA" w:eastAsia="fr-CA" w:bidi="ar-SA"/>
    </w:rPr>
  </w:style>
  <w:style w:type="paragraph" w:customStyle="1" w:styleId="xl79">
    <w:name w:val="xl79"/>
    <w:basedOn w:val="Normal"/>
    <w:rsid w:val="00DE468B"/>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hAnsi="Arial" w:cs="Arial"/>
      <w:b/>
      <w:bCs/>
      <w:sz w:val="20"/>
      <w:szCs w:val="20"/>
      <w:lang w:val="fr-CA" w:eastAsia="fr-CA" w:bidi="ar-SA"/>
    </w:rPr>
  </w:style>
  <w:style w:type="paragraph" w:customStyle="1" w:styleId="xl80">
    <w:name w:val="xl80"/>
    <w:basedOn w:val="Normal"/>
    <w:rsid w:val="00DE468B"/>
    <w:pPr>
      <w:pBdr>
        <w:left w:val="single" w:sz="4" w:space="0" w:color="FFFFFF"/>
        <w:right w:val="single" w:sz="4" w:space="0" w:color="FFFFFF"/>
      </w:pBdr>
      <w:spacing w:before="100" w:beforeAutospacing="1" w:after="100" w:afterAutospacing="1" w:line="240" w:lineRule="auto"/>
      <w:textAlignment w:val="center"/>
    </w:pPr>
    <w:rPr>
      <w:rFonts w:ascii="Arial" w:hAnsi="Arial" w:cs="Arial"/>
      <w:sz w:val="20"/>
      <w:szCs w:val="20"/>
      <w:lang w:val="fr-CA" w:eastAsia="fr-CA" w:bidi="ar-SA"/>
    </w:rPr>
  </w:style>
  <w:style w:type="paragraph" w:customStyle="1" w:styleId="xl81">
    <w:name w:val="xl81"/>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hAnsi="Arial" w:cs="Arial"/>
      <w:b/>
      <w:bCs/>
      <w:color w:val="FFFFFF"/>
      <w:sz w:val="20"/>
      <w:szCs w:val="20"/>
      <w:lang w:val="fr-CA" w:eastAsia="fr-CA" w:bidi="ar-SA"/>
    </w:rPr>
  </w:style>
  <w:style w:type="paragraph" w:customStyle="1" w:styleId="xl82">
    <w:name w:val="xl82"/>
    <w:basedOn w:val="Normal"/>
    <w:rsid w:val="00DE468B"/>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hAnsi="Arial" w:cs="Arial"/>
      <w:b/>
      <w:bCs/>
      <w:sz w:val="20"/>
      <w:szCs w:val="20"/>
      <w:lang w:val="fr-CA" w:eastAsia="fr-CA" w:bidi="ar-SA"/>
    </w:rPr>
  </w:style>
  <w:style w:type="paragraph" w:customStyle="1" w:styleId="xl83">
    <w:name w:val="xl8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FF0000"/>
      <w:sz w:val="20"/>
      <w:szCs w:val="20"/>
      <w:lang w:val="fr-CA" w:eastAsia="fr-CA" w:bidi="ar-SA"/>
    </w:rPr>
  </w:style>
  <w:style w:type="paragraph" w:customStyle="1" w:styleId="xl84">
    <w:name w:val="xl8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008000"/>
      <w:sz w:val="20"/>
      <w:szCs w:val="20"/>
      <w:lang w:val="fr-CA" w:eastAsia="fr-CA" w:bidi="ar-SA"/>
    </w:rPr>
  </w:style>
  <w:style w:type="table" w:customStyle="1" w:styleId="Grilledutableau3">
    <w:name w:val="Grille du tableau3"/>
    <w:basedOn w:val="TableauNormal"/>
    <w:next w:val="Grilledutableau"/>
    <w:uiPriority w:val="59"/>
    <w:rsid w:val="00DE468B"/>
    <w:rPr>
      <w:rFonts w:ascii="Arial"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auNormal"/>
    <w:next w:val="Listeclaire-Accent3"/>
    <w:uiPriority w:val="61"/>
    <w:rsid w:val="00DE468B"/>
    <w:rPr>
      <w:rFonts w:ascii="Arial"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DE468B"/>
    <w:pPr>
      <w:spacing w:before="100" w:beforeAutospacing="1" w:after="100" w:afterAutospacing="1" w:line="240" w:lineRule="auto"/>
      <w:jc w:val="right"/>
    </w:pPr>
    <w:rPr>
      <w:rFonts w:ascii="Verdana" w:hAnsi="Verdana"/>
      <w:smallCaps/>
      <w:color w:val="000000"/>
      <w:sz w:val="20"/>
      <w:szCs w:val="20"/>
      <w:lang w:val="fr-CA" w:eastAsia="fr-CA" w:bidi="ar-SA"/>
    </w:rPr>
  </w:style>
  <w:style w:type="paragraph" w:customStyle="1" w:styleId="TM41">
    <w:name w:val="TM 41"/>
    <w:basedOn w:val="Normal"/>
    <w:next w:val="Normal"/>
    <w:autoRedefine/>
    <w:uiPriority w:val="39"/>
    <w:unhideWhenUsed/>
    <w:rsid w:val="00DE468B"/>
    <w:pPr>
      <w:spacing w:after="100"/>
      <w:ind w:left="660"/>
    </w:pPr>
    <w:rPr>
      <w:rFonts w:ascii="Arial" w:hAnsi="Arial"/>
      <w:lang w:val="fr-CA" w:eastAsia="fr-CA" w:bidi="ar-SA"/>
    </w:rPr>
  </w:style>
  <w:style w:type="paragraph" w:customStyle="1" w:styleId="TM51">
    <w:name w:val="TM 51"/>
    <w:basedOn w:val="Normal"/>
    <w:next w:val="Normal"/>
    <w:autoRedefine/>
    <w:uiPriority w:val="39"/>
    <w:unhideWhenUsed/>
    <w:rsid w:val="00DE468B"/>
    <w:pPr>
      <w:spacing w:after="100"/>
      <w:ind w:left="880"/>
    </w:pPr>
    <w:rPr>
      <w:rFonts w:ascii="Arial" w:hAnsi="Arial"/>
      <w:lang w:val="fr-CA" w:eastAsia="fr-CA" w:bidi="ar-SA"/>
    </w:rPr>
  </w:style>
  <w:style w:type="paragraph" w:customStyle="1" w:styleId="TM61">
    <w:name w:val="TM 61"/>
    <w:basedOn w:val="Normal"/>
    <w:next w:val="Normal"/>
    <w:autoRedefine/>
    <w:uiPriority w:val="39"/>
    <w:unhideWhenUsed/>
    <w:rsid w:val="00DE468B"/>
    <w:pPr>
      <w:spacing w:after="100"/>
      <w:ind w:left="1100"/>
    </w:pPr>
    <w:rPr>
      <w:rFonts w:ascii="Arial" w:hAnsi="Arial"/>
      <w:lang w:val="fr-CA" w:eastAsia="fr-CA" w:bidi="ar-SA"/>
    </w:rPr>
  </w:style>
  <w:style w:type="paragraph" w:customStyle="1" w:styleId="TM71">
    <w:name w:val="TM 71"/>
    <w:basedOn w:val="Normal"/>
    <w:next w:val="Normal"/>
    <w:autoRedefine/>
    <w:uiPriority w:val="39"/>
    <w:unhideWhenUsed/>
    <w:rsid w:val="00DE468B"/>
    <w:pPr>
      <w:spacing w:after="100"/>
      <w:ind w:left="1320"/>
    </w:pPr>
    <w:rPr>
      <w:rFonts w:ascii="Arial" w:hAnsi="Arial"/>
      <w:lang w:val="fr-CA" w:eastAsia="fr-CA" w:bidi="ar-SA"/>
    </w:rPr>
  </w:style>
  <w:style w:type="paragraph" w:customStyle="1" w:styleId="TM81">
    <w:name w:val="TM 81"/>
    <w:basedOn w:val="Normal"/>
    <w:next w:val="Normal"/>
    <w:autoRedefine/>
    <w:uiPriority w:val="39"/>
    <w:unhideWhenUsed/>
    <w:rsid w:val="00DE468B"/>
    <w:pPr>
      <w:spacing w:after="100"/>
      <w:ind w:left="1540"/>
    </w:pPr>
    <w:rPr>
      <w:rFonts w:ascii="Arial" w:hAnsi="Arial"/>
      <w:lang w:val="fr-CA" w:eastAsia="fr-CA" w:bidi="ar-SA"/>
    </w:rPr>
  </w:style>
  <w:style w:type="paragraph" w:customStyle="1" w:styleId="TM91">
    <w:name w:val="TM 91"/>
    <w:basedOn w:val="Normal"/>
    <w:next w:val="Normal"/>
    <w:autoRedefine/>
    <w:uiPriority w:val="39"/>
    <w:unhideWhenUsed/>
    <w:rsid w:val="00DE468B"/>
    <w:pPr>
      <w:spacing w:after="100"/>
      <w:ind w:left="1760"/>
    </w:pPr>
    <w:rPr>
      <w:rFonts w:ascii="Arial" w:hAnsi="Arial"/>
      <w:lang w:val="fr-CA" w:eastAsia="fr-CA" w:bidi="ar-SA"/>
    </w:rPr>
  </w:style>
  <w:style w:type="table" w:customStyle="1" w:styleId="Tramemoyenne2-Accent41">
    <w:name w:val="Trame moyenne 2 - Accent 41"/>
    <w:basedOn w:val="TableauNormal"/>
    <w:next w:val="Tramemoyenne2-Accent4"/>
    <w:uiPriority w:val="64"/>
    <w:rsid w:val="00DE468B"/>
    <w:rPr>
      <w:rFonts w:ascii="Arial" w:eastAsia="Arial" w:hAnsi="Arial"/>
      <w:sz w:val="22"/>
      <w:szCs w:val="22"/>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DE468B"/>
    <w:rPr>
      <w:rFonts w:ascii="Arial" w:eastAsia="Arial" w:hAnsi="Arial"/>
      <w:sz w:val="22"/>
      <w:szCs w:val="22"/>
      <w:lang w:val="fr-CA"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DE468B"/>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DE468B"/>
    <w:pPr>
      <w:widowControl w:val="0"/>
      <w:autoSpaceDE w:val="0"/>
      <w:autoSpaceDN w:val="0"/>
      <w:adjustRightInd w:val="0"/>
    </w:pPr>
    <w:rPr>
      <w:rFonts w:ascii="Times New Roman" w:hAnsi="Times New Roman"/>
      <w:sz w:val="24"/>
      <w:szCs w:val="24"/>
      <w:lang w:val="fr-CA" w:eastAsia="fr-CA"/>
    </w:rPr>
  </w:style>
  <w:style w:type="paragraph" w:customStyle="1" w:styleId="NormalNumber">
    <w:name w:val="NormalNumber"/>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DiffSymbol">
    <w:name w:val="DiffSymbol"/>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DiffLetter">
    <w:name w:val="DiffLetter"/>
    <w:uiPriority w:val="99"/>
    <w:rsid w:val="00DE468B"/>
    <w:pPr>
      <w:widowControl w:val="0"/>
      <w:autoSpaceDE w:val="0"/>
      <w:autoSpaceDN w:val="0"/>
      <w:adjustRightInd w:val="0"/>
    </w:pPr>
    <w:rPr>
      <w:rFonts w:ascii="Times New Roman" w:hAnsi="Times New Roman"/>
      <w:sz w:val="24"/>
      <w:szCs w:val="24"/>
      <w:lang w:val="fr-CA" w:eastAsia="fr-CA"/>
    </w:rPr>
  </w:style>
  <w:style w:type="paragraph" w:customStyle="1" w:styleId="EndOfTable">
    <w:name w:val="EndOfTable"/>
    <w:basedOn w:val="NormalText"/>
    <w:uiPriority w:val="99"/>
    <w:rsid w:val="00DE468B"/>
  </w:style>
  <w:style w:type="paragraph" w:customStyle="1" w:styleId="BannerText">
    <w:name w:val="BannerText"/>
    <w:basedOn w:val="NormalText"/>
    <w:uiPriority w:val="99"/>
    <w:rsid w:val="00DE468B"/>
  </w:style>
  <w:style w:type="paragraph" w:customStyle="1" w:styleId="HeaderStyle">
    <w:name w:val="HeaderStyle"/>
    <w:basedOn w:val="NormalText"/>
    <w:uiPriority w:val="99"/>
    <w:rsid w:val="00DE468B"/>
  </w:style>
  <w:style w:type="paragraph" w:customStyle="1" w:styleId="FooterStyle">
    <w:name w:val="FooterStyle"/>
    <w:basedOn w:val="NormalText"/>
    <w:uiPriority w:val="99"/>
    <w:rsid w:val="00DE468B"/>
  </w:style>
  <w:style w:type="paragraph" w:customStyle="1" w:styleId="TableNote">
    <w:name w:val="TableNote"/>
    <w:basedOn w:val="NormalText"/>
    <w:uiPriority w:val="99"/>
    <w:rsid w:val="00DE468B"/>
  </w:style>
  <w:style w:type="paragraph" w:customStyle="1" w:styleId="FilterLabel">
    <w:name w:val="FilterLabel"/>
    <w:basedOn w:val="NormalText"/>
    <w:uiPriority w:val="99"/>
    <w:rsid w:val="00DE468B"/>
  </w:style>
  <w:style w:type="paragraph" w:customStyle="1" w:styleId="LongLabelRow">
    <w:name w:val="LongLabelRow"/>
    <w:basedOn w:val="NormalText"/>
    <w:uiPriority w:val="99"/>
    <w:rsid w:val="00DE468B"/>
  </w:style>
  <w:style w:type="paragraph" w:customStyle="1" w:styleId="LongLabelColumn">
    <w:name w:val="LongLabelColumn"/>
    <w:basedOn w:val="NormalText"/>
    <w:uiPriority w:val="99"/>
    <w:rsid w:val="00DE468B"/>
  </w:style>
  <w:style w:type="paragraph" w:customStyle="1" w:styleId="ShortLabelRow">
    <w:name w:val="ShortLabelRow"/>
    <w:basedOn w:val="NormalText"/>
    <w:uiPriority w:val="99"/>
    <w:rsid w:val="00DE468B"/>
  </w:style>
  <w:style w:type="paragraph" w:customStyle="1" w:styleId="ChoiceLabelRow">
    <w:name w:val="ChoiceLabelRow"/>
    <w:basedOn w:val="NormalText"/>
    <w:uiPriority w:val="99"/>
    <w:rsid w:val="00DE468B"/>
  </w:style>
  <w:style w:type="paragraph" w:customStyle="1" w:styleId="ChoiceLabelColumn">
    <w:name w:val="ChoiceLabelColumn"/>
    <w:basedOn w:val="NormalText"/>
    <w:uiPriority w:val="99"/>
    <w:rsid w:val="00DE468B"/>
  </w:style>
  <w:style w:type="paragraph" w:customStyle="1" w:styleId="TotalRowLabel">
    <w:name w:val="TotalRowLabel"/>
    <w:basedOn w:val="NormalText"/>
    <w:uiPriority w:val="99"/>
    <w:rsid w:val="00DE468B"/>
  </w:style>
  <w:style w:type="paragraph" w:customStyle="1" w:styleId="TotalColumnLabel">
    <w:name w:val="TotalColumnLabel"/>
    <w:basedOn w:val="NormalText"/>
    <w:uiPriority w:val="99"/>
    <w:rsid w:val="00DE468B"/>
  </w:style>
  <w:style w:type="paragraph" w:customStyle="1" w:styleId="RowWithoutResponseLabel">
    <w:name w:val="RowWithoutResponseLabel"/>
    <w:basedOn w:val="NormalText"/>
    <w:uiPriority w:val="99"/>
    <w:rsid w:val="00DE468B"/>
  </w:style>
  <w:style w:type="paragraph" w:customStyle="1" w:styleId="ColWithoutResponseLabel">
    <w:name w:val="ColWithoutResponseLabel"/>
    <w:basedOn w:val="NormalText"/>
    <w:uiPriority w:val="99"/>
    <w:rsid w:val="00DE468B"/>
  </w:style>
  <w:style w:type="paragraph" w:customStyle="1" w:styleId="StatTitle">
    <w:name w:val="StatTitle"/>
    <w:basedOn w:val="NormalText"/>
    <w:uiPriority w:val="99"/>
    <w:rsid w:val="00DE468B"/>
  </w:style>
  <w:style w:type="paragraph" w:customStyle="1" w:styleId="AliasRow">
    <w:name w:val="AliasRow"/>
    <w:basedOn w:val="NormalText"/>
    <w:uiPriority w:val="99"/>
    <w:rsid w:val="00DE468B"/>
  </w:style>
  <w:style w:type="paragraph" w:customStyle="1" w:styleId="PercentTitle">
    <w:name w:val="PercentTitle"/>
    <w:basedOn w:val="NormalText"/>
    <w:uiPriority w:val="99"/>
    <w:rsid w:val="00DE468B"/>
  </w:style>
  <w:style w:type="paragraph" w:customStyle="1" w:styleId="Stats">
    <w:name w:val="Stats"/>
    <w:basedOn w:val="NormalNumber"/>
    <w:uiPriority w:val="99"/>
    <w:rsid w:val="00DE468B"/>
  </w:style>
  <w:style w:type="paragraph" w:customStyle="1" w:styleId="Percentiles">
    <w:name w:val="Percentiles"/>
    <w:basedOn w:val="NormalNumber"/>
    <w:uiPriority w:val="99"/>
    <w:rsid w:val="00DE468B"/>
  </w:style>
  <w:style w:type="paragraph" w:customStyle="1" w:styleId="Mean">
    <w:name w:val="Mean"/>
    <w:basedOn w:val="NormalNumber"/>
    <w:uiPriority w:val="99"/>
    <w:rsid w:val="00DE468B"/>
  </w:style>
  <w:style w:type="paragraph" w:customStyle="1" w:styleId="StandardDeviation">
    <w:name w:val="StandardDeviation"/>
    <w:basedOn w:val="NormalNumber"/>
    <w:uiPriority w:val="99"/>
    <w:rsid w:val="00DE468B"/>
  </w:style>
  <w:style w:type="paragraph" w:customStyle="1" w:styleId="StandardError">
    <w:name w:val="StandardError"/>
    <w:basedOn w:val="NormalNumber"/>
    <w:uiPriority w:val="99"/>
    <w:rsid w:val="00DE468B"/>
  </w:style>
  <w:style w:type="paragraph" w:customStyle="1" w:styleId="NormalPercent">
    <w:name w:val="NormalPercent"/>
    <w:basedOn w:val="NormalNumber"/>
    <w:uiPriority w:val="99"/>
    <w:rsid w:val="00DE468B"/>
  </w:style>
  <w:style w:type="paragraph" w:customStyle="1" w:styleId="MeanSig1">
    <w:name w:val="MeanSig1"/>
    <w:basedOn w:val="Mean"/>
    <w:uiPriority w:val="99"/>
    <w:rsid w:val="00DE468B"/>
  </w:style>
  <w:style w:type="paragraph" w:customStyle="1" w:styleId="MeanNotSignificant">
    <w:name w:val="MeanNotSignificant"/>
    <w:basedOn w:val="Mean"/>
    <w:uiPriority w:val="99"/>
    <w:rsid w:val="00DE468B"/>
  </w:style>
  <w:style w:type="paragraph" w:customStyle="1" w:styleId="MeanSig2">
    <w:name w:val="MeanSig2"/>
    <w:basedOn w:val="MeanSig1"/>
    <w:uiPriority w:val="99"/>
    <w:rsid w:val="00DE468B"/>
  </w:style>
  <w:style w:type="paragraph" w:customStyle="1" w:styleId="MeanSig3">
    <w:name w:val="MeanSig3"/>
    <w:basedOn w:val="MeanSig2"/>
    <w:uiPriority w:val="99"/>
    <w:rsid w:val="00DE468B"/>
  </w:style>
  <w:style w:type="paragraph" w:customStyle="1" w:styleId="MeanSig4">
    <w:name w:val="MeanSig4"/>
    <w:basedOn w:val="MeanSig3"/>
    <w:uiPriority w:val="99"/>
    <w:rsid w:val="00DE468B"/>
  </w:style>
  <w:style w:type="paragraph" w:customStyle="1" w:styleId="ConfidenceInterval">
    <w:name w:val="ConfidenceInterval"/>
    <w:basedOn w:val="NormalPercent"/>
    <w:uiPriority w:val="99"/>
    <w:rsid w:val="00DE468B"/>
  </w:style>
  <w:style w:type="paragraph" w:customStyle="1" w:styleId="TotalPercent">
    <w:name w:val="TotalPercent"/>
    <w:basedOn w:val="NormalPercent"/>
    <w:uiPriority w:val="99"/>
    <w:rsid w:val="00DE468B"/>
  </w:style>
  <w:style w:type="paragraph" w:customStyle="1" w:styleId="ColPercentSig1Plus">
    <w:name w:val="ColPercentSig1Plus"/>
    <w:basedOn w:val="ColPercent"/>
    <w:uiPriority w:val="99"/>
    <w:rsid w:val="00DE468B"/>
    <w:rPr>
      <w:lang w:val="fr-CA" w:eastAsia="fr-CA"/>
    </w:rPr>
  </w:style>
  <w:style w:type="paragraph" w:customStyle="1" w:styleId="ColPercentSig1Minus">
    <w:name w:val="ColPercentSig1Minus"/>
    <w:basedOn w:val="ColPercent"/>
    <w:uiPriority w:val="99"/>
    <w:rsid w:val="00DE468B"/>
    <w:rPr>
      <w:lang w:val="fr-CA" w:eastAsia="fr-CA"/>
    </w:rPr>
  </w:style>
  <w:style w:type="paragraph" w:customStyle="1" w:styleId="ColPercentNotSignificant">
    <w:name w:val="ColPercentNotSignificant"/>
    <w:basedOn w:val="ColPercent"/>
    <w:uiPriority w:val="99"/>
    <w:rsid w:val="00DE468B"/>
    <w:rPr>
      <w:lang w:val="fr-CA" w:eastAsia="fr-CA"/>
    </w:rPr>
  </w:style>
  <w:style w:type="paragraph" w:customStyle="1" w:styleId="ColPercentSig2Plus">
    <w:name w:val="ColPercentSig2Plus"/>
    <w:basedOn w:val="ColPercentSig1Plus"/>
    <w:uiPriority w:val="99"/>
    <w:rsid w:val="00DE468B"/>
  </w:style>
  <w:style w:type="paragraph" w:customStyle="1" w:styleId="ColPercentSig3Plus">
    <w:name w:val="ColPercentSig3Plus"/>
    <w:basedOn w:val="ColPercentSig2Plus"/>
    <w:uiPriority w:val="99"/>
    <w:rsid w:val="00DE468B"/>
  </w:style>
  <w:style w:type="paragraph" w:customStyle="1" w:styleId="ColPercentSig4Plus">
    <w:name w:val="ColPercentSig4Plus"/>
    <w:basedOn w:val="ColPercentSig3Plus"/>
    <w:uiPriority w:val="99"/>
    <w:rsid w:val="00DE468B"/>
  </w:style>
  <w:style w:type="paragraph" w:customStyle="1" w:styleId="ColPercentSig2Minus">
    <w:name w:val="ColPercentSig2Minus"/>
    <w:basedOn w:val="ColPercentSig1Minus"/>
    <w:uiPriority w:val="99"/>
    <w:rsid w:val="00DE468B"/>
  </w:style>
  <w:style w:type="paragraph" w:customStyle="1" w:styleId="ColPercentSig3Minus">
    <w:name w:val="ColPercentSig3Minus"/>
    <w:basedOn w:val="ColPercentSig2Minus"/>
    <w:uiPriority w:val="99"/>
    <w:rsid w:val="00DE468B"/>
  </w:style>
  <w:style w:type="paragraph" w:customStyle="1" w:styleId="ColPercentSig4Minus">
    <w:name w:val="ColPercentSig4Minus"/>
    <w:basedOn w:val="ColPercentSig3Minus"/>
    <w:uiPriority w:val="99"/>
    <w:rsid w:val="00DE468B"/>
  </w:style>
  <w:style w:type="paragraph" w:customStyle="1" w:styleId="question0">
    <w:name w:val="question"/>
    <w:basedOn w:val="Normal"/>
    <w:link w:val="questionChar"/>
    <w:uiPriority w:val="99"/>
    <w:rsid w:val="00DE468B"/>
    <w:pPr>
      <w:tabs>
        <w:tab w:val="left" w:pos="567"/>
      </w:tabs>
      <w:spacing w:after="0" w:line="240" w:lineRule="auto"/>
      <w:ind w:left="567" w:hanging="567"/>
      <w:jc w:val="both"/>
    </w:pPr>
    <w:rPr>
      <w:rFonts w:ascii="Arial" w:eastAsia="MS Mincho" w:hAnsi="Arial"/>
      <w:szCs w:val="28"/>
      <w:lang w:val="en-CA" w:eastAsia="en-CA" w:bidi="ar-SA"/>
    </w:rPr>
  </w:style>
  <w:style w:type="character" w:customStyle="1" w:styleId="questionChar">
    <w:name w:val="question Char"/>
    <w:link w:val="question0"/>
    <w:uiPriority w:val="99"/>
    <w:locked/>
    <w:rsid w:val="00DE468B"/>
    <w:rPr>
      <w:rFonts w:ascii="Arial" w:eastAsia="MS Mincho" w:hAnsi="Arial"/>
      <w:sz w:val="22"/>
      <w:szCs w:val="28"/>
    </w:rPr>
  </w:style>
  <w:style w:type="paragraph" w:customStyle="1" w:styleId="QTEXT">
    <w:name w:val="QTEXT"/>
    <w:basedOn w:val="Normal"/>
    <w:link w:val="QTEXTChar"/>
    <w:qFormat/>
    <w:rsid w:val="00DE468B"/>
    <w:pPr>
      <w:keepNext/>
      <w:numPr>
        <w:numId w:val="6"/>
      </w:numPr>
      <w:tabs>
        <w:tab w:val="left" w:pos="432"/>
        <w:tab w:val="left" w:pos="1008"/>
      </w:tabs>
      <w:spacing w:after="0" w:line="240" w:lineRule="auto"/>
    </w:pPr>
    <w:rPr>
      <w:rFonts w:ascii="Arial" w:hAnsi="Arial"/>
      <w:sz w:val="20"/>
      <w:szCs w:val="20"/>
      <w:lang w:val="x-none" w:eastAsia="x-none" w:bidi="ar-SA"/>
    </w:rPr>
  </w:style>
  <w:style w:type="character" w:customStyle="1" w:styleId="QTEXTChar">
    <w:name w:val="QTEXT Char"/>
    <w:link w:val="QTEXT"/>
    <w:rsid w:val="00DE468B"/>
    <w:rPr>
      <w:rFonts w:ascii="Arial" w:hAnsi="Arial"/>
      <w:lang w:val="x-none" w:eastAsia="x-none"/>
    </w:rPr>
  </w:style>
  <w:style w:type="paragraph" w:customStyle="1" w:styleId="INSTRUCTION">
    <w:name w:val="INSTRUCTION"/>
    <w:basedOn w:val="QTEXT"/>
    <w:link w:val="INSTRUCTIONChar"/>
    <w:qFormat/>
    <w:rsid w:val="00DE468B"/>
    <w:pPr>
      <w:numPr>
        <w:numId w:val="0"/>
      </w:numPr>
      <w:ind w:left="450"/>
    </w:pPr>
    <w:rPr>
      <w:b/>
    </w:rPr>
  </w:style>
  <w:style w:type="paragraph" w:customStyle="1" w:styleId="SECTION">
    <w:name w:val="SECTION"/>
    <w:basedOn w:val="Normal"/>
    <w:link w:val="SECTIONChar"/>
    <w:rsid w:val="00DE468B"/>
    <w:pPr>
      <w:tabs>
        <w:tab w:val="left" w:pos="432"/>
        <w:tab w:val="left" w:pos="720"/>
        <w:tab w:val="left" w:pos="1008"/>
      </w:tabs>
      <w:spacing w:after="0" w:line="240" w:lineRule="auto"/>
      <w:ind w:left="432" w:hanging="432"/>
    </w:pPr>
    <w:rPr>
      <w:rFonts w:ascii="Arial" w:hAnsi="Arial"/>
      <w:sz w:val="20"/>
      <w:szCs w:val="20"/>
      <w:lang w:val="x-none" w:eastAsia="x-none" w:bidi="ar-SA"/>
    </w:rPr>
  </w:style>
  <w:style w:type="character" w:customStyle="1" w:styleId="INSTRUCTIONChar">
    <w:name w:val="INSTRUCTION Char"/>
    <w:link w:val="INSTRUCTION"/>
    <w:rsid w:val="00DE468B"/>
    <w:rPr>
      <w:rFonts w:ascii="Arial" w:hAnsi="Arial"/>
      <w:b/>
      <w:lang w:val="x-none" w:eastAsia="x-none"/>
    </w:rPr>
  </w:style>
  <w:style w:type="paragraph" w:customStyle="1" w:styleId="SECTIONA">
    <w:name w:val="SECTIONA"/>
    <w:basedOn w:val="Normal"/>
    <w:link w:val="SECTIONAChar"/>
    <w:qFormat/>
    <w:rsid w:val="00DE468B"/>
    <w:pPr>
      <w:numPr>
        <w:numId w:val="7"/>
      </w:numPr>
      <w:tabs>
        <w:tab w:val="left" w:pos="432"/>
        <w:tab w:val="left" w:pos="1008"/>
      </w:tabs>
      <w:spacing w:after="0" w:line="240" w:lineRule="auto"/>
    </w:pPr>
    <w:rPr>
      <w:rFonts w:ascii="Arial" w:hAnsi="Arial"/>
      <w:b/>
      <w:iCs/>
      <w:lang w:val="x-none" w:eastAsia="x-none" w:bidi="ar-SA"/>
    </w:rPr>
  </w:style>
  <w:style w:type="character" w:customStyle="1" w:styleId="SECTIONChar">
    <w:name w:val="SECTION Char"/>
    <w:link w:val="SECTION"/>
    <w:rsid w:val="00DE468B"/>
    <w:rPr>
      <w:rFonts w:ascii="Arial" w:hAnsi="Arial"/>
      <w:lang w:val="x-none" w:eastAsia="x-none"/>
    </w:rPr>
  </w:style>
  <w:style w:type="character" w:customStyle="1" w:styleId="SECTIONAChar">
    <w:name w:val="SECTIONA Char"/>
    <w:link w:val="SECTIONA"/>
    <w:rsid w:val="00DE468B"/>
    <w:rPr>
      <w:rFonts w:ascii="Arial" w:hAnsi="Arial"/>
      <w:b/>
      <w:iCs/>
      <w:sz w:val="22"/>
      <w:szCs w:val="22"/>
      <w:lang w:val="x-none" w:eastAsia="x-none"/>
    </w:rPr>
  </w:style>
  <w:style w:type="table" w:customStyle="1" w:styleId="Tramemoyenne11">
    <w:name w:val="Trame moyenne 11"/>
    <w:basedOn w:val="TableauNormal"/>
    <w:next w:val="Tramemoyenne1"/>
    <w:uiPriority w:val="63"/>
    <w:rsid w:val="00DE468B"/>
    <w:rPr>
      <w:rFonts w:ascii="Arial" w:eastAsia="Arial" w:hAnsi="Arial"/>
      <w:sz w:val="22"/>
      <w:szCs w:val="22"/>
      <w:lang w:val="fr-CA"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Retraitcorpsdetexte">
    <w:name w:val="Body Text Indent"/>
    <w:basedOn w:val="Normal"/>
    <w:link w:val="RetraitcorpsdetexteCar"/>
    <w:semiHidden/>
    <w:rsid w:val="00DE468B"/>
    <w:pPr>
      <w:tabs>
        <w:tab w:val="left" w:pos="450"/>
        <w:tab w:val="left" w:pos="864"/>
        <w:tab w:val="left" w:pos="1296"/>
      </w:tabs>
      <w:spacing w:after="0" w:line="240" w:lineRule="auto"/>
      <w:ind w:left="432"/>
    </w:pPr>
    <w:rPr>
      <w:rFonts w:ascii="Arial" w:hAnsi="Arial"/>
      <w:spacing w:val="-2"/>
      <w:sz w:val="20"/>
      <w:szCs w:val="20"/>
      <w:lang w:bidi="ar-SA"/>
    </w:rPr>
  </w:style>
  <w:style w:type="character" w:customStyle="1" w:styleId="RetraitcorpsdetexteCar">
    <w:name w:val="Retrait corps de texte Car"/>
    <w:basedOn w:val="Policepardfaut"/>
    <w:link w:val="Retraitcorpsdetexte"/>
    <w:semiHidden/>
    <w:rsid w:val="00DE468B"/>
    <w:rPr>
      <w:rFonts w:ascii="Arial" w:hAnsi="Arial"/>
      <w:spacing w:val="-2"/>
      <w:lang w:val="en-US" w:eastAsia="en-US"/>
    </w:rPr>
  </w:style>
  <w:style w:type="paragraph" w:styleId="Retraitcorpsdetexte3">
    <w:name w:val="Body Text Indent 3"/>
    <w:basedOn w:val="Normal"/>
    <w:link w:val="Retraitcorpsdetexte3Car"/>
    <w:semiHidden/>
    <w:rsid w:val="00DE468B"/>
    <w:pPr>
      <w:tabs>
        <w:tab w:val="left" w:pos="576"/>
        <w:tab w:val="left" w:pos="720"/>
        <w:tab w:val="left" w:pos="864"/>
        <w:tab w:val="left" w:pos="1296"/>
      </w:tabs>
      <w:spacing w:after="0" w:line="240" w:lineRule="auto"/>
      <w:ind w:left="435" w:hanging="435"/>
    </w:pPr>
    <w:rPr>
      <w:rFonts w:ascii="Arial" w:hAnsi="Arial"/>
      <w:sz w:val="20"/>
      <w:szCs w:val="20"/>
      <w:lang w:bidi="ar-SA"/>
    </w:rPr>
  </w:style>
  <w:style w:type="character" w:customStyle="1" w:styleId="Retraitcorpsdetexte3Car">
    <w:name w:val="Retrait corps de texte 3 Car"/>
    <w:basedOn w:val="Policepardfaut"/>
    <w:link w:val="Retraitcorpsdetexte3"/>
    <w:semiHidden/>
    <w:rsid w:val="00DE468B"/>
    <w:rPr>
      <w:rFonts w:ascii="Arial" w:hAnsi="Arial"/>
      <w:lang w:val="en-US" w:eastAsia="en-US"/>
    </w:rPr>
  </w:style>
  <w:style w:type="paragraph" w:customStyle="1" w:styleId="Question">
    <w:name w:val="Question"/>
    <w:basedOn w:val="Titre1"/>
    <w:rsid w:val="00DE468B"/>
    <w:pPr>
      <w:numPr>
        <w:numId w:val="8"/>
      </w:numPr>
      <w:tabs>
        <w:tab w:val="right" w:leader="underscore" w:pos="8626"/>
      </w:tabs>
      <w:spacing w:before="240" w:after="0" w:line="240" w:lineRule="auto"/>
      <w:contextualSpacing w:val="0"/>
      <w:jc w:val="both"/>
    </w:pPr>
    <w:rPr>
      <w:rFonts w:ascii="Times New Roman" w:hAnsi="Times New Roman"/>
      <w:bCs w:val="0"/>
      <w:sz w:val="24"/>
      <w:szCs w:val="20"/>
      <w:lang w:val="en-CA" w:bidi="ar-SA"/>
    </w:rPr>
  </w:style>
  <w:style w:type="paragraph" w:styleId="Textebrut">
    <w:name w:val="Plain Text"/>
    <w:basedOn w:val="Normal"/>
    <w:link w:val="TextebrutCar"/>
    <w:uiPriority w:val="99"/>
    <w:semiHidden/>
    <w:unhideWhenUsed/>
    <w:rsid w:val="00DE468B"/>
    <w:pPr>
      <w:spacing w:after="0" w:line="240" w:lineRule="auto"/>
    </w:pPr>
    <w:rPr>
      <w:rFonts w:ascii="Arial" w:eastAsia="Calibri" w:hAnsi="Arial"/>
      <w:color w:val="000000"/>
      <w:sz w:val="24"/>
      <w:szCs w:val="21"/>
      <w:lang w:val="x-none" w:eastAsia="x-none" w:bidi="ar-SA"/>
    </w:rPr>
  </w:style>
  <w:style w:type="character" w:customStyle="1" w:styleId="TextebrutCar">
    <w:name w:val="Texte brut Car"/>
    <w:basedOn w:val="Policepardfaut"/>
    <w:link w:val="Textebrut"/>
    <w:uiPriority w:val="99"/>
    <w:semiHidden/>
    <w:rsid w:val="00DE468B"/>
    <w:rPr>
      <w:rFonts w:ascii="Arial" w:eastAsia="Calibri" w:hAnsi="Arial"/>
      <w:color w:val="000000"/>
      <w:sz w:val="24"/>
      <w:szCs w:val="21"/>
      <w:lang w:val="x-none" w:eastAsia="x-none"/>
    </w:rPr>
  </w:style>
  <w:style w:type="character" w:customStyle="1" w:styleId="mrQuestionText">
    <w:name w:val="mr Question Text"/>
    <w:rsid w:val="00DE468B"/>
    <w:rPr>
      <w:rFonts w:ascii="Arial" w:hAnsi="Arial" w:cs="Arial"/>
      <w:sz w:val="22"/>
      <w:szCs w:val="22"/>
    </w:rPr>
  </w:style>
  <w:style w:type="paragraph" w:customStyle="1" w:styleId="BrochureList">
    <w:name w:val="Brochure List"/>
    <w:basedOn w:val="Normal"/>
    <w:rsid w:val="00DE468B"/>
    <w:pPr>
      <w:spacing w:after="0" w:line="240" w:lineRule="auto"/>
    </w:pPr>
    <w:rPr>
      <w:rFonts w:ascii="Times New Roman" w:hAnsi="Times New Roman"/>
      <w:sz w:val="24"/>
      <w:szCs w:val="24"/>
      <w:lang w:bidi="ar-SA"/>
    </w:rPr>
  </w:style>
  <w:style w:type="table" w:customStyle="1" w:styleId="Grilledutableau12">
    <w:name w:val="Grille du tableau12"/>
    <w:basedOn w:val="TableauNormal"/>
    <w:next w:val="Grilledutableau"/>
    <w:uiPriority w:val="59"/>
    <w:rsid w:val="00DE468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auNormal"/>
    <w:next w:val="Listeclaire-Accent3"/>
    <w:uiPriority w:val="61"/>
    <w:rsid w:val="00DE468B"/>
    <w:rPr>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DE468B"/>
    <w:rPr>
      <w:sz w:val="20"/>
      <w:szCs w:val="20"/>
    </w:rPr>
  </w:style>
  <w:style w:type="character" w:customStyle="1" w:styleId="Inlinecode">
    <w:name w:val="Inline code"/>
    <w:rsid w:val="00DE468B"/>
    <w:rPr>
      <w:sz w:val="16"/>
    </w:rPr>
  </w:style>
  <w:style w:type="table" w:customStyle="1" w:styleId="Grilledutableau4">
    <w:name w:val="Grille du tableau4"/>
    <w:basedOn w:val="TableauNormal"/>
    <w:next w:val="Grilledutableau"/>
    <w:uiPriority w:val="59"/>
    <w:rsid w:val="00DE468B"/>
    <w:rPr>
      <w:rFonts w:ascii="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auNormal"/>
    <w:next w:val="Listeclaire-Accent3"/>
    <w:uiPriority w:val="61"/>
    <w:rsid w:val="00DE468B"/>
    <w:rPr>
      <w:rFonts w:ascii="Times New Roman" w:hAnsi="Times New Roman"/>
      <w:lang w:val="fr-CA"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6">
    <w:name w:val="Grille du tableau216"/>
    <w:basedOn w:val="TableauNormal"/>
    <w:next w:val="Grilledutableau"/>
    <w:uiPriority w:val="59"/>
    <w:rsid w:val="00DE468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ar1">
    <w:name w:val="Citation Car1"/>
    <w:basedOn w:val="Policepardfaut"/>
    <w:uiPriority w:val="29"/>
    <w:rsid w:val="00DE468B"/>
    <w:rPr>
      <w:i/>
      <w:iCs/>
      <w:color w:val="000000"/>
      <w:sz w:val="22"/>
      <w:szCs w:val="22"/>
      <w:lang w:eastAsia="en-US"/>
    </w:rPr>
  </w:style>
  <w:style w:type="character" w:customStyle="1" w:styleId="CitationintenseCar2">
    <w:name w:val="Citation intense Car2"/>
    <w:basedOn w:val="Policepardfaut"/>
    <w:uiPriority w:val="30"/>
    <w:rsid w:val="00DE468B"/>
    <w:rPr>
      <w:b/>
      <w:bCs/>
      <w:i/>
      <w:iCs/>
      <w:color w:val="4F81BD"/>
      <w:sz w:val="22"/>
      <w:szCs w:val="22"/>
      <w:lang w:eastAsia="en-US"/>
    </w:rPr>
  </w:style>
  <w:style w:type="table" w:customStyle="1" w:styleId="Listeclaire-Accent34">
    <w:name w:val="Liste claire - Accent 34"/>
    <w:basedOn w:val="TableauNormal"/>
    <w:next w:val="Listeclaire-Accent3"/>
    <w:uiPriority w:val="61"/>
    <w:rsid w:val="00DE468B"/>
    <w:rPr>
      <w:rFonts w:eastAsia="Calibri"/>
      <w:lang w:val="fr-CA"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Car2">
    <w:name w:val="Titre Car2"/>
    <w:basedOn w:val="Policepardfaut"/>
    <w:uiPriority w:val="10"/>
    <w:rsid w:val="00DE468B"/>
    <w:rPr>
      <w:rFonts w:ascii="Cambria" w:eastAsia="Times New Roman" w:hAnsi="Cambria" w:cs="Times New Roman"/>
      <w:color w:val="17365D"/>
      <w:spacing w:val="5"/>
      <w:kern w:val="28"/>
      <w:sz w:val="52"/>
      <w:szCs w:val="52"/>
      <w:lang w:eastAsia="en-US"/>
    </w:rPr>
  </w:style>
  <w:style w:type="table" w:customStyle="1" w:styleId="Tramemoyenne2-Accent42">
    <w:name w:val="Trame moyenne 2 - Accent 42"/>
    <w:basedOn w:val="TableauNormal"/>
    <w:next w:val="Tramemoyenne2-Accent4"/>
    <w:uiPriority w:val="64"/>
    <w:rsid w:val="00DE468B"/>
    <w:rPr>
      <w:rFonts w:eastAsia="Calibri"/>
      <w:lang w:val="fr-CA"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auNormal"/>
    <w:next w:val="Tramemoyenne2-Accent3"/>
    <w:uiPriority w:val="64"/>
    <w:rsid w:val="00DE468B"/>
    <w:rPr>
      <w:rFonts w:eastAsia="Calibri"/>
      <w:lang w:val="fr-CA"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2">
    <w:name w:val="Liste claire12"/>
    <w:basedOn w:val="TableauNormal"/>
    <w:next w:val="Listeclaire"/>
    <w:uiPriority w:val="61"/>
    <w:rsid w:val="00DE468B"/>
    <w:rPr>
      <w:rFonts w:eastAsia="Calibri"/>
      <w:lang w:val="fr-CA"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moyenne12">
    <w:name w:val="Trame moyenne 12"/>
    <w:basedOn w:val="TableauNormal"/>
    <w:next w:val="Tramemoyenne1"/>
    <w:uiPriority w:val="63"/>
    <w:rsid w:val="00DE468B"/>
    <w:rPr>
      <w:rFonts w:eastAsia="Calibri"/>
      <w:lang w:val="fr-CA" w:eastAsia="fr-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21">
    <w:name w:val="Trame moyenne 121"/>
    <w:basedOn w:val="TableauNormal"/>
    <w:next w:val="Tramemoyenne1"/>
    <w:uiPriority w:val="63"/>
    <w:rsid w:val="00DE468B"/>
    <w:rPr>
      <w:rFonts w:ascii="Arial" w:eastAsia="Arial" w:hAnsi="Arial"/>
      <w:sz w:val="22"/>
      <w:szCs w:val="22"/>
      <w:lang w:val="fr-CA"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59"/>
    <w:rsid w:val="00DE468B"/>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Normal"/>
    <w:uiPriority w:val="35"/>
    <w:unhideWhenUsed/>
    <w:qFormat/>
    <w:rsid w:val="00DE468B"/>
    <w:pPr>
      <w:spacing w:after="200" w:line="240" w:lineRule="auto"/>
    </w:pPr>
    <w:rPr>
      <w:rFonts w:eastAsia="Calibri"/>
      <w:i/>
      <w:iCs/>
      <w:color w:val="1F497D"/>
      <w:sz w:val="18"/>
      <w:szCs w:val="18"/>
      <w:lang w:val="fr-CA" w:bidi="ar-SA"/>
    </w:rPr>
  </w:style>
  <w:style w:type="character" w:customStyle="1" w:styleId="Mentionnonrsolue1">
    <w:name w:val="Mention non résolue1"/>
    <w:basedOn w:val="Policepardfaut"/>
    <w:uiPriority w:val="99"/>
    <w:semiHidden/>
    <w:unhideWhenUsed/>
    <w:rsid w:val="00DE468B"/>
    <w:rPr>
      <w:color w:val="605E5C"/>
      <w:shd w:val="clear" w:color="auto" w:fill="E1DFDD"/>
    </w:rPr>
  </w:style>
  <w:style w:type="table" w:styleId="Listeclaire-Accent3">
    <w:name w:val="Light List Accent 3"/>
    <w:basedOn w:val="TableauNormal"/>
    <w:uiPriority w:val="61"/>
    <w:unhideWhenUsed/>
    <w:rsid w:val="00DE468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ramemoyenne2-Accent4">
    <w:name w:val="Medium Shading 2 Accent 4"/>
    <w:basedOn w:val="Tableau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semiHidden/>
    <w:unhideWhenUsed/>
    <w:rsid w:val="00DE4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semiHidden/>
    <w:unhideWhenUsed/>
    <w:rsid w:val="00DE46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lledutableau217">
    <w:name w:val="Grille du tableau217"/>
    <w:basedOn w:val="TableauNormal"/>
    <w:next w:val="Grilledutableau"/>
    <w:uiPriority w:val="59"/>
    <w:rsid w:val="00612E4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8">
    <w:name w:val="Grille du tableau218"/>
    <w:basedOn w:val="TableauNormal"/>
    <w:next w:val="Grilledutableau"/>
    <w:uiPriority w:val="59"/>
    <w:rsid w:val="00F11FD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9">
    <w:name w:val="Grille du tableau219"/>
    <w:basedOn w:val="TableauNormal"/>
    <w:next w:val="Grilledutableau"/>
    <w:uiPriority w:val="59"/>
    <w:rsid w:val="00CC7AB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7">
    <w:name w:val="Grille du tableau27"/>
    <w:basedOn w:val="TableauNormal"/>
    <w:next w:val="Grilledutableau"/>
    <w:uiPriority w:val="59"/>
    <w:rsid w:val="002124FB"/>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39"/>
    <w:rsid w:val="00906B68"/>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Out Scope Car,Dot pt Car,F5 List Paragraph Car,Colorful List - Accent 11 Car,List Paragraph Char Char Char Car,Indicator Text Car,Numbered Para 1 Car,Bullet 1 Car,Bullet Points Car,MAIN CONTENT Car,OBC Bullet Car"/>
    <w:basedOn w:val="Policepardfaut"/>
    <w:link w:val="Paragraphedeliste"/>
    <w:uiPriority w:val="34"/>
    <w:qFormat/>
    <w:rsid w:val="006B2578"/>
    <w:rPr>
      <w:sz w:val="22"/>
      <w:szCs w:val="22"/>
      <w:lang w:val="en-US" w:eastAsia="en-US" w:bidi="en-US"/>
    </w:rPr>
  </w:style>
  <w:style w:type="character" w:customStyle="1" w:styleId="titlefrench0">
    <w:name w:val="titlefrench0"/>
    <w:basedOn w:val="Policepardfaut"/>
    <w:rsid w:val="00337FF1"/>
  </w:style>
  <w:style w:type="character" w:customStyle="1" w:styleId="Mentionnonrsolue2">
    <w:name w:val="Mention non résolue2"/>
    <w:basedOn w:val="Policepardfaut"/>
    <w:uiPriority w:val="99"/>
    <w:semiHidden/>
    <w:unhideWhenUsed/>
    <w:rsid w:val="00F86AA3"/>
    <w:rPr>
      <w:color w:val="605E5C"/>
      <w:shd w:val="clear" w:color="auto" w:fill="E1DFDD"/>
    </w:rPr>
  </w:style>
  <w:style w:type="character" w:styleId="Numrodeligne">
    <w:name w:val="line number"/>
    <w:basedOn w:val="Policepardfaut"/>
    <w:uiPriority w:val="99"/>
    <w:semiHidden/>
    <w:unhideWhenUsed/>
    <w:rsid w:val="0080574E"/>
  </w:style>
  <w:style w:type="table" w:styleId="TableauGrille1Clair">
    <w:name w:val="Grid Table 1 Light"/>
    <w:basedOn w:val="TableauNormal"/>
    <w:uiPriority w:val="46"/>
    <w:rsid w:val="003800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lledutableau29">
    <w:name w:val="Grille du tableau29"/>
    <w:basedOn w:val="TableauNormal"/>
    <w:next w:val="Grilledutableau"/>
    <w:uiPriority w:val="59"/>
    <w:rsid w:val="00DC534D"/>
    <w:rPr>
      <w:rFonts w:eastAsia="Calibri"/>
      <w:lang w:val="fr-CA"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B73E1"/>
    <w:pPr>
      <w:spacing w:before="100" w:beforeAutospacing="1" w:after="100" w:afterAutospacing="1" w:line="240" w:lineRule="auto"/>
    </w:pPr>
    <w:rPr>
      <w:rFonts w:ascii="Times New Roman" w:hAnsi="Times New Roman"/>
      <w:sz w:val="24"/>
      <w:szCs w:val="24"/>
      <w:lang w:val="fr-CA" w:eastAsia="fr-CA" w:bidi="ar-SA"/>
    </w:rPr>
  </w:style>
  <w:style w:type="character" w:customStyle="1" w:styleId="cf01">
    <w:name w:val="cf01"/>
    <w:basedOn w:val="Policepardfaut"/>
    <w:rsid w:val="005B73E1"/>
    <w:rPr>
      <w:rFonts w:ascii="Segoe UI" w:hAnsi="Segoe UI" w:cs="Segoe UI" w:hint="default"/>
      <w:sz w:val="18"/>
      <w:szCs w:val="18"/>
    </w:rPr>
  </w:style>
  <w:style w:type="character" w:customStyle="1" w:styleId="ui-provider">
    <w:name w:val="ui-provider"/>
    <w:basedOn w:val="Policepardfaut"/>
    <w:rsid w:val="008F706B"/>
  </w:style>
  <w:style w:type="character" w:customStyle="1" w:styleId="Mention1">
    <w:name w:val="Mention1"/>
    <w:basedOn w:val="Policepardfaut"/>
    <w:uiPriority w:val="99"/>
    <w:unhideWhenUsed/>
    <w:rsid w:val="000C4F0B"/>
    <w:rPr>
      <w:color w:val="2B579A"/>
      <w:shd w:val="clear" w:color="auto" w:fill="E1DFDD"/>
    </w:rPr>
  </w:style>
  <w:style w:type="character" w:customStyle="1" w:styleId="normaltextrun">
    <w:name w:val="normaltextrun"/>
    <w:basedOn w:val="Policepardfaut"/>
    <w:rsid w:val="00DA0A79"/>
  </w:style>
  <w:style w:type="character" w:customStyle="1" w:styleId="eop">
    <w:name w:val="eop"/>
    <w:basedOn w:val="Policepardfaut"/>
    <w:rsid w:val="00B643E4"/>
  </w:style>
  <w:style w:type="character" w:customStyle="1" w:styleId="Mention2">
    <w:name w:val="Mention2"/>
    <w:basedOn w:val="Policepardfaut"/>
    <w:uiPriority w:val="99"/>
    <w:unhideWhenUsed/>
    <w:rsid w:val="000539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9360">
      <w:bodyDiv w:val="1"/>
      <w:marLeft w:val="0"/>
      <w:marRight w:val="0"/>
      <w:marTop w:val="0"/>
      <w:marBottom w:val="0"/>
      <w:divBdr>
        <w:top w:val="none" w:sz="0" w:space="0" w:color="auto"/>
        <w:left w:val="none" w:sz="0" w:space="0" w:color="auto"/>
        <w:bottom w:val="none" w:sz="0" w:space="0" w:color="auto"/>
        <w:right w:val="none" w:sz="0" w:space="0" w:color="auto"/>
      </w:divBdr>
    </w:div>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2531">
      <w:bodyDiv w:val="1"/>
      <w:marLeft w:val="0"/>
      <w:marRight w:val="0"/>
      <w:marTop w:val="0"/>
      <w:marBottom w:val="0"/>
      <w:divBdr>
        <w:top w:val="none" w:sz="0" w:space="0" w:color="auto"/>
        <w:left w:val="none" w:sz="0" w:space="0" w:color="auto"/>
        <w:bottom w:val="none" w:sz="0" w:space="0" w:color="auto"/>
        <w:right w:val="none" w:sz="0" w:space="0" w:color="auto"/>
      </w:divBdr>
    </w:div>
    <w:div w:id="44911937">
      <w:bodyDiv w:val="1"/>
      <w:marLeft w:val="0"/>
      <w:marRight w:val="0"/>
      <w:marTop w:val="0"/>
      <w:marBottom w:val="0"/>
      <w:divBdr>
        <w:top w:val="none" w:sz="0" w:space="0" w:color="auto"/>
        <w:left w:val="none" w:sz="0" w:space="0" w:color="auto"/>
        <w:bottom w:val="none" w:sz="0" w:space="0" w:color="auto"/>
        <w:right w:val="none" w:sz="0" w:space="0" w:color="auto"/>
      </w:divBdr>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1637">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5921">
      <w:bodyDiv w:val="1"/>
      <w:marLeft w:val="0"/>
      <w:marRight w:val="0"/>
      <w:marTop w:val="0"/>
      <w:marBottom w:val="0"/>
      <w:divBdr>
        <w:top w:val="none" w:sz="0" w:space="0" w:color="auto"/>
        <w:left w:val="none" w:sz="0" w:space="0" w:color="auto"/>
        <w:bottom w:val="none" w:sz="0" w:space="0" w:color="auto"/>
        <w:right w:val="none" w:sz="0" w:space="0" w:color="auto"/>
      </w:divBdr>
      <w:divsChild>
        <w:div w:id="102001271">
          <w:marLeft w:val="446"/>
          <w:marRight w:val="0"/>
          <w:marTop w:val="0"/>
          <w:marBottom w:val="0"/>
          <w:divBdr>
            <w:top w:val="none" w:sz="0" w:space="0" w:color="auto"/>
            <w:left w:val="none" w:sz="0" w:space="0" w:color="auto"/>
            <w:bottom w:val="none" w:sz="0" w:space="0" w:color="auto"/>
            <w:right w:val="none" w:sz="0" w:space="0" w:color="auto"/>
          </w:divBdr>
        </w:div>
        <w:div w:id="1162506802">
          <w:marLeft w:val="446"/>
          <w:marRight w:val="0"/>
          <w:marTop w:val="0"/>
          <w:marBottom w:val="0"/>
          <w:divBdr>
            <w:top w:val="none" w:sz="0" w:space="0" w:color="auto"/>
            <w:left w:val="none" w:sz="0" w:space="0" w:color="auto"/>
            <w:bottom w:val="none" w:sz="0" w:space="0" w:color="auto"/>
            <w:right w:val="none" w:sz="0" w:space="0" w:color="auto"/>
          </w:divBdr>
        </w:div>
      </w:divsChild>
    </w:div>
    <w:div w:id="137916728">
      <w:bodyDiv w:val="1"/>
      <w:marLeft w:val="0"/>
      <w:marRight w:val="0"/>
      <w:marTop w:val="0"/>
      <w:marBottom w:val="0"/>
      <w:divBdr>
        <w:top w:val="none" w:sz="0" w:space="0" w:color="auto"/>
        <w:left w:val="none" w:sz="0" w:space="0" w:color="auto"/>
        <w:bottom w:val="none" w:sz="0" w:space="0" w:color="auto"/>
        <w:right w:val="none" w:sz="0" w:space="0" w:color="auto"/>
      </w:divBdr>
    </w:div>
    <w:div w:id="150869754">
      <w:bodyDiv w:val="1"/>
      <w:marLeft w:val="0"/>
      <w:marRight w:val="0"/>
      <w:marTop w:val="0"/>
      <w:marBottom w:val="0"/>
      <w:divBdr>
        <w:top w:val="none" w:sz="0" w:space="0" w:color="auto"/>
        <w:left w:val="none" w:sz="0" w:space="0" w:color="auto"/>
        <w:bottom w:val="none" w:sz="0" w:space="0" w:color="auto"/>
        <w:right w:val="none" w:sz="0" w:space="0" w:color="auto"/>
      </w:divBdr>
    </w:div>
    <w:div w:id="161043267">
      <w:bodyDiv w:val="1"/>
      <w:marLeft w:val="0"/>
      <w:marRight w:val="0"/>
      <w:marTop w:val="0"/>
      <w:marBottom w:val="0"/>
      <w:divBdr>
        <w:top w:val="none" w:sz="0" w:space="0" w:color="auto"/>
        <w:left w:val="none" w:sz="0" w:space="0" w:color="auto"/>
        <w:bottom w:val="none" w:sz="0" w:space="0" w:color="auto"/>
        <w:right w:val="none" w:sz="0" w:space="0" w:color="auto"/>
      </w:divBdr>
    </w:div>
    <w:div w:id="178542524">
      <w:bodyDiv w:val="1"/>
      <w:marLeft w:val="0"/>
      <w:marRight w:val="0"/>
      <w:marTop w:val="0"/>
      <w:marBottom w:val="0"/>
      <w:divBdr>
        <w:top w:val="none" w:sz="0" w:space="0" w:color="auto"/>
        <w:left w:val="none" w:sz="0" w:space="0" w:color="auto"/>
        <w:bottom w:val="none" w:sz="0" w:space="0" w:color="auto"/>
        <w:right w:val="none" w:sz="0" w:space="0" w:color="auto"/>
      </w:divBdr>
    </w:div>
    <w:div w:id="182784987">
      <w:bodyDiv w:val="1"/>
      <w:marLeft w:val="0"/>
      <w:marRight w:val="0"/>
      <w:marTop w:val="0"/>
      <w:marBottom w:val="0"/>
      <w:divBdr>
        <w:top w:val="none" w:sz="0" w:space="0" w:color="auto"/>
        <w:left w:val="none" w:sz="0" w:space="0" w:color="auto"/>
        <w:bottom w:val="none" w:sz="0" w:space="0" w:color="auto"/>
        <w:right w:val="none" w:sz="0" w:space="0" w:color="auto"/>
      </w:divBdr>
    </w:div>
    <w:div w:id="185678851">
      <w:bodyDiv w:val="1"/>
      <w:marLeft w:val="0"/>
      <w:marRight w:val="0"/>
      <w:marTop w:val="0"/>
      <w:marBottom w:val="0"/>
      <w:divBdr>
        <w:top w:val="none" w:sz="0" w:space="0" w:color="auto"/>
        <w:left w:val="none" w:sz="0" w:space="0" w:color="auto"/>
        <w:bottom w:val="none" w:sz="0" w:space="0" w:color="auto"/>
        <w:right w:val="none" w:sz="0" w:space="0" w:color="auto"/>
      </w:divBdr>
    </w:div>
    <w:div w:id="198591849">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684">
      <w:bodyDiv w:val="1"/>
      <w:marLeft w:val="0"/>
      <w:marRight w:val="0"/>
      <w:marTop w:val="0"/>
      <w:marBottom w:val="0"/>
      <w:divBdr>
        <w:top w:val="none" w:sz="0" w:space="0" w:color="auto"/>
        <w:left w:val="none" w:sz="0" w:space="0" w:color="auto"/>
        <w:bottom w:val="none" w:sz="0" w:space="0" w:color="auto"/>
        <w:right w:val="none" w:sz="0" w:space="0" w:color="auto"/>
      </w:divBdr>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35437569">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52782785">
      <w:bodyDiv w:val="1"/>
      <w:marLeft w:val="0"/>
      <w:marRight w:val="0"/>
      <w:marTop w:val="0"/>
      <w:marBottom w:val="0"/>
      <w:divBdr>
        <w:top w:val="none" w:sz="0" w:space="0" w:color="auto"/>
        <w:left w:val="none" w:sz="0" w:space="0" w:color="auto"/>
        <w:bottom w:val="none" w:sz="0" w:space="0" w:color="auto"/>
        <w:right w:val="none" w:sz="0" w:space="0" w:color="auto"/>
      </w:divBdr>
    </w:div>
    <w:div w:id="258418251">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00134">
      <w:bodyDiv w:val="1"/>
      <w:marLeft w:val="0"/>
      <w:marRight w:val="0"/>
      <w:marTop w:val="0"/>
      <w:marBottom w:val="0"/>
      <w:divBdr>
        <w:top w:val="none" w:sz="0" w:space="0" w:color="auto"/>
        <w:left w:val="none" w:sz="0" w:space="0" w:color="auto"/>
        <w:bottom w:val="none" w:sz="0" w:space="0" w:color="auto"/>
        <w:right w:val="none" w:sz="0" w:space="0" w:color="auto"/>
      </w:divBdr>
    </w:div>
    <w:div w:id="300548970">
      <w:bodyDiv w:val="1"/>
      <w:marLeft w:val="0"/>
      <w:marRight w:val="0"/>
      <w:marTop w:val="0"/>
      <w:marBottom w:val="0"/>
      <w:divBdr>
        <w:top w:val="none" w:sz="0" w:space="0" w:color="auto"/>
        <w:left w:val="none" w:sz="0" w:space="0" w:color="auto"/>
        <w:bottom w:val="none" w:sz="0" w:space="0" w:color="auto"/>
        <w:right w:val="none" w:sz="0" w:space="0" w:color="auto"/>
      </w:divBdr>
    </w:div>
    <w:div w:id="302930680">
      <w:bodyDiv w:val="1"/>
      <w:marLeft w:val="0"/>
      <w:marRight w:val="0"/>
      <w:marTop w:val="0"/>
      <w:marBottom w:val="0"/>
      <w:divBdr>
        <w:top w:val="none" w:sz="0" w:space="0" w:color="auto"/>
        <w:left w:val="none" w:sz="0" w:space="0" w:color="auto"/>
        <w:bottom w:val="none" w:sz="0" w:space="0" w:color="auto"/>
        <w:right w:val="none" w:sz="0" w:space="0" w:color="auto"/>
      </w:divBdr>
    </w:div>
    <w:div w:id="304117882">
      <w:bodyDiv w:val="1"/>
      <w:marLeft w:val="0"/>
      <w:marRight w:val="0"/>
      <w:marTop w:val="0"/>
      <w:marBottom w:val="0"/>
      <w:divBdr>
        <w:top w:val="none" w:sz="0" w:space="0" w:color="auto"/>
        <w:left w:val="none" w:sz="0" w:space="0" w:color="auto"/>
        <w:bottom w:val="none" w:sz="0" w:space="0" w:color="auto"/>
        <w:right w:val="none" w:sz="0" w:space="0" w:color="auto"/>
      </w:divBdr>
    </w:div>
    <w:div w:id="305667190">
      <w:bodyDiv w:val="1"/>
      <w:marLeft w:val="0"/>
      <w:marRight w:val="0"/>
      <w:marTop w:val="0"/>
      <w:marBottom w:val="0"/>
      <w:divBdr>
        <w:top w:val="none" w:sz="0" w:space="0" w:color="auto"/>
        <w:left w:val="none" w:sz="0" w:space="0" w:color="auto"/>
        <w:bottom w:val="none" w:sz="0" w:space="0" w:color="auto"/>
        <w:right w:val="none" w:sz="0" w:space="0" w:color="auto"/>
      </w:divBdr>
    </w:div>
    <w:div w:id="311372828">
      <w:bodyDiv w:val="1"/>
      <w:marLeft w:val="0"/>
      <w:marRight w:val="0"/>
      <w:marTop w:val="0"/>
      <w:marBottom w:val="0"/>
      <w:divBdr>
        <w:top w:val="none" w:sz="0" w:space="0" w:color="auto"/>
        <w:left w:val="none" w:sz="0" w:space="0" w:color="auto"/>
        <w:bottom w:val="none" w:sz="0" w:space="0" w:color="auto"/>
        <w:right w:val="none" w:sz="0" w:space="0" w:color="auto"/>
      </w:divBdr>
    </w:div>
    <w:div w:id="318122502">
      <w:bodyDiv w:val="1"/>
      <w:marLeft w:val="0"/>
      <w:marRight w:val="0"/>
      <w:marTop w:val="0"/>
      <w:marBottom w:val="0"/>
      <w:divBdr>
        <w:top w:val="none" w:sz="0" w:space="0" w:color="auto"/>
        <w:left w:val="none" w:sz="0" w:space="0" w:color="auto"/>
        <w:bottom w:val="none" w:sz="0" w:space="0" w:color="auto"/>
        <w:right w:val="none" w:sz="0" w:space="0" w:color="auto"/>
      </w:divBdr>
    </w:div>
    <w:div w:id="325131703">
      <w:bodyDiv w:val="1"/>
      <w:marLeft w:val="0"/>
      <w:marRight w:val="0"/>
      <w:marTop w:val="0"/>
      <w:marBottom w:val="0"/>
      <w:divBdr>
        <w:top w:val="none" w:sz="0" w:space="0" w:color="auto"/>
        <w:left w:val="none" w:sz="0" w:space="0" w:color="auto"/>
        <w:bottom w:val="none" w:sz="0" w:space="0" w:color="auto"/>
        <w:right w:val="none" w:sz="0" w:space="0" w:color="auto"/>
      </w:divBdr>
    </w:div>
    <w:div w:id="325868277">
      <w:bodyDiv w:val="1"/>
      <w:marLeft w:val="0"/>
      <w:marRight w:val="0"/>
      <w:marTop w:val="0"/>
      <w:marBottom w:val="0"/>
      <w:divBdr>
        <w:top w:val="none" w:sz="0" w:space="0" w:color="auto"/>
        <w:left w:val="none" w:sz="0" w:space="0" w:color="auto"/>
        <w:bottom w:val="none" w:sz="0" w:space="0" w:color="auto"/>
        <w:right w:val="none" w:sz="0" w:space="0" w:color="auto"/>
      </w:divBdr>
    </w:div>
    <w:div w:id="329480511">
      <w:bodyDiv w:val="1"/>
      <w:marLeft w:val="0"/>
      <w:marRight w:val="0"/>
      <w:marTop w:val="0"/>
      <w:marBottom w:val="0"/>
      <w:divBdr>
        <w:top w:val="none" w:sz="0" w:space="0" w:color="auto"/>
        <w:left w:val="none" w:sz="0" w:space="0" w:color="auto"/>
        <w:bottom w:val="none" w:sz="0" w:space="0" w:color="auto"/>
        <w:right w:val="none" w:sz="0" w:space="0" w:color="auto"/>
      </w:divBdr>
    </w:div>
    <w:div w:id="331375674">
      <w:bodyDiv w:val="1"/>
      <w:marLeft w:val="0"/>
      <w:marRight w:val="0"/>
      <w:marTop w:val="0"/>
      <w:marBottom w:val="0"/>
      <w:divBdr>
        <w:top w:val="none" w:sz="0" w:space="0" w:color="auto"/>
        <w:left w:val="none" w:sz="0" w:space="0" w:color="auto"/>
        <w:bottom w:val="none" w:sz="0" w:space="0" w:color="auto"/>
        <w:right w:val="none" w:sz="0" w:space="0" w:color="auto"/>
      </w:divBdr>
      <w:divsChild>
        <w:div w:id="1284993559">
          <w:marLeft w:val="0"/>
          <w:marRight w:val="0"/>
          <w:marTop w:val="0"/>
          <w:marBottom w:val="0"/>
          <w:divBdr>
            <w:top w:val="none" w:sz="0" w:space="0" w:color="auto"/>
            <w:left w:val="none" w:sz="0" w:space="0" w:color="auto"/>
            <w:bottom w:val="none" w:sz="0" w:space="0" w:color="auto"/>
            <w:right w:val="none" w:sz="0" w:space="0" w:color="auto"/>
          </w:divBdr>
        </w:div>
      </w:divsChild>
    </w:div>
    <w:div w:id="361052263">
      <w:bodyDiv w:val="1"/>
      <w:marLeft w:val="0"/>
      <w:marRight w:val="0"/>
      <w:marTop w:val="0"/>
      <w:marBottom w:val="0"/>
      <w:divBdr>
        <w:top w:val="none" w:sz="0" w:space="0" w:color="auto"/>
        <w:left w:val="none" w:sz="0" w:space="0" w:color="auto"/>
        <w:bottom w:val="none" w:sz="0" w:space="0" w:color="auto"/>
        <w:right w:val="none" w:sz="0" w:space="0" w:color="auto"/>
      </w:divBdr>
    </w:div>
    <w:div w:id="386419215">
      <w:bodyDiv w:val="1"/>
      <w:marLeft w:val="0"/>
      <w:marRight w:val="0"/>
      <w:marTop w:val="0"/>
      <w:marBottom w:val="0"/>
      <w:divBdr>
        <w:top w:val="none" w:sz="0" w:space="0" w:color="auto"/>
        <w:left w:val="none" w:sz="0" w:space="0" w:color="auto"/>
        <w:bottom w:val="none" w:sz="0" w:space="0" w:color="auto"/>
        <w:right w:val="none" w:sz="0" w:space="0" w:color="auto"/>
      </w:divBdr>
    </w:div>
    <w:div w:id="419528646">
      <w:bodyDiv w:val="1"/>
      <w:marLeft w:val="0"/>
      <w:marRight w:val="0"/>
      <w:marTop w:val="0"/>
      <w:marBottom w:val="0"/>
      <w:divBdr>
        <w:top w:val="none" w:sz="0" w:space="0" w:color="auto"/>
        <w:left w:val="none" w:sz="0" w:space="0" w:color="auto"/>
        <w:bottom w:val="none" w:sz="0" w:space="0" w:color="auto"/>
        <w:right w:val="none" w:sz="0" w:space="0" w:color="auto"/>
      </w:divBdr>
      <w:divsChild>
        <w:div w:id="1005670533">
          <w:marLeft w:val="0"/>
          <w:marRight w:val="0"/>
          <w:marTop w:val="0"/>
          <w:marBottom w:val="0"/>
          <w:divBdr>
            <w:top w:val="none" w:sz="0" w:space="0" w:color="auto"/>
            <w:left w:val="none" w:sz="0" w:space="0" w:color="auto"/>
            <w:bottom w:val="none" w:sz="0" w:space="0" w:color="auto"/>
            <w:right w:val="none" w:sz="0" w:space="0" w:color="auto"/>
          </w:divBdr>
        </w:div>
      </w:divsChild>
    </w:div>
    <w:div w:id="423117382">
      <w:bodyDiv w:val="1"/>
      <w:marLeft w:val="0"/>
      <w:marRight w:val="0"/>
      <w:marTop w:val="0"/>
      <w:marBottom w:val="0"/>
      <w:divBdr>
        <w:top w:val="none" w:sz="0" w:space="0" w:color="auto"/>
        <w:left w:val="none" w:sz="0" w:space="0" w:color="auto"/>
        <w:bottom w:val="none" w:sz="0" w:space="0" w:color="auto"/>
        <w:right w:val="none" w:sz="0" w:space="0" w:color="auto"/>
      </w:divBdr>
    </w:div>
    <w:div w:id="434181190">
      <w:bodyDiv w:val="1"/>
      <w:marLeft w:val="0"/>
      <w:marRight w:val="0"/>
      <w:marTop w:val="0"/>
      <w:marBottom w:val="0"/>
      <w:divBdr>
        <w:top w:val="none" w:sz="0" w:space="0" w:color="auto"/>
        <w:left w:val="none" w:sz="0" w:space="0" w:color="auto"/>
        <w:bottom w:val="none" w:sz="0" w:space="0" w:color="auto"/>
        <w:right w:val="none" w:sz="0" w:space="0" w:color="auto"/>
      </w:divBdr>
    </w:div>
    <w:div w:id="441191880">
      <w:bodyDiv w:val="1"/>
      <w:marLeft w:val="0"/>
      <w:marRight w:val="0"/>
      <w:marTop w:val="0"/>
      <w:marBottom w:val="0"/>
      <w:divBdr>
        <w:top w:val="none" w:sz="0" w:space="0" w:color="auto"/>
        <w:left w:val="none" w:sz="0" w:space="0" w:color="auto"/>
        <w:bottom w:val="none" w:sz="0" w:space="0" w:color="auto"/>
        <w:right w:val="none" w:sz="0" w:space="0" w:color="auto"/>
      </w:divBdr>
    </w:div>
    <w:div w:id="447699614">
      <w:bodyDiv w:val="1"/>
      <w:marLeft w:val="0"/>
      <w:marRight w:val="0"/>
      <w:marTop w:val="0"/>
      <w:marBottom w:val="0"/>
      <w:divBdr>
        <w:top w:val="none" w:sz="0" w:space="0" w:color="auto"/>
        <w:left w:val="none" w:sz="0" w:space="0" w:color="auto"/>
        <w:bottom w:val="none" w:sz="0" w:space="0" w:color="auto"/>
        <w:right w:val="none" w:sz="0" w:space="0" w:color="auto"/>
      </w:divBdr>
    </w:div>
    <w:div w:id="449476403">
      <w:bodyDiv w:val="1"/>
      <w:marLeft w:val="0"/>
      <w:marRight w:val="0"/>
      <w:marTop w:val="0"/>
      <w:marBottom w:val="0"/>
      <w:divBdr>
        <w:top w:val="none" w:sz="0" w:space="0" w:color="auto"/>
        <w:left w:val="none" w:sz="0" w:space="0" w:color="auto"/>
        <w:bottom w:val="none" w:sz="0" w:space="0" w:color="auto"/>
        <w:right w:val="none" w:sz="0" w:space="0" w:color="auto"/>
      </w:divBdr>
    </w:div>
    <w:div w:id="455485995">
      <w:bodyDiv w:val="1"/>
      <w:marLeft w:val="0"/>
      <w:marRight w:val="0"/>
      <w:marTop w:val="0"/>
      <w:marBottom w:val="0"/>
      <w:divBdr>
        <w:top w:val="none" w:sz="0" w:space="0" w:color="auto"/>
        <w:left w:val="none" w:sz="0" w:space="0" w:color="auto"/>
        <w:bottom w:val="none" w:sz="0" w:space="0" w:color="auto"/>
        <w:right w:val="none" w:sz="0" w:space="0" w:color="auto"/>
      </w:divBdr>
    </w:div>
    <w:div w:id="464088035">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8096">
      <w:bodyDiv w:val="1"/>
      <w:marLeft w:val="0"/>
      <w:marRight w:val="0"/>
      <w:marTop w:val="0"/>
      <w:marBottom w:val="0"/>
      <w:divBdr>
        <w:top w:val="none" w:sz="0" w:space="0" w:color="auto"/>
        <w:left w:val="none" w:sz="0" w:space="0" w:color="auto"/>
        <w:bottom w:val="none" w:sz="0" w:space="0" w:color="auto"/>
        <w:right w:val="none" w:sz="0" w:space="0" w:color="auto"/>
      </w:divBdr>
    </w:div>
    <w:div w:id="502085330">
      <w:bodyDiv w:val="1"/>
      <w:marLeft w:val="0"/>
      <w:marRight w:val="0"/>
      <w:marTop w:val="0"/>
      <w:marBottom w:val="0"/>
      <w:divBdr>
        <w:top w:val="none" w:sz="0" w:space="0" w:color="auto"/>
        <w:left w:val="none" w:sz="0" w:space="0" w:color="auto"/>
        <w:bottom w:val="none" w:sz="0" w:space="0" w:color="auto"/>
        <w:right w:val="none" w:sz="0" w:space="0" w:color="auto"/>
      </w:divBdr>
      <w:divsChild>
        <w:div w:id="1907758843">
          <w:marLeft w:val="0"/>
          <w:marRight w:val="0"/>
          <w:marTop w:val="0"/>
          <w:marBottom w:val="0"/>
          <w:divBdr>
            <w:top w:val="none" w:sz="0" w:space="0" w:color="auto"/>
            <w:left w:val="none" w:sz="0" w:space="0" w:color="auto"/>
            <w:bottom w:val="none" w:sz="0" w:space="0" w:color="auto"/>
            <w:right w:val="none" w:sz="0" w:space="0" w:color="auto"/>
          </w:divBdr>
        </w:div>
      </w:divsChild>
    </w:div>
    <w:div w:id="525675443">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80335381">
      <w:bodyDiv w:val="1"/>
      <w:marLeft w:val="0"/>
      <w:marRight w:val="0"/>
      <w:marTop w:val="0"/>
      <w:marBottom w:val="0"/>
      <w:divBdr>
        <w:top w:val="none" w:sz="0" w:space="0" w:color="auto"/>
        <w:left w:val="none" w:sz="0" w:space="0" w:color="auto"/>
        <w:bottom w:val="none" w:sz="0" w:space="0" w:color="auto"/>
        <w:right w:val="none" w:sz="0" w:space="0" w:color="auto"/>
      </w:divBdr>
    </w:div>
    <w:div w:id="587546759">
      <w:bodyDiv w:val="1"/>
      <w:marLeft w:val="0"/>
      <w:marRight w:val="0"/>
      <w:marTop w:val="0"/>
      <w:marBottom w:val="0"/>
      <w:divBdr>
        <w:top w:val="none" w:sz="0" w:space="0" w:color="auto"/>
        <w:left w:val="none" w:sz="0" w:space="0" w:color="auto"/>
        <w:bottom w:val="none" w:sz="0" w:space="0" w:color="auto"/>
        <w:right w:val="none" w:sz="0" w:space="0" w:color="auto"/>
      </w:divBdr>
    </w:div>
    <w:div w:id="597098741">
      <w:bodyDiv w:val="1"/>
      <w:marLeft w:val="0"/>
      <w:marRight w:val="0"/>
      <w:marTop w:val="0"/>
      <w:marBottom w:val="0"/>
      <w:divBdr>
        <w:top w:val="none" w:sz="0" w:space="0" w:color="auto"/>
        <w:left w:val="none" w:sz="0" w:space="0" w:color="auto"/>
        <w:bottom w:val="none" w:sz="0" w:space="0" w:color="auto"/>
        <w:right w:val="none" w:sz="0" w:space="0" w:color="auto"/>
      </w:divBdr>
    </w:div>
    <w:div w:id="597374192">
      <w:bodyDiv w:val="1"/>
      <w:marLeft w:val="0"/>
      <w:marRight w:val="0"/>
      <w:marTop w:val="0"/>
      <w:marBottom w:val="0"/>
      <w:divBdr>
        <w:top w:val="none" w:sz="0" w:space="0" w:color="auto"/>
        <w:left w:val="none" w:sz="0" w:space="0" w:color="auto"/>
        <w:bottom w:val="none" w:sz="0" w:space="0" w:color="auto"/>
        <w:right w:val="none" w:sz="0" w:space="0" w:color="auto"/>
      </w:divBdr>
    </w:div>
    <w:div w:id="665287951">
      <w:bodyDiv w:val="1"/>
      <w:marLeft w:val="0"/>
      <w:marRight w:val="0"/>
      <w:marTop w:val="0"/>
      <w:marBottom w:val="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single" w:sz="2" w:space="0" w:color="E3E3E3"/>
            <w:left w:val="single" w:sz="2" w:space="0" w:color="E3E3E3"/>
            <w:bottom w:val="single" w:sz="2" w:space="0" w:color="E3E3E3"/>
            <w:right w:val="single" w:sz="2" w:space="0" w:color="E3E3E3"/>
          </w:divBdr>
          <w:divsChild>
            <w:div w:id="91435679">
              <w:marLeft w:val="0"/>
              <w:marRight w:val="0"/>
              <w:marTop w:val="0"/>
              <w:marBottom w:val="0"/>
              <w:divBdr>
                <w:top w:val="single" w:sz="2" w:space="0" w:color="E3E3E3"/>
                <w:left w:val="single" w:sz="2" w:space="0" w:color="E3E3E3"/>
                <w:bottom w:val="single" w:sz="2" w:space="0" w:color="E3E3E3"/>
                <w:right w:val="single" w:sz="2" w:space="0" w:color="E3E3E3"/>
              </w:divBdr>
              <w:divsChild>
                <w:div w:id="639577772">
                  <w:marLeft w:val="0"/>
                  <w:marRight w:val="0"/>
                  <w:marTop w:val="0"/>
                  <w:marBottom w:val="0"/>
                  <w:divBdr>
                    <w:top w:val="single" w:sz="2" w:space="0" w:color="E3E3E3"/>
                    <w:left w:val="single" w:sz="2" w:space="0" w:color="E3E3E3"/>
                    <w:bottom w:val="single" w:sz="2" w:space="0" w:color="E3E3E3"/>
                    <w:right w:val="single" w:sz="2" w:space="0" w:color="E3E3E3"/>
                  </w:divBdr>
                  <w:divsChild>
                    <w:div w:id="638077484">
                      <w:marLeft w:val="0"/>
                      <w:marRight w:val="0"/>
                      <w:marTop w:val="0"/>
                      <w:marBottom w:val="0"/>
                      <w:divBdr>
                        <w:top w:val="single" w:sz="2" w:space="0" w:color="E3E3E3"/>
                        <w:left w:val="single" w:sz="2" w:space="0" w:color="E3E3E3"/>
                        <w:bottom w:val="single" w:sz="2" w:space="0" w:color="E3E3E3"/>
                        <w:right w:val="single" w:sz="2" w:space="0" w:color="E3E3E3"/>
                      </w:divBdr>
                      <w:divsChild>
                        <w:div w:id="558708611">
                          <w:marLeft w:val="0"/>
                          <w:marRight w:val="0"/>
                          <w:marTop w:val="0"/>
                          <w:marBottom w:val="0"/>
                          <w:divBdr>
                            <w:top w:val="single" w:sz="2" w:space="0" w:color="E3E3E3"/>
                            <w:left w:val="single" w:sz="2" w:space="0" w:color="E3E3E3"/>
                            <w:bottom w:val="single" w:sz="2" w:space="0" w:color="E3E3E3"/>
                            <w:right w:val="single" w:sz="2" w:space="0" w:color="E3E3E3"/>
                          </w:divBdr>
                          <w:divsChild>
                            <w:div w:id="924337274">
                              <w:marLeft w:val="0"/>
                              <w:marRight w:val="0"/>
                              <w:marTop w:val="100"/>
                              <w:marBottom w:val="100"/>
                              <w:divBdr>
                                <w:top w:val="single" w:sz="2" w:space="0" w:color="E3E3E3"/>
                                <w:left w:val="single" w:sz="2" w:space="0" w:color="E3E3E3"/>
                                <w:bottom w:val="single" w:sz="2" w:space="0" w:color="E3E3E3"/>
                                <w:right w:val="single" w:sz="2" w:space="0" w:color="E3E3E3"/>
                              </w:divBdr>
                              <w:divsChild>
                                <w:div w:id="360055953">
                                  <w:marLeft w:val="0"/>
                                  <w:marRight w:val="0"/>
                                  <w:marTop w:val="0"/>
                                  <w:marBottom w:val="0"/>
                                  <w:divBdr>
                                    <w:top w:val="single" w:sz="2" w:space="0" w:color="E3E3E3"/>
                                    <w:left w:val="single" w:sz="2" w:space="0" w:color="E3E3E3"/>
                                    <w:bottom w:val="single" w:sz="2" w:space="0" w:color="E3E3E3"/>
                                    <w:right w:val="single" w:sz="2" w:space="0" w:color="E3E3E3"/>
                                  </w:divBdr>
                                  <w:divsChild>
                                    <w:div w:id="1051926544">
                                      <w:marLeft w:val="0"/>
                                      <w:marRight w:val="0"/>
                                      <w:marTop w:val="0"/>
                                      <w:marBottom w:val="0"/>
                                      <w:divBdr>
                                        <w:top w:val="single" w:sz="2" w:space="0" w:color="E3E3E3"/>
                                        <w:left w:val="single" w:sz="2" w:space="0" w:color="E3E3E3"/>
                                        <w:bottom w:val="single" w:sz="2" w:space="0" w:color="E3E3E3"/>
                                        <w:right w:val="single" w:sz="2" w:space="0" w:color="E3E3E3"/>
                                      </w:divBdr>
                                      <w:divsChild>
                                        <w:div w:id="1459763439">
                                          <w:marLeft w:val="0"/>
                                          <w:marRight w:val="0"/>
                                          <w:marTop w:val="0"/>
                                          <w:marBottom w:val="0"/>
                                          <w:divBdr>
                                            <w:top w:val="single" w:sz="2" w:space="0" w:color="E3E3E3"/>
                                            <w:left w:val="single" w:sz="2" w:space="0" w:color="E3E3E3"/>
                                            <w:bottom w:val="single" w:sz="2" w:space="0" w:color="E3E3E3"/>
                                            <w:right w:val="single" w:sz="2" w:space="0" w:color="E3E3E3"/>
                                          </w:divBdr>
                                          <w:divsChild>
                                            <w:div w:id="492334200">
                                              <w:marLeft w:val="0"/>
                                              <w:marRight w:val="0"/>
                                              <w:marTop w:val="0"/>
                                              <w:marBottom w:val="0"/>
                                              <w:divBdr>
                                                <w:top w:val="single" w:sz="2" w:space="0" w:color="E3E3E3"/>
                                                <w:left w:val="single" w:sz="2" w:space="0" w:color="E3E3E3"/>
                                                <w:bottom w:val="single" w:sz="2" w:space="0" w:color="E3E3E3"/>
                                                <w:right w:val="single" w:sz="2" w:space="0" w:color="E3E3E3"/>
                                              </w:divBdr>
                                              <w:divsChild>
                                                <w:div w:id="421335429">
                                                  <w:marLeft w:val="0"/>
                                                  <w:marRight w:val="0"/>
                                                  <w:marTop w:val="0"/>
                                                  <w:marBottom w:val="0"/>
                                                  <w:divBdr>
                                                    <w:top w:val="single" w:sz="2" w:space="0" w:color="E3E3E3"/>
                                                    <w:left w:val="single" w:sz="2" w:space="0" w:color="E3E3E3"/>
                                                    <w:bottom w:val="single" w:sz="2" w:space="0" w:color="E3E3E3"/>
                                                    <w:right w:val="single" w:sz="2" w:space="0" w:color="E3E3E3"/>
                                                  </w:divBdr>
                                                  <w:divsChild>
                                                    <w:div w:id="6064727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97429849">
          <w:marLeft w:val="0"/>
          <w:marRight w:val="0"/>
          <w:marTop w:val="0"/>
          <w:marBottom w:val="0"/>
          <w:divBdr>
            <w:top w:val="none" w:sz="0" w:space="0" w:color="auto"/>
            <w:left w:val="none" w:sz="0" w:space="0" w:color="auto"/>
            <w:bottom w:val="none" w:sz="0" w:space="0" w:color="auto"/>
            <w:right w:val="none" w:sz="0" w:space="0" w:color="auto"/>
          </w:divBdr>
        </w:div>
      </w:divsChild>
    </w:div>
    <w:div w:id="669139803">
      <w:bodyDiv w:val="1"/>
      <w:marLeft w:val="0"/>
      <w:marRight w:val="0"/>
      <w:marTop w:val="0"/>
      <w:marBottom w:val="0"/>
      <w:divBdr>
        <w:top w:val="none" w:sz="0" w:space="0" w:color="auto"/>
        <w:left w:val="none" w:sz="0" w:space="0" w:color="auto"/>
        <w:bottom w:val="none" w:sz="0" w:space="0" w:color="auto"/>
        <w:right w:val="none" w:sz="0" w:space="0" w:color="auto"/>
      </w:divBdr>
    </w:div>
    <w:div w:id="701051498">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14894721">
      <w:bodyDiv w:val="1"/>
      <w:marLeft w:val="0"/>
      <w:marRight w:val="0"/>
      <w:marTop w:val="0"/>
      <w:marBottom w:val="0"/>
      <w:divBdr>
        <w:top w:val="none" w:sz="0" w:space="0" w:color="auto"/>
        <w:left w:val="none" w:sz="0" w:space="0" w:color="auto"/>
        <w:bottom w:val="none" w:sz="0" w:space="0" w:color="auto"/>
        <w:right w:val="none" w:sz="0" w:space="0" w:color="auto"/>
      </w:divBdr>
    </w:div>
    <w:div w:id="716969639">
      <w:bodyDiv w:val="1"/>
      <w:marLeft w:val="0"/>
      <w:marRight w:val="0"/>
      <w:marTop w:val="0"/>
      <w:marBottom w:val="0"/>
      <w:divBdr>
        <w:top w:val="none" w:sz="0" w:space="0" w:color="auto"/>
        <w:left w:val="none" w:sz="0" w:space="0" w:color="auto"/>
        <w:bottom w:val="none" w:sz="0" w:space="0" w:color="auto"/>
        <w:right w:val="none" w:sz="0" w:space="0" w:color="auto"/>
      </w:divBdr>
    </w:div>
    <w:div w:id="729233127">
      <w:bodyDiv w:val="1"/>
      <w:marLeft w:val="0"/>
      <w:marRight w:val="0"/>
      <w:marTop w:val="0"/>
      <w:marBottom w:val="0"/>
      <w:divBdr>
        <w:top w:val="none" w:sz="0" w:space="0" w:color="auto"/>
        <w:left w:val="none" w:sz="0" w:space="0" w:color="auto"/>
        <w:bottom w:val="none" w:sz="0" w:space="0" w:color="auto"/>
        <w:right w:val="none" w:sz="0" w:space="0" w:color="auto"/>
      </w:divBdr>
    </w:div>
    <w:div w:id="732972670">
      <w:bodyDiv w:val="1"/>
      <w:marLeft w:val="0"/>
      <w:marRight w:val="0"/>
      <w:marTop w:val="0"/>
      <w:marBottom w:val="0"/>
      <w:divBdr>
        <w:top w:val="none" w:sz="0" w:space="0" w:color="auto"/>
        <w:left w:val="none" w:sz="0" w:space="0" w:color="auto"/>
        <w:bottom w:val="none" w:sz="0" w:space="0" w:color="auto"/>
        <w:right w:val="none" w:sz="0" w:space="0" w:color="auto"/>
      </w:divBdr>
    </w:div>
    <w:div w:id="745231107">
      <w:bodyDiv w:val="1"/>
      <w:marLeft w:val="0"/>
      <w:marRight w:val="0"/>
      <w:marTop w:val="0"/>
      <w:marBottom w:val="0"/>
      <w:divBdr>
        <w:top w:val="none" w:sz="0" w:space="0" w:color="auto"/>
        <w:left w:val="none" w:sz="0" w:space="0" w:color="auto"/>
        <w:bottom w:val="none" w:sz="0" w:space="0" w:color="auto"/>
        <w:right w:val="none" w:sz="0" w:space="0" w:color="auto"/>
      </w:divBdr>
    </w:div>
    <w:div w:id="751270719">
      <w:bodyDiv w:val="1"/>
      <w:marLeft w:val="0"/>
      <w:marRight w:val="0"/>
      <w:marTop w:val="0"/>
      <w:marBottom w:val="0"/>
      <w:divBdr>
        <w:top w:val="none" w:sz="0" w:space="0" w:color="auto"/>
        <w:left w:val="none" w:sz="0" w:space="0" w:color="auto"/>
        <w:bottom w:val="none" w:sz="0" w:space="0" w:color="auto"/>
        <w:right w:val="none" w:sz="0" w:space="0" w:color="auto"/>
      </w:divBdr>
    </w:div>
    <w:div w:id="756095911">
      <w:bodyDiv w:val="1"/>
      <w:marLeft w:val="0"/>
      <w:marRight w:val="0"/>
      <w:marTop w:val="0"/>
      <w:marBottom w:val="0"/>
      <w:divBdr>
        <w:top w:val="none" w:sz="0" w:space="0" w:color="auto"/>
        <w:left w:val="none" w:sz="0" w:space="0" w:color="auto"/>
        <w:bottom w:val="none" w:sz="0" w:space="0" w:color="auto"/>
        <w:right w:val="none" w:sz="0" w:space="0" w:color="auto"/>
      </w:divBdr>
    </w:div>
    <w:div w:id="763263573">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23081">
      <w:bodyDiv w:val="1"/>
      <w:marLeft w:val="0"/>
      <w:marRight w:val="0"/>
      <w:marTop w:val="0"/>
      <w:marBottom w:val="0"/>
      <w:divBdr>
        <w:top w:val="none" w:sz="0" w:space="0" w:color="auto"/>
        <w:left w:val="none" w:sz="0" w:space="0" w:color="auto"/>
        <w:bottom w:val="none" w:sz="0" w:space="0" w:color="auto"/>
        <w:right w:val="none" w:sz="0" w:space="0" w:color="auto"/>
      </w:divBdr>
    </w:div>
    <w:div w:id="813568235">
      <w:bodyDiv w:val="1"/>
      <w:marLeft w:val="0"/>
      <w:marRight w:val="0"/>
      <w:marTop w:val="0"/>
      <w:marBottom w:val="0"/>
      <w:divBdr>
        <w:top w:val="none" w:sz="0" w:space="0" w:color="auto"/>
        <w:left w:val="none" w:sz="0" w:space="0" w:color="auto"/>
        <w:bottom w:val="none" w:sz="0" w:space="0" w:color="auto"/>
        <w:right w:val="none" w:sz="0" w:space="0" w:color="auto"/>
      </w:divBdr>
    </w:div>
    <w:div w:id="826632522">
      <w:bodyDiv w:val="1"/>
      <w:marLeft w:val="0"/>
      <w:marRight w:val="0"/>
      <w:marTop w:val="0"/>
      <w:marBottom w:val="0"/>
      <w:divBdr>
        <w:top w:val="none" w:sz="0" w:space="0" w:color="auto"/>
        <w:left w:val="none" w:sz="0" w:space="0" w:color="auto"/>
        <w:bottom w:val="none" w:sz="0" w:space="0" w:color="auto"/>
        <w:right w:val="none" w:sz="0" w:space="0" w:color="auto"/>
      </w:divBdr>
    </w:div>
    <w:div w:id="842476879">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0460">
      <w:bodyDiv w:val="1"/>
      <w:marLeft w:val="0"/>
      <w:marRight w:val="0"/>
      <w:marTop w:val="0"/>
      <w:marBottom w:val="0"/>
      <w:divBdr>
        <w:top w:val="none" w:sz="0" w:space="0" w:color="auto"/>
        <w:left w:val="none" w:sz="0" w:space="0" w:color="auto"/>
        <w:bottom w:val="none" w:sz="0" w:space="0" w:color="auto"/>
        <w:right w:val="none" w:sz="0" w:space="0" w:color="auto"/>
      </w:divBdr>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58155013">
      <w:bodyDiv w:val="1"/>
      <w:marLeft w:val="0"/>
      <w:marRight w:val="0"/>
      <w:marTop w:val="0"/>
      <w:marBottom w:val="0"/>
      <w:divBdr>
        <w:top w:val="none" w:sz="0" w:space="0" w:color="auto"/>
        <w:left w:val="none" w:sz="0" w:space="0" w:color="auto"/>
        <w:bottom w:val="none" w:sz="0" w:space="0" w:color="auto"/>
        <w:right w:val="none" w:sz="0" w:space="0" w:color="auto"/>
      </w:divBdr>
    </w:div>
    <w:div w:id="862936650">
      <w:bodyDiv w:val="1"/>
      <w:marLeft w:val="0"/>
      <w:marRight w:val="0"/>
      <w:marTop w:val="0"/>
      <w:marBottom w:val="0"/>
      <w:divBdr>
        <w:top w:val="none" w:sz="0" w:space="0" w:color="auto"/>
        <w:left w:val="none" w:sz="0" w:space="0" w:color="auto"/>
        <w:bottom w:val="none" w:sz="0" w:space="0" w:color="auto"/>
        <w:right w:val="none" w:sz="0" w:space="0" w:color="auto"/>
      </w:divBdr>
    </w:div>
    <w:div w:id="864904565">
      <w:bodyDiv w:val="1"/>
      <w:marLeft w:val="0"/>
      <w:marRight w:val="0"/>
      <w:marTop w:val="0"/>
      <w:marBottom w:val="0"/>
      <w:divBdr>
        <w:top w:val="none" w:sz="0" w:space="0" w:color="auto"/>
        <w:left w:val="none" w:sz="0" w:space="0" w:color="auto"/>
        <w:bottom w:val="none" w:sz="0" w:space="0" w:color="auto"/>
        <w:right w:val="none" w:sz="0" w:space="0" w:color="auto"/>
      </w:divBdr>
    </w:div>
    <w:div w:id="865211854">
      <w:bodyDiv w:val="1"/>
      <w:marLeft w:val="0"/>
      <w:marRight w:val="0"/>
      <w:marTop w:val="0"/>
      <w:marBottom w:val="0"/>
      <w:divBdr>
        <w:top w:val="none" w:sz="0" w:space="0" w:color="auto"/>
        <w:left w:val="none" w:sz="0" w:space="0" w:color="auto"/>
        <w:bottom w:val="none" w:sz="0" w:space="0" w:color="auto"/>
        <w:right w:val="none" w:sz="0" w:space="0" w:color="auto"/>
      </w:divBdr>
    </w:div>
    <w:div w:id="877472116">
      <w:bodyDiv w:val="1"/>
      <w:marLeft w:val="0"/>
      <w:marRight w:val="0"/>
      <w:marTop w:val="0"/>
      <w:marBottom w:val="0"/>
      <w:divBdr>
        <w:top w:val="none" w:sz="0" w:space="0" w:color="auto"/>
        <w:left w:val="none" w:sz="0" w:space="0" w:color="auto"/>
        <w:bottom w:val="none" w:sz="0" w:space="0" w:color="auto"/>
        <w:right w:val="none" w:sz="0" w:space="0" w:color="auto"/>
      </w:divBdr>
    </w:div>
    <w:div w:id="895581120">
      <w:bodyDiv w:val="1"/>
      <w:marLeft w:val="0"/>
      <w:marRight w:val="0"/>
      <w:marTop w:val="0"/>
      <w:marBottom w:val="0"/>
      <w:divBdr>
        <w:top w:val="none" w:sz="0" w:space="0" w:color="auto"/>
        <w:left w:val="none" w:sz="0" w:space="0" w:color="auto"/>
        <w:bottom w:val="none" w:sz="0" w:space="0" w:color="auto"/>
        <w:right w:val="none" w:sz="0" w:space="0" w:color="auto"/>
      </w:divBdr>
    </w:div>
    <w:div w:id="909385923">
      <w:bodyDiv w:val="1"/>
      <w:marLeft w:val="0"/>
      <w:marRight w:val="0"/>
      <w:marTop w:val="0"/>
      <w:marBottom w:val="0"/>
      <w:divBdr>
        <w:top w:val="none" w:sz="0" w:space="0" w:color="auto"/>
        <w:left w:val="none" w:sz="0" w:space="0" w:color="auto"/>
        <w:bottom w:val="none" w:sz="0" w:space="0" w:color="auto"/>
        <w:right w:val="none" w:sz="0" w:space="0" w:color="auto"/>
      </w:divBdr>
    </w:div>
    <w:div w:id="945648670">
      <w:bodyDiv w:val="1"/>
      <w:marLeft w:val="0"/>
      <w:marRight w:val="0"/>
      <w:marTop w:val="0"/>
      <w:marBottom w:val="0"/>
      <w:divBdr>
        <w:top w:val="none" w:sz="0" w:space="0" w:color="auto"/>
        <w:left w:val="none" w:sz="0" w:space="0" w:color="auto"/>
        <w:bottom w:val="none" w:sz="0" w:space="0" w:color="auto"/>
        <w:right w:val="none" w:sz="0" w:space="0" w:color="auto"/>
      </w:divBdr>
    </w:div>
    <w:div w:id="985356750">
      <w:bodyDiv w:val="1"/>
      <w:marLeft w:val="0"/>
      <w:marRight w:val="0"/>
      <w:marTop w:val="0"/>
      <w:marBottom w:val="0"/>
      <w:divBdr>
        <w:top w:val="none" w:sz="0" w:space="0" w:color="auto"/>
        <w:left w:val="none" w:sz="0" w:space="0" w:color="auto"/>
        <w:bottom w:val="none" w:sz="0" w:space="0" w:color="auto"/>
        <w:right w:val="none" w:sz="0" w:space="0" w:color="auto"/>
      </w:divBdr>
    </w:div>
    <w:div w:id="985469834">
      <w:bodyDiv w:val="1"/>
      <w:marLeft w:val="0"/>
      <w:marRight w:val="0"/>
      <w:marTop w:val="0"/>
      <w:marBottom w:val="0"/>
      <w:divBdr>
        <w:top w:val="none" w:sz="0" w:space="0" w:color="auto"/>
        <w:left w:val="none" w:sz="0" w:space="0" w:color="auto"/>
        <w:bottom w:val="none" w:sz="0" w:space="0" w:color="auto"/>
        <w:right w:val="none" w:sz="0" w:space="0" w:color="auto"/>
      </w:divBdr>
    </w:div>
    <w:div w:id="10090214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51152763">
      <w:bodyDiv w:val="1"/>
      <w:marLeft w:val="0"/>
      <w:marRight w:val="0"/>
      <w:marTop w:val="0"/>
      <w:marBottom w:val="0"/>
      <w:divBdr>
        <w:top w:val="none" w:sz="0" w:space="0" w:color="auto"/>
        <w:left w:val="none" w:sz="0" w:space="0" w:color="auto"/>
        <w:bottom w:val="none" w:sz="0" w:space="0" w:color="auto"/>
        <w:right w:val="none" w:sz="0" w:space="0" w:color="auto"/>
      </w:divBdr>
    </w:div>
    <w:div w:id="1062756090">
      <w:bodyDiv w:val="1"/>
      <w:marLeft w:val="0"/>
      <w:marRight w:val="0"/>
      <w:marTop w:val="0"/>
      <w:marBottom w:val="0"/>
      <w:divBdr>
        <w:top w:val="none" w:sz="0" w:space="0" w:color="auto"/>
        <w:left w:val="none" w:sz="0" w:space="0" w:color="auto"/>
        <w:bottom w:val="none" w:sz="0" w:space="0" w:color="auto"/>
        <w:right w:val="none" w:sz="0" w:space="0" w:color="auto"/>
      </w:divBdr>
    </w:div>
    <w:div w:id="1078867425">
      <w:bodyDiv w:val="1"/>
      <w:marLeft w:val="0"/>
      <w:marRight w:val="0"/>
      <w:marTop w:val="0"/>
      <w:marBottom w:val="0"/>
      <w:divBdr>
        <w:top w:val="none" w:sz="0" w:space="0" w:color="auto"/>
        <w:left w:val="none" w:sz="0" w:space="0" w:color="auto"/>
        <w:bottom w:val="none" w:sz="0" w:space="0" w:color="auto"/>
        <w:right w:val="none" w:sz="0" w:space="0" w:color="auto"/>
      </w:divBdr>
    </w:div>
    <w:div w:id="1080832902">
      <w:bodyDiv w:val="1"/>
      <w:marLeft w:val="0"/>
      <w:marRight w:val="0"/>
      <w:marTop w:val="0"/>
      <w:marBottom w:val="0"/>
      <w:divBdr>
        <w:top w:val="none" w:sz="0" w:space="0" w:color="auto"/>
        <w:left w:val="none" w:sz="0" w:space="0" w:color="auto"/>
        <w:bottom w:val="none" w:sz="0" w:space="0" w:color="auto"/>
        <w:right w:val="none" w:sz="0" w:space="0" w:color="auto"/>
      </w:divBdr>
    </w:div>
    <w:div w:id="1099136253">
      <w:bodyDiv w:val="1"/>
      <w:marLeft w:val="0"/>
      <w:marRight w:val="0"/>
      <w:marTop w:val="0"/>
      <w:marBottom w:val="0"/>
      <w:divBdr>
        <w:top w:val="none" w:sz="0" w:space="0" w:color="auto"/>
        <w:left w:val="none" w:sz="0" w:space="0" w:color="auto"/>
        <w:bottom w:val="none" w:sz="0" w:space="0" w:color="auto"/>
        <w:right w:val="none" w:sz="0" w:space="0" w:color="auto"/>
      </w:divBdr>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
    <w:div w:id="1143087097">
      <w:bodyDiv w:val="1"/>
      <w:marLeft w:val="0"/>
      <w:marRight w:val="0"/>
      <w:marTop w:val="0"/>
      <w:marBottom w:val="0"/>
      <w:divBdr>
        <w:top w:val="none" w:sz="0" w:space="0" w:color="auto"/>
        <w:left w:val="none" w:sz="0" w:space="0" w:color="auto"/>
        <w:bottom w:val="none" w:sz="0" w:space="0" w:color="auto"/>
        <w:right w:val="none" w:sz="0" w:space="0" w:color="auto"/>
      </w:divBdr>
    </w:div>
    <w:div w:id="1179808304">
      <w:bodyDiv w:val="1"/>
      <w:marLeft w:val="0"/>
      <w:marRight w:val="0"/>
      <w:marTop w:val="0"/>
      <w:marBottom w:val="0"/>
      <w:divBdr>
        <w:top w:val="none" w:sz="0" w:space="0" w:color="auto"/>
        <w:left w:val="none" w:sz="0" w:space="0" w:color="auto"/>
        <w:bottom w:val="none" w:sz="0" w:space="0" w:color="auto"/>
        <w:right w:val="none" w:sz="0" w:space="0" w:color="auto"/>
      </w:divBdr>
    </w:div>
    <w:div w:id="1193692833">
      <w:bodyDiv w:val="1"/>
      <w:marLeft w:val="0"/>
      <w:marRight w:val="0"/>
      <w:marTop w:val="0"/>
      <w:marBottom w:val="0"/>
      <w:divBdr>
        <w:top w:val="none" w:sz="0" w:space="0" w:color="auto"/>
        <w:left w:val="none" w:sz="0" w:space="0" w:color="auto"/>
        <w:bottom w:val="none" w:sz="0" w:space="0" w:color="auto"/>
        <w:right w:val="none" w:sz="0" w:space="0" w:color="auto"/>
      </w:divBdr>
    </w:div>
    <w:div w:id="120922157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7413">
      <w:bodyDiv w:val="1"/>
      <w:marLeft w:val="0"/>
      <w:marRight w:val="0"/>
      <w:marTop w:val="0"/>
      <w:marBottom w:val="0"/>
      <w:divBdr>
        <w:top w:val="none" w:sz="0" w:space="0" w:color="auto"/>
        <w:left w:val="none" w:sz="0" w:space="0" w:color="auto"/>
        <w:bottom w:val="none" w:sz="0" w:space="0" w:color="auto"/>
        <w:right w:val="none" w:sz="0" w:space="0" w:color="auto"/>
      </w:divBdr>
    </w:div>
    <w:div w:id="1219315889">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38195">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08350">
      <w:bodyDiv w:val="1"/>
      <w:marLeft w:val="0"/>
      <w:marRight w:val="0"/>
      <w:marTop w:val="0"/>
      <w:marBottom w:val="0"/>
      <w:divBdr>
        <w:top w:val="none" w:sz="0" w:space="0" w:color="auto"/>
        <w:left w:val="none" w:sz="0" w:space="0" w:color="auto"/>
        <w:bottom w:val="none" w:sz="0" w:space="0" w:color="auto"/>
        <w:right w:val="none" w:sz="0" w:space="0" w:color="auto"/>
      </w:divBdr>
    </w:div>
    <w:div w:id="1341006969">
      <w:bodyDiv w:val="1"/>
      <w:marLeft w:val="0"/>
      <w:marRight w:val="0"/>
      <w:marTop w:val="0"/>
      <w:marBottom w:val="0"/>
      <w:divBdr>
        <w:top w:val="none" w:sz="0" w:space="0" w:color="auto"/>
        <w:left w:val="none" w:sz="0" w:space="0" w:color="auto"/>
        <w:bottom w:val="none" w:sz="0" w:space="0" w:color="auto"/>
        <w:right w:val="none" w:sz="0" w:space="0" w:color="auto"/>
      </w:divBdr>
      <w:divsChild>
        <w:div w:id="298072282">
          <w:marLeft w:val="0"/>
          <w:marRight w:val="0"/>
          <w:marTop w:val="0"/>
          <w:marBottom w:val="0"/>
          <w:divBdr>
            <w:top w:val="single" w:sz="2" w:space="0" w:color="E3E3E3"/>
            <w:left w:val="single" w:sz="2" w:space="0" w:color="E3E3E3"/>
            <w:bottom w:val="single" w:sz="2" w:space="0" w:color="E3E3E3"/>
            <w:right w:val="single" w:sz="2" w:space="0" w:color="E3E3E3"/>
          </w:divBdr>
          <w:divsChild>
            <w:div w:id="1426729911">
              <w:marLeft w:val="0"/>
              <w:marRight w:val="0"/>
              <w:marTop w:val="0"/>
              <w:marBottom w:val="0"/>
              <w:divBdr>
                <w:top w:val="single" w:sz="2" w:space="0" w:color="E3E3E3"/>
                <w:left w:val="single" w:sz="2" w:space="0" w:color="E3E3E3"/>
                <w:bottom w:val="single" w:sz="2" w:space="0" w:color="E3E3E3"/>
                <w:right w:val="single" w:sz="2" w:space="0" w:color="E3E3E3"/>
              </w:divBdr>
              <w:divsChild>
                <w:div w:id="1259556381">
                  <w:marLeft w:val="0"/>
                  <w:marRight w:val="0"/>
                  <w:marTop w:val="0"/>
                  <w:marBottom w:val="0"/>
                  <w:divBdr>
                    <w:top w:val="single" w:sz="2" w:space="0" w:color="E3E3E3"/>
                    <w:left w:val="single" w:sz="2" w:space="0" w:color="E3E3E3"/>
                    <w:bottom w:val="single" w:sz="2" w:space="0" w:color="E3E3E3"/>
                    <w:right w:val="single" w:sz="2" w:space="0" w:color="E3E3E3"/>
                  </w:divBdr>
                  <w:divsChild>
                    <w:div w:id="311980959">
                      <w:marLeft w:val="0"/>
                      <w:marRight w:val="0"/>
                      <w:marTop w:val="0"/>
                      <w:marBottom w:val="0"/>
                      <w:divBdr>
                        <w:top w:val="single" w:sz="2" w:space="0" w:color="E3E3E3"/>
                        <w:left w:val="single" w:sz="2" w:space="0" w:color="E3E3E3"/>
                        <w:bottom w:val="single" w:sz="2" w:space="0" w:color="E3E3E3"/>
                        <w:right w:val="single" w:sz="2" w:space="0" w:color="E3E3E3"/>
                      </w:divBdr>
                      <w:divsChild>
                        <w:div w:id="734740792">
                          <w:marLeft w:val="0"/>
                          <w:marRight w:val="0"/>
                          <w:marTop w:val="0"/>
                          <w:marBottom w:val="0"/>
                          <w:divBdr>
                            <w:top w:val="single" w:sz="2" w:space="0" w:color="E3E3E3"/>
                            <w:left w:val="single" w:sz="2" w:space="0" w:color="E3E3E3"/>
                            <w:bottom w:val="single" w:sz="2" w:space="0" w:color="E3E3E3"/>
                            <w:right w:val="single" w:sz="2" w:space="0" w:color="E3E3E3"/>
                          </w:divBdr>
                          <w:divsChild>
                            <w:div w:id="1685784831">
                              <w:marLeft w:val="0"/>
                              <w:marRight w:val="0"/>
                              <w:marTop w:val="100"/>
                              <w:marBottom w:val="100"/>
                              <w:divBdr>
                                <w:top w:val="single" w:sz="2" w:space="0" w:color="E3E3E3"/>
                                <w:left w:val="single" w:sz="2" w:space="0" w:color="E3E3E3"/>
                                <w:bottom w:val="single" w:sz="2" w:space="0" w:color="E3E3E3"/>
                                <w:right w:val="single" w:sz="2" w:space="0" w:color="E3E3E3"/>
                              </w:divBdr>
                              <w:divsChild>
                                <w:div w:id="505943074">
                                  <w:marLeft w:val="0"/>
                                  <w:marRight w:val="0"/>
                                  <w:marTop w:val="0"/>
                                  <w:marBottom w:val="0"/>
                                  <w:divBdr>
                                    <w:top w:val="single" w:sz="2" w:space="0" w:color="E3E3E3"/>
                                    <w:left w:val="single" w:sz="2" w:space="0" w:color="E3E3E3"/>
                                    <w:bottom w:val="single" w:sz="2" w:space="0" w:color="E3E3E3"/>
                                    <w:right w:val="single" w:sz="2" w:space="0" w:color="E3E3E3"/>
                                  </w:divBdr>
                                  <w:divsChild>
                                    <w:div w:id="1609779913">
                                      <w:marLeft w:val="0"/>
                                      <w:marRight w:val="0"/>
                                      <w:marTop w:val="0"/>
                                      <w:marBottom w:val="0"/>
                                      <w:divBdr>
                                        <w:top w:val="single" w:sz="2" w:space="0" w:color="E3E3E3"/>
                                        <w:left w:val="single" w:sz="2" w:space="0" w:color="E3E3E3"/>
                                        <w:bottom w:val="single" w:sz="2" w:space="0" w:color="E3E3E3"/>
                                        <w:right w:val="single" w:sz="2" w:space="0" w:color="E3E3E3"/>
                                      </w:divBdr>
                                      <w:divsChild>
                                        <w:div w:id="291330504">
                                          <w:marLeft w:val="0"/>
                                          <w:marRight w:val="0"/>
                                          <w:marTop w:val="0"/>
                                          <w:marBottom w:val="0"/>
                                          <w:divBdr>
                                            <w:top w:val="single" w:sz="2" w:space="0" w:color="E3E3E3"/>
                                            <w:left w:val="single" w:sz="2" w:space="0" w:color="E3E3E3"/>
                                            <w:bottom w:val="single" w:sz="2" w:space="0" w:color="E3E3E3"/>
                                            <w:right w:val="single" w:sz="2" w:space="0" w:color="E3E3E3"/>
                                          </w:divBdr>
                                          <w:divsChild>
                                            <w:div w:id="750542441">
                                              <w:marLeft w:val="0"/>
                                              <w:marRight w:val="0"/>
                                              <w:marTop w:val="0"/>
                                              <w:marBottom w:val="0"/>
                                              <w:divBdr>
                                                <w:top w:val="single" w:sz="2" w:space="0" w:color="E3E3E3"/>
                                                <w:left w:val="single" w:sz="2" w:space="0" w:color="E3E3E3"/>
                                                <w:bottom w:val="single" w:sz="2" w:space="0" w:color="E3E3E3"/>
                                                <w:right w:val="single" w:sz="2" w:space="0" w:color="E3E3E3"/>
                                              </w:divBdr>
                                              <w:divsChild>
                                                <w:div w:id="632097510">
                                                  <w:marLeft w:val="0"/>
                                                  <w:marRight w:val="0"/>
                                                  <w:marTop w:val="0"/>
                                                  <w:marBottom w:val="0"/>
                                                  <w:divBdr>
                                                    <w:top w:val="single" w:sz="2" w:space="0" w:color="E3E3E3"/>
                                                    <w:left w:val="single" w:sz="2" w:space="0" w:color="E3E3E3"/>
                                                    <w:bottom w:val="single" w:sz="2" w:space="0" w:color="E3E3E3"/>
                                                    <w:right w:val="single" w:sz="2" w:space="0" w:color="E3E3E3"/>
                                                  </w:divBdr>
                                                  <w:divsChild>
                                                    <w:div w:id="934292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01426795">
          <w:marLeft w:val="0"/>
          <w:marRight w:val="0"/>
          <w:marTop w:val="0"/>
          <w:marBottom w:val="0"/>
          <w:divBdr>
            <w:top w:val="none" w:sz="0" w:space="0" w:color="auto"/>
            <w:left w:val="none" w:sz="0" w:space="0" w:color="auto"/>
            <w:bottom w:val="none" w:sz="0" w:space="0" w:color="auto"/>
            <w:right w:val="none" w:sz="0" w:space="0" w:color="auto"/>
          </w:divBdr>
        </w:div>
      </w:divsChild>
    </w:div>
    <w:div w:id="1381897649">
      <w:bodyDiv w:val="1"/>
      <w:marLeft w:val="0"/>
      <w:marRight w:val="0"/>
      <w:marTop w:val="0"/>
      <w:marBottom w:val="0"/>
      <w:divBdr>
        <w:top w:val="none" w:sz="0" w:space="0" w:color="auto"/>
        <w:left w:val="none" w:sz="0" w:space="0" w:color="auto"/>
        <w:bottom w:val="none" w:sz="0" w:space="0" w:color="auto"/>
        <w:right w:val="none" w:sz="0" w:space="0" w:color="auto"/>
      </w:divBdr>
      <w:divsChild>
        <w:div w:id="550114297">
          <w:marLeft w:val="0"/>
          <w:marRight w:val="0"/>
          <w:marTop w:val="0"/>
          <w:marBottom w:val="0"/>
          <w:divBdr>
            <w:top w:val="none" w:sz="0" w:space="0" w:color="auto"/>
            <w:left w:val="none" w:sz="0" w:space="0" w:color="auto"/>
            <w:bottom w:val="none" w:sz="0" w:space="0" w:color="auto"/>
            <w:right w:val="none" w:sz="0" w:space="0" w:color="auto"/>
          </w:divBdr>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02095809">
      <w:bodyDiv w:val="1"/>
      <w:marLeft w:val="0"/>
      <w:marRight w:val="0"/>
      <w:marTop w:val="0"/>
      <w:marBottom w:val="0"/>
      <w:divBdr>
        <w:top w:val="none" w:sz="0" w:space="0" w:color="auto"/>
        <w:left w:val="none" w:sz="0" w:space="0" w:color="auto"/>
        <w:bottom w:val="none" w:sz="0" w:space="0" w:color="auto"/>
        <w:right w:val="none" w:sz="0" w:space="0" w:color="auto"/>
      </w:divBdr>
    </w:div>
    <w:div w:id="1403017163">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5847210">
      <w:bodyDiv w:val="1"/>
      <w:marLeft w:val="0"/>
      <w:marRight w:val="0"/>
      <w:marTop w:val="0"/>
      <w:marBottom w:val="0"/>
      <w:divBdr>
        <w:top w:val="none" w:sz="0" w:space="0" w:color="auto"/>
        <w:left w:val="none" w:sz="0" w:space="0" w:color="auto"/>
        <w:bottom w:val="none" w:sz="0" w:space="0" w:color="auto"/>
        <w:right w:val="none" w:sz="0" w:space="0" w:color="auto"/>
      </w:divBdr>
    </w:div>
    <w:div w:id="1468281739">
      <w:bodyDiv w:val="1"/>
      <w:marLeft w:val="0"/>
      <w:marRight w:val="0"/>
      <w:marTop w:val="0"/>
      <w:marBottom w:val="0"/>
      <w:divBdr>
        <w:top w:val="none" w:sz="0" w:space="0" w:color="auto"/>
        <w:left w:val="none" w:sz="0" w:space="0" w:color="auto"/>
        <w:bottom w:val="none" w:sz="0" w:space="0" w:color="auto"/>
        <w:right w:val="none" w:sz="0" w:space="0" w:color="auto"/>
      </w:divBdr>
    </w:div>
    <w:div w:id="1480731594">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23016">
      <w:bodyDiv w:val="1"/>
      <w:marLeft w:val="0"/>
      <w:marRight w:val="0"/>
      <w:marTop w:val="0"/>
      <w:marBottom w:val="0"/>
      <w:divBdr>
        <w:top w:val="none" w:sz="0" w:space="0" w:color="auto"/>
        <w:left w:val="none" w:sz="0" w:space="0" w:color="auto"/>
        <w:bottom w:val="none" w:sz="0" w:space="0" w:color="auto"/>
        <w:right w:val="none" w:sz="0" w:space="0" w:color="auto"/>
      </w:divBdr>
    </w:div>
    <w:div w:id="1536889497">
      <w:bodyDiv w:val="1"/>
      <w:marLeft w:val="0"/>
      <w:marRight w:val="0"/>
      <w:marTop w:val="0"/>
      <w:marBottom w:val="0"/>
      <w:divBdr>
        <w:top w:val="none" w:sz="0" w:space="0" w:color="auto"/>
        <w:left w:val="none" w:sz="0" w:space="0" w:color="auto"/>
        <w:bottom w:val="none" w:sz="0" w:space="0" w:color="auto"/>
        <w:right w:val="none" w:sz="0" w:space="0" w:color="auto"/>
      </w:divBdr>
    </w:div>
    <w:div w:id="1550066823">
      <w:bodyDiv w:val="1"/>
      <w:marLeft w:val="0"/>
      <w:marRight w:val="0"/>
      <w:marTop w:val="0"/>
      <w:marBottom w:val="0"/>
      <w:divBdr>
        <w:top w:val="none" w:sz="0" w:space="0" w:color="auto"/>
        <w:left w:val="none" w:sz="0" w:space="0" w:color="auto"/>
        <w:bottom w:val="none" w:sz="0" w:space="0" w:color="auto"/>
        <w:right w:val="none" w:sz="0" w:space="0" w:color="auto"/>
      </w:divBdr>
    </w:div>
    <w:div w:id="1550922378">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580171018">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59160">
      <w:bodyDiv w:val="1"/>
      <w:marLeft w:val="0"/>
      <w:marRight w:val="0"/>
      <w:marTop w:val="0"/>
      <w:marBottom w:val="0"/>
      <w:divBdr>
        <w:top w:val="none" w:sz="0" w:space="0" w:color="auto"/>
        <w:left w:val="none" w:sz="0" w:space="0" w:color="auto"/>
        <w:bottom w:val="none" w:sz="0" w:space="0" w:color="auto"/>
        <w:right w:val="none" w:sz="0" w:space="0" w:color="auto"/>
      </w:divBdr>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19874073">
      <w:bodyDiv w:val="1"/>
      <w:marLeft w:val="0"/>
      <w:marRight w:val="0"/>
      <w:marTop w:val="0"/>
      <w:marBottom w:val="0"/>
      <w:divBdr>
        <w:top w:val="none" w:sz="0" w:space="0" w:color="auto"/>
        <w:left w:val="none" w:sz="0" w:space="0" w:color="auto"/>
        <w:bottom w:val="none" w:sz="0" w:space="0" w:color="auto"/>
        <w:right w:val="none" w:sz="0" w:space="0" w:color="auto"/>
      </w:divBdr>
    </w:div>
    <w:div w:id="1622304587">
      <w:bodyDiv w:val="1"/>
      <w:marLeft w:val="0"/>
      <w:marRight w:val="0"/>
      <w:marTop w:val="0"/>
      <w:marBottom w:val="0"/>
      <w:divBdr>
        <w:top w:val="none" w:sz="0" w:space="0" w:color="auto"/>
        <w:left w:val="none" w:sz="0" w:space="0" w:color="auto"/>
        <w:bottom w:val="none" w:sz="0" w:space="0" w:color="auto"/>
        <w:right w:val="none" w:sz="0" w:space="0" w:color="auto"/>
      </w:divBdr>
    </w:div>
    <w:div w:id="1662851640">
      <w:bodyDiv w:val="1"/>
      <w:marLeft w:val="0"/>
      <w:marRight w:val="0"/>
      <w:marTop w:val="0"/>
      <w:marBottom w:val="0"/>
      <w:divBdr>
        <w:top w:val="none" w:sz="0" w:space="0" w:color="auto"/>
        <w:left w:val="none" w:sz="0" w:space="0" w:color="auto"/>
        <w:bottom w:val="none" w:sz="0" w:space="0" w:color="auto"/>
        <w:right w:val="none" w:sz="0" w:space="0" w:color="auto"/>
      </w:divBdr>
    </w:div>
    <w:div w:id="1669669834">
      <w:bodyDiv w:val="1"/>
      <w:marLeft w:val="0"/>
      <w:marRight w:val="0"/>
      <w:marTop w:val="0"/>
      <w:marBottom w:val="0"/>
      <w:divBdr>
        <w:top w:val="none" w:sz="0" w:space="0" w:color="auto"/>
        <w:left w:val="none" w:sz="0" w:space="0" w:color="auto"/>
        <w:bottom w:val="none" w:sz="0" w:space="0" w:color="auto"/>
        <w:right w:val="none" w:sz="0" w:space="0" w:color="auto"/>
      </w:divBdr>
    </w:div>
    <w:div w:id="1670215143">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49475">
      <w:bodyDiv w:val="1"/>
      <w:marLeft w:val="0"/>
      <w:marRight w:val="0"/>
      <w:marTop w:val="0"/>
      <w:marBottom w:val="0"/>
      <w:divBdr>
        <w:top w:val="none" w:sz="0" w:space="0" w:color="auto"/>
        <w:left w:val="none" w:sz="0" w:space="0" w:color="auto"/>
        <w:bottom w:val="none" w:sz="0" w:space="0" w:color="auto"/>
        <w:right w:val="none" w:sz="0" w:space="0" w:color="auto"/>
      </w:divBdr>
    </w:div>
    <w:div w:id="1717503314">
      <w:bodyDiv w:val="1"/>
      <w:marLeft w:val="0"/>
      <w:marRight w:val="0"/>
      <w:marTop w:val="0"/>
      <w:marBottom w:val="0"/>
      <w:divBdr>
        <w:top w:val="none" w:sz="0" w:space="0" w:color="auto"/>
        <w:left w:val="none" w:sz="0" w:space="0" w:color="auto"/>
        <w:bottom w:val="none" w:sz="0" w:space="0" w:color="auto"/>
        <w:right w:val="none" w:sz="0" w:space="0" w:color="auto"/>
      </w:divBdr>
    </w:div>
    <w:div w:id="1736465008">
      <w:bodyDiv w:val="1"/>
      <w:marLeft w:val="0"/>
      <w:marRight w:val="0"/>
      <w:marTop w:val="0"/>
      <w:marBottom w:val="0"/>
      <w:divBdr>
        <w:top w:val="none" w:sz="0" w:space="0" w:color="auto"/>
        <w:left w:val="none" w:sz="0" w:space="0" w:color="auto"/>
        <w:bottom w:val="none" w:sz="0" w:space="0" w:color="auto"/>
        <w:right w:val="none" w:sz="0" w:space="0" w:color="auto"/>
      </w:divBdr>
    </w:div>
    <w:div w:id="1740055525">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93744">
      <w:bodyDiv w:val="1"/>
      <w:marLeft w:val="0"/>
      <w:marRight w:val="0"/>
      <w:marTop w:val="0"/>
      <w:marBottom w:val="0"/>
      <w:divBdr>
        <w:top w:val="none" w:sz="0" w:space="0" w:color="auto"/>
        <w:left w:val="none" w:sz="0" w:space="0" w:color="auto"/>
        <w:bottom w:val="none" w:sz="0" w:space="0" w:color="auto"/>
        <w:right w:val="none" w:sz="0" w:space="0" w:color="auto"/>
      </w:divBdr>
      <w:divsChild>
        <w:div w:id="1329362722">
          <w:marLeft w:val="0"/>
          <w:marRight w:val="0"/>
          <w:marTop w:val="0"/>
          <w:marBottom w:val="0"/>
          <w:divBdr>
            <w:top w:val="none" w:sz="0" w:space="0" w:color="auto"/>
            <w:left w:val="none" w:sz="0" w:space="0" w:color="auto"/>
            <w:bottom w:val="none" w:sz="0" w:space="0" w:color="auto"/>
            <w:right w:val="none" w:sz="0" w:space="0" w:color="auto"/>
          </w:divBdr>
        </w:div>
        <w:div w:id="1910579478">
          <w:marLeft w:val="0"/>
          <w:marRight w:val="0"/>
          <w:marTop w:val="0"/>
          <w:marBottom w:val="0"/>
          <w:divBdr>
            <w:top w:val="none" w:sz="0" w:space="0" w:color="auto"/>
            <w:left w:val="none" w:sz="0" w:space="0" w:color="auto"/>
            <w:bottom w:val="none" w:sz="0" w:space="0" w:color="auto"/>
            <w:right w:val="none" w:sz="0" w:space="0" w:color="auto"/>
          </w:divBdr>
        </w:div>
      </w:divsChild>
    </w:div>
    <w:div w:id="1796868296">
      <w:bodyDiv w:val="1"/>
      <w:marLeft w:val="0"/>
      <w:marRight w:val="0"/>
      <w:marTop w:val="0"/>
      <w:marBottom w:val="0"/>
      <w:divBdr>
        <w:top w:val="none" w:sz="0" w:space="0" w:color="auto"/>
        <w:left w:val="none" w:sz="0" w:space="0" w:color="auto"/>
        <w:bottom w:val="none" w:sz="0" w:space="0" w:color="auto"/>
        <w:right w:val="none" w:sz="0" w:space="0" w:color="auto"/>
      </w:divBdr>
    </w:div>
    <w:div w:id="1804033904">
      <w:bodyDiv w:val="1"/>
      <w:marLeft w:val="0"/>
      <w:marRight w:val="0"/>
      <w:marTop w:val="0"/>
      <w:marBottom w:val="0"/>
      <w:divBdr>
        <w:top w:val="none" w:sz="0" w:space="0" w:color="auto"/>
        <w:left w:val="none" w:sz="0" w:space="0" w:color="auto"/>
        <w:bottom w:val="none" w:sz="0" w:space="0" w:color="auto"/>
        <w:right w:val="none" w:sz="0" w:space="0" w:color="auto"/>
      </w:divBdr>
    </w:div>
    <w:div w:id="1859196284">
      <w:bodyDiv w:val="1"/>
      <w:marLeft w:val="0"/>
      <w:marRight w:val="0"/>
      <w:marTop w:val="0"/>
      <w:marBottom w:val="0"/>
      <w:divBdr>
        <w:top w:val="none" w:sz="0" w:space="0" w:color="auto"/>
        <w:left w:val="none" w:sz="0" w:space="0" w:color="auto"/>
        <w:bottom w:val="none" w:sz="0" w:space="0" w:color="auto"/>
        <w:right w:val="none" w:sz="0" w:space="0" w:color="auto"/>
      </w:divBdr>
    </w:div>
    <w:div w:id="1884516479">
      <w:bodyDiv w:val="1"/>
      <w:marLeft w:val="0"/>
      <w:marRight w:val="0"/>
      <w:marTop w:val="0"/>
      <w:marBottom w:val="0"/>
      <w:divBdr>
        <w:top w:val="none" w:sz="0" w:space="0" w:color="auto"/>
        <w:left w:val="none" w:sz="0" w:space="0" w:color="auto"/>
        <w:bottom w:val="none" w:sz="0" w:space="0" w:color="auto"/>
        <w:right w:val="none" w:sz="0" w:space="0" w:color="auto"/>
      </w:divBdr>
    </w:div>
    <w:div w:id="1884826797">
      <w:bodyDiv w:val="1"/>
      <w:marLeft w:val="0"/>
      <w:marRight w:val="0"/>
      <w:marTop w:val="0"/>
      <w:marBottom w:val="0"/>
      <w:divBdr>
        <w:top w:val="none" w:sz="0" w:space="0" w:color="auto"/>
        <w:left w:val="none" w:sz="0" w:space="0" w:color="auto"/>
        <w:bottom w:val="none" w:sz="0" w:space="0" w:color="auto"/>
        <w:right w:val="none" w:sz="0" w:space="0" w:color="auto"/>
      </w:divBdr>
    </w:div>
    <w:div w:id="189565776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01184">
      <w:bodyDiv w:val="1"/>
      <w:marLeft w:val="0"/>
      <w:marRight w:val="0"/>
      <w:marTop w:val="0"/>
      <w:marBottom w:val="0"/>
      <w:divBdr>
        <w:top w:val="none" w:sz="0" w:space="0" w:color="auto"/>
        <w:left w:val="none" w:sz="0" w:space="0" w:color="auto"/>
        <w:bottom w:val="none" w:sz="0" w:space="0" w:color="auto"/>
        <w:right w:val="none" w:sz="0" w:space="0" w:color="auto"/>
      </w:divBdr>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44527644">
      <w:bodyDiv w:val="1"/>
      <w:marLeft w:val="0"/>
      <w:marRight w:val="0"/>
      <w:marTop w:val="0"/>
      <w:marBottom w:val="0"/>
      <w:divBdr>
        <w:top w:val="none" w:sz="0" w:space="0" w:color="auto"/>
        <w:left w:val="none" w:sz="0" w:space="0" w:color="auto"/>
        <w:bottom w:val="none" w:sz="0" w:space="0" w:color="auto"/>
        <w:right w:val="none" w:sz="0" w:space="0" w:color="auto"/>
      </w:divBdr>
    </w:div>
    <w:div w:id="1950429536">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3320499">
      <w:bodyDiv w:val="1"/>
      <w:marLeft w:val="0"/>
      <w:marRight w:val="0"/>
      <w:marTop w:val="0"/>
      <w:marBottom w:val="0"/>
      <w:divBdr>
        <w:top w:val="none" w:sz="0" w:space="0" w:color="auto"/>
        <w:left w:val="none" w:sz="0" w:space="0" w:color="auto"/>
        <w:bottom w:val="none" w:sz="0" w:space="0" w:color="auto"/>
        <w:right w:val="none" w:sz="0" w:space="0" w:color="auto"/>
      </w:divBdr>
    </w:div>
    <w:div w:id="1973972751">
      <w:bodyDiv w:val="1"/>
      <w:marLeft w:val="0"/>
      <w:marRight w:val="0"/>
      <w:marTop w:val="0"/>
      <w:marBottom w:val="0"/>
      <w:divBdr>
        <w:top w:val="none" w:sz="0" w:space="0" w:color="auto"/>
        <w:left w:val="none" w:sz="0" w:space="0" w:color="auto"/>
        <w:bottom w:val="none" w:sz="0" w:space="0" w:color="auto"/>
        <w:right w:val="none" w:sz="0" w:space="0" w:color="auto"/>
      </w:divBdr>
    </w:div>
    <w:div w:id="1976595640">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04300">
      <w:bodyDiv w:val="1"/>
      <w:marLeft w:val="0"/>
      <w:marRight w:val="0"/>
      <w:marTop w:val="0"/>
      <w:marBottom w:val="0"/>
      <w:divBdr>
        <w:top w:val="none" w:sz="0" w:space="0" w:color="auto"/>
        <w:left w:val="none" w:sz="0" w:space="0" w:color="auto"/>
        <w:bottom w:val="none" w:sz="0" w:space="0" w:color="auto"/>
        <w:right w:val="none" w:sz="0" w:space="0" w:color="auto"/>
      </w:divBdr>
    </w:div>
    <w:div w:id="1998142542">
      <w:bodyDiv w:val="1"/>
      <w:marLeft w:val="0"/>
      <w:marRight w:val="0"/>
      <w:marTop w:val="0"/>
      <w:marBottom w:val="0"/>
      <w:divBdr>
        <w:top w:val="none" w:sz="0" w:space="0" w:color="auto"/>
        <w:left w:val="none" w:sz="0" w:space="0" w:color="auto"/>
        <w:bottom w:val="none" w:sz="0" w:space="0" w:color="auto"/>
        <w:right w:val="none" w:sz="0" w:space="0" w:color="auto"/>
      </w:divBdr>
    </w:div>
    <w:div w:id="1998873731">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87044">
      <w:bodyDiv w:val="1"/>
      <w:marLeft w:val="0"/>
      <w:marRight w:val="0"/>
      <w:marTop w:val="0"/>
      <w:marBottom w:val="0"/>
      <w:divBdr>
        <w:top w:val="none" w:sz="0" w:space="0" w:color="auto"/>
        <w:left w:val="none" w:sz="0" w:space="0" w:color="auto"/>
        <w:bottom w:val="none" w:sz="0" w:space="0" w:color="auto"/>
        <w:right w:val="none" w:sz="0" w:space="0" w:color="auto"/>
      </w:divBdr>
    </w:div>
    <w:div w:id="2016609635">
      <w:bodyDiv w:val="1"/>
      <w:marLeft w:val="0"/>
      <w:marRight w:val="0"/>
      <w:marTop w:val="0"/>
      <w:marBottom w:val="0"/>
      <w:divBdr>
        <w:top w:val="none" w:sz="0" w:space="0" w:color="auto"/>
        <w:left w:val="none" w:sz="0" w:space="0" w:color="auto"/>
        <w:bottom w:val="none" w:sz="0" w:space="0" w:color="auto"/>
        <w:right w:val="none" w:sz="0" w:space="0" w:color="auto"/>
      </w:divBdr>
    </w:div>
    <w:div w:id="2017533330">
      <w:bodyDiv w:val="1"/>
      <w:marLeft w:val="0"/>
      <w:marRight w:val="0"/>
      <w:marTop w:val="0"/>
      <w:marBottom w:val="0"/>
      <w:divBdr>
        <w:top w:val="none" w:sz="0" w:space="0" w:color="auto"/>
        <w:left w:val="none" w:sz="0" w:space="0" w:color="auto"/>
        <w:bottom w:val="none" w:sz="0" w:space="0" w:color="auto"/>
        <w:right w:val="none" w:sz="0" w:space="0" w:color="auto"/>
      </w:divBdr>
    </w:div>
    <w:div w:id="2038240438">
      <w:bodyDiv w:val="1"/>
      <w:marLeft w:val="0"/>
      <w:marRight w:val="0"/>
      <w:marTop w:val="0"/>
      <w:marBottom w:val="0"/>
      <w:divBdr>
        <w:top w:val="none" w:sz="0" w:space="0" w:color="auto"/>
        <w:left w:val="none" w:sz="0" w:space="0" w:color="auto"/>
        <w:bottom w:val="none" w:sz="0" w:space="0" w:color="auto"/>
        <w:right w:val="none" w:sz="0" w:space="0" w:color="auto"/>
      </w:divBdr>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02215386">
      <w:bodyDiv w:val="1"/>
      <w:marLeft w:val="0"/>
      <w:marRight w:val="0"/>
      <w:marTop w:val="0"/>
      <w:marBottom w:val="0"/>
      <w:divBdr>
        <w:top w:val="none" w:sz="0" w:space="0" w:color="auto"/>
        <w:left w:val="none" w:sz="0" w:space="0" w:color="auto"/>
        <w:bottom w:val="none" w:sz="0" w:space="0" w:color="auto"/>
        <w:right w:val="none" w:sz="0" w:space="0" w:color="auto"/>
      </w:divBdr>
    </w:div>
    <w:div w:id="2105026013">
      <w:bodyDiv w:val="1"/>
      <w:marLeft w:val="0"/>
      <w:marRight w:val="0"/>
      <w:marTop w:val="0"/>
      <w:marBottom w:val="0"/>
      <w:divBdr>
        <w:top w:val="none" w:sz="0" w:space="0" w:color="auto"/>
        <w:left w:val="none" w:sz="0" w:space="0" w:color="auto"/>
        <w:bottom w:val="none" w:sz="0" w:space="0" w:color="auto"/>
        <w:right w:val="none" w:sz="0" w:space="0" w:color="auto"/>
      </w:divBdr>
    </w:div>
    <w:div w:id="2109351690">
      <w:bodyDiv w:val="1"/>
      <w:marLeft w:val="0"/>
      <w:marRight w:val="0"/>
      <w:marTop w:val="0"/>
      <w:marBottom w:val="0"/>
      <w:divBdr>
        <w:top w:val="none" w:sz="0" w:space="0" w:color="auto"/>
        <w:left w:val="none" w:sz="0" w:space="0" w:color="auto"/>
        <w:bottom w:val="none" w:sz="0" w:space="0" w:color="auto"/>
        <w:right w:val="none" w:sz="0" w:space="0" w:color="auto"/>
      </w:divBdr>
    </w:div>
    <w:div w:id="2113813511">
      <w:bodyDiv w:val="1"/>
      <w:marLeft w:val="0"/>
      <w:marRight w:val="0"/>
      <w:marTop w:val="0"/>
      <w:marBottom w:val="0"/>
      <w:divBdr>
        <w:top w:val="none" w:sz="0" w:space="0" w:color="auto"/>
        <w:left w:val="none" w:sz="0" w:space="0" w:color="auto"/>
        <w:bottom w:val="none" w:sz="0" w:space="0" w:color="auto"/>
        <w:right w:val="none" w:sz="0" w:space="0" w:color="auto"/>
      </w:divBdr>
    </w:div>
    <w:div w:id="2120947942">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37562">
      <w:bodyDiv w:val="1"/>
      <w:marLeft w:val="0"/>
      <w:marRight w:val="0"/>
      <w:marTop w:val="0"/>
      <w:marBottom w:val="0"/>
      <w:divBdr>
        <w:top w:val="none" w:sz="0" w:space="0" w:color="auto"/>
        <w:left w:val="none" w:sz="0" w:space="0" w:color="auto"/>
        <w:bottom w:val="none" w:sz="0" w:space="0" w:color="auto"/>
        <w:right w:val="none" w:sz="0" w:space="0" w:color="auto"/>
      </w:divBdr>
    </w:div>
    <w:div w:id="2135057804">
      <w:bodyDiv w:val="1"/>
      <w:marLeft w:val="0"/>
      <w:marRight w:val="0"/>
      <w:marTop w:val="0"/>
      <w:marBottom w:val="0"/>
      <w:divBdr>
        <w:top w:val="none" w:sz="0" w:space="0" w:color="auto"/>
        <w:left w:val="none" w:sz="0" w:space="0" w:color="auto"/>
        <w:bottom w:val="none" w:sz="0" w:space="0" w:color="auto"/>
        <w:right w:val="none" w:sz="0" w:space="0" w:color="auto"/>
      </w:divBdr>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C.Publicopinion-Opinionpublique.TC@tc.gc.ca"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hyperlink" Target="https://www.legeropinion.com/en/privacy-policy/"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chart" Target="charts/chart12.xml"/><Relationship Id="rId11" Type="http://schemas.openxmlformats.org/officeDocument/2006/relationships/endnotes" Target="endnotes.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TCcopyright-droitdauteurTC@tc.gc.ca"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VREUGDC\Downloads\www.tc.gc.ca\eng\crown-copyright-request-614.html"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 Id="rId51"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bourque@leger360.com" TargetMode="Externa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footer" Target="footer2.xml"/><Relationship Id="rId20" Type="http://schemas.openxmlformats.org/officeDocument/2006/relationships/chart" Target="charts/chart3.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8.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203864"/>
            </a:solidFill>
          </c:spPr>
          <c:invertIfNegative val="0"/>
          <c:dPt>
            <c:idx val="0"/>
            <c:invertIfNegative val="0"/>
            <c:bubble3D val="0"/>
            <c:spPr>
              <a:solidFill>
                <a:srgbClr val="7030A0"/>
              </a:solidFill>
            </c:spPr>
            <c:extLst>
              <c:ext xmlns:c16="http://schemas.microsoft.com/office/drawing/2014/chart" uri="{C3380CC4-5D6E-409C-BE32-E72D297353CC}">
                <c16:uniqueId val="{00000001-5F80-496D-B9C2-81F9CA7F7BD5}"/>
              </c:ext>
            </c:extLst>
          </c:dPt>
          <c:dPt>
            <c:idx val="1"/>
            <c:invertIfNegative val="0"/>
            <c:bubble3D val="0"/>
            <c:extLst>
              <c:ext xmlns:c16="http://schemas.microsoft.com/office/drawing/2014/chart" uri="{C3380CC4-5D6E-409C-BE32-E72D297353CC}">
                <c16:uniqueId val="{00000002-5F80-496D-B9C2-81F9CA7F7BD5}"/>
              </c:ext>
            </c:extLst>
          </c:dPt>
          <c:dPt>
            <c:idx val="2"/>
            <c:invertIfNegative val="0"/>
            <c:bubble3D val="0"/>
            <c:extLst>
              <c:ext xmlns:c16="http://schemas.microsoft.com/office/drawing/2014/chart" uri="{C3380CC4-5D6E-409C-BE32-E72D297353CC}">
                <c16:uniqueId val="{00000003-5F80-496D-B9C2-81F9CA7F7BD5}"/>
              </c:ext>
            </c:extLst>
          </c:dPt>
          <c:dPt>
            <c:idx val="3"/>
            <c:invertIfNegative val="0"/>
            <c:bubble3D val="0"/>
            <c:extLst>
              <c:ext xmlns:c16="http://schemas.microsoft.com/office/drawing/2014/chart" uri="{C3380CC4-5D6E-409C-BE32-E72D297353CC}">
                <c16:uniqueId val="{00000004-5F80-496D-B9C2-81F9CA7F7BD5}"/>
              </c:ext>
            </c:extLst>
          </c:dPt>
          <c:dPt>
            <c:idx val="4"/>
            <c:invertIfNegative val="0"/>
            <c:bubble3D val="0"/>
            <c:extLst>
              <c:ext xmlns:c16="http://schemas.microsoft.com/office/drawing/2014/chart" uri="{C3380CC4-5D6E-409C-BE32-E72D297353CC}">
                <c16:uniqueId val="{00000005-5F80-496D-B9C2-81F9CA7F7BD5}"/>
              </c:ext>
            </c:extLst>
          </c:dPt>
          <c:dPt>
            <c:idx val="5"/>
            <c:invertIfNegative val="0"/>
            <c:bubble3D val="0"/>
            <c:extLst>
              <c:ext xmlns:c16="http://schemas.microsoft.com/office/drawing/2014/chart" uri="{C3380CC4-5D6E-409C-BE32-E72D297353CC}">
                <c16:uniqueId val="{00000006-5F80-496D-B9C2-81F9CA7F7BD5}"/>
              </c:ext>
            </c:extLst>
          </c:dPt>
          <c:dPt>
            <c:idx val="6"/>
            <c:invertIfNegative val="0"/>
            <c:bubble3D val="0"/>
            <c:extLst>
              <c:ext xmlns:c16="http://schemas.microsoft.com/office/drawing/2014/chart" uri="{C3380CC4-5D6E-409C-BE32-E72D297353CC}">
                <c16:uniqueId val="{00000007-5F80-496D-B9C2-81F9CA7F7BD5}"/>
              </c:ext>
            </c:extLst>
          </c:dPt>
          <c:dPt>
            <c:idx val="7"/>
            <c:invertIfNegative val="0"/>
            <c:bubble3D val="0"/>
            <c:spPr>
              <a:solidFill>
                <a:srgbClr val="44546A"/>
              </a:solidFill>
            </c:spPr>
            <c:extLst>
              <c:ext xmlns:c16="http://schemas.microsoft.com/office/drawing/2014/chart" uri="{C3380CC4-5D6E-409C-BE32-E72D297353CC}">
                <c16:uniqueId val="{00000009-5F80-496D-B9C2-81F9CA7F7BD5}"/>
              </c:ext>
            </c:extLst>
          </c:dPt>
          <c:dPt>
            <c:idx val="8"/>
            <c:invertIfNegative val="0"/>
            <c:bubble3D val="0"/>
            <c:spPr>
              <a:solidFill>
                <a:sysClr val="window" lastClr="FFFFFF">
                  <a:lumMod val="50000"/>
                </a:sysClr>
              </a:solidFill>
            </c:spPr>
            <c:extLst>
              <c:ext xmlns:c16="http://schemas.microsoft.com/office/drawing/2014/chart" uri="{C3380CC4-5D6E-409C-BE32-E72D297353CC}">
                <c16:uniqueId val="{0000000B-5F80-496D-B9C2-81F9CA7F7BD5}"/>
              </c:ext>
            </c:extLst>
          </c:dPt>
          <c:dPt>
            <c:idx val="9"/>
            <c:invertIfNegative val="0"/>
            <c:bubble3D val="0"/>
            <c:spPr>
              <a:solidFill>
                <a:sysClr val="windowText" lastClr="000000"/>
              </a:solidFill>
            </c:spPr>
            <c:extLst>
              <c:ext xmlns:c16="http://schemas.microsoft.com/office/drawing/2014/chart" uri="{C3380CC4-5D6E-409C-BE32-E72D297353CC}">
                <c16:uniqueId val="{0000000D-5F80-496D-B9C2-81F9CA7F7BD5}"/>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5F80-496D-B9C2-81F9CA7F7BD5}"/>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5F80-496D-B9C2-81F9CA7F7BD5}"/>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Yes</c:v>
                </c:pt>
                <c:pt idx="1">
                  <c:v>No</c:v>
                </c:pt>
                <c:pt idx="2">
                  <c:v>I prefer not to say</c:v>
                </c:pt>
              </c:strCache>
            </c:strRef>
          </c:cat>
          <c:val>
            <c:numRef>
              <c:f>Feuil1!$B$2:$B$4</c:f>
              <c:numCache>
                <c:formatCode>0%</c:formatCode>
                <c:ptCount val="3"/>
                <c:pt idx="0">
                  <c:v>0.22715596294340001</c:v>
                </c:pt>
                <c:pt idx="1">
                  <c:v>0.7672078215532</c:v>
                </c:pt>
                <c:pt idx="2">
                  <c:v>5.6362155034500004E-3</c:v>
                </c:pt>
              </c:numCache>
            </c:numRef>
          </c:val>
          <c:extLst>
            <c:ext xmlns:c16="http://schemas.microsoft.com/office/drawing/2014/chart" uri="{C3380CC4-5D6E-409C-BE32-E72D297353CC}">
              <c16:uniqueId val="{0000000E-5F80-496D-B9C2-81F9CA7F7BD5}"/>
            </c:ext>
          </c:extLst>
        </c:ser>
        <c:dLbls>
          <c:showLegendKey val="0"/>
          <c:showVal val="0"/>
          <c:showCatName val="0"/>
          <c:showSerName val="0"/>
          <c:showPercent val="0"/>
          <c:showBubbleSize val="0"/>
        </c:dLbls>
        <c:gapWidth val="100"/>
        <c:axId val="636922552"/>
        <c:axId val="636922160"/>
      </c:barChart>
      <c:valAx>
        <c:axId val="636922160"/>
        <c:scaling>
          <c:orientation val="minMax"/>
          <c:max val="1"/>
        </c:scaling>
        <c:delete val="1"/>
        <c:axPos val="t"/>
        <c:numFmt formatCode="0%" sourceLinked="1"/>
        <c:majorTickMark val="out"/>
        <c:minorTickMark val="none"/>
        <c:tickLblPos val="nextTo"/>
        <c:crossAx val="636922552"/>
        <c:crosses val="autoZero"/>
        <c:crossBetween val="between"/>
      </c:valAx>
      <c:catAx>
        <c:axId val="636922552"/>
        <c:scaling>
          <c:orientation val="maxMin"/>
        </c:scaling>
        <c:delete val="0"/>
        <c:axPos val="l"/>
        <c:numFmt formatCode="General" sourceLinked="1"/>
        <c:majorTickMark val="out"/>
        <c:minorTickMark val="none"/>
        <c:tickLblPos val="nextTo"/>
        <c:txPr>
          <a:bodyPr/>
          <a:lstStyle/>
          <a:p>
            <a:pPr>
              <a:defRPr sz="900"/>
            </a:pPr>
            <a:endParaRPr lang="fr-FR"/>
          </a:p>
        </c:txPr>
        <c:crossAx val="636922160"/>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06950333131436"/>
          <c:y val="2.665696482039322E-2"/>
          <c:w val="0.45887122282791576"/>
          <c:h val="0.8321204635309204"/>
        </c:manualLayout>
      </c:layout>
      <c:barChart>
        <c:barDir val="bar"/>
        <c:grouping val="percentStacked"/>
        <c:varyColors val="0"/>
        <c:ser>
          <c:idx val="0"/>
          <c:order val="0"/>
          <c:tx>
            <c:strRef>
              <c:f>Feuil1!$B$1</c:f>
              <c:strCache>
                <c:ptCount val="1"/>
                <c:pt idx="0">
                  <c:v>Strongly agree</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DF1B-4D56-8653-6BF89C68F01E}"/>
              </c:ext>
            </c:extLst>
          </c:dPt>
          <c:dPt>
            <c:idx val="1"/>
            <c:invertIfNegative val="0"/>
            <c:bubble3D val="0"/>
            <c:extLst>
              <c:ext xmlns:c16="http://schemas.microsoft.com/office/drawing/2014/chart" uri="{C3380CC4-5D6E-409C-BE32-E72D297353CC}">
                <c16:uniqueId val="{00000002-DF1B-4D56-8653-6BF89C68F01E}"/>
              </c:ext>
            </c:extLst>
          </c:dPt>
          <c:dPt>
            <c:idx val="2"/>
            <c:invertIfNegative val="0"/>
            <c:bubble3D val="0"/>
            <c:extLst>
              <c:ext xmlns:c16="http://schemas.microsoft.com/office/drawing/2014/chart" uri="{C3380CC4-5D6E-409C-BE32-E72D297353CC}">
                <c16:uniqueId val="{00000003-DF1B-4D56-8653-6BF89C68F01E}"/>
              </c:ext>
            </c:extLst>
          </c:dPt>
          <c:dPt>
            <c:idx val="3"/>
            <c:invertIfNegative val="0"/>
            <c:bubble3D val="0"/>
            <c:extLst>
              <c:ext xmlns:c16="http://schemas.microsoft.com/office/drawing/2014/chart" uri="{C3380CC4-5D6E-409C-BE32-E72D297353CC}">
                <c16:uniqueId val="{00000004-DF1B-4D56-8653-6BF89C68F01E}"/>
              </c:ext>
            </c:extLst>
          </c:dPt>
          <c:dPt>
            <c:idx val="4"/>
            <c:invertIfNegative val="0"/>
            <c:bubble3D val="0"/>
            <c:extLst>
              <c:ext xmlns:c16="http://schemas.microsoft.com/office/drawing/2014/chart" uri="{C3380CC4-5D6E-409C-BE32-E72D297353CC}">
                <c16:uniqueId val="{00000005-DF1B-4D56-8653-6BF89C68F01E}"/>
              </c:ext>
            </c:extLst>
          </c:dPt>
          <c:dPt>
            <c:idx val="5"/>
            <c:invertIfNegative val="0"/>
            <c:bubble3D val="0"/>
            <c:extLst>
              <c:ext xmlns:c16="http://schemas.microsoft.com/office/drawing/2014/chart" uri="{C3380CC4-5D6E-409C-BE32-E72D297353CC}">
                <c16:uniqueId val="{00000006-DF1B-4D56-8653-6BF89C68F01E}"/>
              </c:ext>
            </c:extLst>
          </c:dPt>
          <c:dPt>
            <c:idx val="6"/>
            <c:invertIfNegative val="0"/>
            <c:bubble3D val="0"/>
            <c:extLst>
              <c:ext xmlns:c16="http://schemas.microsoft.com/office/drawing/2014/chart" uri="{C3380CC4-5D6E-409C-BE32-E72D297353CC}">
                <c16:uniqueId val="{00000007-DF1B-4D56-8653-6BF89C68F01E}"/>
              </c:ext>
            </c:extLst>
          </c:dPt>
          <c:dPt>
            <c:idx val="7"/>
            <c:invertIfNegative val="0"/>
            <c:bubble3D val="0"/>
            <c:extLst>
              <c:ext xmlns:c16="http://schemas.microsoft.com/office/drawing/2014/chart" uri="{C3380CC4-5D6E-409C-BE32-E72D297353CC}">
                <c16:uniqueId val="{00000008-DF1B-4D56-8653-6BF89C68F01E}"/>
              </c:ext>
            </c:extLst>
          </c:dPt>
          <c:dPt>
            <c:idx val="8"/>
            <c:invertIfNegative val="0"/>
            <c:bubble3D val="0"/>
            <c:extLst>
              <c:ext xmlns:c16="http://schemas.microsoft.com/office/drawing/2014/chart" uri="{C3380CC4-5D6E-409C-BE32-E72D297353CC}">
                <c16:uniqueId val="{00000009-DF1B-4D56-8653-6BF89C68F01E}"/>
              </c:ext>
            </c:extLst>
          </c:dPt>
          <c:dPt>
            <c:idx val="9"/>
            <c:invertIfNegative val="0"/>
            <c:bubble3D val="0"/>
            <c:spPr>
              <a:solidFill>
                <a:srgbClr val="002060"/>
              </a:solidFill>
              <a:ln>
                <a:noFill/>
              </a:ln>
              <a:effectLst/>
            </c:spPr>
            <c:extLst>
              <c:ext xmlns:c16="http://schemas.microsoft.com/office/drawing/2014/chart" uri="{C3380CC4-5D6E-409C-BE32-E72D297353CC}">
                <c16:uniqueId val="{0000000B-DF1B-4D56-8653-6BF89C68F01E}"/>
              </c:ext>
            </c:extLst>
          </c:dPt>
          <c:dPt>
            <c:idx val="10"/>
            <c:invertIfNegative val="0"/>
            <c:bubble3D val="0"/>
            <c:spPr>
              <a:solidFill>
                <a:srgbClr val="002060"/>
              </a:solidFill>
              <a:ln>
                <a:noFill/>
              </a:ln>
              <a:effectLst/>
            </c:spPr>
            <c:extLst>
              <c:ext xmlns:c16="http://schemas.microsoft.com/office/drawing/2014/chart" uri="{C3380CC4-5D6E-409C-BE32-E72D297353CC}">
                <c16:uniqueId val="{0000000D-DF1B-4D56-8653-6BF89C68F01E}"/>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AAM will improve access to services for people living in remote areas.</c:v>
                </c:pt>
                <c:pt idx="1">
                  <c:v>AAM technologies will only benefit rich people.</c:v>
                </c:pt>
                <c:pt idx="2">
                  <c:v>AAM is the future of transportation.</c:v>
                </c:pt>
                <c:pt idx="3">
                  <c:v>AAM will contribute to the economic growth of Canada.</c:v>
                </c:pt>
                <c:pt idx="4">
                  <c:v>AAM technologies are too risky.</c:v>
                </c:pt>
                <c:pt idx="5">
                  <c:v>I trust the Government of Canada ensures that AAM technologies are safe.</c:v>
                </c:pt>
                <c:pt idx="6">
                  <c:v>AAM will have a positive impact on the quality of life of Canadians.</c:v>
                </c:pt>
                <c:pt idx="7">
                  <c:v>AAM will improve access to services in my region.</c:v>
                </c:pt>
                <c:pt idx="8">
                  <c:v>I trust that AAM technologies will be safe.</c:v>
                </c:pt>
                <c:pt idx="9">
                  <c:v>The advantages of AAM technologies outweigh their disadvantages.</c:v>
                </c:pt>
                <c:pt idx="10">
                  <c:v>I’m usually among the first to embrace new technologies.</c:v>
                </c:pt>
              </c:strCache>
            </c:strRef>
          </c:cat>
          <c:val>
            <c:numRef>
              <c:f>Feuil1!$B$2:$B$12</c:f>
              <c:numCache>
                <c:formatCode>0%</c:formatCode>
                <c:ptCount val="11"/>
                <c:pt idx="0">
                  <c:v>0.27118480618640001</c:v>
                </c:pt>
                <c:pt idx="1">
                  <c:v>0.20381710749029999</c:v>
                </c:pt>
                <c:pt idx="2">
                  <c:v>0.1116570502424</c:v>
                </c:pt>
                <c:pt idx="3">
                  <c:v>0.10522578845989999</c:v>
                </c:pt>
                <c:pt idx="4">
                  <c:v>0.13750431298579999</c:v>
                </c:pt>
                <c:pt idx="5">
                  <c:v>0.12402357058049999</c:v>
                </c:pt>
                <c:pt idx="6">
                  <c:v>9.7349354446930006E-2</c:v>
                </c:pt>
                <c:pt idx="7">
                  <c:v>0.1130737396814</c:v>
                </c:pt>
                <c:pt idx="8">
                  <c:v>7.5448381185729996E-2</c:v>
                </c:pt>
                <c:pt idx="9">
                  <c:v>8.6072697837000001E-2</c:v>
                </c:pt>
                <c:pt idx="10">
                  <c:v>6.2267180415069998E-2</c:v>
                </c:pt>
              </c:numCache>
            </c:numRef>
          </c:val>
          <c:extLst>
            <c:ext xmlns:c16="http://schemas.microsoft.com/office/drawing/2014/chart" uri="{C3380CC4-5D6E-409C-BE32-E72D297353CC}">
              <c16:uniqueId val="{0000000E-DF1B-4D56-8653-6BF89C68F01E}"/>
            </c:ext>
          </c:extLst>
        </c:ser>
        <c:ser>
          <c:idx val="1"/>
          <c:order val="1"/>
          <c:tx>
            <c:strRef>
              <c:f>Feuil1!$C$1</c:f>
              <c:strCache>
                <c:ptCount val="1"/>
                <c:pt idx="0">
                  <c:v>Somewhat agree</c:v>
                </c:pt>
              </c:strCache>
            </c:strRef>
          </c:tx>
          <c:spPr>
            <a:solidFill>
              <a:srgbClr val="0043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AAM will improve access to services for people living in remote areas.</c:v>
                </c:pt>
                <c:pt idx="1">
                  <c:v>AAM technologies will only benefit rich people.</c:v>
                </c:pt>
                <c:pt idx="2">
                  <c:v>AAM is the future of transportation.</c:v>
                </c:pt>
                <c:pt idx="3">
                  <c:v>AAM will contribute to the economic growth of Canada.</c:v>
                </c:pt>
                <c:pt idx="4">
                  <c:v>AAM technologies are too risky.</c:v>
                </c:pt>
                <c:pt idx="5">
                  <c:v>I trust the Government of Canada ensures that AAM technologies are safe.</c:v>
                </c:pt>
                <c:pt idx="6">
                  <c:v>AAM will have a positive impact on the quality of life of Canadians.</c:v>
                </c:pt>
                <c:pt idx="7">
                  <c:v>AAM will improve access to services in my region.</c:v>
                </c:pt>
                <c:pt idx="8">
                  <c:v>I trust that AAM technologies will be safe.</c:v>
                </c:pt>
                <c:pt idx="9">
                  <c:v>The advantages of AAM technologies outweigh their disadvantages.</c:v>
                </c:pt>
                <c:pt idx="10">
                  <c:v>I’m usually among the first to embrace new technologies.</c:v>
                </c:pt>
              </c:strCache>
            </c:strRef>
          </c:cat>
          <c:val>
            <c:numRef>
              <c:f>Feuil1!$C$2:$C$12</c:f>
              <c:numCache>
                <c:formatCode>0%</c:formatCode>
                <c:ptCount val="11"/>
                <c:pt idx="0">
                  <c:v>0.42771417509589998</c:v>
                </c:pt>
                <c:pt idx="1">
                  <c:v>0.31851719413590002</c:v>
                </c:pt>
                <c:pt idx="2">
                  <c:v>0.35534573654820001</c:v>
                </c:pt>
                <c:pt idx="3">
                  <c:v>0.36972287324289999</c:v>
                </c:pt>
                <c:pt idx="4">
                  <c:v>0.31345728863959998</c:v>
                </c:pt>
                <c:pt idx="5">
                  <c:v>0.32791711243499999</c:v>
                </c:pt>
                <c:pt idx="6">
                  <c:v>0.3382960382636</c:v>
                </c:pt>
                <c:pt idx="7">
                  <c:v>0.31815176861880001</c:v>
                </c:pt>
                <c:pt idx="8">
                  <c:v>0.32762868181569998</c:v>
                </c:pt>
                <c:pt idx="9">
                  <c:v>0.28971592673759999</c:v>
                </c:pt>
                <c:pt idx="10">
                  <c:v>0.25100798629859999</c:v>
                </c:pt>
              </c:numCache>
            </c:numRef>
          </c:val>
          <c:extLst>
            <c:ext xmlns:c16="http://schemas.microsoft.com/office/drawing/2014/chart" uri="{C3380CC4-5D6E-409C-BE32-E72D297353CC}">
              <c16:uniqueId val="{0000000F-DF1B-4D56-8653-6BF89C68F01E}"/>
            </c:ext>
          </c:extLst>
        </c:ser>
        <c:ser>
          <c:idx val="2"/>
          <c:order val="2"/>
          <c:tx>
            <c:strRef>
              <c:f>Feuil1!$D$1</c:f>
              <c:strCache>
                <c:ptCount val="1"/>
                <c:pt idx="0">
                  <c:v>Somewhat disagree</c:v>
                </c:pt>
              </c:strCache>
            </c:strRef>
          </c:tx>
          <c:spPr>
            <a:solidFill>
              <a:srgbClr val="4F8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AAM will improve access to services for people living in remote areas.</c:v>
                </c:pt>
                <c:pt idx="1">
                  <c:v>AAM technologies will only benefit rich people.</c:v>
                </c:pt>
                <c:pt idx="2">
                  <c:v>AAM is the future of transportation.</c:v>
                </c:pt>
                <c:pt idx="3">
                  <c:v>AAM will contribute to the economic growth of Canada.</c:v>
                </c:pt>
                <c:pt idx="4">
                  <c:v>AAM technologies are too risky.</c:v>
                </c:pt>
                <c:pt idx="5">
                  <c:v>I trust the Government of Canada ensures that AAM technologies are safe.</c:v>
                </c:pt>
                <c:pt idx="6">
                  <c:v>AAM will have a positive impact on the quality of life of Canadians.</c:v>
                </c:pt>
                <c:pt idx="7">
                  <c:v>AAM will improve access to services in my region.</c:v>
                </c:pt>
                <c:pt idx="8">
                  <c:v>I trust that AAM technologies will be safe.</c:v>
                </c:pt>
                <c:pt idx="9">
                  <c:v>The advantages of AAM technologies outweigh their disadvantages.</c:v>
                </c:pt>
                <c:pt idx="10">
                  <c:v>I’m usually among the first to embrace new technologies.</c:v>
                </c:pt>
              </c:strCache>
            </c:strRef>
          </c:cat>
          <c:val>
            <c:numRef>
              <c:f>Feuil1!$D$2:$D$12</c:f>
              <c:numCache>
                <c:formatCode>0%</c:formatCode>
                <c:ptCount val="11"/>
                <c:pt idx="0">
                  <c:v>7.5695250023390004E-2</c:v>
                </c:pt>
                <c:pt idx="1">
                  <c:v>0.189610447165</c:v>
                </c:pt>
                <c:pt idx="2">
                  <c:v>0.17025563872710001</c:v>
                </c:pt>
                <c:pt idx="3">
                  <c:v>0.15311937250669999</c:v>
                </c:pt>
                <c:pt idx="4">
                  <c:v>0.22662949865699999</c:v>
                </c:pt>
                <c:pt idx="5">
                  <c:v>0.18558813296410001</c:v>
                </c:pt>
                <c:pt idx="6">
                  <c:v>0.1758732009325</c:v>
                </c:pt>
                <c:pt idx="7">
                  <c:v>0.201248691585</c:v>
                </c:pt>
                <c:pt idx="8">
                  <c:v>0.22315459344970001</c:v>
                </c:pt>
                <c:pt idx="9">
                  <c:v>0.1922419844146</c:v>
                </c:pt>
                <c:pt idx="10">
                  <c:v>0.31660600302690001</c:v>
                </c:pt>
              </c:numCache>
            </c:numRef>
          </c:val>
          <c:extLst>
            <c:ext xmlns:c16="http://schemas.microsoft.com/office/drawing/2014/chart" uri="{C3380CC4-5D6E-409C-BE32-E72D297353CC}">
              <c16:uniqueId val="{00000010-DF1B-4D56-8653-6BF89C68F01E}"/>
            </c:ext>
          </c:extLst>
        </c:ser>
        <c:ser>
          <c:idx val="3"/>
          <c:order val="3"/>
          <c:tx>
            <c:strRef>
              <c:f>Feuil1!$E$1</c:f>
              <c:strCache>
                <c:ptCount val="1"/>
                <c:pt idx="0">
                  <c:v>Strongly disagree</c:v>
                </c:pt>
              </c:strCache>
            </c:strRef>
          </c:tx>
          <c:spPr>
            <a:solidFill>
              <a:srgbClr val="CD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AAM will improve access to services for people living in remote areas.</c:v>
                </c:pt>
                <c:pt idx="1">
                  <c:v>AAM technologies will only benefit rich people.</c:v>
                </c:pt>
                <c:pt idx="2">
                  <c:v>AAM is the future of transportation.</c:v>
                </c:pt>
                <c:pt idx="3">
                  <c:v>AAM will contribute to the economic growth of Canada.</c:v>
                </c:pt>
                <c:pt idx="4">
                  <c:v>AAM technologies are too risky.</c:v>
                </c:pt>
                <c:pt idx="5">
                  <c:v>I trust the Government of Canada ensures that AAM technologies are safe.</c:v>
                </c:pt>
                <c:pt idx="6">
                  <c:v>AAM will have a positive impact on the quality of life of Canadians.</c:v>
                </c:pt>
                <c:pt idx="7">
                  <c:v>AAM will improve access to services in my region.</c:v>
                </c:pt>
                <c:pt idx="8">
                  <c:v>I trust that AAM technologies will be safe.</c:v>
                </c:pt>
                <c:pt idx="9">
                  <c:v>The advantages of AAM technologies outweigh their disadvantages.</c:v>
                </c:pt>
                <c:pt idx="10">
                  <c:v>I’m usually among the first to embrace new technologies.</c:v>
                </c:pt>
              </c:strCache>
            </c:strRef>
          </c:cat>
          <c:val>
            <c:numRef>
              <c:f>Feuil1!$E$2:$E$12</c:f>
              <c:numCache>
                <c:formatCode>0%</c:formatCode>
                <c:ptCount val="11"/>
                <c:pt idx="0">
                  <c:v>5.1730592370390002E-2</c:v>
                </c:pt>
                <c:pt idx="1">
                  <c:v>6.6862691032749999E-2</c:v>
                </c:pt>
                <c:pt idx="2">
                  <c:v>0.1107803817876</c:v>
                </c:pt>
                <c:pt idx="3">
                  <c:v>7.9457970804219999E-2</c:v>
                </c:pt>
                <c:pt idx="4">
                  <c:v>6.9534737574080005E-2</c:v>
                </c:pt>
                <c:pt idx="5">
                  <c:v>0.18187247851509999</c:v>
                </c:pt>
                <c:pt idx="6">
                  <c:v>9.6369708721309996E-2</c:v>
                </c:pt>
                <c:pt idx="7">
                  <c:v>0.12872625136990001</c:v>
                </c:pt>
                <c:pt idx="8">
                  <c:v>0.126355536597</c:v>
                </c:pt>
                <c:pt idx="9">
                  <c:v>0.10635518255030001</c:v>
                </c:pt>
                <c:pt idx="10">
                  <c:v>0.26021976806859998</c:v>
                </c:pt>
              </c:numCache>
            </c:numRef>
          </c:val>
          <c:extLst>
            <c:ext xmlns:c16="http://schemas.microsoft.com/office/drawing/2014/chart" uri="{C3380CC4-5D6E-409C-BE32-E72D297353CC}">
              <c16:uniqueId val="{00000011-DF1B-4D56-8653-6BF89C68F01E}"/>
            </c:ext>
          </c:extLst>
        </c:ser>
        <c:ser>
          <c:idx val="4"/>
          <c:order val="4"/>
          <c:tx>
            <c:strRef>
              <c:f>Feuil1!$F$1</c:f>
              <c:strCache>
                <c:ptCount val="1"/>
                <c:pt idx="0">
                  <c:v>I don't know</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AAM will improve access to services for people living in remote areas.</c:v>
                </c:pt>
                <c:pt idx="1">
                  <c:v>AAM technologies will only benefit rich people.</c:v>
                </c:pt>
                <c:pt idx="2">
                  <c:v>AAM is the future of transportation.</c:v>
                </c:pt>
                <c:pt idx="3">
                  <c:v>AAM will contribute to the economic growth of Canada.</c:v>
                </c:pt>
                <c:pt idx="4">
                  <c:v>AAM technologies are too risky.</c:v>
                </c:pt>
                <c:pt idx="5">
                  <c:v>I trust the Government of Canada ensures that AAM technologies are safe.</c:v>
                </c:pt>
                <c:pt idx="6">
                  <c:v>AAM will have a positive impact on the quality of life of Canadians.</c:v>
                </c:pt>
                <c:pt idx="7">
                  <c:v>AAM will improve access to services in my region.</c:v>
                </c:pt>
                <c:pt idx="8">
                  <c:v>I trust that AAM technologies will be safe.</c:v>
                </c:pt>
                <c:pt idx="9">
                  <c:v>The advantages of AAM technologies outweigh their disadvantages.</c:v>
                </c:pt>
                <c:pt idx="10">
                  <c:v>I’m usually among the first to embrace new technologies.</c:v>
                </c:pt>
              </c:strCache>
            </c:strRef>
          </c:cat>
          <c:val>
            <c:numRef>
              <c:f>Feuil1!$F$2:$F$12</c:f>
              <c:numCache>
                <c:formatCode>0%</c:formatCode>
                <c:ptCount val="11"/>
                <c:pt idx="0">
                  <c:v>0.1662244222042</c:v>
                </c:pt>
                <c:pt idx="1">
                  <c:v>0.21231973470429999</c:v>
                </c:pt>
                <c:pt idx="2">
                  <c:v>0.2429668804723</c:v>
                </c:pt>
                <c:pt idx="3">
                  <c:v>0.28479853710250003</c:v>
                </c:pt>
                <c:pt idx="4">
                  <c:v>0.243629244473</c:v>
                </c:pt>
                <c:pt idx="5">
                  <c:v>0.17094260782840001</c:v>
                </c:pt>
                <c:pt idx="6">
                  <c:v>0.2834920748807</c:v>
                </c:pt>
                <c:pt idx="7">
                  <c:v>0.22881267406200001</c:v>
                </c:pt>
                <c:pt idx="8">
                  <c:v>0.23970051957060001</c:v>
                </c:pt>
                <c:pt idx="9">
                  <c:v>0.3158477518517</c:v>
                </c:pt>
                <c:pt idx="10">
                  <c:v>0.1002815897307</c:v>
                </c:pt>
              </c:numCache>
            </c:numRef>
          </c:val>
          <c:extLst>
            <c:ext xmlns:c16="http://schemas.microsoft.com/office/drawing/2014/chart" uri="{C3380CC4-5D6E-409C-BE32-E72D297353CC}">
              <c16:uniqueId val="{00000012-DF1B-4D56-8653-6BF89C68F01E}"/>
            </c:ext>
          </c:extLst>
        </c:ser>
        <c:ser>
          <c:idx val="5"/>
          <c:order val="5"/>
          <c:tx>
            <c:strRef>
              <c:f>Feuil1!$G$1</c:f>
              <c:strCache>
                <c:ptCount val="1"/>
                <c:pt idx="0">
                  <c:v>I prefer not to say</c:v>
                </c:pt>
              </c:strCache>
            </c:strRef>
          </c:tx>
          <c:spPr>
            <a:solidFill>
              <a:schemeClr val="accent5">
                <a:tint val="50000"/>
              </a:schemeClr>
            </a:solidFill>
            <a:ln>
              <a:noFill/>
            </a:ln>
            <a:effectLst/>
          </c:spPr>
          <c:invertIfNegative val="0"/>
          <c:dLbls>
            <c:dLbl>
              <c:idx val="0"/>
              <c:layout>
                <c:manualLayout>
                  <c:x val="2.7474931018238104E-3"/>
                  <c:y val="3.10627912136676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F1B-4D56-8653-6BF89C68F01E}"/>
                </c:ext>
              </c:extLst>
            </c:dLbl>
            <c:dLbl>
              <c:idx val="1"/>
              <c:layout>
                <c:manualLayout>
                  <c:x val="2.136752136752137E-3"/>
                  <c:y val="3.9937874417572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F1B-4D56-8653-6BF89C68F01E}"/>
                </c:ext>
              </c:extLst>
            </c:dLbl>
            <c:dLbl>
              <c:idx val="2"/>
              <c:layout>
                <c:manualLayout>
                  <c:x val="2.13675213675198E-3"/>
                  <c:y val="3.9937874417572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F1B-4D56-8653-6BF89C68F01E}"/>
                </c:ext>
              </c:extLst>
            </c:dLbl>
            <c:dLbl>
              <c:idx val="3"/>
              <c:layout>
                <c:manualLayout>
                  <c:x val="0"/>
                  <c:y val="4.43757654322497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F1B-4D56-8653-6BF89C68F01E}"/>
                </c:ext>
              </c:extLst>
            </c:dLbl>
            <c:dLbl>
              <c:idx val="4"/>
              <c:layout>
                <c:manualLayout>
                  <c:x val="-1.5669334656024605E-16"/>
                  <c:y val="3.99378744175727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manualLayout>
                      <c:w val="3.8931623931623929E-2"/>
                      <c:h val="7.1910536366002836E-2"/>
                    </c:manualLayout>
                  </c15:layout>
                </c:ext>
                <c:ext xmlns:c16="http://schemas.microsoft.com/office/drawing/2014/chart" uri="{C3380CC4-5D6E-409C-BE32-E72D297353CC}">
                  <c16:uniqueId val="{00000017-DF1B-4D56-8653-6BF89C68F01E}"/>
                </c:ext>
              </c:extLst>
            </c:dLbl>
            <c:dLbl>
              <c:idx val="5"/>
              <c:layout>
                <c:manualLayout>
                  <c:x val="-1.5669334656024605E-16"/>
                  <c:y val="4.881330703420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F1B-4D56-8653-6BF89C68F01E}"/>
                </c:ext>
              </c:extLst>
            </c:dLbl>
            <c:dLbl>
              <c:idx val="6"/>
              <c:layout>
                <c:manualLayout>
                  <c:x val="2.13675213675198E-3"/>
                  <c:y val="3.99378744175725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F1B-4D56-8653-6BF89C68F01E}"/>
                </c:ext>
              </c:extLst>
            </c:dLbl>
            <c:dLbl>
              <c:idx val="7"/>
              <c:layout>
                <c:manualLayout>
                  <c:x val="-1.5669334656024605E-16"/>
                  <c:y val="4.437611484497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F1B-4D56-8653-6BF89C68F01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Feuil1!$A$2:$A$12</c:f>
              <c:strCache>
                <c:ptCount val="11"/>
                <c:pt idx="0">
                  <c:v>AAM will improve access to services for people living in remote areas.</c:v>
                </c:pt>
                <c:pt idx="1">
                  <c:v>AAM technologies will only benefit rich people.</c:v>
                </c:pt>
                <c:pt idx="2">
                  <c:v>AAM is the future of transportation.</c:v>
                </c:pt>
                <c:pt idx="3">
                  <c:v>AAM will contribute to the economic growth of Canada.</c:v>
                </c:pt>
                <c:pt idx="4">
                  <c:v>AAM technologies are too risky.</c:v>
                </c:pt>
                <c:pt idx="5">
                  <c:v>I trust the Government of Canada ensures that AAM technologies are safe.</c:v>
                </c:pt>
                <c:pt idx="6">
                  <c:v>AAM will have a positive impact on the quality of life of Canadians.</c:v>
                </c:pt>
                <c:pt idx="7">
                  <c:v>AAM will improve access to services in my region.</c:v>
                </c:pt>
                <c:pt idx="8">
                  <c:v>I trust that AAM technologies will be safe.</c:v>
                </c:pt>
                <c:pt idx="9">
                  <c:v>The advantages of AAM technologies outweigh their disadvantages.</c:v>
                </c:pt>
                <c:pt idx="10">
                  <c:v>I’m usually among the first to embrace new technologies.</c:v>
                </c:pt>
              </c:strCache>
            </c:strRef>
          </c:cat>
          <c:val>
            <c:numRef>
              <c:f>Feuil1!$G$2:$G$12</c:f>
              <c:numCache>
                <c:formatCode>0%</c:formatCode>
                <c:ptCount val="11"/>
                <c:pt idx="0">
                  <c:v>7.4507541197199999E-3</c:v>
                </c:pt>
                <c:pt idx="1">
                  <c:v>8.8728254717709999E-3</c:v>
                </c:pt>
                <c:pt idx="2">
                  <c:v>8.9943122223679998E-3</c:v>
                </c:pt>
                <c:pt idx="3">
                  <c:v>7.6754578838250003E-3</c:v>
                </c:pt>
                <c:pt idx="4">
                  <c:v>9.244917670421E-3</c:v>
                </c:pt>
                <c:pt idx="5">
                  <c:v>9.656097676935E-3</c:v>
                </c:pt>
                <c:pt idx="6">
                  <c:v>8.6196227549610004E-3</c:v>
                </c:pt>
                <c:pt idx="7">
                  <c:v>9.9868746828619993E-3</c:v>
                </c:pt>
                <c:pt idx="8">
                  <c:v>7.7122873812480001E-3</c:v>
                </c:pt>
                <c:pt idx="9">
                  <c:v>9.7664566088120006E-3</c:v>
                </c:pt>
                <c:pt idx="10">
                  <c:v>9.6174724599860009E-3</c:v>
                </c:pt>
              </c:numCache>
            </c:numRef>
          </c:val>
          <c:extLst>
            <c:ext xmlns:c16="http://schemas.microsoft.com/office/drawing/2014/chart" uri="{C3380CC4-5D6E-409C-BE32-E72D297353CC}">
              <c16:uniqueId val="{0000001B-DF1B-4D56-8653-6BF89C68F01E}"/>
            </c:ext>
          </c:extLst>
        </c:ser>
        <c:dLbls>
          <c:dLblPos val="ctr"/>
          <c:showLegendKey val="0"/>
          <c:showVal val="1"/>
          <c:showCatName val="0"/>
          <c:showSerName val="0"/>
          <c:showPercent val="0"/>
          <c:showBubbleSize val="0"/>
        </c:dLbls>
        <c:gapWidth val="100"/>
        <c:overlap val="100"/>
        <c:axId val="1071748792"/>
        <c:axId val="1071750752"/>
      </c:barChart>
      <c:valAx>
        <c:axId val="1071750752"/>
        <c:scaling>
          <c:orientation val="minMax"/>
          <c:max val="1"/>
        </c:scaling>
        <c:delete val="1"/>
        <c:axPos val="t"/>
        <c:numFmt formatCode="0%" sourceLinked="1"/>
        <c:majorTickMark val="out"/>
        <c:minorTickMark val="none"/>
        <c:tickLblPos val="nextTo"/>
        <c:crossAx val="1071748792"/>
        <c:crosses val="autoZero"/>
        <c:crossBetween val="between"/>
      </c:valAx>
      <c:catAx>
        <c:axId val="1071748792"/>
        <c:scaling>
          <c:orientation val="maxMin"/>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crossAx val="10717507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C4C8-45AF-95EB-2AF68E926157}"/>
              </c:ext>
            </c:extLst>
          </c:dPt>
          <c:dPt>
            <c:idx val="1"/>
            <c:invertIfNegative val="0"/>
            <c:bubble3D val="0"/>
            <c:extLst>
              <c:ext xmlns:c16="http://schemas.microsoft.com/office/drawing/2014/chart" uri="{C3380CC4-5D6E-409C-BE32-E72D297353CC}">
                <c16:uniqueId val="{00000001-C4C8-45AF-95EB-2AF68E926157}"/>
              </c:ext>
            </c:extLst>
          </c:dPt>
          <c:dPt>
            <c:idx val="2"/>
            <c:invertIfNegative val="0"/>
            <c:bubble3D val="0"/>
            <c:extLst>
              <c:ext xmlns:c16="http://schemas.microsoft.com/office/drawing/2014/chart" uri="{C3380CC4-5D6E-409C-BE32-E72D297353CC}">
                <c16:uniqueId val="{00000002-C4C8-45AF-95EB-2AF68E926157}"/>
              </c:ext>
            </c:extLst>
          </c:dPt>
          <c:dPt>
            <c:idx val="3"/>
            <c:invertIfNegative val="0"/>
            <c:bubble3D val="0"/>
            <c:extLst>
              <c:ext xmlns:c16="http://schemas.microsoft.com/office/drawing/2014/chart" uri="{C3380CC4-5D6E-409C-BE32-E72D297353CC}">
                <c16:uniqueId val="{00000003-C4C8-45AF-95EB-2AF68E926157}"/>
              </c:ext>
            </c:extLst>
          </c:dPt>
          <c:dPt>
            <c:idx val="4"/>
            <c:invertIfNegative val="0"/>
            <c:bubble3D val="0"/>
            <c:extLst>
              <c:ext xmlns:c16="http://schemas.microsoft.com/office/drawing/2014/chart" uri="{C3380CC4-5D6E-409C-BE32-E72D297353CC}">
                <c16:uniqueId val="{00000004-C4C8-45AF-95EB-2AF68E926157}"/>
              </c:ext>
            </c:extLst>
          </c:dPt>
          <c:dPt>
            <c:idx val="5"/>
            <c:invertIfNegative val="0"/>
            <c:bubble3D val="0"/>
            <c:extLst>
              <c:ext xmlns:c16="http://schemas.microsoft.com/office/drawing/2014/chart" uri="{C3380CC4-5D6E-409C-BE32-E72D297353CC}">
                <c16:uniqueId val="{00000005-C4C8-45AF-95EB-2AF68E926157}"/>
              </c:ext>
            </c:extLst>
          </c:dPt>
          <c:dPt>
            <c:idx val="6"/>
            <c:invertIfNegative val="0"/>
            <c:bubble3D val="0"/>
            <c:extLst>
              <c:ext xmlns:c16="http://schemas.microsoft.com/office/drawing/2014/chart" uri="{C3380CC4-5D6E-409C-BE32-E72D297353CC}">
                <c16:uniqueId val="{00000006-C4C8-45AF-95EB-2AF68E926157}"/>
              </c:ext>
            </c:extLst>
          </c:dPt>
          <c:dPt>
            <c:idx val="7"/>
            <c:invertIfNegative val="0"/>
            <c:bubble3D val="0"/>
            <c:extLst>
              <c:ext xmlns:c16="http://schemas.microsoft.com/office/drawing/2014/chart" uri="{C3380CC4-5D6E-409C-BE32-E72D297353CC}">
                <c16:uniqueId val="{00000007-C4C8-45AF-95EB-2AF68E926157}"/>
              </c:ext>
            </c:extLst>
          </c:dPt>
          <c:dPt>
            <c:idx val="8"/>
            <c:invertIfNegative val="0"/>
            <c:bubble3D val="0"/>
            <c:extLst>
              <c:ext xmlns:c16="http://schemas.microsoft.com/office/drawing/2014/chart" uri="{C3380CC4-5D6E-409C-BE32-E72D297353CC}">
                <c16:uniqueId val="{00000008-C4C8-45AF-95EB-2AF68E926157}"/>
              </c:ext>
            </c:extLst>
          </c:dPt>
          <c:dPt>
            <c:idx val="9"/>
            <c:invertIfNegative val="0"/>
            <c:bubble3D val="0"/>
            <c:extLst>
              <c:ext xmlns:c16="http://schemas.microsoft.com/office/drawing/2014/chart" uri="{C3380CC4-5D6E-409C-BE32-E72D297353CC}">
                <c16:uniqueId val="{00000009-C4C8-45AF-95EB-2AF68E926157}"/>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C4C8-45AF-95EB-2AF68E926157}"/>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C4C8-45AF-95EB-2AF68E926157}"/>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I oppose the use of AAM technology in all circumstances, regardless of application, operating environment, costs, benefits, risks, or aircraft characteristics. </c:v>
                </c:pt>
                <c:pt idx="1">
                  <c:v>I support the use of AAM technology in all circumstances, regardless of application, operating environment, costs, benefits, risks, or aircraft characteristics. </c:v>
                </c:pt>
                <c:pt idx="2">
                  <c:v>My support of AAM technology depends on circumstances, such as application, operating environment, costs, benefits, risks, or aircraft characteristics. </c:v>
                </c:pt>
                <c:pt idx="3">
                  <c:v>I don't know</c:v>
                </c:pt>
                <c:pt idx="4">
                  <c:v>I prefer not to say</c:v>
                </c:pt>
              </c:strCache>
            </c:strRef>
          </c:cat>
          <c:val>
            <c:numRef>
              <c:f>Feuil1!$B$2:$B$6</c:f>
              <c:numCache>
                <c:formatCode>0%</c:formatCode>
                <c:ptCount val="5"/>
                <c:pt idx="0">
                  <c:v>8.9032302305269997E-2</c:v>
                </c:pt>
                <c:pt idx="1">
                  <c:v>9.2954167129689999E-2</c:v>
                </c:pt>
                <c:pt idx="2">
                  <c:v>0.63378037298029999</c:v>
                </c:pt>
                <c:pt idx="3">
                  <c:v>0.1740302253597</c:v>
                </c:pt>
                <c:pt idx="4">
                  <c:v>1.0202932225050001E-2</c:v>
                </c:pt>
              </c:numCache>
            </c:numRef>
          </c:val>
          <c:extLst>
            <c:ext xmlns:c16="http://schemas.microsoft.com/office/drawing/2014/chart" uri="{C3380CC4-5D6E-409C-BE32-E72D297353CC}">
              <c16:uniqueId val="{0000000A-C4C8-45AF-95EB-2AF68E926157}"/>
            </c:ext>
          </c:extLst>
        </c:ser>
        <c:dLbls>
          <c:showLegendKey val="0"/>
          <c:showVal val="0"/>
          <c:showCatName val="0"/>
          <c:showSerName val="0"/>
          <c:showPercent val="0"/>
          <c:showBubbleSize val="0"/>
        </c:dLbls>
        <c:gapWidth val="100"/>
        <c:axId val="1071749576"/>
        <c:axId val="1071749968"/>
      </c:barChart>
      <c:valAx>
        <c:axId val="1071749968"/>
        <c:scaling>
          <c:orientation val="minMax"/>
          <c:max val="1"/>
        </c:scaling>
        <c:delete val="1"/>
        <c:axPos val="t"/>
        <c:numFmt formatCode="0%" sourceLinked="1"/>
        <c:majorTickMark val="out"/>
        <c:minorTickMark val="none"/>
        <c:tickLblPos val="nextTo"/>
        <c:crossAx val="1071749576"/>
        <c:crosses val="autoZero"/>
        <c:crossBetween val="between"/>
      </c:valAx>
      <c:catAx>
        <c:axId val="1071749576"/>
        <c:scaling>
          <c:orientation val="maxMin"/>
        </c:scaling>
        <c:delete val="0"/>
        <c:axPos val="l"/>
        <c:numFmt formatCode="General" sourceLinked="1"/>
        <c:majorTickMark val="out"/>
        <c:minorTickMark val="none"/>
        <c:tickLblPos val="nextTo"/>
        <c:txPr>
          <a:bodyPr/>
          <a:lstStyle/>
          <a:p>
            <a:pPr>
              <a:defRPr sz="900"/>
            </a:pPr>
            <a:endParaRPr lang="fr-FR"/>
          </a:p>
        </c:txPr>
        <c:crossAx val="1071749968"/>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3FD4-46D1-88C9-28DC17AC5C8C}"/>
              </c:ext>
            </c:extLst>
          </c:dPt>
          <c:dPt>
            <c:idx val="1"/>
            <c:invertIfNegative val="0"/>
            <c:bubble3D val="0"/>
            <c:extLst>
              <c:ext xmlns:c16="http://schemas.microsoft.com/office/drawing/2014/chart" uri="{C3380CC4-5D6E-409C-BE32-E72D297353CC}">
                <c16:uniqueId val="{00000001-3FD4-46D1-88C9-28DC17AC5C8C}"/>
              </c:ext>
            </c:extLst>
          </c:dPt>
          <c:dPt>
            <c:idx val="2"/>
            <c:invertIfNegative val="0"/>
            <c:bubble3D val="0"/>
            <c:extLst>
              <c:ext xmlns:c16="http://schemas.microsoft.com/office/drawing/2014/chart" uri="{C3380CC4-5D6E-409C-BE32-E72D297353CC}">
                <c16:uniqueId val="{00000002-3FD4-46D1-88C9-28DC17AC5C8C}"/>
              </c:ext>
            </c:extLst>
          </c:dPt>
          <c:dPt>
            <c:idx val="3"/>
            <c:invertIfNegative val="0"/>
            <c:bubble3D val="0"/>
            <c:extLst>
              <c:ext xmlns:c16="http://schemas.microsoft.com/office/drawing/2014/chart" uri="{C3380CC4-5D6E-409C-BE32-E72D297353CC}">
                <c16:uniqueId val="{00000003-3FD4-46D1-88C9-28DC17AC5C8C}"/>
              </c:ext>
            </c:extLst>
          </c:dPt>
          <c:dPt>
            <c:idx val="4"/>
            <c:invertIfNegative val="0"/>
            <c:bubble3D val="0"/>
            <c:extLst>
              <c:ext xmlns:c16="http://schemas.microsoft.com/office/drawing/2014/chart" uri="{C3380CC4-5D6E-409C-BE32-E72D297353CC}">
                <c16:uniqueId val="{00000004-3FD4-46D1-88C9-28DC17AC5C8C}"/>
              </c:ext>
            </c:extLst>
          </c:dPt>
          <c:dPt>
            <c:idx val="5"/>
            <c:invertIfNegative val="0"/>
            <c:bubble3D val="0"/>
            <c:extLst>
              <c:ext xmlns:c16="http://schemas.microsoft.com/office/drawing/2014/chart" uri="{C3380CC4-5D6E-409C-BE32-E72D297353CC}">
                <c16:uniqueId val="{00000005-3FD4-46D1-88C9-28DC17AC5C8C}"/>
              </c:ext>
            </c:extLst>
          </c:dPt>
          <c:dPt>
            <c:idx val="6"/>
            <c:invertIfNegative val="0"/>
            <c:bubble3D val="0"/>
            <c:extLst>
              <c:ext xmlns:c16="http://schemas.microsoft.com/office/drawing/2014/chart" uri="{C3380CC4-5D6E-409C-BE32-E72D297353CC}">
                <c16:uniqueId val="{00000006-3FD4-46D1-88C9-28DC17AC5C8C}"/>
              </c:ext>
            </c:extLst>
          </c:dPt>
          <c:dPt>
            <c:idx val="7"/>
            <c:invertIfNegative val="0"/>
            <c:bubble3D val="0"/>
            <c:extLst>
              <c:ext xmlns:c16="http://schemas.microsoft.com/office/drawing/2014/chart" uri="{C3380CC4-5D6E-409C-BE32-E72D297353CC}">
                <c16:uniqueId val="{00000007-3FD4-46D1-88C9-28DC17AC5C8C}"/>
              </c:ext>
            </c:extLst>
          </c:dPt>
          <c:dPt>
            <c:idx val="8"/>
            <c:invertIfNegative val="0"/>
            <c:bubble3D val="0"/>
            <c:extLst>
              <c:ext xmlns:c16="http://schemas.microsoft.com/office/drawing/2014/chart" uri="{C3380CC4-5D6E-409C-BE32-E72D297353CC}">
                <c16:uniqueId val="{00000008-3FD4-46D1-88C9-28DC17AC5C8C}"/>
              </c:ext>
            </c:extLst>
          </c:dPt>
          <c:dPt>
            <c:idx val="9"/>
            <c:invertIfNegative val="0"/>
            <c:bubble3D val="0"/>
            <c:extLst>
              <c:ext xmlns:c16="http://schemas.microsoft.com/office/drawing/2014/chart" uri="{C3380CC4-5D6E-409C-BE32-E72D297353CC}">
                <c16:uniqueId val="{00000009-3FD4-46D1-88C9-28DC17AC5C8C}"/>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3FD4-46D1-88C9-28DC17AC5C8C}"/>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3FD4-46D1-88C9-28DC17AC5C8C}"/>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Feuil1!$A$2:$A$13</c:f>
              <c:strCache>
                <c:ptCount val="11"/>
                <c:pt idx="0">
                  <c:v>Faster emergency response to disasters</c:v>
                </c:pt>
                <c:pt idx="1">
                  <c:v>Faster medical services</c:v>
                </c:pt>
                <c:pt idx="2">
                  <c:v>Better connectivity to remote areas</c:v>
                </c:pt>
                <c:pt idx="3">
                  <c:v>Reduced traffic congestion</c:v>
                </c:pt>
                <c:pt idx="4">
                  <c:v>Faster delivery time</c:v>
                </c:pt>
                <c:pt idx="5">
                  <c:v>Faster travel time</c:v>
                </c:pt>
                <c:pt idx="6">
                  <c:v>Better environmental sustainability</c:v>
                </c:pt>
                <c:pt idx="7">
                  <c:v>Better safety and reliability of the transportation system</c:v>
                </c:pt>
                <c:pt idx="8">
                  <c:v>No benefits</c:v>
                </c:pt>
                <c:pt idx="9">
                  <c:v>I don't know</c:v>
                </c:pt>
                <c:pt idx="10">
                  <c:v>I prefer not to say</c:v>
                </c:pt>
              </c:strCache>
            </c:strRef>
          </c:cat>
          <c:val>
            <c:numRef>
              <c:f>Feuil1!$B$2:$B$13</c:f>
              <c:numCache>
                <c:formatCode>0%</c:formatCode>
                <c:ptCount val="11"/>
                <c:pt idx="0">
                  <c:v>0.59842702215999999</c:v>
                </c:pt>
                <c:pt idx="1">
                  <c:v>0.53280729421270001</c:v>
                </c:pt>
                <c:pt idx="2">
                  <c:v>0.46047057013120002</c:v>
                </c:pt>
                <c:pt idx="3">
                  <c:v>0.2337652225347</c:v>
                </c:pt>
                <c:pt idx="4">
                  <c:v>0.20845596524580001</c:v>
                </c:pt>
                <c:pt idx="5">
                  <c:v>0.16435609950310001</c:v>
                </c:pt>
                <c:pt idx="6">
                  <c:v>0.1011085977476</c:v>
                </c:pt>
                <c:pt idx="7">
                  <c:v>5.9237744661539998E-2</c:v>
                </c:pt>
                <c:pt idx="8">
                  <c:v>4.0730381808740002E-2</c:v>
                </c:pt>
                <c:pt idx="9">
                  <c:v>9.9522586151109996E-2</c:v>
                </c:pt>
                <c:pt idx="10">
                  <c:v>8.7188559880110005E-3</c:v>
                </c:pt>
              </c:numCache>
            </c:numRef>
          </c:val>
          <c:extLst>
            <c:ext xmlns:c16="http://schemas.microsoft.com/office/drawing/2014/chart" uri="{C3380CC4-5D6E-409C-BE32-E72D297353CC}">
              <c16:uniqueId val="{0000000A-3FD4-46D1-88C9-28DC17AC5C8C}"/>
            </c:ext>
          </c:extLst>
        </c:ser>
        <c:dLbls>
          <c:showLegendKey val="0"/>
          <c:showVal val="0"/>
          <c:showCatName val="0"/>
          <c:showSerName val="0"/>
          <c:showPercent val="0"/>
          <c:showBubbleSize val="0"/>
        </c:dLbls>
        <c:gapWidth val="100"/>
        <c:axId val="767626616"/>
        <c:axId val="767624656"/>
      </c:barChart>
      <c:valAx>
        <c:axId val="767624656"/>
        <c:scaling>
          <c:orientation val="minMax"/>
          <c:max val="1"/>
        </c:scaling>
        <c:delete val="1"/>
        <c:axPos val="t"/>
        <c:numFmt formatCode="0%" sourceLinked="1"/>
        <c:majorTickMark val="out"/>
        <c:minorTickMark val="none"/>
        <c:tickLblPos val="nextTo"/>
        <c:crossAx val="767626616"/>
        <c:crosses val="autoZero"/>
        <c:crossBetween val="between"/>
      </c:valAx>
      <c:catAx>
        <c:axId val="767626616"/>
        <c:scaling>
          <c:orientation val="maxMin"/>
        </c:scaling>
        <c:delete val="0"/>
        <c:axPos val="l"/>
        <c:numFmt formatCode="General" sourceLinked="1"/>
        <c:majorTickMark val="out"/>
        <c:minorTickMark val="none"/>
        <c:tickLblPos val="nextTo"/>
        <c:txPr>
          <a:bodyPr/>
          <a:lstStyle/>
          <a:p>
            <a:pPr>
              <a:defRPr sz="900"/>
            </a:pPr>
            <a:endParaRPr lang="fr-FR"/>
          </a:p>
        </c:txPr>
        <c:crossAx val="767624656"/>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DBAD-4D1A-85C4-AA6D42AE67D4}"/>
              </c:ext>
            </c:extLst>
          </c:dPt>
          <c:dPt>
            <c:idx val="1"/>
            <c:invertIfNegative val="0"/>
            <c:bubble3D val="0"/>
            <c:extLst>
              <c:ext xmlns:c16="http://schemas.microsoft.com/office/drawing/2014/chart" uri="{C3380CC4-5D6E-409C-BE32-E72D297353CC}">
                <c16:uniqueId val="{00000001-DBAD-4D1A-85C4-AA6D42AE67D4}"/>
              </c:ext>
            </c:extLst>
          </c:dPt>
          <c:dPt>
            <c:idx val="2"/>
            <c:invertIfNegative val="0"/>
            <c:bubble3D val="0"/>
            <c:extLst>
              <c:ext xmlns:c16="http://schemas.microsoft.com/office/drawing/2014/chart" uri="{C3380CC4-5D6E-409C-BE32-E72D297353CC}">
                <c16:uniqueId val="{00000002-DBAD-4D1A-85C4-AA6D42AE67D4}"/>
              </c:ext>
            </c:extLst>
          </c:dPt>
          <c:dPt>
            <c:idx val="3"/>
            <c:invertIfNegative val="0"/>
            <c:bubble3D val="0"/>
            <c:extLst>
              <c:ext xmlns:c16="http://schemas.microsoft.com/office/drawing/2014/chart" uri="{C3380CC4-5D6E-409C-BE32-E72D297353CC}">
                <c16:uniqueId val="{00000003-DBAD-4D1A-85C4-AA6D42AE67D4}"/>
              </c:ext>
            </c:extLst>
          </c:dPt>
          <c:dPt>
            <c:idx val="4"/>
            <c:invertIfNegative val="0"/>
            <c:bubble3D val="0"/>
            <c:extLst>
              <c:ext xmlns:c16="http://schemas.microsoft.com/office/drawing/2014/chart" uri="{C3380CC4-5D6E-409C-BE32-E72D297353CC}">
                <c16:uniqueId val="{00000004-DBAD-4D1A-85C4-AA6D42AE67D4}"/>
              </c:ext>
            </c:extLst>
          </c:dPt>
          <c:dPt>
            <c:idx val="5"/>
            <c:invertIfNegative val="0"/>
            <c:bubble3D val="0"/>
            <c:extLst>
              <c:ext xmlns:c16="http://schemas.microsoft.com/office/drawing/2014/chart" uri="{C3380CC4-5D6E-409C-BE32-E72D297353CC}">
                <c16:uniqueId val="{00000005-DBAD-4D1A-85C4-AA6D42AE67D4}"/>
              </c:ext>
            </c:extLst>
          </c:dPt>
          <c:dPt>
            <c:idx val="6"/>
            <c:invertIfNegative val="0"/>
            <c:bubble3D val="0"/>
            <c:extLst>
              <c:ext xmlns:c16="http://schemas.microsoft.com/office/drawing/2014/chart" uri="{C3380CC4-5D6E-409C-BE32-E72D297353CC}">
                <c16:uniqueId val="{00000006-DBAD-4D1A-85C4-AA6D42AE67D4}"/>
              </c:ext>
            </c:extLst>
          </c:dPt>
          <c:dPt>
            <c:idx val="7"/>
            <c:invertIfNegative val="0"/>
            <c:bubble3D val="0"/>
            <c:extLst>
              <c:ext xmlns:c16="http://schemas.microsoft.com/office/drawing/2014/chart" uri="{C3380CC4-5D6E-409C-BE32-E72D297353CC}">
                <c16:uniqueId val="{00000007-DBAD-4D1A-85C4-AA6D42AE67D4}"/>
              </c:ext>
            </c:extLst>
          </c:dPt>
          <c:dPt>
            <c:idx val="8"/>
            <c:invertIfNegative val="0"/>
            <c:bubble3D val="0"/>
            <c:extLst>
              <c:ext xmlns:c16="http://schemas.microsoft.com/office/drawing/2014/chart" uri="{C3380CC4-5D6E-409C-BE32-E72D297353CC}">
                <c16:uniqueId val="{00000008-DBAD-4D1A-85C4-AA6D42AE67D4}"/>
              </c:ext>
            </c:extLst>
          </c:dPt>
          <c:dPt>
            <c:idx val="9"/>
            <c:invertIfNegative val="0"/>
            <c:bubble3D val="0"/>
            <c:extLst>
              <c:ext xmlns:c16="http://schemas.microsoft.com/office/drawing/2014/chart" uri="{C3380CC4-5D6E-409C-BE32-E72D297353CC}">
                <c16:uniqueId val="{00000009-DBAD-4D1A-85C4-AA6D42AE67D4}"/>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DBAD-4D1A-85C4-AA6D42AE67D4}"/>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DBAD-4D1A-85C4-AA6D42AE67D4}"/>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Feuil1!$A$2:$A$13</c:f>
              <c:strCache>
                <c:ptCount val="11"/>
                <c:pt idx="0">
                  <c:v>Safety concerns (crashing concerns)</c:v>
                </c:pt>
                <c:pt idx="1">
                  <c:v>Security threats (criminals hacking into the control system)</c:v>
                </c:pt>
                <c:pt idx="2">
                  <c:v>Privacy concerns (drones flying close or over my property)</c:v>
                </c:pt>
                <c:pt idx="3">
                  <c:v>Affordability (only wealthy people being able to afford it)</c:v>
                </c:pt>
                <c:pt idx="4">
                  <c:v>Noise pollution (loud or annoying sound)</c:v>
                </c:pt>
                <c:pt idx="5">
                  <c:v>Impact on the environment (e.g., pollution, bird life, etc.)</c:v>
                </c:pt>
                <c:pt idx="6">
                  <c:v>Job losses</c:v>
                </c:pt>
                <c:pt idx="7">
                  <c:v>Locations of landing spots</c:v>
                </c:pt>
                <c:pt idx="8">
                  <c:v>No concerns</c:v>
                </c:pt>
                <c:pt idx="9">
                  <c:v>I don't know</c:v>
                </c:pt>
                <c:pt idx="10">
                  <c:v>I prefer not to say</c:v>
                </c:pt>
              </c:strCache>
            </c:strRef>
          </c:cat>
          <c:val>
            <c:numRef>
              <c:f>Feuil1!$B$2:$B$13</c:f>
              <c:numCache>
                <c:formatCode>0%</c:formatCode>
                <c:ptCount val="11"/>
                <c:pt idx="0">
                  <c:v>0.54336794008279998</c:v>
                </c:pt>
                <c:pt idx="1">
                  <c:v>0.42652579636409998</c:v>
                </c:pt>
                <c:pt idx="2">
                  <c:v>0.37213620425369998</c:v>
                </c:pt>
                <c:pt idx="3">
                  <c:v>0.31959169181800001</c:v>
                </c:pt>
                <c:pt idx="4">
                  <c:v>0.2755298892927</c:v>
                </c:pt>
                <c:pt idx="5">
                  <c:v>0.27455095310639999</c:v>
                </c:pt>
                <c:pt idx="6">
                  <c:v>0.19382018030939999</c:v>
                </c:pt>
                <c:pt idx="7">
                  <c:v>0.17430702701219999</c:v>
                </c:pt>
                <c:pt idx="8">
                  <c:v>2.0055708688559999E-2</c:v>
                </c:pt>
                <c:pt idx="9">
                  <c:v>6.882829287594E-2</c:v>
                </c:pt>
                <c:pt idx="10">
                  <c:v>1.134654002353E-2</c:v>
                </c:pt>
              </c:numCache>
            </c:numRef>
          </c:val>
          <c:extLst>
            <c:ext xmlns:c16="http://schemas.microsoft.com/office/drawing/2014/chart" uri="{C3380CC4-5D6E-409C-BE32-E72D297353CC}">
              <c16:uniqueId val="{0000000A-DBAD-4D1A-85C4-AA6D42AE67D4}"/>
            </c:ext>
          </c:extLst>
        </c:ser>
        <c:dLbls>
          <c:showLegendKey val="0"/>
          <c:showVal val="0"/>
          <c:showCatName val="0"/>
          <c:showSerName val="0"/>
          <c:showPercent val="0"/>
          <c:showBubbleSize val="0"/>
        </c:dLbls>
        <c:gapWidth val="100"/>
        <c:axId val="767625048"/>
        <c:axId val="767627792"/>
      </c:barChart>
      <c:valAx>
        <c:axId val="767627792"/>
        <c:scaling>
          <c:orientation val="minMax"/>
          <c:max val="1"/>
        </c:scaling>
        <c:delete val="1"/>
        <c:axPos val="t"/>
        <c:numFmt formatCode="0%" sourceLinked="1"/>
        <c:majorTickMark val="out"/>
        <c:minorTickMark val="none"/>
        <c:tickLblPos val="nextTo"/>
        <c:crossAx val="767625048"/>
        <c:crosses val="autoZero"/>
        <c:crossBetween val="between"/>
      </c:valAx>
      <c:catAx>
        <c:axId val="767625048"/>
        <c:scaling>
          <c:orientation val="maxMin"/>
        </c:scaling>
        <c:delete val="0"/>
        <c:axPos val="l"/>
        <c:numFmt formatCode="General" sourceLinked="1"/>
        <c:majorTickMark val="out"/>
        <c:minorTickMark val="none"/>
        <c:tickLblPos val="nextTo"/>
        <c:txPr>
          <a:bodyPr/>
          <a:lstStyle/>
          <a:p>
            <a:pPr>
              <a:defRPr sz="900"/>
            </a:pPr>
            <a:endParaRPr lang="fr-FR"/>
          </a:p>
        </c:txPr>
        <c:crossAx val="767627792"/>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B9A0-451C-92C2-A5114E821AC9}"/>
              </c:ext>
            </c:extLst>
          </c:dPt>
          <c:dPt>
            <c:idx val="1"/>
            <c:invertIfNegative val="0"/>
            <c:bubble3D val="0"/>
            <c:extLst>
              <c:ext xmlns:c16="http://schemas.microsoft.com/office/drawing/2014/chart" uri="{C3380CC4-5D6E-409C-BE32-E72D297353CC}">
                <c16:uniqueId val="{00000001-B9A0-451C-92C2-A5114E821AC9}"/>
              </c:ext>
            </c:extLst>
          </c:dPt>
          <c:dPt>
            <c:idx val="2"/>
            <c:invertIfNegative val="0"/>
            <c:bubble3D val="0"/>
            <c:extLst>
              <c:ext xmlns:c16="http://schemas.microsoft.com/office/drawing/2014/chart" uri="{C3380CC4-5D6E-409C-BE32-E72D297353CC}">
                <c16:uniqueId val="{00000002-B9A0-451C-92C2-A5114E821AC9}"/>
              </c:ext>
            </c:extLst>
          </c:dPt>
          <c:dPt>
            <c:idx val="3"/>
            <c:invertIfNegative val="0"/>
            <c:bubble3D val="0"/>
            <c:extLst>
              <c:ext xmlns:c16="http://schemas.microsoft.com/office/drawing/2014/chart" uri="{C3380CC4-5D6E-409C-BE32-E72D297353CC}">
                <c16:uniqueId val="{00000003-B9A0-451C-92C2-A5114E821AC9}"/>
              </c:ext>
            </c:extLst>
          </c:dPt>
          <c:dPt>
            <c:idx val="4"/>
            <c:invertIfNegative val="0"/>
            <c:bubble3D val="0"/>
            <c:extLst>
              <c:ext xmlns:c16="http://schemas.microsoft.com/office/drawing/2014/chart" uri="{C3380CC4-5D6E-409C-BE32-E72D297353CC}">
                <c16:uniqueId val="{00000004-B9A0-451C-92C2-A5114E821AC9}"/>
              </c:ext>
            </c:extLst>
          </c:dPt>
          <c:dPt>
            <c:idx val="5"/>
            <c:invertIfNegative val="0"/>
            <c:bubble3D val="0"/>
            <c:extLst>
              <c:ext xmlns:c16="http://schemas.microsoft.com/office/drawing/2014/chart" uri="{C3380CC4-5D6E-409C-BE32-E72D297353CC}">
                <c16:uniqueId val="{00000005-B9A0-451C-92C2-A5114E821AC9}"/>
              </c:ext>
            </c:extLst>
          </c:dPt>
          <c:dPt>
            <c:idx val="6"/>
            <c:invertIfNegative val="0"/>
            <c:bubble3D val="0"/>
            <c:extLst>
              <c:ext xmlns:c16="http://schemas.microsoft.com/office/drawing/2014/chart" uri="{C3380CC4-5D6E-409C-BE32-E72D297353CC}">
                <c16:uniqueId val="{00000006-B9A0-451C-92C2-A5114E821AC9}"/>
              </c:ext>
            </c:extLst>
          </c:dPt>
          <c:dPt>
            <c:idx val="7"/>
            <c:invertIfNegative val="0"/>
            <c:bubble3D val="0"/>
            <c:extLst>
              <c:ext xmlns:c16="http://schemas.microsoft.com/office/drawing/2014/chart" uri="{C3380CC4-5D6E-409C-BE32-E72D297353CC}">
                <c16:uniqueId val="{00000007-B9A0-451C-92C2-A5114E821AC9}"/>
              </c:ext>
            </c:extLst>
          </c:dPt>
          <c:dPt>
            <c:idx val="8"/>
            <c:invertIfNegative val="0"/>
            <c:bubble3D val="0"/>
            <c:extLst>
              <c:ext xmlns:c16="http://schemas.microsoft.com/office/drawing/2014/chart" uri="{C3380CC4-5D6E-409C-BE32-E72D297353CC}">
                <c16:uniqueId val="{00000008-B9A0-451C-92C2-A5114E821AC9}"/>
              </c:ext>
            </c:extLst>
          </c:dPt>
          <c:dPt>
            <c:idx val="9"/>
            <c:invertIfNegative val="0"/>
            <c:bubble3D val="0"/>
            <c:extLst>
              <c:ext xmlns:c16="http://schemas.microsoft.com/office/drawing/2014/chart" uri="{C3380CC4-5D6E-409C-BE32-E72D297353CC}">
                <c16:uniqueId val="{00000009-B9A0-451C-92C2-A5114E821AC9}"/>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B9A0-451C-92C2-A5114E821AC9}"/>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B9A0-451C-92C2-A5114E821AC9}"/>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Very good</c:v>
                </c:pt>
                <c:pt idx="1">
                  <c:v>Good</c:v>
                </c:pt>
                <c:pt idx="2">
                  <c:v>Bad</c:v>
                </c:pt>
                <c:pt idx="3">
                  <c:v>Very bad</c:v>
                </c:pt>
                <c:pt idx="4">
                  <c:v>I don't know</c:v>
                </c:pt>
                <c:pt idx="5">
                  <c:v>I prefer not to say</c:v>
                </c:pt>
              </c:strCache>
            </c:strRef>
          </c:cat>
          <c:val>
            <c:numRef>
              <c:f>Feuil1!$B$2:$B$7</c:f>
              <c:numCache>
                <c:formatCode>0%</c:formatCode>
                <c:ptCount val="6"/>
                <c:pt idx="0">
                  <c:v>9.6006732225079994E-2</c:v>
                </c:pt>
                <c:pt idx="1">
                  <c:v>0.42907654102839998</c:v>
                </c:pt>
                <c:pt idx="2">
                  <c:v>0.11914279505020001</c:v>
                </c:pt>
                <c:pt idx="3">
                  <c:v>4.2364938085830001E-2</c:v>
                </c:pt>
                <c:pt idx="4">
                  <c:v>0.30229623150849999</c:v>
                </c:pt>
                <c:pt idx="5">
                  <c:v>1.111276210199E-2</c:v>
                </c:pt>
              </c:numCache>
            </c:numRef>
          </c:val>
          <c:extLst>
            <c:ext xmlns:c16="http://schemas.microsoft.com/office/drawing/2014/chart" uri="{C3380CC4-5D6E-409C-BE32-E72D297353CC}">
              <c16:uniqueId val="{0000000A-B9A0-451C-92C2-A5114E821AC9}"/>
            </c:ext>
          </c:extLst>
        </c:ser>
        <c:dLbls>
          <c:showLegendKey val="0"/>
          <c:showVal val="0"/>
          <c:showCatName val="0"/>
          <c:showSerName val="0"/>
          <c:showPercent val="0"/>
          <c:showBubbleSize val="0"/>
        </c:dLbls>
        <c:gapWidth val="100"/>
        <c:axId val="767625440"/>
        <c:axId val="767626224"/>
      </c:barChart>
      <c:valAx>
        <c:axId val="767626224"/>
        <c:scaling>
          <c:orientation val="minMax"/>
          <c:max val="1"/>
        </c:scaling>
        <c:delete val="1"/>
        <c:axPos val="t"/>
        <c:numFmt formatCode="0%" sourceLinked="1"/>
        <c:majorTickMark val="out"/>
        <c:minorTickMark val="none"/>
        <c:tickLblPos val="nextTo"/>
        <c:crossAx val="767625440"/>
        <c:crosses val="autoZero"/>
        <c:crossBetween val="between"/>
      </c:valAx>
      <c:catAx>
        <c:axId val="767625440"/>
        <c:scaling>
          <c:orientation val="maxMin"/>
        </c:scaling>
        <c:delete val="0"/>
        <c:axPos val="l"/>
        <c:numFmt formatCode="General" sourceLinked="1"/>
        <c:majorTickMark val="out"/>
        <c:minorTickMark val="none"/>
        <c:tickLblPos val="nextTo"/>
        <c:txPr>
          <a:bodyPr/>
          <a:lstStyle/>
          <a:p>
            <a:pPr>
              <a:defRPr sz="900"/>
            </a:pPr>
            <a:endParaRPr lang="fr-FR"/>
          </a:p>
        </c:txPr>
        <c:crossAx val="767626224"/>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CF6B-4B2C-9FE1-5C4C758CACA2}"/>
              </c:ext>
            </c:extLst>
          </c:dPt>
          <c:dPt>
            <c:idx val="1"/>
            <c:invertIfNegative val="0"/>
            <c:bubble3D val="0"/>
            <c:extLst>
              <c:ext xmlns:c16="http://schemas.microsoft.com/office/drawing/2014/chart" uri="{C3380CC4-5D6E-409C-BE32-E72D297353CC}">
                <c16:uniqueId val="{00000001-CF6B-4B2C-9FE1-5C4C758CACA2}"/>
              </c:ext>
            </c:extLst>
          </c:dPt>
          <c:dPt>
            <c:idx val="2"/>
            <c:invertIfNegative val="0"/>
            <c:bubble3D val="0"/>
            <c:extLst>
              <c:ext xmlns:c16="http://schemas.microsoft.com/office/drawing/2014/chart" uri="{C3380CC4-5D6E-409C-BE32-E72D297353CC}">
                <c16:uniqueId val="{00000002-CF6B-4B2C-9FE1-5C4C758CACA2}"/>
              </c:ext>
            </c:extLst>
          </c:dPt>
          <c:dPt>
            <c:idx val="3"/>
            <c:invertIfNegative val="0"/>
            <c:bubble3D val="0"/>
            <c:extLst>
              <c:ext xmlns:c16="http://schemas.microsoft.com/office/drawing/2014/chart" uri="{C3380CC4-5D6E-409C-BE32-E72D297353CC}">
                <c16:uniqueId val="{00000003-CF6B-4B2C-9FE1-5C4C758CACA2}"/>
              </c:ext>
            </c:extLst>
          </c:dPt>
          <c:dPt>
            <c:idx val="4"/>
            <c:invertIfNegative val="0"/>
            <c:bubble3D val="0"/>
            <c:extLst>
              <c:ext xmlns:c16="http://schemas.microsoft.com/office/drawing/2014/chart" uri="{C3380CC4-5D6E-409C-BE32-E72D297353CC}">
                <c16:uniqueId val="{00000004-CF6B-4B2C-9FE1-5C4C758CACA2}"/>
              </c:ext>
            </c:extLst>
          </c:dPt>
          <c:dPt>
            <c:idx val="5"/>
            <c:invertIfNegative val="0"/>
            <c:bubble3D val="0"/>
            <c:extLst>
              <c:ext xmlns:c16="http://schemas.microsoft.com/office/drawing/2014/chart" uri="{C3380CC4-5D6E-409C-BE32-E72D297353CC}">
                <c16:uniqueId val="{00000005-CF6B-4B2C-9FE1-5C4C758CACA2}"/>
              </c:ext>
            </c:extLst>
          </c:dPt>
          <c:dPt>
            <c:idx val="6"/>
            <c:invertIfNegative val="0"/>
            <c:bubble3D val="0"/>
            <c:extLst>
              <c:ext xmlns:c16="http://schemas.microsoft.com/office/drawing/2014/chart" uri="{C3380CC4-5D6E-409C-BE32-E72D297353CC}">
                <c16:uniqueId val="{00000006-CF6B-4B2C-9FE1-5C4C758CACA2}"/>
              </c:ext>
            </c:extLst>
          </c:dPt>
          <c:dPt>
            <c:idx val="7"/>
            <c:invertIfNegative val="0"/>
            <c:bubble3D val="0"/>
            <c:extLst>
              <c:ext xmlns:c16="http://schemas.microsoft.com/office/drawing/2014/chart" uri="{C3380CC4-5D6E-409C-BE32-E72D297353CC}">
                <c16:uniqueId val="{00000007-CF6B-4B2C-9FE1-5C4C758CACA2}"/>
              </c:ext>
            </c:extLst>
          </c:dPt>
          <c:dPt>
            <c:idx val="8"/>
            <c:invertIfNegative val="0"/>
            <c:bubble3D val="0"/>
            <c:extLst>
              <c:ext xmlns:c16="http://schemas.microsoft.com/office/drawing/2014/chart" uri="{C3380CC4-5D6E-409C-BE32-E72D297353CC}">
                <c16:uniqueId val="{00000008-CF6B-4B2C-9FE1-5C4C758CACA2}"/>
              </c:ext>
            </c:extLst>
          </c:dPt>
          <c:dPt>
            <c:idx val="9"/>
            <c:invertIfNegative val="0"/>
            <c:bubble3D val="0"/>
            <c:extLst>
              <c:ext xmlns:c16="http://schemas.microsoft.com/office/drawing/2014/chart" uri="{C3380CC4-5D6E-409C-BE32-E72D297353CC}">
                <c16:uniqueId val="{00000009-CF6B-4B2C-9FE1-5C4C758CACA2}"/>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CF6B-4B2C-9FE1-5C4C758CACA2}"/>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CF6B-4B2C-9FE1-5C4C758CACA2}"/>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1 - I don't trust them at all</c:v>
                </c:pt>
                <c:pt idx="1">
                  <c:v>2</c:v>
                </c:pt>
                <c:pt idx="2">
                  <c:v>3</c:v>
                </c:pt>
                <c:pt idx="3">
                  <c:v>4</c:v>
                </c:pt>
                <c:pt idx="4">
                  <c:v>5 - I trust them completely</c:v>
                </c:pt>
                <c:pt idx="5">
                  <c:v>I don’t know</c:v>
                </c:pt>
                <c:pt idx="6">
                  <c:v>I prefer not to answer</c:v>
                </c:pt>
              </c:strCache>
            </c:strRef>
          </c:cat>
          <c:val>
            <c:numRef>
              <c:f>Feuil1!$B$2:$B$8</c:f>
              <c:numCache>
                <c:formatCode>0%</c:formatCode>
                <c:ptCount val="7"/>
                <c:pt idx="0">
                  <c:v>0.18226346059679999</c:v>
                </c:pt>
                <c:pt idx="1">
                  <c:v>0.1236020465318</c:v>
                </c:pt>
                <c:pt idx="2">
                  <c:v>0.2657713189134</c:v>
                </c:pt>
                <c:pt idx="3">
                  <c:v>0.25911857702730001</c:v>
                </c:pt>
                <c:pt idx="4">
                  <c:v>7.7860477292380006E-2</c:v>
                </c:pt>
                <c:pt idx="5">
                  <c:v>8.3060950108820003E-2</c:v>
                </c:pt>
                <c:pt idx="6">
                  <c:v>8.323169529482E-3</c:v>
                </c:pt>
              </c:numCache>
            </c:numRef>
          </c:val>
          <c:extLst>
            <c:ext xmlns:c16="http://schemas.microsoft.com/office/drawing/2014/chart" uri="{C3380CC4-5D6E-409C-BE32-E72D297353CC}">
              <c16:uniqueId val="{0000000A-CF6B-4B2C-9FE1-5C4C758CACA2}"/>
            </c:ext>
          </c:extLst>
        </c:ser>
        <c:dLbls>
          <c:showLegendKey val="0"/>
          <c:showVal val="0"/>
          <c:showCatName val="0"/>
          <c:showSerName val="0"/>
          <c:showPercent val="0"/>
          <c:showBubbleSize val="0"/>
        </c:dLbls>
        <c:gapWidth val="100"/>
        <c:axId val="998977680"/>
        <c:axId val="998977288"/>
      </c:barChart>
      <c:valAx>
        <c:axId val="998977288"/>
        <c:scaling>
          <c:orientation val="minMax"/>
          <c:max val="1"/>
        </c:scaling>
        <c:delete val="1"/>
        <c:axPos val="t"/>
        <c:numFmt formatCode="0%" sourceLinked="1"/>
        <c:majorTickMark val="out"/>
        <c:minorTickMark val="none"/>
        <c:tickLblPos val="nextTo"/>
        <c:crossAx val="998977680"/>
        <c:crosses val="autoZero"/>
        <c:crossBetween val="between"/>
      </c:valAx>
      <c:catAx>
        <c:axId val="998977680"/>
        <c:scaling>
          <c:orientation val="maxMin"/>
        </c:scaling>
        <c:delete val="0"/>
        <c:axPos val="l"/>
        <c:numFmt formatCode="General" sourceLinked="1"/>
        <c:majorTickMark val="out"/>
        <c:minorTickMark val="none"/>
        <c:tickLblPos val="nextTo"/>
        <c:txPr>
          <a:bodyPr/>
          <a:lstStyle/>
          <a:p>
            <a:pPr>
              <a:defRPr sz="900"/>
            </a:pPr>
            <a:endParaRPr lang="fr-FR"/>
          </a:p>
        </c:txPr>
        <c:crossAx val="998977288"/>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7EDE-4E7D-8416-E6672FE4201B}"/>
              </c:ext>
            </c:extLst>
          </c:dPt>
          <c:dPt>
            <c:idx val="1"/>
            <c:invertIfNegative val="0"/>
            <c:bubble3D val="0"/>
            <c:extLst>
              <c:ext xmlns:c16="http://schemas.microsoft.com/office/drawing/2014/chart" uri="{C3380CC4-5D6E-409C-BE32-E72D297353CC}">
                <c16:uniqueId val="{00000001-7EDE-4E7D-8416-E6672FE4201B}"/>
              </c:ext>
            </c:extLst>
          </c:dPt>
          <c:dPt>
            <c:idx val="2"/>
            <c:invertIfNegative val="0"/>
            <c:bubble3D val="0"/>
            <c:extLst>
              <c:ext xmlns:c16="http://schemas.microsoft.com/office/drawing/2014/chart" uri="{C3380CC4-5D6E-409C-BE32-E72D297353CC}">
                <c16:uniqueId val="{00000002-7EDE-4E7D-8416-E6672FE4201B}"/>
              </c:ext>
            </c:extLst>
          </c:dPt>
          <c:dPt>
            <c:idx val="3"/>
            <c:invertIfNegative val="0"/>
            <c:bubble3D val="0"/>
            <c:extLst>
              <c:ext xmlns:c16="http://schemas.microsoft.com/office/drawing/2014/chart" uri="{C3380CC4-5D6E-409C-BE32-E72D297353CC}">
                <c16:uniqueId val="{00000003-7EDE-4E7D-8416-E6672FE4201B}"/>
              </c:ext>
            </c:extLst>
          </c:dPt>
          <c:dPt>
            <c:idx val="4"/>
            <c:invertIfNegative val="0"/>
            <c:bubble3D val="0"/>
            <c:extLst>
              <c:ext xmlns:c16="http://schemas.microsoft.com/office/drawing/2014/chart" uri="{C3380CC4-5D6E-409C-BE32-E72D297353CC}">
                <c16:uniqueId val="{00000004-7EDE-4E7D-8416-E6672FE4201B}"/>
              </c:ext>
            </c:extLst>
          </c:dPt>
          <c:dPt>
            <c:idx val="5"/>
            <c:invertIfNegative val="0"/>
            <c:bubble3D val="0"/>
            <c:extLst>
              <c:ext xmlns:c16="http://schemas.microsoft.com/office/drawing/2014/chart" uri="{C3380CC4-5D6E-409C-BE32-E72D297353CC}">
                <c16:uniqueId val="{00000005-7EDE-4E7D-8416-E6672FE4201B}"/>
              </c:ext>
            </c:extLst>
          </c:dPt>
          <c:dPt>
            <c:idx val="6"/>
            <c:invertIfNegative val="0"/>
            <c:bubble3D val="0"/>
            <c:extLst>
              <c:ext xmlns:c16="http://schemas.microsoft.com/office/drawing/2014/chart" uri="{C3380CC4-5D6E-409C-BE32-E72D297353CC}">
                <c16:uniqueId val="{00000006-7EDE-4E7D-8416-E6672FE4201B}"/>
              </c:ext>
            </c:extLst>
          </c:dPt>
          <c:dPt>
            <c:idx val="7"/>
            <c:invertIfNegative val="0"/>
            <c:bubble3D val="0"/>
            <c:extLst>
              <c:ext xmlns:c16="http://schemas.microsoft.com/office/drawing/2014/chart" uri="{C3380CC4-5D6E-409C-BE32-E72D297353CC}">
                <c16:uniqueId val="{00000007-7EDE-4E7D-8416-E6672FE4201B}"/>
              </c:ext>
            </c:extLst>
          </c:dPt>
          <c:dPt>
            <c:idx val="8"/>
            <c:invertIfNegative val="0"/>
            <c:bubble3D val="0"/>
            <c:extLst>
              <c:ext xmlns:c16="http://schemas.microsoft.com/office/drawing/2014/chart" uri="{C3380CC4-5D6E-409C-BE32-E72D297353CC}">
                <c16:uniqueId val="{00000008-7EDE-4E7D-8416-E6672FE4201B}"/>
              </c:ext>
            </c:extLst>
          </c:dPt>
          <c:dPt>
            <c:idx val="9"/>
            <c:invertIfNegative val="0"/>
            <c:bubble3D val="0"/>
            <c:extLst>
              <c:ext xmlns:c16="http://schemas.microsoft.com/office/drawing/2014/chart" uri="{C3380CC4-5D6E-409C-BE32-E72D297353CC}">
                <c16:uniqueId val="{00000009-7EDE-4E7D-8416-E6672FE4201B}"/>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7EDE-4E7D-8416-E6672FE4201B}"/>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7EDE-4E7D-8416-E6672FE4201B}"/>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Very interested</c:v>
                </c:pt>
                <c:pt idx="1">
                  <c:v>Somewhat interested</c:v>
                </c:pt>
                <c:pt idx="2">
                  <c:v>Not really interested</c:v>
                </c:pt>
                <c:pt idx="3">
                  <c:v>Not interested at all</c:v>
                </c:pt>
                <c:pt idx="4">
                  <c:v>I don't know</c:v>
                </c:pt>
                <c:pt idx="5">
                  <c:v>I prefer not to answer</c:v>
                </c:pt>
              </c:strCache>
            </c:strRef>
          </c:cat>
          <c:val>
            <c:numRef>
              <c:f>Feuil1!$B$2:$B$7</c:f>
              <c:numCache>
                <c:formatCode>0%</c:formatCode>
                <c:ptCount val="6"/>
                <c:pt idx="0">
                  <c:v>0.15619844458759999</c:v>
                </c:pt>
                <c:pt idx="1">
                  <c:v>0.4421843826338</c:v>
                </c:pt>
                <c:pt idx="2">
                  <c:v>0.21256364568880001</c:v>
                </c:pt>
                <c:pt idx="3">
                  <c:v>0.1159289533432</c:v>
                </c:pt>
                <c:pt idx="4">
                  <c:v>6.6337407666289996E-2</c:v>
                </c:pt>
                <c:pt idx="5">
                  <c:v>6.7871660803310004E-3</c:v>
                </c:pt>
              </c:numCache>
            </c:numRef>
          </c:val>
          <c:extLst>
            <c:ext xmlns:c16="http://schemas.microsoft.com/office/drawing/2014/chart" uri="{C3380CC4-5D6E-409C-BE32-E72D297353CC}">
              <c16:uniqueId val="{0000000A-7EDE-4E7D-8416-E6672FE4201B}"/>
            </c:ext>
          </c:extLst>
        </c:ser>
        <c:dLbls>
          <c:showLegendKey val="0"/>
          <c:showVal val="0"/>
          <c:showCatName val="0"/>
          <c:showSerName val="0"/>
          <c:showPercent val="0"/>
          <c:showBubbleSize val="0"/>
        </c:dLbls>
        <c:gapWidth val="100"/>
        <c:axId val="998978072"/>
        <c:axId val="998980032"/>
      </c:barChart>
      <c:valAx>
        <c:axId val="998980032"/>
        <c:scaling>
          <c:orientation val="minMax"/>
          <c:max val="1"/>
        </c:scaling>
        <c:delete val="1"/>
        <c:axPos val="t"/>
        <c:numFmt formatCode="0%" sourceLinked="1"/>
        <c:majorTickMark val="out"/>
        <c:minorTickMark val="none"/>
        <c:tickLblPos val="nextTo"/>
        <c:crossAx val="998978072"/>
        <c:crosses val="autoZero"/>
        <c:crossBetween val="between"/>
      </c:valAx>
      <c:catAx>
        <c:axId val="998978072"/>
        <c:scaling>
          <c:orientation val="maxMin"/>
        </c:scaling>
        <c:delete val="0"/>
        <c:axPos val="l"/>
        <c:numFmt formatCode="General" sourceLinked="1"/>
        <c:majorTickMark val="out"/>
        <c:minorTickMark val="none"/>
        <c:tickLblPos val="nextTo"/>
        <c:txPr>
          <a:bodyPr/>
          <a:lstStyle/>
          <a:p>
            <a:pPr>
              <a:defRPr sz="900"/>
            </a:pPr>
            <a:endParaRPr lang="fr-FR"/>
          </a:p>
        </c:txPr>
        <c:crossAx val="998980032"/>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3497034488107342"/>
          <c:y val="6.0179368373177181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86D3-4509-906A-873901875805}"/>
              </c:ext>
            </c:extLst>
          </c:dPt>
          <c:dPt>
            <c:idx val="1"/>
            <c:invertIfNegative val="0"/>
            <c:bubble3D val="0"/>
            <c:extLst>
              <c:ext xmlns:c16="http://schemas.microsoft.com/office/drawing/2014/chart" uri="{C3380CC4-5D6E-409C-BE32-E72D297353CC}">
                <c16:uniqueId val="{00000001-86D3-4509-906A-873901875805}"/>
              </c:ext>
            </c:extLst>
          </c:dPt>
          <c:dPt>
            <c:idx val="2"/>
            <c:invertIfNegative val="0"/>
            <c:bubble3D val="0"/>
            <c:extLst>
              <c:ext xmlns:c16="http://schemas.microsoft.com/office/drawing/2014/chart" uri="{C3380CC4-5D6E-409C-BE32-E72D297353CC}">
                <c16:uniqueId val="{00000002-86D3-4509-906A-873901875805}"/>
              </c:ext>
            </c:extLst>
          </c:dPt>
          <c:dPt>
            <c:idx val="3"/>
            <c:invertIfNegative val="0"/>
            <c:bubble3D val="0"/>
            <c:extLst>
              <c:ext xmlns:c16="http://schemas.microsoft.com/office/drawing/2014/chart" uri="{C3380CC4-5D6E-409C-BE32-E72D297353CC}">
                <c16:uniqueId val="{00000003-86D3-4509-906A-873901875805}"/>
              </c:ext>
            </c:extLst>
          </c:dPt>
          <c:dPt>
            <c:idx val="4"/>
            <c:invertIfNegative val="0"/>
            <c:bubble3D val="0"/>
            <c:extLst>
              <c:ext xmlns:c16="http://schemas.microsoft.com/office/drawing/2014/chart" uri="{C3380CC4-5D6E-409C-BE32-E72D297353CC}">
                <c16:uniqueId val="{00000004-86D3-4509-906A-873901875805}"/>
              </c:ext>
            </c:extLst>
          </c:dPt>
          <c:dPt>
            <c:idx val="5"/>
            <c:invertIfNegative val="0"/>
            <c:bubble3D val="0"/>
            <c:extLst>
              <c:ext xmlns:c16="http://schemas.microsoft.com/office/drawing/2014/chart" uri="{C3380CC4-5D6E-409C-BE32-E72D297353CC}">
                <c16:uniqueId val="{00000005-86D3-4509-906A-873901875805}"/>
              </c:ext>
            </c:extLst>
          </c:dPt>
          <c:dPt>
            <c:idx val="6"/>
            <c:invertIfNegative val="0"/>
            <c:bubble3D val="0"/>
            <c:extLst>
              <c:ext xmlns:c16="http://schemas.microsoft.com/office/drawing/2014/chart" uri="{C3380CC4-5D6E-409C-BE32-E72D297353CC}">
                <c16:uniqueId val="{00000006-86D3-4509-906A-873901875805}"/>
              </c:ext>
            </c:extLst>
          </c:dPt>
          <c:dPt>
            <c:idx val="7"/>
            <c:invertIfNegative val="0"/>
            <c:bubble3D val="0"/>
            <c:extLst>
              <c:ext xmlns:c16="http://schemas.microsoft.com/office/drawing/2014/chart" uri="{C3380CC4-5D6E-409C-BE32-E72D297353CC}">
                <c16:uniqueId val="{00000007-86D3-4509-906A-873901875805}"/>
              </c:ext>
            </c:extLst>
          </c:dPt>
          <c:dPt>
            <c:idx val="8"/>
            <c:invertIfNegative val="0"/>
            <c:bubble3D val="0"/>
            <c:extLst>
              <c:ext xmlns:c16="http://schemas.microsoft.com/office/drawing/2014/chart" uri="{C3380CC4-5D6E-409C-BE32-E72D297353CC}">
                <c16:uniqueId val="{00000008-86D3-4509-906A-873901875805}"/>
              </c:ext>
            </c:extLst>
          </c:dPt>
          <c:dPt>
            <c:idx val="9"/>
            <c:invertIfNegative val="0"/>
            <c:bubble3D val="0"/>
            <c:extLst>
              <c:ext xmlns:c16="http://schemas.microsoft.com/office/drawing/2014/chart" uri="{C3380CC4-5D6E-409C-BE32-E72D297353CC}">
                <c16:uniqueId val="{00000009-86D3-4509-906A-873901875805}"/>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Social media platforms (e.g., Facebook, Instagram, YouTube, etc.)</c:v>
                </c:pt>
                <c:pt idx="1">
                  <c:v>Advertising campaign on TV</c:v>
                </c:pt>
                <c:pt idx="2">
                  <c:v>Radio</c:v>
                </c:pt>
                <c:pt idx="3">
                  <c:v>Online ads on specialty websites</c:v>
                </c:pt>
                <c:pt idx="4">
                  <c:v>Information sessions (e.g., webinars)</c:v>
                </c:pt>
                <c:pt idx="5">
                  <c:v>Advertising on specialized online retailers' websites</c:v>
                </c:pt>
                <c:pt idx="6">
                  <c:v>Collaboration with Youtubers or influencers</c:v>
                </c:pt>
                <c:pt idx="7">
                  <c:v>News / news media (TV, newspaper, etc.</c:v>
                </c:pt>
                <c:pt idx="8">
                  <c:v>Online / websites</c:v>
                </c:pt>
                <c:pt idx="9">
                  <c:v>Other</c:v>
                </c:pt>
                <c:pt idx="10">
                  <c:v>None</c:v>
                </c:pt>
                <c:pt idx="11">
                  <c:v>I don't know</c:v>
                </c:pt>
                <c:pt idx="12">
                  <c:v>I prefer not to answer</c:v>
                </c:pt>
              </c:strCache>
            </c:strRef>
          </c:cat>
          <c:val>
            <c:numRef>
              <c:f>Feuil1!$B$2:$B$14</c:f>
              <c:numCache>
                <c:formatCode>0%</c:formatCode>
                <c:ptCount val="13"/>
                <c:pt idx="0">
                  <c:v>0.2300879174132</c:v>
                </c:pt>
                <c:pt idx="1">
                  <c:v>0.15223565613039999</c:v>
                </c:pt>
                <c:pt idx="2">
                  <c:v>0.12529198372030001</c:v>
                </c:pt>
                <c:pt idx="3">
                  <c:v>9.8953560679370001E-2</c:v>
                </c:pt>
                <c:pt idx="4">
                  <c:v>9.6009516842539999E-2</c:v>
                </c:pt>
                <c:pt idx="5">
                  <c:v>6.9590916612639997E-2</c:v>
                </c:pt>
                <c:pt idx="6">
                  <c:v>5.162101953599E-2</c:v>
                </c:pt>
                <c:pt idx="7">
                  <c:v>2.4645970479050001E-2</c:v>
                </c:pt>
                <c:pt idx="8">
                  <c:v>1.9409139223310001E-2</c:v>
                </c:pt>
                <c:pt idx="9">
                  <c:v>8.3821973956510008E-3</c:v>
                </c:pt>
                <c:pt idx="10">
                  <c:v>0.2987188873537</c:v>
                </c:pt>
                <c:pt idx="11">
                  <c:v>0.1408519590416</c:v>
                </c:pt>
                <c:pt idx="12">
                  <c:v>1.5807644095009999E-2</c:v>
                </c:pt>
              </c:numCache>
            </c:numRef>
          </c:val>
          <c:extLst>
            <c:ext xmlns:c16="http://schemas.microsoft.com/office/drawing/2014/chart" uri="{C3380CC4-5D6E-409C-BE32-E72D297353CC}">
              <c16:uniqueId val="{0000000A-86D3-4509-906A-873901875805}"/>
            </c:ext>
          </c:extLst>
        </c:ser>
        <c:dLbls>
          <c:showLegendKey val="0"/>
          <c:showVal val="0"/>
          <c:showCatName val="0"/>
          <c:showSerName val="0"/>
          <c:showPercent val="0"/>
          <c:showBubbleSize val="0"/>
        </c:dLbls>
        <c:gapWidth val="100"/>
        <c:axId val="998978856"/>
        <c:axId val="998979248"/>
      </c:barChart>
      <c:valAx>
        <c:axId val="998979248"/>
        <c:scaling>
          <c:orientation val="minMax"/>
          <c:max val="1"/>
        </c:scaling>
        <c:delete val="1"/>
        <c:axPos val="t"/>
        <c:numFmt formatCode="0%" sourceLinked="1"/>
        <c:majorTickMark val="out"/>
        <c:minorTickMark val="none"/>
        <c:tickLblPos val="nextTo"/>
        <c:crossAx val="998978856"/>
        <c:crosses val="autoZero"/>
        <c:crossBetween val="between"/>
      </c:valAx>
      <c:catAx>
        <c:axId val="998978856"/>
        <c:scaling>
          <c:orientation val="maxMin"/>
        </c:scaling>
        <c:delete val="0"/>
        <c:axPos val="l"/>
        <c:numFmt formatCode="General" sourceLinked="1"/>
        <c:majorTickMark val="out"/>
        <c:minorTickMark val="none"/>
        <c:tickLblPos val="nextTo"/>
        <c:crossAx val="998979248"/>
        <c:crosses val="autoZero"/>
        <c:auto val="1"/>
        <c:lblAlgn val="ctr"/>
        <c:lblOffset val="100"/>
        <c:noMultiLvlLbl val="0"/>
      </c:catAx>
      <c:spPr>
        <a:noFill/>
        <a:ln>
          <a:noFill/>
        </a:ln>
      </c:spPr>
    </c:plotArea>
    <c:plotVisOnly val="1"/>
    <c:dispBlanksAs val="gap"/>
    <c:showDLblsOverMax val="0"/>
  </c:chart>
  <c:txPr>
    <a:bodyPr/>
    <a:lstStyle/>
    <a:p>
      <a:pPr>
        <a:defRPr/>
      </a:pPr>
      <a:endParaRPr lang="fr-FR"/>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spPr>
              <a:solidFill>
                <a:srgbClr val="00B050"/>
              </a:solidFill>
            </c:spPr>
            <c:extLst>
              <c:ext xmlns:c16="http://schemas.microsoft.com/office/drawing/2014/chart" uri="{C3380CC4-5D6E-409C-BE32-E72D297353CC}">
                <c16:uniqueId val="{00000000-A14A-4E3C-87E5-EB26D070E872}"/>
              </c:ext>
            </c:extLst>
          </c:dPt>
          <c:dPt>
            <c:idx val="1"/>
            <c:invertIfNegative val="0"/>
            <c:bubble3D val="0"/>
            <c:extLst>
              <c:ext xmlns:c16="http://schemas.microsoft.com/office/drawing/2014/chart" uri="{C3380CC4-5D6E-409C-BE32-E72D297353CC}">
                <c16:uniqueId val="{00000001-A14A-4E3C-87E5-EB26D070E872}"/>
              </c:ext>
            </c:extLst>
          </c:dPt>
          <c:dPt>
            <c:idx val="2"/>
            <c:invertIfNegative val="0"/>
            <c:bubble3D val="0"/>
            <c:extLst>
              <c:ext xmlns:c16="http://schemas.microsoft.com/office/drawing/2014/chart" uri="{C3380CC4-5D6E-409C-BE32-E72D297353CC}">
                <c16:uniqueId val="{00000002-A14A-4E3C-87E5-EB26D070E872}"/>
              </c:ext>
            </c:extLst>
          </c:dPt>
          <c:dPt>
            <c:idx val="3"/>
            <c:invertIfNegative val="0"/>
            <c:bubble3D val="0"/>
            <c:extLst>
              <c:ext xmlns:c16="http://schemas.microsoft.com/office/drawing/2014/chart" uri="{C3380CC4-5D6E-409C-BE32-E72D297353CC}">
                <c16:uniqueId val="{00000003-A14A-4E3C-87E5-EB26D070E872}"/>
              </c:ext>
            </c:extLst>
          </c:dPt>
          <c:dPt>
            <c:idx val="4"/>
            <c:invertIfNegative val="0"/>
            <c:bubble3D val="0"/>
            <c:extLst>
              <c:ext xmlns:c16="http://schemas.microsoft.com/office/drawing/2014/chart" uri="{C3380CC4-5D6E-409C-BE32-E72D297353CC}">
                <c16:uniqueId val="{00000004-A14A-4E3C-87E5-EB26D070E872}"/>
              </c:ext>
            </c:extLst>
          </c:dPt>
          <c:dPt>
            <c:idx val="5"/>
            <c:invertIfNegative val="0"/>
            <c:bubble3D val="0"/>
            <c:spPr>
              <a:solidFill>
                <a:srgbClr val="C00000"/>
              </a:solidFill>
            </c:spPr>
            <c:extLst>
              <c:ext xmlns:c16="http://schemas.microsoft.com/office/drawing/2014/chart" uri="{C3380CC4-5D6E-409C-BE32-E72D297353CC}">
                <c16:uniqueId val="{00000005-A14A-4E3C-87E5-EB26D070E872}"/>
              </c:ext>
            </c:extLst>
          </c:dPt>
          <c:dPt>
            <c:idx val="6"/>
            <c:invertIfNegative val="0"/>
            <c:bubble3D val="0"/>
            <c:extLst>
              <c:ext xmlns:c16="http://schemas.microsoft.com/office/drawing/2014/chart" uri="{C3380CC4-5D6E-409C-BE32-E72D297353CC}">
                <c16:uniqueId val="{00000006-A14A-4E3C-87E5-EB26D070E872}"/>
              </c:ext>
            </c:extLst>
          </c:dPt>
          <c:dPt>
            <c:idx val="7"/>
            <c:invertIfNegative val="0"/>
            <c:bubble3D val="0"/>
            <c:extLst>
              <c:ext xmlns:c16="http://schemas.microsoft.com/office/drawing/2014/chart" uri="{C3380CC4-5D6E-409C-BE32-E72D297353CC}">
                <c16:uniqueId val="{00000007-A14A-4E3C-87E5-EB26D070E872}"/>
              </c:ext>
            </c:extLst>
          </c:dPt>
          <c:dPt>
            <c:idx val="8"/>
            <c:invertIfNegative val="0"/>
            <c:bubble3D val="0"/>
            <c:extLst>
              <c:ext xmlns:c16="http://schemas.microsoft.com/office/drawing/2014/chart" uri="{C3380CC4-5D6E-409C-BE32-E72D297353CC}">
                <c16:uniqueId val="{00000008-A14A-4E3C-87E5-EB26D070E872}"/>
              </c:ext>
            </c:extLst>
          </c:dPt>
          <c:dPt>
            <c:idx val="9"/>
            <c:invertIfNegative val="0"/>
            <c:bubble3D val="0"/>
            <c:extLst>
              <c:ext xmlns:c16="http://schemas.microsoft.com/office/drawing/2014/chart" uri="{C3380CC4-5D6E-409C-BE32-E72D297353CC}">
                <c16:uniqueId val="{00000009-A14A-4E3C-87E5-EB26D070E872}"/>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A14A-4E3C-87E5-EB26D070E872}"/>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A14A-4E3C-87E5-EB26D070E872}"/>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Feuil1!$A$2:$A$13</c:f>
              <c:strCache>
                <c:ptCount val="12"/>
                <c:pt idx="0">
                  <c:v>NET POSITIVE</c:v>
                </c:pt>
                <c:pt idx="1">
                  <c:v>Curious</c:v>
                </c:pt>
                <c:pt idx="2">
                  <c:v>Optimistic</c:v>
                </c:pt>
                <c:pt idx="3">
                  <c:v>Excited</c:v>
                </c:pt>
                <c:pt idx="4">
                  <c:v>Confident</c:v>
                </c:pt>
                <c:pt idx="5">
                  <c:v>NET NEGATIVE</c:v>
                </c:pt>
                <c:pt idx="6">
                  <c:v>Skeptical</c:v>
                </c:pt>
                <c:pt idx="7">
                  <c:v>Suspicious</c:v>
                </c:pt>
                <c:pt idx="8">
                  <c:v>Fearful</c:v>
                </c:pt>
                <c:pt idx="9">
                  <c:v>Alarmed</c:v>
                </c:pt>
                <c:pt idx="10">
                  <c:v>I don't know</c:v>
                </c:pt>
                <c:pt idx="11">
                  <c:v>I prefer not to answer</c:v>
                </c:pt>
              </c:strCache>
            </c:strRef>
          </c:cat>
          <c:val>
            <c:numRef>
              <c:f>Feuil1!$B$2:$B$13</c:f>
              <c:numCache>
                <c:formatCode>0%</c:formatCode>
                <c:ptCount val="12"/>
                <c:pt idx="0">
                  <c:v>0.57621982572050001</c:v>
                </c:pt>
                <c:pt idx="1">
                  <c:v>0.41305070112429998</c:v>
                </c:pt>
                <c:pt idx="2">
                  <c:v>0.24278464974790001</c:v>
                </c:pt>
                <c:pt idx="3">
                  <c:v>0.14140197279290001</c:v>
                </c:pt>
                <c:pt idx="4">
                  <c:v>8.1206718464129996E-2</c:v>
                </c:pt>
                <c:pt idx="5">
                  <c:v>0.52383321012369999</c:v>
                </c:pt>
                <c:pt idx="6">
                  <c:v>0.3616422940415</c:v>
                </c:pt>
                <c:pt idx="7">
                  <c:v>0.21907505300749999</c:v>
                </c:pt>
                <c:pt idx="8">
                  <c:v>0.12872172668689999</c:v>
                </c:pt>
                <c:pt idx="9">
                  <c:v>0.107303077745</c:v>
                </c:pt>
                <c:pt idx="10">
                  <c:v>9.3439213131700005E-2</c:v>
                </c:pt>
                <c:pt idx="11">
                  <c:v>1.4228601211179999E-2</c:v>
                </c:pt>
              </c:numCache>
            </c:numRef>
          </c:val>
          <c:extLst>
            <c:ext xmlns:c16="http://schemas.microsoft.com/office/drawing/2014/chart" uri="{C3380CC4-5D6E-409C-BE32-E72D297353CC}">
              <c16:uniqueId val="{0000000A-A14A-4E3C-87E5-EB26D070E872}"/>
            </c:ext>
          </c:extLst>
        </c:ser>
        <c:dLbls>
          <c:showLegendKey val="0"/>
          <c:showVal val="0"/>
          <c:showCatName val="0"/>
          <c:showSerName val="0"/>
          <c:showPercent val="0"/>
          <c:showBubbleSize val="0"/>
        </c:dLbls>
        <c:gapWidth val="100"/>
        <c:axId val="1071750360"/>
        <c:axId val="998979640"/>
      </c:barChart>
      <c:valAx>
        <c:axId val="998979640"/>
        <c:scaling>
          <c:orientation val="minMax"/>
          <c:max val="1"/>
        </c:scaling>
        <c:delete val="1"/>
        <c:axPos val="t"/>
        <c:numFmt formatCode="0%" sourceLinked="1"/>
        <c:majorTickMark val="out"/>
        <c:minorTickMark val="none"/>
        <c:tickLblPos val="nextTo"/>
        <c:crossAx val="1071750360"/>
        <c:crosses val="autoZero"/>
        <c:crossBetween val="between"/>
      </c:valAx>
      <c:catAx>
        <c:axId val="1071750360"/>
        <c:scaling>
          <c:orientation val="maxMin"/>
        </c:scaling>
        <c:delete val="0"/>
        <c:axPos val="l"/>
        <c:numFmt formatCode="General" sourceLinked="1"/>
        <c:majorTickMark val="out"/>
        <c:minorTickMark val="none"/>
        <c:tickLblPos val="nextTo"/>
        <c:txPr>
          <a:bodyPr/>
          <a:lstStyle/>
          <a:p>
            <a:pPr>
              <a:defRPr sz="900"/>
            </a:pPr>
            <a:endParaRPr lang="fr-FR"/>
          </a:p>
        </c:txPr>
        <c:crossAx val="998979640"/>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480F-4D80-8843-E761D8B51A65}"/>
              </c:ext>
            </c:extLst>
          </c:dPt>
          <c:dPt>
            <c:idx val="1"/>
            <c:invertIfNegative val="0"/>
            <c:bubble3D val="0"/>
            <c:extLst>
              <c:ext xmlns:c16="http://schemas.microsoft.com/office/drawing/2014/chart" uri="{C3380CC4-5D6E-409C-BE32-E72D297353CC}">
                <c16:uniqueId val="{00000001-480F-4D80-8843-E761D8B51A65}"/>
              </c:ext>
            </c:extLst>
          </c:dPt>
          <c:dPt>
            <c:idx val="2"/>
            <c:invertIfNegative val="0"/>
            <c:bubble3D val="0"/>
            <c:extLst>
              <c:ext xmlns:c16="http://schemas.microsoft.com/office/drawing/2014/chart" uri="{C3380CC4-5D6E-409C-BE32-E72D297353CC}">
                <c16:uniqueId val="{00000002-480F-4D80-8843-E761D8B51A65}"/>
              </c:ext>
            </c:extLst>
          </c:dPt>
          <c:dPt>
            <c:idx val="3"/>
            <c:invertIfNegative val="0"/>
            <c:bubble3D val="0"/>
            <c:extLst>
              <c:ext xmlns:c16="http://schemas.microsoft.com/office/drawing/2014/chart" uri="{C3380CC4-5D6E-409C-BE32-E72D297353CC}">
                <c16:uniqueId val="{00000003-480F-4D80-8843-E761D8B51A65}"/>
              </c:ext>
            </c:extLst>
          </c:dPt>
          <c:dPt>
            <c:idx val="4"/>
            <c:invertIfNegative val="0"/>
            <c:bubble3D val="0"/>
            <c:extLst>
              <c:ext xmlns:c16="http://schemas.microsoft.com/office/drawing/2014/chart" uri="{C3380CC4-5D6E-409C-BE32-E72D297353CC}">
                <c16:uniqueId val="{00000004-480F-4D80-8843-E761D8B51A65}"/>
              </c:ext>
            </c:extLst>
          </c:dPt>
          <c:dPt>
            <c:idx val="5"/>
            <c:invertIfNegative val="0"/>
            <c:bubble3D val="0"/>
            <c:extLst>
              <c:ext xmlns:c16="http://schemas.microsoft.com/office/drawing/2014/chart" uri="{C3380CC4-5D6E-409C-BE32-E72D297353CC}">
                <c16:uniqueId val="{00000005-480F-4D80-8843-E761D8B51A65}"/>
              </c:ext>
            </c:extLst>
          </c:dPt>
          <c:dPt>
            <c:idx val="6"/>
            <c:invertIfNegative val="0"/>
            <c:bubble3D val="0"/>
            <c:extLst>
              <c:ext xmlns:c16="http://schemas.microsoft.com/office/drawing/2014/chart" uri="{C3380CC4-5D6E-409C-BE32-E72D297353CC}">
                <c16:uniqueId val="{00000006-480F-4D80-8843-E761D8B51A65}"/>
              </c:ext>
            </c:extLst>
          </c:dPt>
          <c:dPt>
            <c:idx val="7"/>
            <c:invertIfNegative val="0"/>
            <c:bubble3D val="0"/>
            <c:extLst>
              <c:ext xmlns:c16="http://schemas.microsoft.com/office/drawing/2014/chart" uri="{C3380CC4-5D6E-409C-BE32-E72D297353CC}">
                <c16:uniqueId val="{00000007-480F-4D80-8843-E761D8B51A65}"/>
              </c:ext>
            </c:extLst>
          </c:dPt>
          <c:dPt>
            <c:idx val="8"/>
            <c:invertIfNegative val="0"/>
            <c:bubble3D val="0"/>
            <c:extLst>
              <c:ext xmlns:c16="http://schemas.microsoft.com/office/drawing/2014/chart" uri="{C3380CC4-5D6E-409C-BE32-E72D297353CC}">
                <c16:uniqueId val="{00000008-480F-4D80-8843-E761D8B51A65}"/>
              </c:ext>
            </c:extLst>
          </c:dPt>
          <c:dPt>
            <c:idx val="9"/>
            <c:invertIfNegative val="0"/>
            <c:bubble3D val="0"/>
            <c:extLst>
              <c:ext xmlns:c16="http://schemas.microsoft.com/office/drawing/2014/chart" uri="{C3380CC4-5D6E-409C-BE32-E72D297353CC}">
                <c16:uniqueId val="{00000009-480F-4D80-8843-E761D8B51A65}"/>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Totally agree</c:v>
                </c:pt>
                <c:pt idx="1">
                  <c:v>Somewhat agree</c:v>
                </c:pt>
                <c:pt idx="2">
                  <c:v>Somewhat disagree</c:v>
                </c:pt>
                <c:pt idx="3">
                  <c:v>Totally disagree</c:v>
                </c:pt>
                <c:pt idx="4">
                  <c:v>I don't know</c:v>
                </c:pt>
                <c:pt idx="5">
                  <c:v>I prefer not to answer</c:v>
                </c:pt>
              </c:strCache>
            </c:strRef>
          </c:cat>
          <c:val>
            <c:numRef>
              <c:f>Feuil1!$B$2:$B$7</c:f>
              <c:numCache>
                <c:formatCode>0%</c:formatCode>
                <c:ptCount val="6"/>
                <c:pt idx="0">
                  <c:v>0.22216051520239999</c:v>
                </c:pt>
                <c:pt idx="1">
                  <c:v>0.57168173652999998</c:v>
                </c:pt>
                <c:pt idx="2">
                  <c:v>9.3772458872590003E-2</c:v>
                </c:pt>
                <c:pt idx="3">
                  <c:v>2.5441091633210001E-2</c:v>
                </c:pt>
                <c:pt idx="4">
                  <c:v>7.886859195741E-2</c:v>
                </c:pt>
                <c:pt idx="5">
                  <c:v>8.0756058043239994E-3</c:v>
                </c:pt>
              </c:numCache>
            </c:numRef>
          </c:val>
          <c:extLst>
            <c:ext xmlns:c16="http://schemas.microsoft.com/office/drawing/2014/chart" uri="{C3380CC4-5D6E-409C-BE32-E72D297353CC}">
              <c16:uniqueId val="{0000000A-480F-4D80-8843-E761D8B51A65}"/>
            </c:ext>
          </c:extLst>
        </c:ser>
        <c:dLbls>
          <c:showLegendKey val="0"/>
          <c:showVal val="0"/>
          <c:showCatName val="0"/>
          <c:showSerName val="0"/>
          <c:showPercent val="0"/>
          <c:showBubbleSize val="0"/>
        </c:dLbls>
        <c:gapWidth val="100"/>
        <c:axId val="635458832"/>
        <c:axId val="635460400"/>
      </c:barChart>
      <c:valAx>
        <c:axId val="635460400"/>
        <c:scaling>
          <c:orientation val="minMax"/>
          <c:max val="1"/>
        </c:scaling>
        <c:delete val="1"/>
        <c:axPos val="t"/>
        <c:numFmt formatCode="0%" sourceLinked="1"/>
        <c:majorTickMark val="out"/>
        <c:minorTickMark val="none"/>
        <c:tickLblPos val="nextTo"/>
        <c:crossAx val="635458832"/>
        <c:crosses val="autoZero"/>
        <c:crossBetween val="between"/>
      </c:valAx>
      <c:catAx>
        <c:axId val="635458832"/>
        <c:scaling>
          <c:orientation val="maxMin"/>
        </c:scaling>
        <c:delete val="0"/>
        <c:axPos val="l"/>
        <c:numFmt formatCode="General" sourceLinked="1"/>
        <c:majorTickMark val="out"/>
        <c:minorTickMark val="none"/>
        <c:tickLblPos val="nextTo"/>
        <c:crossAx val="635460400"/>
        <c:crosses val="autoZero"/>
        <c:auto val="1"/>
        <c:lblAlgn val="ctr"/>
        <c:lblOffset val="100"/>
        <c:noMultiLvlLbl val="0"/>
      </c:catAx>
      <c:spPr>
        <a:noFill/>
        <a:ln>
          <a:noFill/>
        </a:ln>
      </c:spPr>
    </c:plotArea>
    <c:plotVisOnly val="1"/>
    <c:dispBlanksAs val="gap"/>
    <c:showDLblsOverMax val="0"/>
  </c:chart>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477D-489B-AC84-8ABEB12BB6C7}"/>
              </c:ext>
            </c:extLst>
          </c:dPt>
          <c:dPt>
            <c:idx val="1"/>
            <c:invertIfNegative val="0"/>
            <c:bubble3D val="0"/>
            <c:extLst>
              <c:ext xmlns:c16="http://schemas.microsoft.com/office/drawing/2014/chart" uri="{C3380CC4-5D6E-409C-BE32-E72D297353CC}">
                <c16:uniqueId val="{00000001-477D-489B-AC84-8ABEB12BB6C7}"/>
              </c:ext>
            </c:extLst>
          </c:dPt>
          <c:dPt>
            <c:idx val="2"/>
            <c:invertIfNegative val="0"/>
            <c:bubble3D val="0"/>
            <c:extLst>
              <c:ext xmlns:c16="http://schemas.microsoft.com/office/drawing/2014/chart" uri="{C3380CC4-5D6E-409C-BE32-E72D297353CC}">
                <c16:uniqueId val="{00000002-477D-489B-AC84-8ABEB12BB6C7}"/>
              </c:ext>
            </c:extLst>
          </c:dPt>
          <c:dPt>
            <c:idx val="3"/>
            <c:invertIfNegative val="0"/>
            <c:bubble3D val="0"/>
            <c:extLst>
              <c:ext xmlns:c16="http://schemas.microsoft.com/office/drawing/2014/chart" uri="{C3380CC4-5D6E-409C-BE32-E72D297353CC}">
                <c16:uniqueId val="{00000003-477D-489B-AC84-8ABEB12BB6C7}"/>
              </c:ext>
            </c:extLst>
          </c:dPt>
          <c:dPt>
            <c:idx val="4"/>
            <c:invertIfNegative val="0"/>
            <c:bubble3D val="0"/>
            <c:extLst>
              <c:ext xmlns:c16="http://schemas.microsoft.com/office/drawing/2014/chart" uri="{C3380CC4-5D6E-409C-BE32-E72D297353CC}">
                <c16:uniqueId val="{00000004-477D-489B-AC84-8ABEB12BB6C7}"/>
              </c:ext>
            </c:extLst>
          </c:dPt>
          <c:dPt>
            <c:idx val="5"/>
            <c:invertIfNegative val="0"/>
            <c:bubble3D val="0"/>
            <c:extLst>
              <c:ext xmlns:c16="http://schemas.microsoft.com/office/drawing/2014/chart" uri="{C3380CC4-5D6E-409C-BE32-E72D297353CC}">
                <c16:uniqueId val="{00000005-477D-489B-AC84-8ABEB12BB6C7}"/>
              </c:ext>
            </c:extLst>
          </c:dPt>
          <c:dPt>
            <c:idx val="6"/>
            <c:invertIfNegative val="0"/>
            <c:bubble3D val="0"/>
            <c:extLst>
              <c:ext xmlns:c16="http://schemas.microsoft.com/office/drawing/2014/chart" uri="{C3380CC4-5D6E-409C-BE32-E72D297353CC}">
                <c16:uniqueId val="{00000006-477D-489B-AC84-8ABEB12BB6C7}"/>
              </c:ext>
            </c:extLst>
          </c:dPt>
          <c:dPt>
            <c:idx val="7"/>
            <c:invertIfNegative val="0"/>
            <c:bubble3D val="0"/>
            <c:extLst>
              <c:ext xmlns:c16="http://schemas.microsoft.com/office/drawing/2014/chart" uri="{C3380CC4-5D6E-409C-BE32-E72D297353CC}">
                <c16:uniqueId val="{00000007-477D-489B-AC84-8ABEB12BB6C7}"/>
              </c:ext>
            </c:extLst>
          </c:dPt>
          <c:dPt>
            <c:idx val="8"/>
            <c:invertIfNegative val="0"/>
            <c:bubble3D val="0"/>
            <c:extLst>
              <c:ext xmlns:c16="http://schemas.microsoft.com/office/drawing/2014/chart" uri="{C3380CC4-5D6E-409C-BE32-E72D297353CC}">
                <c16:uniqueId val="{00000008-477D-489B-AC84-8ABEB12BB6C7}"/>
              </c:ext>
            </c:extLst>
          </c:dPt>
          <c:dPt>
            <c:idx val="9"/>
            <c:invertIfNegative val="0"/>
            <c:bubble3D val="0"/>
            <c:extLst>
              <c:ext xmlns:c16="http://schemas.microsoft.com/office/drawing/2014/chart" uri="{C3380CC4-5D6E-409C-BE32-E72D297353CC}">
                <c16:uniqueId val="{00000009-477D-489B-AC84-8ABEB12BB6C7}"/>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477D-489B-AC84-8ABEB12BB6C7}"/>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477D-489B-AC84-8ABEB12BB6C7}"/>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Very good</c:v>
                </c:pt>
                <c:pt idx="1">
                  <c:v>Good</c:v>
                </c:pt>
                <c:pt idx="2">
                  <c:v>Bad</c:v>
                </c:pt>
                <c:pt idx="3">
                  <c:v>Very bad</c:v>
                </c:pt>
                <c:pt idx="4">
                  <c:v>I don't know</c:v>
                </c:pt>
                <c:pt idx="5">
                  <c:v>I prefer not to say</c:v>
                </c:pt>
              </c:strCache>
            </c:strRef>
          </c:cat>
          <c:val>
            <c:numRef>
              <c:f>Feuil1!$B$2:$B$7</c:f>
              <c:numCache>
                <c:formatCode>0%</c:formatCode>
                <c:ptCount val="6"/>
                <c:pt idx="0">
                  <c:v>0.1264249006506</c:v>
                </c:pt>
                <c:pt idx="1">
                  <c:v>0.3971887453256</c:v>
                </c:pt>
                <c:pt idx="2">
                  <c:v>6.4174009284770003E-2</c:v>
                </c:pt>
                <c:pt idx="3">
                  <c:v>2.5505526465049999E-2</c:v>
                </c:pt>
                <c:pt idx="4">
                  <c:v>0.38097809197929999</c:v>
                </c:pt>
                <c:pt idx="5">
                  <c:v>5.7287262946389998E-3</c:v>
                </c:pt>
              </c:numCache>
            </c:numRef>
          </c:val>
          <c:extLst>
            <c:ext xmlns:c16="http://schemas.microsoft.com/office/drawing/2014/chart" uri="{C3380CC4-5D6E-409C-BE32-E72D297353CC}">
              <c16:uniqueId val="{0000000A-477D-489B-AC84-8ABEB12BB6C7}"/>
            </c:ext>
          </c:extLst>
        </c:ser>
        <c:dLbls>
          <c:showLegendKey val="0"/>
          <c:showVal val="0"/>
          <c:showCatName val="0"/>
          <c:showSerName val="0"/>
          <c:showPercent val="0"/>
          <c:showBubbleSize val="0"/>
        </c:dLbls>
        <c:gapWidth val="100"/>
        <c:axId val="641816216"/>
        <c:axId val="641818568"/>
      </c:barChart>
      <c:valAx>
        <c:axId val="641818568"/>
        <c:scaling>
          <c:orientation val="minMax"/>
          <c:max val="1"/>
        </c:scaling>
        <c:delete val="1"/>
        <c:axPos val="t"/>
        <c:numFmt formatCode="0%" sourceLinked="1"/>
        <c:majorTickMark val="out"/>
        <c:minorTickMark val="none"/>
        <c:tickLblPos val="nextTo"/>
        <c:crossAx val="641816216"/>
        <c:crosses val="autoZero"/>
        <c:crossBetween val="between"/>
      </c:valAx>
      <c:catAx>
        <c:axId val="641816216"/>
        <c:scaling>
          <c:orientation val="maxMin"/>
        </c:scaling>
        <c:delete val="0"/>
        <c:axPos val="l"/>
        <c:numFmt formatCode="General" sourceLinked="1"/>
        <c:majorTickMark val="out"/>
        <c:minorTickMark val="none"/>
        <c:tickLblPos val="nextTo"/>
        <c:txPr>
          <a:bodyPr/>
          <a:lstStyle/>
          <a:p>
            <a:pPr>
              <a:defRPr sz="900"/>
            </a:pPr>
            <a:endParaRPr lang="fr-FR"/>
          </a:p>
        </c:txPr>
        <c:crossAx val="641818568"/>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7165-42C6-9238-E48563031CB1}"/>
              </c:ext>
            </c:extLst>
          </c:dPt>
          <c:dPt>
            <c:idx val="1"/>
            <c:invertIfNegative val="0"/>
            <c:bubble3D val="0"/>
            <c:extLst>
              <c:ext xmlns:c16="http://schemas.microsoft.com/office/drawing/2014/chart" uri="{C3380CC4-5D6E-409C-BE32-E72D297353CC}">
                <c16:uniqueId val="{00000001-7165-42C6-9238-E48563031CB1}"/>
              </c:ext>
            </c:extLst>
          </c:dPt>
          <c:dPt>
            <c:idx val="2"/>
            <c:invertIfNegative val="0"/>
            <c:bubble3D val="0"/>
            <c:extLst>
              <c:ext xmlns:c16="http://schemas.microsoft.com/office/drawing/2014/chart" uri="{C3380CC4-5D6E-409C-BE32-E72D297353CC}">
                <c16:uniqueId val="{00000002-7165-42C6-9238-E48563031CB1}"/>
              </c:ext>
            </c:extLst>
          </c:dPt>
          <c:dPt>
            <c:idx val="3"/>
            <c:invertIfNegative val="0"/>
            <c:bubble3D val="0"/>
            <c:extLst>
              <c:ext xmlns:c16="http://schemas.microsoft.com/office/drawing/2014/chart" uri="{C3380CC4-5D6E-409C-BE32-E72D297353CC}">
                <c16:uniqueId val="{00000003-7165-42C6-9238-E48563031CB1}"/>
              </c:ext>
            </c:extLst>
          </c:dPt>
          <c:dPt>
            <c:idx val="4"/>
            <c:invertIfNegative val="0"/>
            <c:bubble3D val="0"/>
            <c:extLst>
              <c:ext xmlns:c16="http://schemas.microsoft.com/office/drawing/2014/chart" uri="{C3380CC4-5D6E-409C-BE32-E72D297353CC}">
                <c16:uniqueId val="{00000004-7165-42C6-9238-E48563031CB1}"/>
              </c:ext>
            </c:extLst>
          </c:dPt>
          <c:dPt>
            <c:idx val="5"/>
            <c:invertIfNegative val="0"/>
            <c:bubble3D val="0"/>
            <c:extLst>
              <c:ext xmlns:c16="http://schemas.microsoft.com/office/drawing/2014/chart" uri="{C3380CC4-5D6E-409C-BE32-E72D297353CC}">
                <c16:uniqueId val="{00000005-7165-42C6-9238-E48563031CB1}"/>
              </c:ext>
            </c:extLst>
          </c:dPt>
          <c:dPt>
            <c:idx val="6"/>
            <c:invertIfNegative val="0"/>
            <c:bubble3D val="0"/>
            <c:extLst>
              <c:ext xmlns:c16="http://schemas.microsoft.com/office/drawing/2014/chart" uri="{C3380CC4-5D6E-409C-BE32-E72D297353CC}">
                <c16:uniqueId val="{00000006-7165-42C6-9238-E48563031CB1}"/>
              </c:ext>
            </c:extLst>
          </c:dPt>
          <c:dPt>
            <c:idx val="7"/>
            <c:invertIfNegative val="0"/>
            <c:bubble3D val="0"/>
            <c:extLst>
              <c:ext xmlns:c16="http://schemas.microsoft.com/office/drawing/2014/chart" uri="{C3380CC4-5D6E-409C-BE32-E72D297353CC}">
                <c16:uniqueId val="{00000007-7165-42C6-9238-E48563031CB1}"/>
              </c:ext>
            </c:extLst>
          </c:dPt>
          <c:dPt>
            <c:idx val="8"/>
            <c:invertIfNegative val="0"/>
            <c:bubble3D val="0"/>
            <c:extLst>
              <c:ext xmlns:c16="http://schemas.microsoft.com/office/drawing/2014/chart" uri="{C3380CC4-5D6E-409C-BE32-E72D297353CC}">
                <c16:uniqueId val="{00000008-7165-42C6-9238-E48563031CB1}"/>
              </c:ext>
            </c:extLst>
          </c:dPt>
          <c:dPt>
            <c:idx val="9"/>
            <c:invertIfNegative val="0"/>
            <c:bubble3D val="0"/>
            <c:extLst>
              <c:ext xmlns:c16="http://schemas.microsoft.com/office/drawing/2014/chart" uri="{C3380CC4-5D6E-409C-BE32-E72D297353CC}">
                <c16:uniqueId val="{00000009-7165-42C6-9238-E48563031CB1}"/>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7165-42C6-9238-E48563031CB1}"/>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7165-42C6-9238-E48563031CB1}"/>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More than 10 times a year</c:v>
                </c:pt>
                <c:pt idx="1">
                  <c:v>5 to 10 times a year</c:v>
                </c:pt>
                <c:pt idx="2">
                  <c:v>3 to 4 times a year</c:v>
                </c:pt>
                <c:pt idx="3">
                  <c:v>1 to 2 times a year</c:v>
                </c:pt>
                <c:pt idx="4">
                  <c:v>Less than once a year</c:v>
                </c:pt>
                <c:pt idx="5">
                  <c:v>I don't know</c:v>
                </c:pt>
                <c:pt idx="6">
                  <c:v>I prefer not to say</c:v>
                </c:pt>
              </c:strCache>
            </c:strRef>
          </c:cat>
          <c:val>
            <c:numRef>
              <c:f>Feuil1!$B$2:$B$8</c:f>
              <c:numCache>
                <c:formatCode>0%</c:formatCode>
                <c:ptCount val="7"/>
                <c:pt idx="0">
                  <c:v>1.4972175201970001E-2</c:v>
                </c:pt>
                <c:pt idx="1">
                  <c:v>4.6177691481400003E-2</c:v>
                </c:pt>
                <c:pt idx="2">
                  <c:v>9.9626476716340007E-2</c:v>
                </c:pt>
                <c:pt idx="3">
                  <c:v>0.30024270165669997</c:v>
                </c:pt>
                <c:pt idx="4">
                  <c:v>0.4917301069785</c:v>
                </c:pt>
                <c:pt idx="5">
                  <c:v>3.0744494283169999E-2</c:v>
                </c:pt>
                <c:pt idx="6">
                  <c:v>1.6506353681969999E-2</c:v>
                </c:pt>
              </c:numCache>
            </c:numRef>
          </c:val>
          <c:extLst>
            <c:ext xmlns:c16="http://schemas.microsoft.com/office/drawing/2014/chart" uri="{C3380CC4-5D6E-409C-BE32-E72D297353CC}">
              <c16:uniqueId val="{0000000A-7165-42C6-9238-E48563031CB1}"/>
            </c:ext>
          </c:extLst>
        </c:ser>
        <c:dLbls>
          <c:showLegendKey val="0"/>
          <c:showVal val="0"/>
          <c:showCatName val="0"/>
          <c:showSerName val="0"/>
          <c:showPercent val="0"/>
          <c:showBubbleSize val="0"/>
        </c:dLbls>
        <c:gapWidth val="100"/>
        <c:axId val="635460792"/>
        <c:axId val="635461576"/>
      </c:barChart>
      <c:valAx>
        <c:axId val="635461576"/>
        <c:scaling>
          <c:orientation val="minMax"/>
          <c:max val="1"/>
        </c:scaling>
        <c:delete val="1"/>
        <c:axPos val="t"/>
        <c:numFmt formatCode="0%" sourceLinked="1"/>
        <c:majorTickMark val="out"/>
        <c:minorTickMark val="none"/>
        <c:tickLblPos val="nextTo"/>
        <c:crossAx val="635460792"/>
        <c:crosses val="autoZero"/>
        <c:crossBetween val="between"/>
      </c:valAx>
      <c:catAx>
        <c:axId val="635460792"/>
        <c:scaling>
          <c:orientation val="maxMin"/>
        </c:scaling>
        <c:delete val="0"/>
        <c:axPos val="l"/>
        <c:numFmt formatCode="General" sourceLinked="1"/>
        <c:majorTickMark val="out"/>
        <c:minorTickMark val="none"/>
        <c:tickLblPos val="nextTo"/>
        <c:txPr>
          <a:bodyPr/>
          <a:lstStyle/>
          <a:p>
            <a:pPr>
              <a:defRPr sz="900"/>
            </a:pPr>
            <a:endParaRPr lang="fr-FR"/>
          </a:p>
        </c:txPr>
        <c:crossAx val="635461576"/>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040261794198805"/>
          <c:y val="2.6657090684934694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F75A-47B4-B559-61FBEA897C46}"/>
              </c:ext>
            </c:extLst>
          </c:dPt>
          <c:dPt>
            <c:idx val="1"/>
            <c:invertIfNegative val="0"/>
            <c:bubble3D val="0"/>
            <c:extLst>
              <c:ext xmlns:c16="http://schemas.microsoft.com/office/drawing/2014/chart" uri="{C3380CC4-5D6E-409C-BE32-E72D297353CC}">
                <c16:uniqueId val="{00000001-F75A-47B4-B559-61FBEA897C46}"/>
              </c:ext>
            </c:extLst>
          </c:dPt>
          <c:dPt>
            <c:idx val="2"/>
            <c:invertIfNegative val="0"/>
            <c:bubble3D val="0"/>
            <c:extLst>
              <c:ext xmlns:c16="http://schemas.microsoft.com/office/drawing/2014/chart" uri="{C3380CC4-5D6E-409C-BE32-E72D297353CC}">
                <c16:uniqueId val="{00000002-F75A-47B4-B559-61FBEA897C46}"/>
              </c:ext>
            </c:extLst>
          </c:dPt>
          <c:dPt>
            <c:idx val="3"/>
            <c:invertIfNegative val="0"/>
            <c:bubble3D val="0"/>
            <c:extLst>
              <c:ext xmlns:c16="http://schemas.microsoft.com/office/drawing/2014/chart" uri="{C3380CC4-5D6E-409C-BE32-E72D297353CC}">
                <c16:uniqueId val="{00000003-F75A-47B4-B559-61FBEA897C46}"/>
              </c:ext>
            </c:extLst>
          </c:dPt>
          <c:dPt>
            <c:idx val="4"/>
            <c:invertIfNegative val="0"/>
            <c:bubble3D val="0"/>
            <c:extLst>
              <c:ext xmlns:c16="http://schemas.microsoft.com/office/drawing/2014/chart" uri="{C3380CC4-5D6E-409C-BE32-E72D297353CC}">
                <c16:uniqueId val="{00000004-F75A-47B4-B559-61FBEA897C46}"/>
              </c:ext>
            </c:extLst>
          </c:dPt>
          <c:dPt>
            <c:idx val="5"/>
            <c:invertIfNegative val="0"/>
            <c:bubble3D val="0"/>
            <c:extLst>
              <c:ext xmlns:c16="http://schemas.microsoft.com/office/drawing/2014/chart" uri="{C3380CC4-5D6E-409C-BE32-E72D297353CC}">
                <c16:uniqueId val="{00000005-F75A-47B4-B559-61FBEA897C46}"/>
              </c:ext>
            </c:extLst>
          </c:dPt>
          <c:dPt>
            <c:idx val="6"/>
            <c:invertIfNegative val="0"/>
            <c:bubble3D val="0"/>
            <c:extLst>
              <c:ext xmlns:c16="http://schemas.microsoft.com/office/drawing/2014/chart" uri="{C3380CC4-5D6E-409C-BE32-E72D297353CC}">
                <c16:uniqueId val="{00000006-F75A-47B4-B559-61FBEA897C46}"/>
              </c:ext>
            </c:extLst>
          </c:dPt>
          <c:dPt>
            <c:idx val="7"/>
            <c:invertIfNegative val="0"/>
            <c:bubble3D val="0"/>
            <c:extLst>
              <c:ext xmlns:c16="http://schemas.microsoft.com/office/drawing/2014/chart" uri="{C3380CC4-5D6E-409C-BE32-E72D297353CC}">
                <c16:uniqueId val="{00000007-F75A-47B4-B559-61FBEA897C46}"/>
              </c:ext>
            </c:extLst>
          </c:dPt>
          <c:dPt>
            <c:idx val="8"/>
            <c:invertIfNegative val="0"/>
            <c:bubble3D val="0"/>
            <c:extLst>
              <c:ext xmlns:c16="http://schemas.microsoft.com/office/drawing/2014/chart" uri="{C3380CC4-5D6E-409C-BE32-E72D297353CC}">
                <c16:uniqueId val="{00000008-F75A-47B4-B559-61FBEA897C46}"/>
              </c:ext>
            </c:extLst>
          </c:dPt>
          <c:dPt>
            <c:idx val="9"/>
            <c:invertIfNegative val="0"/>
            <c:bubble3D val="0"/>
            <c:extLst>
              <c:ext xmlns:c16="http://schemas.microsoft.com/office/drawing/2014/chart" uri="{C3380CC4-5D6E-409C-BE32-E72D297353CC}">
                <c16:uniqueId val="{00000009-F75A-47B4-B559-61FBEA897C46}"/>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F75A-47B4-B559-61FBEA897C46}"/>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F75A-47B4-B559-61FBEA897C46}"/>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Once a week or more</c:v>
                </c:pt>
                <c:pt idx="1">
                  <c:v>A few times per month, but less than once a week</c:v>
                </c:pt>
                <c:pt idx="2">
                  <c:v>Once a month</c:v>
                </c:pt>
                <c:pt idx="3">
                  <c:v>Several times per year but less than once a month</c:v>
                </c:pt>
                <c:pt idx="4">
                  <c:v>Once a year or less</c:v>
                </c:pt>
                <c:pt idx="5">
                  <c:v>Never</c:v>
                </c:pt>
                <c:pt idx="6">
                  <c:v>I don't know</c:v>
                </c:pt>
                <c:pt idx="7">
                  <c:v>I prefer not to say</c:v>
                </c:pt>
              </c:strCache>
            </c:strRef>
          </c:cat>
          <c:val>
            <c:numRef>
              <c:f>Feuil1!$B$2:$B$9</c:f>
              <c:numCache>
                <c:formatCode>0%</c:formatCode>
                <c:ptCount val="8"/>
                <c:pt idx="0">
                  <c:v>0.1038469225513</c:v>
                </c:pt>
                <c:pt idx="1">
                  <c:v>0.27737383026430001</c:v>
                </c:pt>
                <c:pt idx="2">
                  <c:v>0.17118472350159999</c:v>
                </c:pt>
                <c:pt idx="3">
                  <c:v>0.27643302525789998</c:v>
                </c:pt>
                <c:pt idx="4">
                  <c:v>8.3795345997020002E-2</c:v>
                </c:pt>
                <c:pt idx="5">
                  <c:v>6.8080104265880001E-2</c:v>
                </c:pt>
                <c:pt idx="6">
                  <c:v>1.412494739864E-2</c:v>
                </c:pt>
                <c:pt idx="7">
                  <c:v>5.1611007633399998E-3</c:v>
                </c:pt>
              </c:numCache>
            </c:numRef>
          </c:val>
          <c:extLst>
            <c:ext xmlns:c16="http://schemas.microsoft.com/office/drawing/2014/chart" uri="{C3380CC4-5D6E-409C-BE32-E72D297353CC}">
              <c16:uniqueId val="{0000000A-F75A-47B4-B559-61FBEA897C46}"/>
            </c:ext>
          </c:extLst>
        </c:ser>
        <c:dLbls>
          <c:showLegendKey val="0"/>
          <c:showVal val="0"/>
          <c:showCatName val="0"/>
          <c:showSerName val="0"/>
          <c:showPercent val="0"/>
          <c:showBubbleSize val="0"/>
        </c:dLbls>
        <c:gapWidth val="100"/>
        <c:axId val="635458440"/>
        <c:axId val="635459616"/>
      </c:barChart>
      <c:valAx>
        <c:axId val="635459616"/>
        <c:scaling>
          <c:orientation val="minMax"/>
          <c:max val="1"/>
        </c:scaling>
        <c:delete val="1"/>
        <c:axPos val="t"/>
        <c:numFmt formatCode="0%" sourceLinked="1"/>
        <c:majorTickMark val="out"/>
        <c:minorTickMark val="none"/>
        <c:tickLblPos val="nextTo"/>
        <c:crossAx val="635458440"/>
        <c:crosses val="autoZero"/>
        <c:crossBetween val="between"/>
      </c:valAx>
      <c:catAx>
        <c:axId val="635458440"/>
        <c:scaling>
          <c:orientation val="maxMin"/>
        </c:scaling>
        <c:delete val="0"/>
        <c:axPos val="l"/>
        <c:numFmt formatCode="General" sourceLinked="1"/>
        <c:majorTickMark val="out"/>
        <c:minorTickMark val="none"/>
        <c:tickLblPos val="nextTo"/>
        <c:txPr>
          <a:bodyPr/>
          <a:lstStyle/>
          <a:p>
            <a:pPr>
              <a:defRPr sz="900"/>
            </a:pPr>
            <a:endParaRPr lang="fr-FR"/>
          </a:p>
        </c:txPr>
        <c:crossAx val="635459616"/>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35CA-430E-9359-2CB3E5014BE2}"/>
              </c:ext>
            </c:extLst>
          </c:dPt>
          <c:dPt>
            <c:idx val="1"/>
            <c:invertIfNegative val="0"/>
            <c:bubble3D val="0"/>
            <c:extLst>
              <c:ext xmlns:c16="http://schemas.microsoft.com/office/drawing/2014/chart" uri="{C3380CC4-5D6E-409C-BE32-E72D297353CC}">
                <c16:uniqueId val="{00000001-35CA-430E-9359-2CB3E5014BE2}"/>
              </c:ext>
            </c:extLst>
          </c:dPt>
          <c:dPt>
            <c:idx val="2"/>
            <c:invertIfNegative val="0"/>
            <c:bubble3D val="0"/>
            <c:extLst>
              <c:ext xmlns:c16="http://schemas.microsoft.com/office/drawing/2014/chart" uri="{C3380CC4-5D6E-409C-BE32-E72D297353CC}">
                <c16:uniqueId val="{00000002-35CA-430E-9359-2CB3E5014BE2}"/>
              </c:ext>
            </c:extLst>
          </c:dPt>
          <c:dPt>
            <c:idx val="3"/>
            <c:invertIfNegative val="0"/>
            <c:bubble3D val="0"/>
            <c:extLst>
              <c:ext xmlns:c16="http://schemas.microsoft.com/office/drawing/2014/chart" uri="{C3380CC4-5D6E-409C-BE32-E72D297353CC}">
                <c16:uniqueId val="{00000003-35CA-430E-9359-2CB3E5014BE2}"/>
              </c:ext>
            </c:extLst>
          </c:dPt>
          <c:dPt>
            <c:idx val="4"/>
            <c:invertIfNegative val="0"/>
            <c:bubble3D val="0"/>
            <c:extLst>
              <c:ext xmlns:c16="http://schemas.microsoft.com/office/drawing/2014/chart" uri="{C3380CC4-5D6E-409C-BE32-E72D297353CC}">
                <c16:uniqueId val="{00000004-35CA-430E-9359-2CB3E5014BE2}"/>
              </c:ext>
            </c:extLst>
          </c:dPt>
          <c:dPt>
            <c:idx val="5"/>
            <c:invertIfNegative val="0"/>
            <c:bubble3D val="0"/>
            <c:extLst>
              <c:ext xmlns:c16="http://schemas.microsoft.com/office/drawing/2014/chart" uri="{C3380CC4-5D6E-409C-BE32-E72D297353CC}">
                <c16:uniqueId val="{00000005-35CA-430E-9359-2CB3E5014BE2}"/>
              </c:ext>
            </c:extLst>
          </c:dPt>
          <c:dPt>
            <c:idx val="6"/>
            <c:invertIfNegative val="0"/>
            <c:bubble3D val="0"/>
            <c:extLst>
              <c:ext xmlns:c16="http://schemas.microsoft.com/office/drawing/2014/chart" uri="{C3380CC4-5D6E-409C-BE32-E72D297353CC}">
                <c16:uniqueId val="{00000006-35CA-430E-9359-2CB3E5014BE2}"/>
              </c:ext>
            </c:extLst>
          </c:dPt>
          <c:dPt>
            <c:idx val="7"/>
            <c:invertIfNegative val="0"/>
            <c:bubble3D val="0"/>
            <c:extLst>
              <c:ext xmlns:c16="http://schemas.microsoft.com/office/drawing/2014/chart" uri="{C3380CC4-5D6E-409C-BE32-E72D297353CC}">
                <c16:uniqueId val="{00000007-35CA-430E-9359-2CB3E5014BE2}"/>
              </c:ext>
            </c:extLst>
          </c:dPt>
          <c:dPt>
            <c:idx val="8"/>
            <c:invertIfNegative val="0"/>
            <c:bubble3D val="0"/>
            <c:extLst>
              <c:ext xmlns:c16="http://schemas.microsoft.com/office/drawing/2014/chart" uri="{C3380CC4-5D6E-409C-BE32-E72D297353CC}">
                <c16:uniqueId val="{00000008-35CA-430E-9359-2CB3E5014BE2}"/>
              </c:ext>
            </c:extLst>
          </c:dPt>
          <c:dPt>
            <c:idx val="9"/>
            <c:invertIfNegative val="0"/>
            <c:bubble3D val="0"/>
            <c:extLst>
              <c:ext xmlns:c16="http://schemas.microsoft.com/office/drawing/2014/chart" uri="{C3380CC4-5D6E-409C-BE32-E72D297353CC}">
                <c16:uniqueId val="{00000009-35CA-430E-9359-2CB3E5014BE2}"/>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35CA-430E-9359-2CB3E5014BE2}"/>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35CA-430E-9359-2CB3E5014BE2}"/>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Once a week or more often</c:v>
                </c:pt>
                <c:pt idx="1">
                  <c:v>A few times per month, but less than once a week</c:v>
                </c:pt>
                <c:pt idx="2">
                  <c:v>Once a month</c:v>
                </c:pt>
                <c:pt idx="3">
                  <c:v>Several times per year but less than once a month</c:v>
                </c:pt>
                <c:pt idx="4">
                  <c:v>Once a year or less</c:v>
                </c:pt>
                <c:pt idx="5">
                  <c:v>Never</c:v>
                </c:pt>
                <c:pt idx="6">
                  <c:v>I don't know</c:v>
                </c:pt>
                <c:pt idx="7">
                  <c:v>I prefer not to say</c:v>
                </c:pt>
              </c:strCache>
            </c:strRef>
          </c:cat>
          <c:val>
            <c:numRef>
              <c:f>Feuil1!$B$2:$B$9</c:f>
              <c:numCache>
                <c:formatCode>0%</c:formatCode>
                <c:ptCount val="8"/>
                <c:pt idx="0">
                  <c:v>2.4890855157569999E-2</c:v>
                </c:pt>
                <c:pt idx="1">
                  <c:v>7.0677413229420005E-2</c:v>
                </c:pt>
                <c:pt idx="2">
                  <c:v>5.6177992089709999E-2</c:v>
                </c:pt>
                <c:pt idx="3">
                  <c:v>0.16975609767620001</c:v>
                </c:pt>
                <c:pt idx="4">
                  <c:v>0.2515089268058</c:v>
                </c:pt>
                <c:pt idx="5">
                  <c:v>0.40571892959580003</c:v>
                </c:pt>
                <c:pt idx="6">
                  <c:v>1.5832953194320001E-2</c:v>
                </c:pt>
                <c:pt idx="7">
                  <c:v>5.436832251188E-3</c:v>
                </c:pt>
              </c:numCache>
            </c:numRef>
          </c:val>
          <c:extLst>
            <c:ext xmlns:c16="http://schemas.microsoft.com/office/drawing/2014/chart" uri="{C3380CC4-5D6E-409C-BE32-E72D297353CC}">
              <c16:uniqueId val="{0000000A-35CA-430E-9359-2CB3E5014BE2}"/>
            </c:ext>
          </c:extLst>
        </c:ser>
        <c:dLbls>
          <c:showLegendKey val="0"/>
          <c:showVal val="0"/>
          <c:showCatName val="0"/>
          <c:showSerName val="0"/>
          <c:showPercent val="0"/>
          <c:showBubbleSize val="0"/>
        </c:dLbls>
        <c:gapWidth val="100"/>
        <c:axId val="635452984"/>
        <c:axId val="635456120"/>
      </c:barChart>
      <c:valAx>
        <c:axId val="635456120"/>
        <c:scaling>
          <c:orientation val="minMax"/>
          <c:max val="1"/>
        </c:scaling>
        <c:delete val="1"/>
        <c:axPos val="t"/>
        <c:numFmt formatCode="0%" sourceLinked="1"/>
        <c:majorTickMark val="out"/>
        <c:minorTickMark val="none"/>
        <c:tickLblPos val="nextTo"/>
        <c:crossAx val="635452984"/>
        <c:crosses val="autoZero"/>
        <c:crossBetween val="between"/>
      </c:valAx>
      <c:catAx>
        <c:axId val="635452984"/>
        <c:scaling>
          <c:orientation val="maxMin"/>
        </c:scaling>
        <c:delete val="0"/>
        <c:axPos val="l"/>
        <c:numFmt formatCode="General" sourceLinked="1"/>
        <c:majorTickMark val="out"/>
        <c:minorTickMark val="none"/>
        <c:tickLblPos val="nextTo"/>
        <c:txPr>
          <a:bodyPr/>
          <a:lstStyle/>
          <a:p>
            <a:pPr>
              <a:defRPr sz="900"/>
            </a:pPr>
            <a:endParaRPr lang="fr-FR"/>
          </a:p>
        </c:txPr>
        <c:crossAx val="635456120"/>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638F-4B02-8FAF-086CF9DD44BB}"/>
              </c:ext>
            </c:extLst>
          </c:dPt>
          <c:dPt>
            <c:idx val="1"/>
            <c:invertIfNegative val="0"/>
            <c:bubble3D val="0"/>
            <c:extLst>
              <c:ext xmlns:c16="http://schemas.microsoft.com/office/drawing/2014/chart" uri="{C3380CC4-5D6E-409C-BE32-E72D297353CC}">
                <c16:uniqueId val="{00000001-638F-4B02-8FAF-086CF9DD44BB}"/>
              </c:ext>
            </c:extLst>
          </c:dPt>
          <c:dPt>
            <c:idx val="2"/>
            <c:invertIfNegative val="0"/>
            <c:bubble3D val="0"/>
            <c:extLst>
              <c:ext xmlns:c16="http://schemas.microsoft.com/office/drawing/2014/chart" uri="{C3380CC4-5D6E-409C-BE32-E72D297353CC}">
                <c16:uniqueId val="{00000002-638F-4B02-8FAF-086CF9DD44BB}"/>
              </c:ext>
            </c:extLst>
          </c:dPt>
          <c:dPt>
            <c:idx val="3"/>
            <c:invertIfNegative val="0"/>
            <c:bubble3D val="0"/>
            <c:extLst>
              <c:ext xmlns:c16="http://schemas.microsoft.com/office/drawing/2014/chart" uri="{C3380CC4-5D6E-409C-BE32-E72D297353CC}">
                <c16:uniqueId val="{00000003-638F-4B02-8FAF-086CF9DD44BB}"/>
              </c:ext>
            </c:extLst>
          </c:dPt>
          <c:dPt>
            <c:idx val="4"/>
            <c:invertIfNegative val="0"/>
            <c:bubble3D val="0"/>
            <c:extLst>
              <c:ext xmlns:c16="http://schemas.microsoft.com/office/drawing/2014/chart" uri="{C3380CC4-5D6E-409C-BE32-E72D297353CC}">
                <c16:uniqueId val="{00000004-638F-4B02-8FAF-086CF9DD44BB}"/>
              </c:ext>
            </c:extLst>
          </c:dPt>
          <c:dPt>
            <c:idx val="5"/>
            <c:invertIfNegative val="0"/>
            <c:bubble3D val="0"/>
            <c:extLst>
              <c:ext xmlns:c16="http://schemas.microsoft.com/office/drawing/2014/chart" uri="{C3380CC4-5D6E-409C-BE32-E72D297353CC}">
                <c16:uniqueId val="{00000005-638F-4B02-8FAF-086CF9DD44BB}"/>
              </c:ext>
            </c:extLst>
          </c:dPt>
          <c:dPt>
            <c:idx val="6"/>
            <c:invertIfNegative val="0"/>
            <c:bubble3D val="0"/>
            <c:extLst>
              <c:ext xmlns:c16="http://schemas.microsoft.com/office/drawing/2014/chart" uri="{C3380CC4-5D6E-409C-BE32-E72D297353CC}">
                <c16:uniqueId val="{00000006-638F-4B02-8FAF-086CF9DD44BB}"/>
              </c:ext>
            </c:extLst>
          </c:dPt>
          <c:dPt>
            <c:idx val="7"/>
            <c:invertIfNegative val="0"/>
            <c:bubble3D val="0"/>
            <c:extLst>
              <c:ext xmlns:c16="http://schemas.microsoft.com/office/drawing/2014/chart" uri="{C3380CC4-5D6E-409C-BE32-E72D297353CC}">
                <c16:uniqueId val="{00000007-638F-4B02-8FAF-086CF9DD44BB}"/>
              </c:ext>
            </c:extLst>
          </c:dPt>
          <c:dPt>
            <c:idx val="8"/>
            <c:invertIfNegative val="0"/>
            <c:bubble3D val="0"/>
            <c:extLst>
              <c:ext xmlns:c16="http://schemas.microsoft.com/office/drawing/2014/chart" uri="{C3380CC4-5D6E-409C-BE32-E72D297353CC}">
                <c16:uniqueId val="{00000008-638F-4B02-8FAF-086CF9DD44BB}"/>
              </c:ext>
            </c:extLst>
          </c:dPt>
          <c:dPt>
            <c:idx val="9"/>
            <c:invertIfNegative val="0"/>
            <c:bubble3D val="0"/>
            <c:extLst>
              <c:ext xmlns:c16="http://schemas.microsoft.com/office/drawing/2014/chart" uri="{C3380CC4-5D6E-409C-BE32-E72D297353CC}">
                <c16:uniqueId val="{00000009-638F-4B02-8FAF-086CF9DD44BB}"/>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638F-4B02-8FAF-086CF9DD44BB}"/>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638F-4B02-8FAF-086CF9DD44BB}"/>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Yes, professionally</c:v>
                </c:pt>
                <c:pt idx="1">
                  <c:v>Yes, recreationally</c:v>
                </c:pt>
                <c:pt idx="2">
                  <c:v>Yes, both professionally and recreationally</c:v>
                </c:pt>
                <c:pt idx="3">
                  <c:v>No</c:v>
                </c:pt>
                <c:pt idx="4">
                  <c:v>I don't know</c:v>
                </c:pt>
                <c:pt idx="5">
                  <c:v>I prefer not to say</c:v>
                </c:pt>
              </c:strCache>
            </c:strRef>
          </c:cat>
          <c:val>
            <c:numRef>
              <c:f>Feuil1!$B$2:$B$7</c:f>
              <c:numCache>
                <c:formatCode>0%</c:formatCode>
                <c:ptCount val="6"/>
                <c:pt idx="0">
                  <c:v>1.0242463047220001E-2</c:v>
                </c:pt>
                <c:pt idx="1">
                  <c:v>5.520455465383E-2</c:v>
                </c:pt>
                <c:pt idx="2">
                  <c:v>1.8832861626349999E-2</c:v>
                </c:pt>
                <c:pt idx="3">
                  <c:v>0.900975548141</c:v>
                </c:pt>
                <c:pt idx="4">
                  <c:v>1.28245672927E-2</c:v>
                </c:pt>
                <c:pt idx="5">
                  <c:v>1.9200052388819999E-3</c:v>
                </c:pt>
              </c:numCache>
            </c:numRef>
          </c:val>
          <c:extLst>
            <c:ext xmlns:c16="http://schemas.microsoft.com/office/drawing/2014/chart" uri="{C3380CC4-5D6E-409C-BE32-E72D297353CC}">
              <c16:uniqueId val="{0000000A-638F-4B02-8FAF-086CF9DD44BB}"/>
            </c:ext>
          </c:extLst>
        </c:ser>
        <c:dLbls>
          <c:showLegendKey val="0"/>
          <c:showVal val="0"/>
          <c:showCatName val="0"/>
          <c:showSerName val="0"/>
          <c:showPercent val="0"/>
          <c:showBubbleSize val="0"/>
        </c:dLbls>
        <c:gapWidth val="100"/>
        <c:axId val="635457296"/>
        <c:axId val="635456512"/>
      </c:barChart>
      <c:valAx>
        <c:axId val="635456512"/>
        <c:scaling>
          <c:orientation val="minMax"/>
          <c:max val="1"/>
        </c:scaling>
        <c:delete val="1"/>
        <c:axPos val="t"/>
        <c:numFmt formatCode="0%" sourceLinked="1"/>
        <c:majorTickMark val="out"/>
        <c:minorTickMark val="none"/>
        <c:tickLblPos val="nextTo"/>
        <c:crossAx val="635457296"/>
        <c:crosses val="autoZero"/>
        <c:crossBetween val="between"/>
      </c:valAx>
      <c:catAx>
        <c:axId val="635457296"/>
        <c:scaling>
          <c:orientation val="maxMin"/>
        </c:scaling>
        <c:delete val="0"/>
        <c:axPos val="l"/>
        <c:numFmt formatCode="General" sourceLinked="1"/>
        <c:majorTickMark val="out"/>
        <c:minorTickMark val="none"/>
        <c:tickLblPos val="nextTo"/>
        <c:txPr>
          <a:bodyPr/>
          <a:lstStyle/>
          <a:p>
            <a:pPr>
              <a:defRPr sz="900"/>
            </a:pPr>
            <a:endParaRPr lang="fr-FR"/>
          </a:p>
        </c:txPr>
        <c:crossAx val="635456512"/>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E07F-4A4A-93EB-C7BBAFA7F613}"/>
              </c:ext>
            </c:extLst>
          </c:dPt>
          <c:dPt>
            <c:idx val="1"/>
            <c:invertIfNegative val="0"/>
            <c:bubble3D val="0"/>
            <c:extLst>
              <c:ext xmlns:c16="http://schemas.microsoft.com/office/drawing/2014/chart" uri="{C3380CC4-5D6E-409C-BE32-E72D297353CC}">
                <c16:uniqueId val="{00000001-E07F-4A4A-93EB-C7BBAFA7F613}"/>
              </c:ext>
            </c:extLst>
          </c:dPt>
          <c:dPt>
            <c:idx val="2"/>
            <c:invertIfNegative val="0"/>
            <c:bubble3D val="0"/>
            <c:extLst>
              <c:ext xmlns:c16="http://schemas.microsoft.com/office/drawing/2014/chart" uri="{C3380CC4-5D6E-409C-BE32-E72D297353CC}">
                <c16:uniqueId val="{00000002-E07F-4A4A-93EB-C7BBAFA7F613}"/>
              </c:ext>
            </c:extLst>
          </c:dPt>
          <c:dPt>
            <c:idx val="3"/>
            <c:invertIfNegative val="0"/>
            <c:bubble3D val="0"/>
            <c:extLst>
              <c:ext xmlns:c16="http://schemas.microsoft.com/office/drawing/2014/chart" uri="{C3380CC4-5D6E-409C-BE32-E72D297353CC}">
                <c16:uniqueId val="{00000003-E07F-4A4A-93EB-C7BBAFA7F613}"/>
              </c:ext>
            </c:extLst>
          </c:dPt>
          <c:dPt>
            <c:idx val="4"/>
            <c:invertIfNegative val="0"/>
            <c:bubble3D val="0"/>
            <c:extLst>
              <c:ext xmlns:c16="http://schemas.microsoft.com/office/drawing/2014/chart" uri="{C3380CC4-5D6E-409C-BE32-E72D297353CC}">
                <c16:uniqueId val="{00000004-E07F-4A4A-93EB-C7BBAFA7F613}"/>
              </c:ext>
            </c:extLst>
          </c:dPt>
          <c:dPt>
            <c:idx val="5"/>
            <c:invertIfNegative val="0"/>
            <c:bubble3D val="0"/>
            <c:extLst>
              <c:ext xmlns:c16="http://schemas.microsoft.com/office/drawing/2014/chart" uri="{C3380CC4-5D6E-409C-BE32-E72D297353CC}">
                <c16:uniqueId val="{00000005-E07F-4A4A-93EB-C7BBAFA7F613}"/>
              </c:ext>
            </c:extLst>
          </c:dPt>
          <c:dPt>
            <c:idx val="6"/>
            <c:invertIfNegative val="0"/>
            <c:bubble3D val="0"/>
            <c:extLst>
              <c:ext xmlns:c16="http://schemas.microsoft.com/office/drawing/2014/chart" uri="{C3380CC4-5D6E-409C-BE32-E72D297353CC}">
                <c16:uniqueId val="{00000006-E07F-4A4A-93EB-C7BBAFA7F613}"/>
              </c:ext>
            </c:extLst>
          </c:dPt>
          <c:dPt>
            <c:idx val="7"/>
            <c:invertIfNegative val="0"/>
            <c:bubble3D val="0"/>
            <c:extLst>
              <c:ext xmlns:c16="http://schemas.microsoft.com/office/drawing/2014/chart" uri="{C3380CC4-5D6E-409C-BE32-E72D297353CC}">
                <c16:uniqueId val="{00000007-E07F-4A4A-93EB-C7BBAFA7F613}"/>
              </c:ext>
            </c:extLst>
          </c:dPt>
          <c:dPt>
            <c:idx val="8"/>
            <c:invertIfNegative val="0"/>
            <c:bubble3D val="0"/>
            <c:extLst>
              <c:ext xmlns:c16="http://schemas.microsoft.com/office/drawing/2014/chart" uri="{C3380CC4-5D6E-409C-BE32-E72D297353CC}">
                <c16:uniqueId val="{00000008-E07F-4A4A-93EB-C7BBAFA7F613}"/>
              </c:ext>
            </c:extLst>
          </c:dPt>
          <c:dPt>
            <c:idx val="9"/>
            <c:invertIfNegative val="0"/>
            <c:bubble3D val="0"/>
            <c:extLst>
              <c:ext xmlns:c16="http://schemas.microsoft.com/office/drawing/2014/chart" uri="{C3380CC4-5D6E-409C-BE32-E72D297353CC}">
                <c16:uniqueId val="{00000009-E07F-4A4A-93EB-C7BBAFA7F613}"/>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E07F-4A4A-93EB-C7BBAFA7F613}"/>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E07F-4A4A-93EB-C7BBAFA7F613}"/>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Yes</c:v>
                </c:pt>
                <c:pt idx="1">
                  <c:v>No</c:v>
                </c:pt>
                <c:pt idx="2">
                  <c:v>I don't know</c:v>
                </c:pt>
                <c:pt idx="3">
                  <c:v>I prefer not to say</c:v>
                </c:pt>
              </c:strCache>
            </c:strRef>
          </c:cat>
          <c:val>
            <c:numRef>
              <c:f>Feuil1!$B$2:$B$5</c:f>
              <c:numCache>
                <c:formatCode>0%</c:formatCode>
                <c:ptCount val="4"/>
                <c:pt idx="0">
                  <c:v>4.4192516216220001E-2</c:v>
                </c:pt>
                <c:pt idx="1">
                  <c:v>0.93367104712040005</c:v>
                </c:pt>
                <c:pt idx="2">
                  <c:v>1.87481662182E-2</c:v>
                </c:pt>
                <c:pt idx="3">
                  <c:v>3.3882704451930002E-3</c:v>
                </c:pt>
              </c:numCache>
            </c:numRef>
          </c:val>
          <c:extLst>
            <c:ext xmlns:c16="http://schemas.microsoft.com/office/drawing/2014/chart" uri="{C3380CC4-5D6E-409C-BE32-E72D297353CC}">
              <c16:uniqueId val="{0000000A-E07F-4A4A-93EB-C7BBAFA7F613}"/>
            </c:ext>
          </c:extLst>
        </c:ser>
        <c:dLbls>
          <c:showLegendKey val="0"/>
          <c:showVal val="0"/>
          <c:showCatName val="0"/>
          <c:showSerName val="0"/>
          <c:showPercent val="0"/>
          <c:showBubbleSize val="0"/>
        </c:dLbls>
        <c:gapWidth val="100"/>
        <c:axId val="635450240"/>
        <c:axId val="635451024"/>
      </c:barChart>
      <c:valAx>
        <c:axId val="635451024"/>
        <c:scaling>
          <c:orientation val="minMax"/>
          <c:max val="1"/>
        </c:scaling>
        <c:delete val="1"/>
        <c:axPos val="t"/>
        <c:numFmt formatCode="0%" sourceLinked="1"/>
        <c:majorTickMark val="out"/>
        <c:minorTickMark val="none"/>
        <c:tickLblPos val="nextTo"/>
        <c:crossAx val="635450240"/>
        <c:crosses val="autoZero"/>
        <c:crossBetween val="between"/>
      </c:valAx>
      <c:catAx>
        <c:axId val="635450240"/>
        <c:scaling>
          <c:orientation val="maxMin"/>
        </c:scaling>
        <c:delete val="0"/>
        <c:axPos val="l"/>
        <c:numFmt formatCode="General" sourceLinked="1"/>
        <c:majorTickMark val="out"/>
        <c:minorTickMark val="none"/>
        <c:tickLblPos val="nextTo"/>
        <c:txPr>
          <a:bodyPr/>
          <a:lstStyle/>
          <a:p>
            <a:pPr>
              <a:defRPr sz="900"/>
            </a:pPr>
            <a:endParaRPr lang="fr-FR"/>
          </a:p>
        </c:txPr>
        <c:crossAx val="635451024"/>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CD2F-4C09-93DB-4972932DD326}"/>
              </c:ext>
            </c:extLst>
          </c:dPt>
          <c:dPt>
            <c:idx val="1"/>
            <c:invertIfNegative val="0"/>
            <c:bubble3D val="0"/>
            <c:extLst>
              <c:ext xmlns:c16="http://schemas.microsoft.com/office/drawing/2014/chart" uri="{C3380CC4-5D6E-409C-BE32-E72D297353CC}">
                <c16:uniqueId val="{00000001-CD2F-4C09-93DB-4972932DD326}"/>
              </c:ext>
            </c:extLst>
          </c:dPt>
          <c:dPt>
            <c:idx val="2"/>
            <c:invertIfNegative val="0"/>
            <c:bubble3D val="0"/>
            <c:extLst>
              <c:ext xmlns:c16="http://schemas.microsoft.com/office/drawing/2014/chart" uri="{C3380CC4-5D6E-409C-BE32-E72D297353CC}">
                <c16:uniqueId val="{00000002-CD2F-4C09-93DB-4972932DD326}"/>
              </c:ext>
            </c:extLst>
          </c:dPt>
          <c:dPt>
            <c:idx val="3"/>
            <c:invertIfNegative val="0"/>
            <c:bubble3D val="0"/>
            <c:extLst>
              <c:ext xmlns:c16="http://schemas.microsoft.com/office/drawing/2014/chart" uri="{C3380CC4-5D6E-409C-BE32-E72D297353CC}">
                <c16:uniqueId val="{00000003-CD2F-4C09-93DB-4972932DD326}"/>
              </c:ext>
            </c:extLst>
          </c:dPt>
          <c:dPt>
            <c:idx val="4"/>
            <c:invertIfNegative val="0"/>
            <c:bubble3D val="0"/>
            <c:extLst>
              <c:ext xmlns:c16="http://schemas.microsoft.com/office/drawing/2014/chart" uri="{C3380CC4-5D6E-409C-BE32-E72D297353CC}">
                <c16:uniqueId val="{00000004-CD2F-4C09-93DB-4972932DD326}"/>
              </c:ext>
            </c:extLst>
          </c:dPt>
          <c:dPt>
            <c:idx val="5"/>
            <c:invertIfNegative val="0"/>
            <c:bubble3D val="0"/>
            <c:extLst>
              <c:ext xmlns:c16="http://schemas.microsoft.com/office/drawing/2014/chart" uri="{C3380CC4-5D6E-409C-BE32-E72D297353CC}">
                <c16:uniqueId val="{00000005-CD2F-4C09-93DB-4972932DD326}"/>
              </c:ext>
            </c:extLst>
          </c:dPt>
          <c:dPt>
            <c:idx val="6"/>
            <c:invertIfNegative val="0"/>
            <c:bubble3D val="0"/>
            <c:extLst>
              <c:ext xmlns:c16="http://schemas.microsoft.com/office/drawing/2014/chart" uri="{C3380CC4-5D6E-409C-BE32-E72D297353CC}">
                <c16:uniqueId val="{00000006-CD2F-4C09-93DB-4972932DD326}"/>
              </c:ext>
            </c:extLst>
          </c:dPt>
          <c:dPt>
            <c:idx val="7"/>
            <c:invertIfNegative val="0"/>
            <c:bubble3D val="0"/>
            <c:extLst>
              <c:ext xmlns:c16="http://schemas.microsoft.com/office/drawing/2014/chart" uri="{C3380CC4-5D6E-409C-BE32-E72D297353CC}">
                <c16:uniqueId val="{00000007-CD2F-4C09-93DB-4972932DD326}"/>
              </c:ext>
            </c:extLst>
          </c:dPt>
          <c:dPt>
            <c:idx val="8"/>
            <c:invertIfNegative val="0"/>
            <c:bubble3D val="0"/>
            <c:extLst>
              <c:ext xmlns:c16="http://schemas.microsoft.com/office/drawing/2014/chart" uri="{C3380CC4-5D6E-409C-BE32-E72D297353CC}">
                <c16:uniqueId val="{00000008-CD2F-4C09-93DB-4972932DD326}"/>
              </c:ext>
            </c:extLst>
          </c:dPt>
          <c:dPt>
            <c:idx val="9"/>
            <c:invertIfNegative val="0"/>
            <c:bubble3D val="0"/>
            <c:extLst>
              <c:ext xmlns:c16="http://schemas.microsoft.com/office/drawing/2014/chart" uri="{C3380CC4-5D6E-409C-BE32-E72D297353CC}">
                <c16:uniqueId val="{00000009-CD2F-4C09-93DB-4972932DD326}"/>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CD2F-4C09-93DB-4972932DD326}"/>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CD2F-4C09-93DB-4972932DD326}"/>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Very familiar</c:v>
                </c:pt>
                <c:pt idx="1">
                  <c:v>Familiar</c:v>
                </c:pt>
                <c:pt idx="2">
                  <c:v>Unfamiliar</c:v>
                </c:pt>
                <c:pt idx="3">
                  <c:v>Very unfamiliar</c:v>
                </c:pt>
                <c:pt idx="4">
                  <c:v>I don't know</c:v>
                </c:pt>
                <c:pt idx="5">
                  <c:v>I prefer not to say</c:v>
                </c:pt>
              </c:strCache>
            </c:strRef>
          </c:cat>
          <c:val>
            <c:numRef>
              <c:f>Feuil1!$B$2:$B$7</c:f>
              <c:numCache>
                <c:formatCode>0%</c:formatCode>
                <c:ptCount val="6"/>
                <c:pt idx="0">
                  <c:v>7.2422975002810003E-2</c:v>
                </c:pt>
                <c:pt idx="1">
                  <c:v>0.45524862576690001</c:v>
                </c:pt>
                <c:pt idx="2">
                  <c:v>0.40785620087980001</c:v>
                </c:pt>
                <c:pt idx="3">
                  <c:v>5.1335793422990002E-2</c:v>
                </c:pt>
                <c:pt idx="4">
                  <c:v>1.1894426029319999E-2</c:v>
                </c:pt>
                <c:pt idx="5">
                  <c:v>1.2419788982249999E-3</c:v>
                </c:pt>
              </c:numCache>
            </c:numRef>
          </c:val>
          <c:extLst>
            <c:ext xmlns:c16="http://schemas.microsoft.com/office/drawing/2014/chart" uri="{C3380CC4-5D6E-409C-BE32-E72D297353CC}">
              <c16:uniqueId val="{0000000A-CD2F-4C09-93DB-4972932DD326}"/>
            </c:ext>
          </c:extLst>
        </c:ser>
        <c:dLbls>
          <c:showLegendKey val="0"/>
          <c:showVal val="0"/>
          <c:showCatName val="0"/>
          <c:showSerName val="0"/>
          <c:showPercent val="0"/>
          <c:showBubbleSize val="0"/>
        </c:dLbls>
        <c:gapWidth val="100"/>
        <c:axId val="641816608"/>
        <c:axId val="641817000"/>
      </c:barChart>
      <c:valAx>
        <c:axId val="641817000"/>
        <c:scaling>
          <c:orientation val="minMax"/>
          <c:max val="1"/>
        </c:scaling>
        <c:delete val="1"/>
        <c:axPos val="t"/>
        <c:numFmt formatCode="0%" sourceLinked="1"/>
        <c:majorTickMark val="out"/>
        <c:minorTickMark val="none"/>
        <c:tickLblPos val="nextTo"/>
        <c:crossAx val="641816608"/>
        <c:crosses val="autoZero"/>
        <c:crossBetween val="between"/>
      </c:valAx>
      <c:catAx>
        <c:axId val="641816608"/>
        <c:scaling>
          <c:orientation val="maxMin"/>
        </c:scaling>
        <c:delete val="0"/>
        <c:axPos val="l"/>
        <c:numFmt formatCode="General" sourceLinked="1"/>
        <c:majorTickMark val="out"/>
        <c:minorTickMark val="none"/>
        <c:tickLblPos val="nextTo"/>
        <c:txPr>
          <a:bodyPr/>
          <a:lstStyle/>
          <a:p>
            <a:pPr>
              <a:defRPr sz="900"/>
            </a:pPr>
            <a:endParaRPr lang="fr-FR"/>
          </a:p>
        </c:txPr>
        <c:crossAx val="641817000"/>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496853758664785"/>
          <c:y val="2.665696482039322E-2"/>
          <c:w val="0.45459771855441145"/>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spPr>
              <a:solidFill>
                <a:srgbClr val="7030A0"/>
              </a:solidFill>
            </c:spPr>
            <c:extLst>
              <c:ext xmlns:c16="http://schemas.microsoft.com/office/drawing/2014/chart" uri="{C3380CC4-5D6E-409C-BE32-E72D297353CC}">
                <c16:uniqueId val="{00000001-A010-430D-941F-9380FFA7FD22}"/>
              </c:ext>
            </c:extLst>
          </c:dPt>
          <c:dPt>
            <c:idx val="1"/>
            <c:invertIfNegative val="0"/>
            <c:bubble3D val="0"/>
            <c:extLst>
              <c:ext xmlns:c16="http://schemas.microsoft.com/office/drawing/2014/chart" uri="{C3380CC4-5D6E-409C-BE32-E72D297353CC}">
                <c16:uniqueId val="{00000002-A010-430D-941F-9380FFA7FD22}"/>
              </c:ext>
            </c:extLst>
          </c:dPt>
          <c:dPt>
            <c:idx val="2"/>
            <c:invertIfNegative val="0"/>
            <c:bubble3D val="0"/>
            <c:extLst>
              <c:ext xmlns:c16="http://schemas.microsoft.com/office/drawing/2014/chart" uri="{C3380CC4-5D6E-409C-BE32-E72D297353CC}">
                <c16:uniqueId val="{00000003-A010-430D-941F-9380FFA7FD22}"/>
              </c:ext>
            </c:extLst>
          </c:dPt>
          <c:dPt>
            <c:idx val="3"/>
            <c:invertIfNegative val="0"/>
            <c:bubble3D val="0"/>
            <c:extLst>
              <c:ext xmlns:c16="http://schemas.microsoft.com/office/drawing/2014/chart" uri="{C3380CC4-5D6E-409C-BE32-E72D297353CC}">
                <c16:uniqueId val="{00000004-A010-430D-941F-9380FFA7FD22}"/>
              </c:ext>
            </c:extLst>
          </c:dPt>
          <c:dPt>
            <c:idx val="4"/>
            <c:invertIfNegative val="0"/>
            <c:bubble3D val="0"/>
            <c:extLst>
              <c:ext xmlns:c16="http://schemas.microsoft.com/office/drawing/2014/chart" uri="{C3380CC4-5D6E-409C-BE32-E72D297353CC}">
                <c16:uniqueId val="{00000005-A010-430D-941F-9380FFA7FD22}"/>
              </c:ext>
            </c:extLst>
          </c:dPt>
          <c:dPt>
            <c:idx val="5"/>
            <c:invertIfNegative val="0"/>
            <c:bubble3D val="0"/>
            <c:extLst>
              <c:ext xmlns:c16="http://schemas.microsoft.com/office/drawing/2014/chart" uri="{C3380CC4-5D6E-409C-BE32-E72D297353CC}">
                <c16:uniqueId val="{00000006-A010-430D-941F-9380FFA7FD22}"/>
              </c:ext>
            </c:extLst>
          </c:dPt>
          <c:dPt>
            <c:idx val="6"/>
            <c:invertIfNegative val="0"/>
            <c:bubble3D val="0"/>
            <c:extLst>
              <c:ext xmlns:c16="http://schemas.microsoft.com/office/drawing/2014/chart" uri="{C3380CC4-5D6E-409C-BE32-E72D297353CC}">
                <c16:uniqueId val="{00000007-A010-430D-941F-9380FFA7FD22}"/>
              </c:ext>
            </c:extLst>
          </c:dPt>
          <c:dPt>
            <c:idx val="7"/>
            <c:invertIfNegative val="0"/>
            <c:bubble3D val="0"/>
            <c:extLst>
              <c:ext xmlns:c16="http://schemas.microsoft.com/office/drawing/2014/chart" uri="{C3380CC4-5D6E-409C-BE32-E72D297353CC}">
                <c16:uniqueId val="{00000008-A010-430D-941F-9380FFA7FD22}"/>
              </c:ext>
            </c:extLst>
          </c:dPt>
          <c:dPt>
            <c:idx val="8"/>
            <c:invertIfNegative val="0"/>
            <c:bubble3D val="0"/>
            <c:extLst>
              <c:ext xmlns:c16="http://schemas.microsoft.com/office/drawing/2014/chart" uri="{C3380CC4-5D6E-409C-BE32-E72D297353CC}">
                <c16:uniqueId val="{00000009-A010-430D-941F-9380FFA7FD22}"/>
              </c:ext>
            </c:extLst>
          </c:dPt>
          <c:dPt>
            <c:idx val="9"/>
            <c:invertIfNegative val="0"/>
            <c:bubble3D val="0"/>
            <c:spPr>
              <a:solidFill>
                <a:srgbClr val="7030A0"/>
              </a:solidFill>
            </c:spPr>
            <c:extLst>
              <c:ext xmlns:c16="http://schemas.microsoft.com/office/drawing/2014/chart" uri="{C3380CC4-5D6E-409C-BE32-E72D297353CC}">
                <c16:uniqueId val="{0000000B-A010-430D-941F-9380FFA7FD22}"/>
              </c:ext>
            </c:extLst>
          </c:dPt>
          <c:dPt>
            <c:idx val="10"/>
            <c:invertIfNegative val="0"/>
            <c:bubble3D val="0"/>
            <c:spPr>
              <a:solidFill>
                <a:srgbClr val="7030A0"/>
              </a:solidFill>
            </c:spPr>
            <c:extLst>
              <c:ext xmlns:c16="http://schemas.microsoft.com/office/drawing/2014/chart" uri="{C3380CC4-5D6E-409C-BE32-E72D297353CC}">
                <c16:uniqueId val="{0000000D-A010-430D-941F-9380FFA7FD22}"/>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A010-430D-941F-9380FFA7FD22}"/>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A010-430D-941F-9380FFA7FD22}"/>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Feuil1!$A$2:$A$12</c:f>
              <c:strCache>
                <c:ptCount val="11"/>
                <c:pt idx="0">
                  <c:v>NET- HEARD OF AT LEAST ONE APPLICATION</c:v>
                </c:pt>
                <c:pt idx="1">
                  <c:v>Search and Rescue Operations (help locating missing individuals and reach inaccessible locations)</c:v>
                </c:pt>
                <c:pt idx="2">
                  <c:v>Emergency Medical Services (transportation of medical supplies, emergency personnel, etc.)</c:v>
                </c:pt>
                <c:pt idx="3">
                  <c:v>Home Deliveries (delivery of goods to private customers)</c:v>
                </c:pt>
                <c:pt idx="4">
                  <c:v>Firefighting Services (Detection, monitoring and firefighting)</c:v>
                </c:pt>
                <c:pt idx="5">
                  <c:v>Aerial Surveying and Inspections (monitoring of environment, agriculture or infrastructure)</c:v>
                </c:pt>
                <c:pt idx="6">
                  <c:v>Logistics and Cargo Transport (delivery of goods for businesses)</c:v>
                </c:pt>
                <c:pt idx="7">
                  <c:v>Tourism and Sightseeing (provide a bird's-eye view of iconic landmarks and scenic locations)</c:v>
                </c:pt>
                <c:pt idx="8">
                  <c:v>Air Mobility (air taxi and on-demand transportation services)</c:v>
                </c:pt>
                <c:pt idx="9">
                  <c:v>None</c:v>
                </c:pt>
                <c:pt idx="10">
                  <c:v>I prefer not to say</c:v>
                </c:pt>
              </c:strCache>
            </c:strRef>
          </c:cat>
          <c:val>
            <c:numRef>
              <c:f>Feuil1!$B$2:$B$12</c:f>
              <c:numCache>
                <c:formatCode>0%</c:formatCode>
                <c:ptCount val="11"/>
                <c:pt idx="0">
                  <c:v>0.67436531282760004</c:v>
                </c:pt>
                <c:pt idx="1">
                  <c:v>0.39136428421300001</c:v>
                </c:pt>
                <c:pt idx="2">
                  <c:v>0.38451736267530001</c:v>
                </c:pt>
                <c:pt idx="3">
                  <c:v>0.35838245882620001</c:v>
                </c:pt>
                <c:pt idx="4">
                  <c:v>0.29904572229760001</c:v>
                </c:pt>
                <c:pt idx="5">
                  <c:v>0.27589752184880001</c:v>
                </c:pt>
                <c:pt idx="6">
                  <c:v>0.2443654115733</c:v>
                </c:pt>
                <c:pt idx="7">
                  <c:v>0.23975401692660001</c:v>
                </c:pt>
                <c:pt idx="8">
                  <c:v>0.1552871395272</c:v>
                </c:pt>
                <c:pt idx="9">
                  <c:v>0.31420100628850001</c:v>
                </c:pt>
                <c:pt idx="10">
                  <c:v>1.1433680883939999E-2</c:v>
                </c:pt>
              </c:numCache>
            </c:numRef>
          </c:val>
          <c:extLst>
            <c:ext xmlns:c16="http://schemas.microsoft.com/office/drawing/2014/chart" uri="{C3380CC4-5D6E-409C-BE32-E72D297353CC}">
              <c16:uniqueId val="{0000000E-A010-430D-941F-9380FFA7FD22}"/>
            </c:ext>
          </c:extLst>
        </c:ser>
        <c:dLbls>
          <c:showLegendKey val="0"/>
          <c:showVal val="0"/>
          <c:showCatName val="0"/>
          <c:showSerName val="0"/>
          <c:showPercent val="0"/>
          <c:showBubbleSize val="0"/>
        </c:dLbls>
        <c:gapWidth val="100"/>
        <c:axId val="641817784"/>
        <c:axId val="641817392"/>
      </c:barChart>
      <c:valAx>
        <c:axId val="641817392"/>
        <c:scaling>
          <c:orientation val="minMax"/>
          <c:max val="1"/>
        </c:scaling>
        <c:delete val="1"/>
        <c:axPos val="t"/>
        <c:numFmt formatCode="0%" sourceLinked="1"/>
        <c:majorTickMark val="out"/>
        <c:minorTickMark val="none"/>
        <c:tickLblPos val="nextTo"/>
        <c:crossAx val="641817784"/>
        <c:crosses val="autoZero"/>
        <c:crossBetween val="between"/>
      </c:valAx>
      <c:catAx>
        <c:axId val="641817784"/>
        <c:scaling>
          <c:orientation val="maxMin"/>
        </c:scaling>
        <c:delete val="0"/>
        <c:axPos val="l"/>
        <c:numFmt formatCode="General" sourceLinked="1"/>
        <c:majorTickMark val="out"/>
        <c:minorTickMark val="none"/>
        <c:tickLblPos val="nextTo"/>
        <c:txPr>
          <a:bodyPr/>
          <a:lstStyle/>
          <a:p>
            <a:pPr>
              <a:defRPr sz="800"/>
            </a:pPr>
            <a:endParaRPr lang="fr-FR"/>
          </a:p>
        </c:txPr>
        <c:crossAx val="641817392"/>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06950333131436"/>
          <c:y val="2.665696482039322E-2"/>
          <c:w val="0.45887122282791576"/>
          <c:h val="0.73449454828796501"/>
        </c:manualLayout>
      </c:layout>
      <c:barChart>
        <c:barDir val="bar"/>
        <c:grouping val="percentStacked"/>
        <c:varyColors val="0"/>
        <c:ser>
          <c:idx val="0"/>
          <c:order val="0"/>
          <c:tx>
            <c:strRef>
              <c:f>Feuil1!$B$1</c:f>
              <c:strCache>
                <c:ptCount val="1"/>
                <c:pt idx="0">
                  <c:v>Very comfortable</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4BAC-47BF-AB13-4FEC26CDDC68}"/>
              </c:ext>
            </c:extLst>
          </c:dPt>
          <c:dPt>
            <c:idx val="1"/>
            <c:invertIfNegative val="0"/>
            <c:bubble3D val="0"/>
            <c:extLst>
              <c:ext xmlns:c16="http://schemas.microsoft.com/office/drawing/2014/chart" uri="{C3380CC4-5D6E-409C-BE32-E72D297353CC}">
                <c16:uniqueId val="{00000002-4BAC-47BF-AB13-4FEC26CDDC68}"/>
              </c:ext>
            </c:extLst>
          </c:dPt>
          <c:dPt>
            <c:idx val="2"/>
            <c:invertIfNegative val="0"/>
            <c:bubble3D val="0"/>
            <c:extLst>
              <c:ext xmlns:c16="http://schemas.microsoft.com/office/drawing/2014/chart" uri="{C3380CC4-5D6E-409C-BE32-E72D297353CC}">
                <c16:uniqueId val="{00000003-4BAC-47BF-AB13-4FEC26CDDC68}"/>
              </c:ext>
            </c:extLst>
          </c:dPt>
          <c:dPt>
            <c:idx val="3"/>
            <c:invertIfNegative val="0"/>
            <c:bubble3D val="0"/>
            <c:extLst>
              <c:ext xmlns:c16="http://schemas.microsoft.com/office/drawing/2014/chart" uri="{C3380CC4-5D6E-409C-BE32-E72D297353CC}">
                <c16:uniqueId val="{00000004-4BAC-47BF-AB13-4FEC26CDDC68}"/>
              </c:ext>
            </c:extLst>
          </c:dPt>
          <c:dPt>
            <c:idx val="4"/>
            <c:invertIfNegative val="0"/>
            <c:bubble3D val="0"/>
            <c:extLst>
              <c:ext xmlns:c16="http://schemas.microsoft.com/office/drawing/2014/chart" uri="{C3380CC4-5D6E-409C-BE32-E72D297353CC}">
                <c16:uniqueId val="{00000005-4BAC-47BF-AB13-4FEC26CDDC68}"/>
              </c:ext>
            </c:extLst>
          </c:dPt>
          <c:dPt>
            <c:idx val="5"/>
            <c:invertIfNegative val="0"/>
            <c:bubble3D val="0"/>
            <c:extLst>
              <c:ext xmlns:c16="http://schemas.microsoft.com/office/drawing/2014/chart" uri="{C3380CC4-5D6E-409C-BE32-E72D297353CC}">
                <c16:uniqueId val="{00000006-4BAC-47BF-AB13-4FEC26CDDC68}"/>
              </c:ext>
            </c:extLst>
          </c:dPt>
          <c:dPt>
            <c:idx val="6"/>
            <c:invertIfNegative val="0"/>
            <c:bubble3D val="0"/>
            <c:extLst>
              <c:ext xmlns:c16="http://schemas.microsoft.com/office/drawing/2014/chart" uri="{C3380CC4-5D6E-409C-BE32-E72D297353CC}">
                <c16:uniqueId val="{00000007-4BAC-47BF-AB13-4FEC26CDDC68}"/>
              </c:ext>
            </c:extLst>
          </c:dPt>
          <c:dPt>
            <c:idx val="7"/>
            <c:invertIfNegative val="0"/>
            <c:bubble3D val="0"/>
            <c:extLst>
              <c:ext xmlns:c16="http://schemas.microsoft.com/office/drawing/2014/chart" uri="{C3380CC4-5D6E-409C-BE32-E72D297353CC}">
                <c16:uniqueId val="{00000008-4BAC-47BF-AB13-4FEC26CDDC68}"/>
              </c:ext>
            </c:extLst>
          </c:dPt>
          <c:dPt>
            <c:idx val="8"/>
            <c:invertIfNegative val="0"/>
            <c:bubble3D val="0"/>
            <c:extLst>
              <c:ext xmlns:c16="http://schemas.microsoft.com/office/drawing/2014/chart" uri="{C3380CC4-5D6E-409C-BE32-E72D297353CC}">
                <c16:uniqueId val="{00000009-4BAC-47BF-AB13-4FEC26CDDC68}"/>
              </c:ext>
            </c:extLst>
          </c:dPt>
          <c:dPt>
            <c:idx val="9"/>
            <c:invertIfNegative val="0"/>
            <c:bubble3D val="0"/>
            <c:spPr>
              <a:solidFill>
                <a:srgbClr val="002060"/>
              </a:solidFill>
              <a:ln>
                <a:noFill/>
              </a:ln>
              <a:effectLst/>
            </c:spPr>
            <c:extLst>
              <c:ext xmlns:c16="http://schemas.microsoft.com/office/drawing/2014/chart" uri="{C3380CC4-5D6E-409C-BE32-E72D297353CC}">
                <c16:uniqueId val="{0000000B-4BAC-47BF-AB13-4FEC26CDDC68}"/>
              </c:ext>
            </c:extLst>
          </c:dPt>
          <c:dPt>
            <c:idx val="10"/>
            <c:invertIfNegative val="0"/>
            <c:bubble3D val="0"/>
            <c:spPr>
              <a:solidFill>
                <a:srgbClr val="002060"/>
              </a:solidFill>
              <a:ln>
                <a:noFill/>
              </a:ln>
              <a:effectLst/>
            </c:spPr>
            <c:extLst>
              <c:ext xmlns:c16="http://schemas.microsoft.com/office/drawing/2014/chart" uri="{C3380CC4-5D6E-409C-BE32-E72D297353CC}">
                <c16:uniqueId val="{0000000D-4BAC-47BF-AB13-4FEC26CDDC68}"/>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c:v>
                </c:pt>
                <c:pt idx="1">
                  <c:v>Firefighting Services (Detection, monitoring and firefighting)</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c:v>
                </c:pt>
                <c:pt idx="5">
                  <c:v>Tourism and Sightseeing (provide a bird’s-eye view of iconic landmarks and scenic locations)</c:v>
                </c:pt>
                <c:pt idx="6">
                  <c:v>Home Deliveries (delivery of goods to private customers)</c:v>
                </c:pt>
                <c:pt idx="7">
                  <c:v>Air Mobility (air taxi and on-demand transportation services)</c:v>
                </c:pt>
              </c:strCache>
            </c:strRef>
          </c:cat>
          <c:val>
            <c:numRef>
              <c:f>Feuil1!$B$2:$B$9</c:f>
              <c:numCache>
                <c:formatCode>0%</c:formatCode>
                <c:ptCount val="8"/>
                <c:pt idx="0">
                  <c:v>0.53680726530120004</c:v>
                </c:pt>
                <c:pt idx="1">
                  <c:v>0.49369158591040002</c:v>
                </c:pt>
                <c:pt idx="2">
                  <c:v>0.4831602254181</c:v>
                </c:pt>
                <c:pt idx="3">
                  <c:v>0.32617293960369997</c:v>
                </c:pt>
                <c:pt idx="4">
                  <c:v>0.2167981278661</c:v>
                </c:pt>
                <c:pt idx="5">
                  <c:v>0.21662153812400001</c:v>
                </c:pt>
                <c:pt idx="6">
                  <c:v>0.19445876662860001</c:v>
                </c:pt>
                <c:pt idx="7">
                  <c:v>0.14859299642359999</c:v>
                </c:pt>
              </c:numCache>
            </c:numRef>
          </c:val>
          <c:extLst>
            <c:ext xmlns:c16="http://schemas.microsoft.com/office/drawing/2014/chart" uri="{C3380CC4-5D6E-409C-BE32-E72D297353CC}">
              <c16:uniqueId val="{0000000E-4BAC-47BF-AB13-4FEC26CDDC68}"/>
            </c:ext>
          </c:extLst>
        </c:ser>
        <c:ser>
          <c:idx val="1"/>
          <c:order val="1"/>
          <c:tx>
            <c:strRef>
              <c:f>Feuil1!$C$1</c:f>
              <c:strCache>
                <c:ptCount val="1"/>
                <c:pt idx="0">
                  <c:v>Somewhat comfortable</c:v>
                </c:pt>
              </c:strCache>
            </c:strRef>
          </c:tx>
          <c:spPr>
            <a:solidFill>
              <a:srgbClr val="0043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c:v>
                </c:pt>
                <c:pt idx="1">
                  <c:v>Firefighting Services (Detection, monitoring and firefighting)</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c:v>
                </c:pt>
                <c:pt idx="5">
                  <c:v>Tourism and Sightseeing (provide a bird’s-eye view of iconic landmarks and scenic locations)</c:v>
                </c:pt>
                <c:pt idx="6">
                  <c:v>Home Deliveries (delivery of goods to private customers)</c:v>
                </c:pt>
                <c:pt idx="7">
                  <c:v>Air Mobility (air taxi and on-demand transportation services)</c:v>
                </c:pt>
              </c:strCache>
            </c:strRef>
          </c:cat>
          <c:val>
            <c:numRef>
              <c:f>Feuil1!$C$2:$C$9</c:f>
              <c:numCache>
                <c:formatCode>0%</c:formatCode>
                <c:ptCount val="8"/>
                <c:pt idx="0">
                  <c:v>0.27296226374740001</c:v>
                </c:pt>
                <c:pt idx="1">
                  <c:v>0.28434787179429999</c:v>
                </c:pt>
                <c:pt idx="2">
                  <c:v>0.29566080052530003</c:v>
                </c:pt>
                <c:pt idx="3">
                  <c:v>0.3704644736096</c:v>
                </c:pt>
                <c:pt idx="4">
                  <c:v>0.37859283167419999</c:v>
                </c:pt>
                <c:pt idx="5">
                  <c:v>0.36602022409770002</c:v>
                </c:pt>
                <c:pt idx="6">
                  <c:v>0.33574578446940001</c:v>
                </c:pt>
                <c:pt idx="7">
                  <c:v>0.28929763487139998</c:v>
                </c:pt>
              </c:numCache>
            </c:numRef>
          </c:val>
          <c:extLst>
            <c:ext xmlns:c16="http://schemas.microsoft.com/office/drawing/2014/chart" uri="{C3380CC4-5D6E-409C-BE32-E72D297353CC}">
              <c16:uniqueId val="{0000000F-4BAC-47BF-AB13-4FEC26CDDC68}"/>
            </c:ext>
          </c:extLst>
        </c:ser>
        <c:ser>
          <c:idx val="2"/>
          <c:order val="2"/>
          <c:tx>
            <c:strRef>
              <c:f>Feuil1!$D$1</c:f>
              <c:strCache>
                <c:ptCount val="1"/>
                <c:pt idx="0">
                  <c:v>Somewhat uncomfortable</c:v>
                </c:pt>
              </c:strCache>
            </c:strRef>
          </c:tx>
          <c:spPr>
            <a:solidFill>
              <a:srgbClr val="4F8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c:v>
                </c:pt>
                <c:pt idx="1">
                  <c:v>Firefighting Services (Detection, monitoring and firefighting)</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c:v>
                </c:pt>
                <c:pt idx="5">
                  <c:v>Tourism and Sightseeing (provide a bird’s-eye view of iconic landmarks and scenic locations)</c:v>
                </c:pt>
                <c:pt idx="6">
                  <c:v>Home Deliveries (delivery of goods to private customers)</c:v>
                </c:pt>
                <c:pt idx="7">
                  <c:v>Air Mobility (air taxi and on-demand transportation services)</c:v>
                </c:pt>
              </c:strCache>
            </c:strRef>
          </c:cat>
          <c:val>
            <c:numRef>
              <c:f>Feuil1!$D$2:$D$9</c:f>
              <c:numCache>
                <c:formatCode>0%</c:formatCode>
                <c:ptCount val="8"/>
                <c:pt idx="0">
                  <c:v>3.696367187664E-2</c:v>
                </c:pt>
                <c:pt idx="1">
                  <c:v>6.6314671112329998E-2</c:v>
                </c:pt>
                <c:pt idx="2">
                  <c:v>6.4891524431520006E-2</c:v>
                </c:pt>
                <c:pt idx="3">
                  <c:v>8.8501009517540002E-2</c:v>
                </c:pt>
                <c:pt idx="4">
                  <c:v>0.1443945848698</c:v>
                </c:pt>
                <c:pt idx="5">
                  <c:v>0.1485137476467</c:v>
                </c:pt>
                <c:pt idx="6">
                  <c:v>0.18494115895759999</c:v>
                </c:pt>
                <c:pt idx="7">
                  <c:v>0.21180168062269999</c:v>
                </c:pt>
              </c:numCache>
            </c:numRef>
          </c:val>
          <c:extLst>
            <c:ext xmlns:c16="http://schemas.microsoft.com/office/drawing/2014/chart" uri="{C3380CC4-5D6E-409C-BE32-E72D297353CC}">
              <c16:uniqueId val="{00000010-4BAC-47BF-AB13-4FEC26CDDC68}"/>
            </c:ext>
          </c:extLst>
        </c:ser>
        <c:ser>
          <c:idx val="3"/>
          <c:order val="3"/>
          <c:tx>
            <c:strRef>
              <c:f>Feuil1!$E$1</c:f>
              <c:strCache>
                <c:ptCount val="1"/>
                <c:pt idx="0">
                  <c:v>Very uncomfortable</c:v>
                </c:pt>
              </c:strCache>
            </c:strRef>
          </c:tx>
          <c:spPr>
            <a:solidFill>
              <a:srgbClr val="CD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c:v>
                </c:pt>
                <c:pt idx="1">
                  <c:v>Firefighting Services (Detection, monitoring and firefighting)</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c:v>
                </c:pt>
                <c:pt idx="5">
                  <c:v>Tourism and Sightseeing (provide a bird’s-eye view of iconic landmarks and scenic locations)</c:v>
                </c:pt>
                <c:pt idx="6">
                  <c:v>Home Deliveries (delivery of goods to private customers)</c:v>
                </c:pt>
                <c:pt idx="7">
                  <c:v>Air Mobility (air taxi and on-demand transportation services)</c:v>
                </c:pt>
              </c:strCache>
            </c:strRef>
          </c:cat>
          <c:val>
            <c:numRef>
              <c:f>Feuil1!$E$2:$E$9</c:f>
              <c:numCache>
                <c:formatCode>0%</c:formatCode>
                <c:ptCount val="8"/>
                <c:pt idx="0">
                  <c:v>2.937360962264E-2</c:v>
                </c:pt>
                <c:pt idx="1">
                  <c:v>3.3371499071740002E-2</c:v>
                </c:pt>
                <c:pt idx="2">
                  <c:v>3.5214556610379998E-2</c:v>
                </c:pt>
                <c:pt idx="3">
                  <c:v>5.7031234418280001E-2</c:v>
                </c:pt>
                <c:pt idx="4">
                  <c:v>7.5356069370780002E-2</c:v>
                </c:pt>
                <c:pt idx="5">
                  <c:v>9.5104773157480005E-2</c:v>
                </c:pt>
                <c:pt idx="6">
                  <c:v>0.10875423031250001</c:v>
                </c:pt>
                <c:pt idx="7">
                  <c:v>0.14151236095360001</c:v>
                </c:pt>
              </c:numCache>
            </c:numRef>
          </c:val>
          <c:extLst>
            <c:ext xmlns:c16="http://schemas.microsoft.com/office/drawing/2014/chart" uri="{C3380CC4-5D6E-409C-BE32-E72D297353CC}">
              <c16:uniqueId val="{00000011-4BAC-47BF-AB13-4FEC26CDDC68}"/>
            </c:ext>
          </c:extLst>
        </c:ser>
        <c:ser>
          <c:idx val="4"/>
          <c:order val="4"/>
          <c:tx>
            <c:strRef>
              <c:f>Feuil1!$F$1</c:f>
              <c:strCache>
                <c:ptCount val="1"/>
                <c:pt idx="0">
                  <c:v>I don't know</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c:v>
                </c:pt>
                <c:pt idx="1">
                  <c:v>Firefighting Services (Detection, monitoring and firefighting)</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c:v>
                </c:pt>
                <c:pt idx="5">
                  <c:v>Tourism and Sightseeing (provide a bird’s-eye view of iconic landmarks and scenic locations)</c:v>
                </c:pt>
                <c:pt idx="6">
                  <c:v>Home Deliveries (delivery of goods to private customers)</c:v>
                </c:pt>
                <c:pt idx="7">
                  <c:v>Air Mobility (air taxi and on-demand transportation services)</c:v>
                </c:pt>
              </c:strCache>
            </c:strRef>
          </c:cat>
          <c:val>
            <c:numRef>
              <c:f>Feuil1!$F$2:$F$9</c:f>
              <c:numCache>
                <c:formatCode>0%</c:formatCode>
                <c:ptCount val="8"/>
                <c:pt idx="0">
                  <c:v>0.1161371751548</c:v>
                </c:pt>
                <c:pt idx="1">
                  <c:v>0.1171545674373</c:v>
                </c:pt>
                <c:pt idx="2">
                  <c:v>0.1148141023197</c:v>
                </c:pt>
                <c:pt idx="3">
                  <c:v>0.15077902682300001</c:v>
                </c:pt>
                <c:pt idx="4">
                  <c:v>0.17801103858110001</c:v>
                </c:pt>
                <c:pt idx="5">
                  <c:v>0.166320297004</c:v>
                </c:pt>
                <c:pt idx="6">
                  <c:v>0.16892108244410001</c:v>
                </c:pt>
                <c:pt idx="7">
                  <c:v>0.20216816867000001</c:v>
                </c:pt>
              </c:numCache>
            </c:numRef>
          </c:val>
          <c:extLst>
            <c:ext xmlns:c16="http://schemas.microsoft.com/office/drawing/2014/chart" uri="{C3380CC4-5D6E-409C-BE32-E72D297353CC}">
              <c16:uniqueId val="{00000012-4BAC-47BF-AB13-4FEC26CDDC68}"/>
            </c:ext>
          </c:extLst>
        </c:ser>
        <c:ser>
          <c:idx val="5"/>
          <c:order val="5"/>
          <c:tx>
            <c:strRef>
              <c:f>Feuil1!$G$1</c:f>
              <c:strCache>
                <c:ptCount val="1"/>
                <c:pt idx="0">
                  <c:v>I prefer not to say</c:v>
                </c:pt>
              </c:strCache>
            </c:strRef>
          </c:tx>
          <c:spPr>
            <a:solidFill>
              <a:schemeClr val="accent5">
                <a:tint val="50000"/>
              </a:schemeClr>
            </a:solidFill>
            <a:ln>
              <a:noFill/>
            </a:ln>
            <a:effectLst/>
          </c:spPr>
          <c:invertIfNegative val="0"/>
          <c:dLbls>
            <c:dLbl>
              <c:idx val="0"/>
              <c:layout>
                <c:manualLayout>
                  <c:x val="2.7474931018238104E-3"/>
                  <c:y val="3.10627912136676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BAC-47BF-AB13-4FEC26CDDC68}"/>
                </c:ext>
              </c:extLst>
            </c:dLbl>
            <c:dLbl>
              <c:idx val="1"/>
              <c:layout>
                <c:manualLayout>
                  <c:x val="2.136752136752137E-3"/>
                  <c:y val="3.9937874417572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BAC-47BF-AB13-4FEC26CDDC68}"/>
                </c:ext>
              </c:extLst>
            </c:dLbl>
            <c:dLbl>
              <c:idx val="2"/>
              <c:layout>
                <c:manualLayout>
                  <c:x val="2.13675213675198E-3"/>
                  <c:y val="3.9937874417572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BAC-47BF-AB13-4FEC26CDDC68}"/>
                </c:ext>
              </c:extLst>
            </c:dLbl>
            <c:dLbl>
              <c:idx val="3"/>
              <c:layout>
                <c:manualLayout>
                  <c:x val="0"/>
                  <c:y val="4.43757654322497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BAC-47BF-AB13-4FEC26CDDC68}"/>
                </c:ext>
              </c:extLst>
            </c:dLbl>
            <c:dLbl>
              <c:idx val="4"/>
              <c:layout>
                <c:manualLayout>
                  <c:x val="-1.5669334656024605E-16"/>
                  <c:y val="3.99378744175727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manualLayout>
                      <c:w val="3.8931623931623929E-2"/>
                      <c:h val="7.1910536366002836E-2"/>
                    </c:manualLayout>
                  </c15:layout>
                </c:ext>
                <c:ext xmlns:c16="http://schemas.microsoft.com/office/drawing/2014/chart" uri="{C3380CC4-5D6E-409C-BE32-E72D297353CC}">
                  <c16:uniqueId val="{00000017-4BAC-47BF-AB13-4FEC26CDDC68}"/>
                </c:ext>
              </c:extLst>
            </c:dLbl>
            <c:dLbl>
              <c:idx val="5"/>
              <c:layout>
                <c:manualLayout>
                  <c:x val="-1.5669334656024605E-16"/>
                  <c:y val="4.881330703420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BAC-47BF-AB13-4FEC26CDDC68}"/>
                </c:ext>
              </c:extLst>
            </c:dLbl>
            <c:dLbl>
              <c:idx val="6"/>
              <c:layout>
                <c:manualLayout>
                  <c:x val="2.13675213675198E-3"/>
                  <c:y val="3.99378744175725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BAC-47BF-AB13-4FEC26CDDC68}"/>
                </c:ext>
              </c:extLst>
            </c:dLbl>
            <c:dLbl>
              <c:idx val="7"/>
              <c:layout>
                <c:manualLayout>
                  <c:x val="-1.5669334656024605E-16"/>
                  <c:y val="4.437611484497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BAC-47BF-AB13-4FEC26CDDC6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c:v>
                </c:pt>
                <c:pt idx="1">
                  <c:v>Firefighting Services (Detection, monitoring and firefighting)</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c:v>
                </c:pt>
                <c:pt idx="5">
                  <c:v>Tourism and Sightseeing (provide a bird’s-eye view of iconic landmarks and scenic locations)</c:v>
                </c:pt>
                <c:pt idx="6">
                  <c:v>Home Deliveries (delivery of goods to private customers)</c:v>
                </c:pt>
                <c:pt idx="7">
                  <c:v>Air Mobility (air taxi and on-demand transportation services)</c:v>
                </c:pt>
              </c:strCache>
            </c:strRef>
          </c:cat>
          <c:val>
            <c:numRef>
              <c:f>Feuil1!$G$2:$G$9</c:f>
              <c:numCache>
                <c:formatCode>0%</c:formatCode>
                <c:ptCount val="8"/>
                <c:pt idx="0">
                  <c:v>7.7560142973130001E-3</c:v>
                </c:pt>
                <c:pt idx="1">
                  <c:v>5.1198046739490003E-3</c:v>
                </c:pt>
                <c:pt idx="2">
                  <c:v>6.2587906949690001E-3</c:v>
                </c:pt>
                <c:pt idx="3">
                  <c:v>7.0513160278399996E-3</c:v>
                </c:pt>
                <c:pt idx="4">
                  <c:v>6.8473476379659996E-3</c:v>
                </c:pt>
                <c:pt idx="5">
                  <c:v>7.4194199701850001E-3</c:v>
                </c:pt>
                <c:pt idx="6">
                  <c:v>7.1789771877170004E-3</c:v>
                </c:pt>
                <c:pt idx="7">
                  <c:v>6.6271584587829996E-3</c:v>
                </c:pt>
              </c:numCache>
            </c:numRef>
          </c:val>
          <c:extLst>
            <c:ext xmlns:c16="http://schemas.microsoft.com/office/drawing/2014/chart" uri="{C3380CC4-5D6E-409C-BE32-E72D297353CC}">
              <c16:uniqueId val="{0000001B-4BAC-47BF-AB13-4FEC26CDDC68}"/>
            </c:ext>
          </c:extLst>
        </c:ser>
        <c:dLbls>
          <c:dLblPos val="ctr"/>
          <c:showLegendKey val="0"/>
          <c:showVal val="1"/>
          <c:showCatName val="0"/>
          <c:showSerName val="0"/>
          <c:showPercent val="0"/>
          <c:showBubbleSize val="0"/>
        </c:dLbls>
        <c:gapWidth val="100"/>
        <c:overlap val="100"/>
        <c:axId val="765641744"/>
        <c:axId val="1001864544"/>
      </c:barChart>
      <c:valAx>
        <c:axId val="1001864544"/>
        <c:scaling>
          <c:orientation val="minMax"/>
          <c:max val="1"/>
        </c:scaling>
        <c:delete val="1"/>
        <c:axPos val="t"/>
        <c:numFmt formatCode="0%" sourceLinked="1"/>
        <c:majorTickMark val="out"/>
        <c:minorTickMark val="none"/>
        <c:tickLblPos val="nextTo"/>
        <c:crossAx val="765641744"/>
        <c:crosses val="autoZero"/>
        <c:crossBetween val="between"/>
      </c:valAx>
      <c:catAx>
        <c:axId val="765641744"/>
        <c:scaling>
          <c:orientation val="maxMin"/>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crossAx val="1001864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06950333131436"/>
          <c:y val="2.665696482039322E-2"/>
          <c:w val="0.45887122282791576"/>
          <c:h val="0.73449454828796501"/>
        </c:manualLayout>
      </c:layout>
      <c:barChart>
        <c:barDir val="bar"/>
        <c:grouping val="percentStacked"/>
        <c:varyColors val="0"/>
        <c:ser>
          <c:idx val="0"/>
          <c:order val="0"/>
          <c:tx>
            <c:strRef>
              <c:f>Feuil1!$B$1</c:f>
              <c:strCache>
                <c:ptCount val="1"/>
                <c:pt idx="0">
                  <c:v>Very comfortable</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6129-4740-9E91-71F56E91201E}"/>
              </c:ext>
            </c:extLst>
          </c:dPt>
          <c:dPt>
            <c:idx val="1"/>
            <c:invertIfNegative val="0"/>
            <c:bubble3D val="0"/>
            <c:extLst>
              <c:ext xmlns:c16="http://schemas.microsoft.com/office/drawing/2014/chart" uri="{C3380CC4-5D6E-409C-BE32-E72D297353CC}">
                <c16:uniqueId val="{00000002-6129-4740-9E91-71F56E91201E}"/>
              </c:ext>
            </c:extLst>
          </c:dPt>
          <c:dPt>
            <c:idx val="2"/>
            <c:invertIfNegative val="0"/>
            <c:bubble3D val="0"/>
            <c:extLst>
              <c:ext xmlns:c16="http://schemas.microsoft.com/office/drawing/2014/chart" uri="{C3380CC4-5D6E-409C-BE32-E72D297353CC}">
                <c16:uniqueId val="{00000003-6129-4740-9E91-71F56E91201E}"/>
              </c:ext>
            </c:extLst>
          </c:dPt>
          <c:dPt>
            <c:idx val="3"/>
            <c:invertIfNegative val="0"/>
            <c:bubble3D val="0"/>
            <c:extLst>
              <c:ext xmlns:c16="http://schemas.microsoft.com/office/drawing/2014/chart" uri="{C3380CC4-5D6E-409C-BE32-E72D297353CC}">
                <c16:uniqueId val="{00000004-6129-4740-9E91-71F56E91201E}"/>
              </c:ext>
            </c:extLst>
          </c:dPt>
          <c:dPt>
            <c:idx val="4"/>
            <c:invertIfNegative val="0"/>
            <c:bubble3D val="0"/>
            <c:extLst>
              <c:ext xmlns:c16="http://schemas.microsoft.com/office/drawing/2014/chart" uri="{C3380CC4-5D6E-409C-BE32-E72D297353CC}">
                <c16:uniqueId val="{00000005-6129-4740-9E91-71F56E91201E}"/>
              </c:ext>
            </c:extLst>
          </c:dPt>
          <c:dPt>
            <c:idx val="5"/>
            <c:invertIfNegative val="0"/>
            <c:bubble3D val="0"/>
            <c:extLst>
              <c:ext xmlns:c16="http://schemas.microsoft.com/office/drawing/2014/chart" uri="{C3380CC4-5D6E-409C-BE32-E72D297353CC}">
                <c16:uniqueId val="{00000006-6129-4740-9E91-71F56E91201E}"/>
              </c:ext>
            </c:extLst>
          </c:dPt>
          <c:dPt>
            <c:idx val="6"/>
            <c:invertIfNegative val="0"/>
            <c:bubble3D val="0"/>
            <c:extLst>
              <c:ext xmlns:c16="http://schemas.microsoft.com/office/drawing/2014/chart" uri="{C3380CC4-5D6E-409C-BE32-E72D297353CC}">
                <c16:uniqueId val="{00000007-6129-4740-9E91-71F56E91201E}"/>
              </c:ext>
            </c:extLst>
          </c:dPt>
          <c:dPt>
            <c:idx val="7"/>
            <c:invertIfNegative val="0"/>
            <c:bubble3D val="0"/>
            <c:extLst>
              <c:ext xmlns:c16="http://schemas.microsoft.com/office/drawing/2014/chart" uri="{C3380CC4-5D6E-409C-BE32-E72D297353CC}">
                <c16:uniqueId val="{00000008-6129-4740-9E91-71F56E91201E}"/>
              </c:ext>
            </c:extLst>
          </c:dPt>
          <c:dPt>
            <c:idx val="8"/>
            <c:invertIfNegative val="0"/>
            <c:bubble3D val="0"/>
            <c:extLst>
              <c:ext xmlns:c16="http://schemas.microsoft.com/office/drawing/2014/chart" uri="{C3380CC4-5D6E-409C-BE32-E72D297353CC}">
                <c16:uniqueId val="{00000009-6129-4740-9E91-71F56E91201E}"/>
              </c:ext>
            </c:extLst>
          </c:dPt>
          <c:dPt>
            <c:idx val="9"/>
            <c:invertIfNegative val="0"/>
            <c:bubble3D val="0"/>
            <c:spPr>
              <a:solidFill>
                <a:srgbClr val="002060"/>
              </a:solidFill>
              <a:ln>
                <a:noFill/>
              </a:ln>
              <a:effectLst/>
            </c:spPr>
            <c:extLst>
              <c:ext xmlns:c16="http://schemas.microsoft.com/office/drawing/2014/chart" uri="{C3380CC4-5D6E-409C-BE32-E72D297353CC}">
                <c16:uniqueId val="{0000000B-6129-4740-9E91-71F56E91201E}"/>
              </c:ext>
            </c:extLst>
          </c:dPt>
          <c:dPt>
            <c:idx val="10"/>
            <c:invertIfNegative val="0"/>
            <c:bubble3D val="0"/>
            <c:spPr>
              <a:solidFill>
                <a:srgbClr val="002060"/>
              </a:solidFill>
              <a:ln>
                <a:noFill/>
              </a:ln>
              <a:effectLst/>
            </c:spPr>
            <c:extLst>
              <c:ext xmlns:c16="http://schemas.microsoft.com/office/drawing/2014/chart" uri="{C3380CC4-5D6E-409C-BE32-E72D297353CC}">
                <c16:uniqueId val="{0000000D-6129-4740-9E91-71F56E91201E}"/>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 </c:v>
                </c:pt>
                <c:pt idx="1">
                  <c:v>Firefighting Services (Detection, monitoring and firefighting) </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 </c:v>
                </c:pt>
                <c:pt idx="5">
                  <c:v>Tourism and Sightseeing (provide a bird’s-eye view of iconic landmarks and scenic locations) </c:v>
                </c:pt>
                <c:pt idx="6">
                  <c:v>Home Deliveries (delivery of goods to private customers) </c:v>
                </c:pt>
                <c:pt idx="7">
                  <c:v>Air Mobility (air taxi and on-demand transportation services) </c:v>
                </c:pt>
              </c:strCache>
            </c:strRef>
          </c:cat>
          <c:val>
            <c:numRef>
              <c:f>Feuil1!$B$2:$B$9</c:f>
              <c:numCache>
                <c:formatCode>0%</c:formatCode>
                <c:ptCount val="8"/>
                <c:pt idx="0">
                  <c:v>0.56823051149250003</c:v>
                </c:pt>
                <c:pt idx="1">
                  <c:v>0.55132050885990003</c:v>
                </c:pt>
                <c:pt idx="2">
                  <c:v>0.5362621508798</c:v>
                </c:pt>
                <c:pt idx="3">
                  <c:v>0.42090295618840001</c:v>
                </c:pt>
                <c:pt idx="4">
                  <c:v>0.31302317234100002</c:v>
                </c:pt>
                <c:pt idx="5">
                  <c:v>0.29072779000269999</c:v>
                </c:pt>
                <c:pt idx="6">
                  <c:v>0.28572939807480002</c:v>
                </c:pt>
                <c:pt idx="7">
                  <c:v>0.2452708480819</c:v>
                </c:pt>
              </c:numCache>
            </c:numRef>
          </c:val>
          <c:extLst>
            <c:ext xmlns:c16="http://schemas.microsoft.com/office/drawing/2014/chart" uri="{C3380CC4-5D6E-409C-BE32-E72D297353CC}">
              <c16:uniqueId val="{0000000E-6129-4740-9E91-71F56E91201E}"/>
            </c:ext>
          </c:extLst>
        </c:ser>
        <c:ser>
          <c:idx val="1"/>
          <c:order val="1"/>
          <c:tx>
            <c:strRef>
              <c:f>Feuil1!$C$1</c:f>
              <c:strCache>
                <c:ptCount val="1"/>
                <c:pt idx="0">
                  <c:v>Somewhat comfortable</c:v>
                </c:pt>
              </c:strCache>
            </c:strRef>
          </c:tx>
          <c:spPr>
            <a:solidFill>
              <a:srgbClr val="0043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 </c:v>
                </c:pt>
                <c:pt idx="1">
                  <c:v>Firefighting Services (Detection, monitoring and firefighting) </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 </c:v>
                </c:pt>
                <c:pt idx="5">
                  <c:v>Tourism and Sightseeing (provide a bird’s-eye view of iconic landmarks and scenic locations) </c:v>
                </c:pt>
                <c:pt idx="6">
                  <c:v>Home Deliveries (delivery of goods to private customers) </c:v>
                </c:pt>
                <c:pt idx="7">
                  <c:v>Air Mobility (air taxi and on-demand transportation services) </c:v>
                </c:pt>
              </c:strCache>
            </c:strRef>
          </c:cat>
          <c:val>
            <c:numRef>
              <c:f>Feuil1!$C$2:$C$9</c:f>
              <c:numCache>
                <c:formatCode>0%</c:formatCode>
                <c:ptCount val="8"/>
                <c:pt idx="0">
                  <c:v>0.2337459067679</c:v>
                </c:pt>
                <c:pt idx="1">
                  <c:v>0.24846242259369999</c:v>
                </c:pt>
                <c:pt idx="2">
                  <c:v>0.25292383425760001</c:v>
                </c:pt>
                <c:pt idx="3">
                  <c:v>0.30204449693169999</c:v>
                </c:pt>
                <c:pt idx="4">
                  <c:v>0.33882331646070002</c:v>
                </c:pt>
                <c:pt idx="5">
                  <c:v>0.3271562052209</c:v>
                </c:pt>
                <c:pt idx="6">
                  <c:v>0.32420420282399998</c:v>
                </c:pt>
                <c:pt idx="7">
                  <c:v>0.2795597739481</c:v>
                </c:pt>
              </c:numCache>
            </c:numRef>
          </c:val>
          <c:extLst>
            <c:ext xmlns:c16="http://schemas.microsoft.com/office/drawing/2014/chart" uri="{C3380CC4-5D6E-409C-BE32-E72D297353CC}">
              <c16:uniqueId val="{0000000F-6129-4740-9E91-71F56E91201E}"/>
            </c:ext>
          </c:extLst>
        </c:ser>
        <c:ser>
          <c:idx val="2"/>
          <c:order val="2"/>
          <c:tx>
            <c:strRef>
              <c:f>Feuil1!$D$1</c:f>
              <c:strCache>
                <c:ptCount val="1"/>
                <c:pt idx="0">
                  <c:v>Somewhat uncomfortable</c:v>
                </c:pt>
              </c:strCache>
            </c:strRef>
          </c:tx>
          <c:spPr>
            <a:solidFill>
              <a:srgbClr val="4F8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 </c:v>
                </c:pt>
                <c:pt idx="1">
                  <c:v>Firefighting Services (Detection, monitoring and firefighting) </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 </c:v>
                </c:pt>
                <c:pt idx="5">
                  <c:v>Tourism and Sightseeing (provide a bird’s-eye view of iconic landmarks and scenic locations) </c:v>
                </c:pt>
                <c:pt idx="6">
                  <c:v>Home Deliveries (delivery of goods to private customers) </c:v>
                </c:pt>
                <c:pt idx="7">
                  <c:v>Air Mobility (air taxi and on-demand transportation services) </c:v>
                </c:pt>
              </c:strCache>
            </c:strRef>
          </c:cat>
          <c:val>
            <c:numRef>
              <c:f>Feuil1!$D$2:$D$9</c:f>
              <c:numCache>
                <c:formatCode>0%</c:formatCode>
                <c:ptCount val="8"/>
                <c:pt idx="0">
                  <c:v>4.2749754856780002E-2</c:v>
                </c:pt>
                <c:pt idx="1">
                  <c:v>4.9234797227690003E-2</c:v>
                </c:pt>
                <c:pt idx="2">
                  <c:v>4.7339504870079999E-2</c:v>
                </c:pt>
                <c:pt idx="3">
                  <c:v>7.6526962890210007E-2</c:v>
                </c:pt>
                <c:pt idx="4">
                  <c:v>0.1140299226403</c:v>
                </c:pt>
                <c:pt idx="5">
                  <c:v>0.1286861041432</c:v>
                </c:pt>
                <c:pt idx="6">
                  <c:v>0.1382568661153</c:v>
                </c:pt>
                <c:pt idx="7">
                  <c:v>0.1640932428228</c:v>
                </c:pt>
              </c:numCache>
            </c:numRef>
          </c:val>
          <c:extLst>
            <c:ext xmlns:c16="http://schemas.microsoft.com/office/drawing/2014/chart" uri="{C3380CC4-5D6E-409C-BE32-E72D297353CC}">
              <c16:uniqueId val="{00000010-6129-4740-9E91-71F56E91201E}"/>
            </c:ext>
          </c:extLst>
        </c:ser>
        <c:ser>
          <c:idx val="3"/>
          <c:order val="3"/>
          <c:tx>
            <c:strRef>
              <c:f>Feuil1!$E$1</c:f>
              <c:strCache>
                <c:ptCount val="1"/>
                <c:pt idx="0">
                  <c:v>Very uncomfortable</c:v>
                </c:pt>
              </c:strCache>
            </c:strRef>
          </c:tx>
          <c:spPr>
            <a:solidFill>
              <a:srgbClr val="CD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 </c:v>
                </c:pt>
                <c:pt idx="1">
                  <c:v>Firefighting Services (Detection, monitoring and firefighting) </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 </c:v>
                </c:pt>
                <c:pt idx="5">
                  <c:v>Tourism and Sightseeing (provide a bird’s-eye view of iconic landmarks and scenic locations) </c:v>
                </c:pt>
                <c:pt idx="6">
                  <c:v>Home Deliveries (delivery of goods to private customers) </c:v>
                </c:pt>
                <c:pt idx="7">
                  <c:v>Air Mobility (air taxi and on-demand transportation services) </c:v>
                </c:pt>
              </c:strCache>
            </c:strRef>
          </c:cat>
          <c:val>
            <c:numRef>
              <c:f>Feuil1!$E$2:$E$9</c:f>
              <c:numCache>
                <c:formatCode>0%</c:formatCode>
                <c:ptCount val="8"/>
                <c:pt idx="0">
                  <c:v>3.0414583780209999E-2</c:v>
                </c:pt>
                <c:pt idx="1">
                  <c:v>2.7843829529920001E-2</c:v>
                </c:pt>
                <c:pt idx="2">
                  <c:v>3.3666762396549997E-2</c:v>
                </c:pt>
                <c:pt idx="3">
                  <c:v>4.8299255184730001E-2</c:v>
                </c:pt>
                <c:pt idx="4">
                  <c:v>6.3078945378450005E-2</c:v>
                </c:pt>
                <c:pt idx="5">
                  <c:v>8.2620911174019998E-2</c:v>
                </c:pt>
                <c:pt idx="6">
                  <c:v>8.5182198567269996E-2</c:v>
                </c:pt>
                <c:pt idx="7">
                  <c:v>0.1095071139464</c:v>
                </c:pt>
              </c:numCache>
            </c:numRef>
          </c:val>
          <c:extLst>
            <c:ext xmlns:c16="http://schemas.microsoft.com/office/drawing/2014/chart" uri="{C3380CC4-5D6E-409C-BE32-E72D297353CC}">
              <c16:uniqueId val="{00000011-6129-4740-9E91-71F56E91201E}"/>
            </c:ext>
          </c:extLst>
        </c:ser>
        <c:ser>
          <c:idx val="4"/>
          <c:order val="4"/>
          <c:tx>
            <c:strRef>
              <c:f>Feuil1!$F$1</c:f>
              <c:strCache>
                <c:ptCount val="1"/>
                <c:pt idx="0">
                  <c:v>I don't know</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 </c:v>
                </c:pt>
                <c:pt idx="1">
                  <c:v>Firefighting Services (Detection, monitoring and firefighting) </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 </c:v>
                </c:pt>
                <c:pt idx="5">
                  <c:v>Tourism and Sightseeing (provide a bird’s-eye view of iconic landmarks and scenic locations) </c:v>
                </c:pt>
                <c:pt idx="6">
                  <c:v>Home Deliveries (delivery of goods to private customers) </c:v>
                </c:pt>
                <c:pt idx="7">
                  <c:v>Air Mobility (air taxi and on-demand transportation services) </c:v>
                </c:pt>
              </c:strCache>
            </c:strRef>
          </c:cat>
          <c:val>
            <c:numRef>
              <c:f>Feuil1!$F$2:$F$9</c:f>
              <c:numCache>
                <c:formatCode>0%</c:formatCode>
                <c:ptCount val="8"/>
                <c:pt idx="0">
                  <c:v>0.11796836389860001</c:v>
                </c:pt>
                <c:pt idx="1">
                  <c:v>0.117276335876</c:v>
                </c:pt>
                <c:pt idx="2">
                  <c:v>0.1222637804373</c:v>
                </c:pt>
                <c:pt idx="3">
                  <c:v>0.14542138755639999</c:v>
                </c:pt>
                <c:pt idx="4">
                  <c:v>0.1649524277044</c:v>
                </c:pt>
                <c:pt idx="5">
                  <c:v>0.16404388204879999</c:v>
                </c:pt>
                <c:pt idx="6">
                  <c:v>0.16059105289200001</c:v>
                </c:pt>
                <c:pt idx="7">
                  <c:v>0.1924724535059</c:v>
                </c:pt>
              </c:numCache>
            </c:numRef>
          </c:val>
          <c:extLst>
            <c:ext xmlns:c16="http://schemas.microsoft.com/office/drawing/2014/chart" uri="{C3380CC4-5D6E-409C-BE32-E72D297353CC}">
              <c16:uniqueId val="{00000012-6129-4740-9E91-71F56E91201E}"/>
            </c:ext>
          </c:extLst>
        </c:ser>
        <c:ser>
          <c:idx val="5"/>
          <c:order val="5"/>
          <c:tx>
            <c:strRef>
              <c:f>Feuil1!$G$1</c:f>
              <c:strCache>
                <c:ptCount val="1"/>
                <c:pt idx="0">
                  <c:v>I prefer not to say</c:v>
                </c:pt>
              </c:strCache>
            </c:strRef>
          </c:tx>
          <c:spPr>
            <a:solidFill>
              <a:schemeClr val="accent5">
                <a:tint val="50000"/>
              </a:schemeClr>
            </a:solidFill>
            <a:ln>
              <a:noFill/>
            </a:ln>
            <a:effectLst/>
          </c:spPr>
          <c:invertIfNegative val="0"/>
          <c:dLbls>
            <c:dLbl>
              <c:idx val="0"/>
              <c:layout>
                <c:manualLayout>
                  <c:x val="2.7474931018238104E-3"/>
                  <c:y val="3.10627912136676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129-4740-9E91-71F56E91201E}"/>
                </c:ext>
              </c:extLst>
            </c:dLbl>
            <c:dLbl>
              <c:idx val="1"/>
              <c:layout>
                <c:manualLayout>
                  <c:x val="2.136752136752137E-3"/>
                  <c:y val="3.9937874417572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129-4740-9E91-71F56E91201E}"/>
                </c:ext>
              </c:extLst>
            </c:dLbl>
            <c:dLbl>
              <c:idx val="2"/>
              <c:layout>
                <c:manualLayout>
                  <c:x val="2.13675213675198E-3"/>
                  <c:y val="3.9937874417572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129-4740-9E91-71F56E91201E}"/>
                </c:ext>
              </c:extLst>
            </c:dLbl>
            <c:dLbl>
              <c:idx val="3"/>
              <c:layout>
                <c:manualLayout>
                  <c:x val="0"/>
                  <c:y val="4.43757654322497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129-4740-9E91-71F56E91201E}"/>
                </c:ext>
              </c:extLst>
            </c:dLbl>
            <c:dLbl>
              <c:idx val="4"/>
              <c:layout>
                <c:manualLayout>
                  <c:x val="-1.5669334656024605E-16"/>
                  <c:y val="3.99378744175727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manualLayout>
                      <c:w val="3.8931623931623929E-2"/>
                      <c:h val="7.1910536366002836E-2"/>
                    </c:manualLayout>
                  </c15:layout>
                </c:ext>
                <c:ext xmlns:c16="http://schemas.microsoft.com/office/drawing/2014/chart" uri="{C3380CC4-5D6E-409C-BE32-E72D297353CC}">
                  <c16:uniqueId val="{00000017-6129-4740-9E91-71F56E91201E}"/>
                </c:ext>
              </c:extLst>
            </c:dLbl>
            <c:dLbl>
              <c:idx val="5"/>
              <c:layout>
                <c:manualLayout>
                  <c:x val="-1.5669334656024605E-16"/>
                  <c:y val="4.881330703420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129-4740-9E91-71F56E91201E}"/>
                </c:ext>
              </c:extLst>
            </c:dLbl>
            <c:dLbl>
              <c:idx val="6"/>
              <c:layout>
                <c:manualLayout>
                  <c:x val="2.13675213675198E-3"/>
                  <c:y val="3.99378744175725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129-4740-9E91-71F56E91201E}"/>
                </c:ext>
              </c:extLst>
            </c:dLbl>
            <c:dLbl>
              <c:idx val="7"/>
              <c:layout>
                <c:manualLayout>
                  <c:x val="-1.5669334656024605E-16"/>
                  <c:y val="4.437611484497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129-4740-9E91-71F56E91201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Feuil1!$A$2:$A$9</c:f>
              <c:strCache>
                <c:ptCount val="8"/>
                <c:pt idx="0">
                  <c:v>Search and Rescue Operations (help locating missing individuals and reach inaccessible locations) </c:v>
                </c:pt>
                <c:pt idx="1">
                  <c:v>Firefighting Services (Detection, monitoring and firefighting) </c:v>
                </c:pt>
                <c:pt idx="2">
                  <c:v>Emergency Medical Services (transportation of medical supplies, emergency personnel, etc.)</c:v>
                </c:pt>
                <c:pt idx="3">
                  <c:v>Aerial Surveying and Inspections (monitoring of environment, agriculture or infrastructure)</c:v>
                </c:pt>
                <c:pt idx="4">
                  <c:v>Logistics and Cargo Transport (delivery of goods for businesses) </c:v>
                </c:pt>
                <c:pt idx="5">
                  <c:v>Tourism and Sightseeing (provide a bird’s-eye view of iconic landmarks and scenic locations) </c:v>
                </c:pt>
                <c:pt idx="6">
                  <c:v>Home Deliveries (delivery of goods to private customers) </c:v>
                </c:pt>
                <c:pt idx="7">
                  <c:v>Air Mobility (air taxi and on-demand transportation services) </c:v>
                </c:pt>
              </c:strCache>
            </c:strRef>
          </c:cat>
          <c:val>
            <c:numRef>
              <c:f>Feuil1!$G$2:$G$9</c:f>
              <c:numCache>
                <c:formatCode>0%</c:formatCode>
                <c:ptCount val="8"/>
                <c:pt idx="0">
                  <c:v>6.8908792039699997E-3</c:v>
                </c:pt>
                <c:pt idx="1">
                  <c:v>5.862105912776E-3</c:v>
                </c:pt>
                <c:pt idx="2">
                  <c:v>7.5439671586479996E-3</c:v>
                </c:pt>
                <c:pt idx="3">
                  <c:v>6.8049412485370001E-3</c:v>
                </c:pt>
                <c:pt idx="4">
                  <c:v>6.0922154751859997E-3</c:v>
                </c:pt>
                <c:pt idx="5">
                  <c:v>6.7651074104170001E-3</c:v>
                </c:pt>
                <c:pt idx="6">
                  <c:v>6.0362815267340003E-3</c:v>
                </c:pt>
                <c:pt idx="7">
                  <c:v>9.0965676949249993E-3</c:v>
                </c:pt>
              </c:numCache>
            </c:numRef>
          </c:val>
          <c:extLst>
            <c:ext xmlns:c16="http://schemas.microsoft.com/office/drawing/2014/chart" uri="{C3380CC4-5D6E-409C-BE32-E72D297353CC}">
              <c16:uniqueId val="{0000001B-6129-4740-9E91-71F56E91201E}"/>
            </c:ext>
          </c:extLst>
        </c:ser>
        <c:dLbls>
          <c:dLblPos val="ctr"/>
          <c:showLegendKey val="0"/>
          <c:showVal val="1"/>
          <c:showCatName val="0"/>
          <c:showSerName val="0"/>
          <c:showPercent val="0"/>
          <c:showBubbleSize val="0"/>
        </c:dLbls>
        <c:gapWidth val="100"/>
        <c:overlap val="100"/>
        <c:axId val="1001671696"/>
        <c:axId val="1001670520"/>
      </c:barChart>
      <c:valAx>
        <c:axId val="1001670520"/>
        <c:scaling>
          <c:orientation val="minMax"/>
          <c:max val="1"/>
        </c:scaling>
        <c:delete val="1"/>
        <c:axPos val="t"/>
        <c:numFmt formatCode="0%" sourceLinked="1"/>
        <c:majorTickMark val="out"/>
        <c:minorTickMark val="none"/>
        <c:tickLblPos val="nextTo"/>
        <c:crossAx val="1001671696"/>
        <c:crosses val="autoZero"/>
        <c:crossBetween val="between"/>
      </c:valAx>
      <c:catAx>
        <c:axId val="1001671696"/>
        <c:scaling>
          <c:orientation val="maxMin"/>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crossAx val="10016705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06950333131436"/>
          <c:y val="2.665696482039322E-2"/>
          <c:w val="0.45887122282791576"/>
          <c:h val="0.73449454828796501"/>
        </c:manualLayout>
      </c:layout>
      <c:barChart>
        <c:barDir val="bar"/>
        <c:grouping val="percentStacked"/>
        <c:varyColors val="0"/>
        <c:ser>
          <c:idx val="0"/>
          <c:order val="0"/>
          <c:tx>
            <c:strRef>
              <c:f>Feuil1!$B$1</c:f>
              <c:strCache>
                <c:ptCount val="1"/>
                <c:pt idx="0">
                  <c:v>Very likely</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6E1D-4F22-9A04-18E730DE3901}"/>
              </c:ext>
            </c:extLst>
          </c:dPt>
          <c:dPt>
            <c:idx val="1"/>
            <c:invertIfNegative val="0"/>
            <c:bubble3D val="0"/>
            <c:extLst>
              <c:ext xmlns:c16="http://schemas.microsoft.com/office/drawing/2014/chart" uri="{C3380CC4-5D6E-409C-BE32-E72D297353CC}">
                <c16:uniqueId val="{00000002-6E1D-4F22-9A04-18E730DE3901}"/>
              </c:ext>
            </c:extLst>
          </c:dPt>
          <c:dPt>
            <c:idx val="2"/>
            <c:invertIfNegative val="0"/>
            <c:bubble3D val="0"/>
            <c:extLst>
              <c:ext xmlns:c16="http://schemas.microsoft.com/office/drawing/2014/chart" uri="{C3380CC4-5D6E-409C-BE32-E72D297353CC}">
                <c16:uniqueId val="{00000003-6E1D-4F22-9A04-18E730DE3901}"/>
              </c:ext>
            </c:extLst>
          </c:dPt>
          <c:dPt>
            <c:idx val="3"/>
            <c:invertIfNegative val="0"/>
            <c:bubble3D val="0"/>
            <c:extLst>
              <c:ext xmlns:c16="http://schemas.microsoft.com/office/drawing/2014/chart" uri="{C3380CC4-5D6E-409C-BE32-E72D297353CC}">
                <c16:uniqueId val="{00000004-6E1D-4F22-9A04-18E730DE3901}"/>
              </c:ext>
            </c:extLst>
          </c:dPt>
          <c:dPt>
            <c:idx val="4"/>
            <c:invertIfNegative val="0"/>
            <c:bubble3D val="0"/>
            <c:extLst>
              <c:ext xmlns:c16="http://schemas.microsoft.com/office/drawing/2014/chart" uri="{C3380CC4-5D6E-409C-BE32-E72D297353CC}">
                <c16:uniqueId val="{00000005-6E1D-4F22-9A04-18E730DE3901}"/>
              </c:ext>
            </c:extLst>
          </c:dPt>
          <c:dPt>
            <c:idx val="5"/>
            <c:invertIfNegative val="0"/>
            <c:bubble3D val="0"/>
            <c:extLst>
              <c:ext xmlns:c16="http://schemas.microsoft.com/office/drawing/2014/chart" uri="{C3380CC4-5D6E-409C-BE32-E72D297353CC}">
                <c16:uniqueId val="{00000006-6E1D-4F22-9A04-18E730DE3901}"/>
              </c:ext>
            </c:extLst>
          </c:dPt>
          <c:dPt>
            <c:idx val="6"/>
            <c:invertIfNegative val="0"/>
            <c:bubble3D val="0"/>
            <c:extLst>
              <c:ext xmlns:c16="http://schemas.microsoft.com/office/drawing/2014/chart" uri="{C3380CC4-5D6E-409C-BE32-E72D297353CC}">
                <c16:uniqueId val="{00000007-6E1D-4F22-9A04-18E730DE3901}"/>
              </c:ext>
            </c:extLst>
          </c:dPt>
          <c:dPt>
            <c:idx val="7"/>
            <c:invertIfNegative val="0"/>
            <c:bubble3D val="0"/>
            <c:extLst>
              <c:ext xmlns:c16="http://schemas.microsoft.com/office/drawing/2014/chart" uri="{C3380CC4-5D6E-409C-BE32-E72D297353CC}">
                <c16:uniqueId val="{00000008-6E1D-4F22-9A04-18E730DE3901}"/>
              </c:ext>
            </c:extLst>
          </c:dPt>
          <c:dPt>
            <c:idx val="8"/>
            <c:invertIfNegative val="0"/>
            <c:bubble3D val="0"/>
            <c:extLst>
              <c:ext xmlns:c16="http://schemas.microsoft.com/office/drawing/2014/chart" uri="{C3380CC4-5D6E-409C-BE32-E72D297353CC}">
                <c16:uniqueId val="{00000009-6E1D-4F22-9A04-18E730DE3901}"/>
              </c:ext>
            </c:extLst>
          </c:dPt>
          <c:dPt>
            <c:idx val="9"/>
            <c:invertIfNegative val="0"/>
            <c:bubble3D val="0"/>
            <c:spPr>
              <a:solidFill>
                <a:srgbClr val="002060"/>
              </a:solidFill>
              <a:ln>
                <a:noFill/>
              </a:ln>
              <a:effectLst/>
            </c:spPr>
            <c:extLst>
              <c:ext xmlns:c16="http://schemas.microsoft.com/office/drawing/2014/chart" uri="{C3380CC4-5D6E-409C-BE32-E72D297353CC}">
                <c16:uniqueId val="{0000000B-6E1D-4F22-9A04-18E730DE3901}"/>
              </c:ext>
            </c:extLst>
          </c:dPt>
          <c:dPt>
            <c:idx val="10"/>
            <c:invertIfNegative val="0"/>
            <c:bubble3D val="0"/>
            <c:spPr>
              <a:solidFill>
                <a:srgbClr val="002060"/>
              </a:solidFill>
              <a:ln>
                <a:noFill/>
              </a:ln>
              <a:effectLst/>
            </c:spPr>
            <c:extLst>
              <c:ext xmlns:c16="http://schemas.microsoft.com/office/drawing/2014/chart" uri="{C3380CC4-5D6E-409C-BE32-E72D297353CC}">
                <c16:uniqueId val="{0000000D-6E1D-4F22-9A04-18E730DE3901}"/>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Delivery of consumer goods to your home by drones with a remote pilot</c:v>
                </c:pt>
                <c:pt idx="1">
                  <c:v>Air taxis with pilot on board</c:v>
                </c:pt>
                <c:pt idx="2">
                  <c:v>Autonomous delivery drones (with no pilot)</c:v>
                </c:pt>
                <c:pt idx="3">
                  <c:v>Autonomous air taxis</c:v>
                </c:pt>
                <c:pt idx="4">
                  <c:v>Air taxis with a remote pilot</c:v>
                </c:pt>
              </c:strCache>
            </c:strRef>
          </c:cat>
          <c:val>
            <c:numRef>
              <c:f>Feuil1!$B$2:$B$6</c:f>
              <c:numCache>
                <c:formatCode>0%</c:formatCode>
                <c:ptCount val="5"/>
                <c:pt idx="0">
                  <c:v>0.1502659240391</c:v>
                </c:pt>
                <c:pt idx="1">
                  <c:v>0.14536356657999999</c:v>
                </c:pt>
                <c:pt idx="2">
                  <c:v>0.1325105390486</c:v>
                </c:pt>
                <c:pt idx="3">
                  <c:v>6.5912396502829998E-2</c:v>
                </c:pt>
                <c:pt idx="4">
                  <c:v>6.23441328532E-2</c:v>
                </c:pt>
              </c:numCache>
            </c:numRef>
          </c:val>
          <c:extLst>
            <c:ext xmlns:c16="http://schemas.microsoft.com/office/drawing/2014/chart" uri="{C3380CC4-5D6E-409C-BE32-E72D297353CC}">
              <c16:uniqueId val="{0000000E-6E1D-4F22-9A04-18E730DE3901}"/>
            </c:ext>
          </c:extLst>
        </c:ser>
        <c:ser>
          <c:idx val="1"/>
          <c:order val="1"/>
          <c:tx>
            <c:strRef>
              <c:f>Feuil1!$C$1</c:f>
              <c:strCache>
                <c:ptCount val="1"/>
                <c:pt idx="0">
                  <c:v>Somewhat likely</c:v>
                </c:pt>
              </c:strCache>
            </c:strRef>
          </c:tx>
          <c:spPr>
            <a:solidFill>
              <a:srgbClr val="0043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Delivery of consumer goods to your home by drones with a remote pilot</c:v>
                </c:pt>
                <c:pt idx="1">
                  <c:v>Air taxis with pilot on board</c:v>
                </c:pt>
                <c:pt idx="2">
                  <c:v>Autonomous delivery drones (with no pilot)</c:v>
                </c:pt>
                <c:pt idx="3">
                  <c:v>Autonomous air taxis</c:v>
                </c:pt>
                <c:pt idx="4">
                  <c:v>Air taxis with a remote pilot</c:v>
                </c:pt>
              </c:strCache>
            </c:strRef>
          </c:cat>
          <c:val>
            <c:numRef>
              <c:f>Feuil1!$C$2:$C$6</c:f>
              <c:numCache>
                <c:formatCode>0%</c:formatCode>
                <c:ptCount val="5"/>
                <c:pt idx="0">
                  <c:v>0.29628162399070002</c:v>
                </c:pt>
                <c:pt idx="1">
                  <c:v>0.26885020459219999</c:v>
                </c:pt>
                <c:pt idx="2">
                  <c:v>0.2432728537411</c:v>
                </c:pt>
                <c:pt idx="3">
                  <c:v>0.13480663424180001</c:v>
                </c:pt>
                <c:pt idx="4">
                  <c:v>0.14864752923829999</c:v>
                </c:pt>
              </c:numCache>
            </c:numRef>
          </c:val>
          <c:extLst>
            <c:ext xmlns:c16="http://schemas.microsoft.com/office/drawing/2014/chart" uri="{C3380CC4-5D6E-409C-BE32-E72D297353CC}">
              <c16:uniqueId val="{0000000F-6E1D-4F22-9A04-18E730DE3901}"/>
            </c:ext>
          </c:extLst>
        </c:ser>
        <c:ser>
          <c:idx val="2"/>
          <c:order val="2"/>
          <c:tx>
            <c:strRef>
              <c:f>Feuil1!$D$1</c:f>
              <c:strCache>
                <c:ptCount val="1"/>
                <c:pt idx="0">
                  <c:v>Somewhat unlikely</c:v>
                </c:pt>
              </c:strCache>
            </c:strRef>
          </c:tx>
          <c:spPr>
            <a:solidFill>
              <a:srgbClr val="4F8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Delivery of consumer goods to your home by drones with a remote pilot</c:v>
                </c:pt>
                <c:pt idx="1">
                  <c:v>Air taxis with pilot on board</c:v>
                </c:pt>
                <c:pt idx="2">
                  <c:v>Autonomous delivery drones (with no pilot)</c:v>
                </c:pt>
                <c:pt idx="3">
                  <c:v>Autonomous air taxis</c:v>
                </c:pt>
                <c:pt idx="4">
                  <c:v>Air taxis with a remote pilot</c:v>
                </c:pt>
              </c:strCache>
            </c:strRef>
          </c:cat>
          <c:val>
            <c:numRef>
              <c:f>Feuil1!$D$2:$D$6</c:f>
              <c:numCache>
                <c:formatCode>0%</c:formatCode>
                <c:ptCount val="5"/>
                <c:pt idx="0">
                  <c:v>0.172947180265</c:v>
                </c:pt>
                <c:pt idx="1">
                  <c:v>0.17394001343660001</c:v>
                </c:pt>
                <c:pt idx="2">
                  <c:v>0.18413304239129999</c:v>
                </c:pt>
                <c:pt idx="3">
                  <c:v>0.2139401769564</c:v>
                </c:pt>
                <c:pt idx="4">
                  <c:v>0.1984039532171</c:v>
                </c:pt>
              </c:numCache>
            </c:numRef>
          </c:val>
          <c:extLst>
            <c:ext xmlns:c16="http://schemas.microsoft.com/office/drawing/2014/chart" uri="{C3380CC4-5D6E-409C-BE32-E72D297353CC}">
              <c16:uniqueId val="{00000010-6E1D-4F22-9A04-18E730DE3901}"/>
            </c:ext>
          </c:extLst>
        </c:ser>
        <c:ser>
          <c:idx val="3"/>
          <c:order val="3"/>
          <c:tx>
            <c:strRef>
              <c:f>Feuil1!$E$1</c:f>
              <c:strCache>
                <c:ptCount val="1"/>
                <c:pt idx="0">
                  <c:v>Very unlikely</c:v>
                </c:pt>
              </c:strCache>
            </c:strRef>
          </c:tx>
          <c:spPr>
            <a:solidFill>
              <a:srgbClr val="CD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Delivery of consumer goods to your home by drones with a remote pilot</c:v>
                </c:pt>
                <c:pt idx="1">
                  <c:v>Air taxis with pilot on board</c:v>
                </c:pt>
                <c:pt idx="2">
                  <c:v>Autonomous delivery drones (with no pilot)</c:v>
                </c:pt>
                <c:pt idx="3">
                  <c:v>Autonomous air taxis</c:v>
                </c:pt>
                <c:pt idx="4">
                  <c:v>Air taxis with a remote pilot</c:v>
                </c:pt>
              </c:strCache>
            </c:strRef>
          </c:cat>
          <c:val>
            <c:numRef>
              <c:f>Feuil1!$E$2:$E$6</c:f>
              <c:numCache>
                <c:formatCode>0%</c:formatCode>
                <c:ptCount val="5"/>
                <c:pt idx="0">
                  <c:v>0.23907574466100001</c:v>
                </c:pt>
                <c:pt idx="1">
                  <c:v>0.25766487490239998</c:v>
                </c:pt>
                <c:pt idx="2">
                  <c:v>0.28099215170629999</c:v>
                </c:pt>
                <c:pt idx="3">
                  <c:v>0.41390938012759998</c:v>
                </c:pt>
                <c:pt idx="4">
                  <c:v>0.43429142538350002</c:v>
                </c:pt>
              </c:numCache>
            </c:numRef>
          </c:val>
          <c:extLst>
            <c:ext xmlns:c16="http://schemas.microsoft.com/office/drawing/2014/chart" uri="{C3380CC4-5D6E-409C-BE32-E72D297353CC}">
              <c16:uniqueId val="{00000011-6E1D-4F22-9A04-18E730DE3901}"/>
            </c:ext>
          </c:extLst>
        </c:ser>
        <c:ser>
          <c:idx val="4"/>
          <c:order val="4"/>
          <c:tx>
            <c:strRef>
              <c:f>Feuil1!$F$1</c:f>
              <c:strCache>
                <c:ptCount val="1"/>
                <c:pt idx="0">
                  <c:v>I don't know</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Delivery of consumer goods to your home by drones with a remote pilot</c:v>
                </c:pt>
                <c:pt idx="1">
                  <c:v>Air taxis with pilot on board</c:v>
                </c:pt>
                <c:pt idx="2">
                  <c:v>Autonomous delivery drones (with no pilot)</c:v>
                </c:pt>
                <c:pt idx="3">
                  <c:v>Autonomous air taxis</c:v>
                </c:pt>
                <c:pt idx="4">
                  <c:v>Air taxis with a remote pilot</c:v>
                </c:pt>
              </c:strCache>
            </c:strRef>
          </c:cat>
          <c:val>
            <c:numRef>
              <c:f>Feuil1!$F$2:$F$6</c:f>
              <c:numCache>
                <c:formatCode>0%</c:formatCode>
                <c:ptCount val="5"/>
                <c:pt idx="0">
                  <c:v>0.13430894619370001</c:v>
                </c:pt>
                <c:pt idx="1">
                  <c:v>0.1469913999967</c:v>
                </c:pt>
                <c:pt idx="2">
                  <c:v>0.15225077351540001</c:v>
                </c:pt>
                <c:pt idx="3">
                  <c:v>0.1645783956795</c:v>
                </c:pt>
                <c:pt idx="4">
                  <c:v>0.1501578101929</c:v>
                </c:pt>
              </c:numCache>
            </c:numRef>
          </c:val>
          <c:extLst>
            <c:ext xmlns:c16="http://schemas.microsoft.com/office/drawing/2014/chart" uri="{C3380CC4-5D6E-409C-BE32-E72D297353CC}">
              <c16:uniqueId val="{00000012-6E1D-4F22-9A04-18E730DE3901}"/>
            </c:ext>
          </c:extLst>
        </c:ser>
        <c:ser>
          <c:idx val="5"/>
          <c:order val="5"/>
          <c:tx>
            <c:strRef>
              <c:f>Feuil1!$G$1</c:f>
              <c:strCache>
                <c:ptCount val="1"/>
                <c:pt idx="0">
                  <c:v>I prefer not to say</c:v>
                </c:pt>
              </c:strCache>
            </c:strRef>
          </c:tx>
          <c:spPr>
            <a:solidFill>
              <a:schemeClr val="accent5">
                <a:tint val="50000"/>
              </a:schemeClr>
            </a:solidFill>
            <a:ln>
              <a:noFill/>
            </a:ln>
            <a:effectLst/>
          </c:spPr>
          <c:invertIfNegative val="0"/>
          <c:dLbls>
            <c:dLbl>
              <c:idx val="0"/>
              <c:layout>
                <c:manualLayout>
                  <c:x val="2.7474931018238104E-3"/>
                  <c:y val="3.10627912136676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E1D-4F22-9A04-18E730DE3901}"/>
                </c:ext>
              </c:extLst>
            </c:dLbl>
            <c:dLbl>
              <c:idx val="1"/>
              <c:layout>
                <c:manualLayout>
                  <c:x val="2.136752136752137E-3"/>
                  <c:y val="3.9937874417572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E1D-4F22-9A04-18E730DE3901}"/>
                </c:ext>
              </c:extLst>
            </c:dLbl>
            <c:dLbl>
              <c:idx val="2"/>
              <c:layout>
                <c:manualLayout>
                  <c:x val="2.13675213675198E-3"/>
                  <c:y val="3.9937874417572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E1D-4F22-9A04-18E730DE3901}"/>
                </c:ext>
              </c:extLst>
            </c:dLbl>
            <c:dLbl>
              <c:idx val="3"/>
              <c:layout>
                <c:manualLayout>
                  <c:x val="0"/>
                  <c:y val="4.43757654322497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E1D-4F22-9A04-18E730DE3901}"/>
                </c:ext>
              </c:extLst>
            </c:dLbl>
            <c:dLbl>
              <c:idx val="4"/>
              <c:layout>
                <c:manualLayout>
                  <c:x val="-1.5669334656024605E-16"/>
                  <c:y val="3.99378744175727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manualLayout>
                      <c:w val="3.8931623931623929E-2"/>
                      <c:h val="7.1910536366002836E-2"/>
                    </c:manualLayout>
                  </c15:layout>
                </c:ext>
                <c:ext xmlns:c16="http://schemas.microsoft.com/office/drawing/2014/chart" uri="{C3380CC4-5D6E-409C-BE32-E72D297353CC}">
                  <c16:uniqueId val="{00000017-6E1D-4F22-9A04-18E730DE3901}"/>
                </c:ext>
              </c:extLst>
            </c:dLbl>
            <c:dLbl>
              <c:idx val="5"/>
              <c:layout>
                <c:manualLayout>
                  <c:x val="-1.5669334656024605E-16"/>
                  <c:y val="4.881330703420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E1D-4F22-9A04-18E730DE3901}"/>
                </c:ext>
              </c:extLst>
            </c:dLbl>
            <c:dLbl>
              <c:idx val="6"/>
              <c:layout>
                <c:manualLayout>
                  <c:x val="2.13675213675198E-3"/>
                  <c:y val="3.99378744175725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E1D-4F22-9A04-18E730DE3901}"/>
                </c:ext>
              </c:extLst>
            </c:dLbl>
            <c:dLbl>
              <c:idx val="7"/>
              <c:layout>
                <c:manualLayout>
                  <c:x val="-1.5669334656024605E-16"/>
                  <c:y val="4.437611484497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E1D-4F22-9A04-18E730DE390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Delivery of consumer goods to your home by drones with a remote pilot</c:v>
                </c:pt>
                <c:pt idx="1">
                  <c:v>Air taxis with pilot on board</c:v>
                </c:pt>
                <c:pt idx="2">
                  <c:v>Autonomous delivery drones (with no pilot)</c:v>
                </c:pt>
                <c:pt idx="3">
                  <c:v>Autonomous air taxis</c:v>
                </c:pt>
                <c:pt idx="4">
                  <c:v>Air taxis with a remote pilot</c:v>
                </c:pt>
              </c:strCache>
            </c:strRef>
          </c:cat>
          <c:val>
            <c:numRef>
              <c:f>Feuil1!$G$2:$G$6</c:f>
              <c:numCache>
                <c:formatCode>0%</c:formatCode>
                <c:ptCount val="5"/>
                <c:pt idx="0">
                  <c:v>7.1205808505150001E-3</c:v>
                </c:pt>
                <c:pt idx="1">
                  <c:v>7.1899404920860001E-3</c:v>
                </c:pt>
                <c:pt idx="2">
                  <c:v>6.840639597361E-3</c:v>
                </c:pt>
                <c:pt idx="3">
                  <c:v>6.8530164917699997E-3</c:v>
                </c:pt>
                <c:pt idx="4">
                  <c:v>6.1551491150549998E-3</c:v>
                </c:pt>
              </c:numCache>
            </c:numRef>
          </c:val>
          <c:extLst>
            <c:ext xmlns:c16="http://schemas.microsoft.com/office/drawing/2014/chart" uri="{C3380CC4-5D6E-409C-BE32-E72D297353CC}">
              <c16:uniqueId val="{0000001B-6E1D-4F22-9A04-18E730DE3901}"/>
            </c:ext>
          </c:extLst>
        </c:ser>
        <c:dLbls>
          <c:dLblPos val="ctr"/>
          <c:showLegendKey val="0"/>
          <c:showVal val="1"/>
          <c:showCatName val="0"/>
          <c:showSerName val="0"/>
          <c:showPercent val="0"/>
          <c:showBubbleSize val="0"/>
        </c:dLbls>
        <c:gapWidth val="100"/>
        <c:overlap val="100"/>
        <c:axId val="1001673656"/>
        <c:axId val="1001672480"/>
      </c:barChart>
      <c:valAx>
        <c:axId val="1001672480"/>
        <c:scaling>
          <c:orientation val="minMax"/>
          <c:max val="1"/>
        </c:scaling>
        <c:delete val="1"/>
        <c:axPos val="t"/>
        <c:numFmt formatCode="0%" sourceLinked="1"/>
        <c:majorTickMark val="out"/>
        <c:minorTickMark val="none"/>
        <c:tickLblPos val="nextTo"/>
        <c:crossAx val="1001673656"/>
        <c:crosses val="autoZero"/>
        <c:crossBetween val="between"/>
      </c:valAx>
      <c:catAx>
        <c:axId val="1001673656"/>
        <c:scaling>
          <c:orientation val="maxMin"/>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crossAx val="10016724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206950333131436"/>
          <c:y val="2.665696482039322E-2"/>
          <c:w val="0.45887122282791576"/>
          <c:h val="0.73449454828796501"/>
        </c:manualLayout>
      </c:layout>
      <c:barChart>
        <c:barDir val="bar"/>
        <c:grouping val="percentStacked"/>
        <c:varyColors val="0"/>
        <c:ser>
          <c:idx val="0"/>
          <c:order val="0"/>
          <c:tx>
            <c:strRef>
              <c:f>Feuil1!$B$1</c:f>
              <c:strCache>
                <c:ptCount val="1"/>
                <c:pt idx="0">
                  <c:v>Very safe</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FBBD-4FD6-A37E-9E2E217B3C40}"/>
              </c:ext>
            </c:extLst>
          </c:dPt>
          <c:dPt>
            <c:idx val="1"/>
            <c:invertIfNegative val="0"/>
            <c:bubble3D val="0"/>
            <c:extLst>
              <c:ext xmlns:c16="http://schemas.microsoft.com/office/drawing/2014/chart" uri="{C3380CC4-5D6E-409C-BE32-E72D297353CC}">
                <c16:uniqueId val="{00000002-FBBD-4FD6-A37E-9E2E217B3C40}"/>
              </c:ext>
            </c:extLst>
          </c:dPt>
          <c:dPt>
            <c:idx val="2"/>
            <c:invertIfNegative val="0"/>
            <c:bubble3D val="0"/>
            <c:extLst>
              <c:ext xmlns:c16="http://schemas.microsoft.com/office/drawing/2014/chart" uri="{C3380CC4-5D6E-409C-BE32-E72D297353CC}">
                <c16:uniqueId val="{00000003-FBBD-4FD6-A37E-9E2E217B3C40}"/>
              </c:ext>
            </c:extLst>
          </c:dPt>
          <c:dPt>
            <c:idx val="3"/>
            <c:invertIfNegative val="0"/>
            <c:bubble3D val="0"/>
            <c:extLst>
              <c:ext xmlns:c16="http://schemas.microsoft.com/office/drawing/2014/chart" uri="{C3380CC4-5D6E-409C-BE32-E72D297353CC}">
                <c16:uniqueId val="{00000004-FBBD-4FD6-A37E-9E2E217B3C40}"/>
              </c:ext>
            </c:extLst>
          </c:dPt>
          <c:dPt>
            <c:idx val="4"/>
            <c:invertIfNegative val="0"/>
            <c:bubble3D val="0"/>
            <c:extLst>
              <c:ext xmlns:c16="http://schemas.microsoft.com/office/drawing/2014/chart" uri="{C3380CC4-5D6E-409C-BE32-E72D297353CC}">
                <c16:uniqueId val="{00000005-FBBD-4FD6-A37E-9E2E217B3C40}"/>
              </c:ext>
            </c:extLst>
          </c:dPt>
          <c:dPt>
            <c:idx val="5"/>
            <c:invertIfNegative val="0"/>
            <c:bubble3D val="0"/>
            <c:extLst>
              <c:ext xmlns:c16="http://schemas.microsoft.com/office/drawing/2014/chart" uri="{C3380CC4-5D6E-409C-BE32-E72D297353CC}">
                <c16:uniqueId val="{00000006-FBBD-4FD6-A37E-9E2E217B3C40}"/>
              </c:ext>
            </c:extLst>
          </c:dPt>
          <c:dPt>
            <c:idx val="6"/>
            <c:invertIfNegative val="0"/>
            <c:bubble3D val="0"/>
            <c:extLst>
              <c:ext xmlns:c16="http://schemas.microsoft.com/office/drawing/2014/chart" uri="{C3380CC4-5D6E-409C-BE32-E72D297353CC}">
                <c16:uniqueId val="{00000007-FBBD-4FD6-A37E-9E2E217B3C40}"/>
              </c:ext>
            </c:extLst>
          </c:dPt>
          <c:dPt>
            <c:idx val="7"/>
            <c:invertIfNegative val="0"/>
            <c:bubble3D val="0"/>
            <c:extLst>
              <c:ext xmlns:c16="http://schemas.microsoft.com/office/drawing/2014/chart" uri="{C3380CC4-5D6E-409C-BE32-E72D297353CC}">
                <c16:uniqueId val="{00000008-FBBD-4FD6-A37E-9E2E217B3C40}"/>
              </c:ext>
            </c:extLst>
          </c:dPt>
          <c:dPt>
            <c:idx val="8"/>
            <c:invertIfNegative val="0"/>
            <c:bubble3D val="0"/>
            <c:extLst>
              <c:ext xmlns:c16="http://schemas.microsoft.com/office/drawing/2014/chart" uri="{C3380CC4-5D6E-409C-BE32-E72D297353CC}">
                <c16:uniqueId val="{00000009-FBBD-4FD6-A37E-9E2E217B3C40}"/>
              </c:ext>
            </c:extLst>
          </c:dPt>
          <c:dPt>
            <c:idx val="9"/>
            <c:invertIfNegative val="0"/>
            <c:bubble3D val="0"/>
            <c:spPr>
              <a:solidFill>
                <a:srgbClr val="002060"/>
              </a:solidFill>
              <a:ln>
                <a:noFill/>
              </a:ln>
              <a:effectLst/>
            </c:spPr>
            <c:extLst>
              <c:ext xmlns:c16="http://schemas.microsoft.com/office/drawing/2014/chart" uri="{C3380CC4-5D6E-409C-BE32-E72D297353CC}">
                <c16:uniqueId val="{0000000B-FBBD-4FD6-A37E-9E2E217B3C40}"/>
              </c:ext>
            </c:extLst>
          </c:dPt>
          <c:dPt>
            <c:idx val="10"/>
            <c:invertIfNegative val="0"/>
            <c:bubble3D val="0"/>
            <c:spPr>
              <a:solidFill>
                <a:srgbClr val="002060"/>
              </a:solidFill>
              <a:ln>
                <a:noFill/>
              </a:ln>
              <a:effectLst/>
            </c:spPr>
            <c:extLst>
              <c:ext xmlns:c16="http://schemas.microsoft.com/office/drawing/2014/chart" uri="{C3380CC4-5D6E-409C-BE32-E72D297353CC}">
                <c16:uniqueId val="{0000000D-FBBD-4FD6-A37E-9E2E217B3C40}"/>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Air taxis with pilot on board</c:v>
                </c:pt>
                <c:pt idx="1">
                  <c:v>Delivery of consumer goods to your home by drones with a remote pilot</c:v>
                </c:pt>
                <c:pt idx="2">
                  <c:v>Autonomous delivery drones (with no pilot)</c:v>
                </c:pt>
                <c:pt idx="3">
                  <c:v>Air taxis with a remote pilot</c:v>
                </c:pt>
                <c:pt idx="4">
                  <c:v>Autonomous air taxis</c:v>
                </c:pt>
              </c:strCache>
            </c:strRef>
          </c:cat>
          <c:val>
            <c:numRef>
              <c:f>Feuil1!$B$2:$B$6</c:f>
              <c:numCache>
                <c:formatCode>0%</c:formatCode>
                <c:ptCount val="5"/>
                <c:pt idx="0">
                  <c:v>0.16955274713429999</c:v>
                </c:pt>
                <c:pt idx="1">
                  <c:v>0.1028548019914</c:v>
                </c:pt>
                <c:pt idx="2">
                  <c:v>8.2820158887140005E-2</c:v>
                </c:pt>
                <c:pt idx="3">
                  <c:v>6.5001050777670003E-2</c:v>
                </c:pt>
                <c:pt idx="4">
                  <c:v>6.4313949086300004E-2</c:v>
                </c:pt>
              </c:numCache>
            </c:numRef>
          </c:val>
          <c:extLst>
            <c:ext xmlns:c16="http://schemas.microsoft.com/office/drawing/2014/chart" uri="{C3380CC4-5D6E-409C-BE32-E72D297353CC}">
              <c16:uniqueId val="{0000000E-FBBD-4FD6-A37E-9E2E217B3C40}"/>
            </c:ext>
          </c:extLst>
        </c:ser>
        <c:ser>
          <c:idx val="1"/>
          <c:order val="1"/>
          <c:tx>
            <c:strRef>
              <c:f>Feuil1!$C$1</c:f>
              <c:strCache>
                <c:ptCount val="1"/>
                <c:pt idx="0">
                  <c:v>Somewhat safe</c:v>
                </c:pt>
              </c:strCache>
            </c:strRef>
          </c:tx>
          <c:spPr>
            <a:solidFill>
              <a:srgbClr val="0043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Air taxis with pilot on board</c:v>
                </c:pt>
                <c:pt idx="1">
                  <c:v>Delivery of consumer goods to your home by drones with a remote pilot</c:v>
                </c:pt>
                <c:pt idx="2">
                  <c:v>Autonomous delivery drones (with no pilot)</c:v>
                </c:pt>
                <c:pt idx="3">
                  <c:v>Air taxis with a remote pilot</c:v>
                </c:pt>
                <c:pt idx="4">
                  <c:v>Autonomous air taxis</c:v>
                </c:pt>
              </c:strCache>
            </c:strRef>
          </c:cat>
          <c:val>
            <c:numRef>
              <c:f>Feuil1!$C$2:$C$6</c:f>
              <c:numCache>
                <c:formatCode>0%</c:formatCode>
                <c:ptCount val="5"/>
                <c:pt idx="0">
                  <c:v>0.3540956248844</c:v>
                </c:pt>
                <c:pt idx="1">
                  <c:v>0.30505113672529999</c:v>
                </c:pt>
                <c:pt idx="2">
                  <c:v>0.24659892001309999</c:v>
                </c:pt>
                <c:pt idx="3">
                  <c:v>0.209457427566</c:v>
                </c:pt>
                <c:pt idx="4">
                  <c:v>0.18715184397000001</c:v>
                </c:pt>
              </c:numCache>
            </c:numRef>
          </c:val>
          <c:extLst>
            <c:ext xmlns:c16="http://schemas.microsoft.com/office/drawing/2014/chart" uri="{C3380CC4-5D6E-409C-BE32-E72D297353CC}">
              <c16:uniqueId val="{0000000F-FBBD-4FD6-A37E-9E2E217B3C40}"/>
            </c:ext>
          </c:extLst>
        </c:ser>
        <c:ser>
          <c:idx val="2"/>
          <c:order val="2"/>
          <c:tx>
            <c:strRef>
              <c:f>Feuil1!$D$1</c:f>
              <c:strCache>
                <c:ptCount val="1"/>
                <c:pt idx="0">
                  <c:v>Somewhat unsafe</c:v>
                </c:pt>
              </c:strCache>
            </c:strRef>
          </c:tx>
          <c:spPr>
            <a:solidFill>
              <a:srgbClr val="4F8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Air taxis with pilot on board</c:v>
                </c:pt>
                <c:pt idx="1">
                  <c:v>Delivery of consumer goods to your home by drones with a remote pilot</c:v>
                </c:pt>
                <c:pt idx="2">
                  <c:v>Autonomous delivery drones (with no pilot)</c:v>
                </c:pt>
                <c:pt idx="3">
                  <c:v>Air taxis with a remote pilot</c:v>
                </c:pt>
                <c:pt idx="4">
                  <c:v>Autonomous air taxis</c:v>
                </c:pt>
              </c:strCache>
            </c:strRef>
          </c:cat>
          <c:val>
            <c:numRef>
              <c:f>Feuil1!$D$2:$D$6</c:f>
              <c:numCache>
                <c:formatCode>0%</c:formatCode>
                <c:ptCount val="5"/>
                <c:pt idx="0">
                  <c:v>0.18544667778999999</c:v>
                </c:pt>
                <c:pt idx="1">
                  <c:v>0.24563671990249999</c:v>
                </c:pt>
                <c:pt idx="2">
                  <c:v>0.26816700983320002</c:v>
                </c:pt>
                <c:pt idx="3">
                  <c:v>0.2994124508712</c:v>
                </c:pt>
                <c:pt idx="4">
                  <c:v>0.28616096672809999</c:v>
                </c:pt>
              </c:numCache>
            </c:numRef>
          </c:val>
          <c:extLst>
            <c:ext xmlns:c16="http://schemas.microsoft.com/office/drawing/2014/chart" uri="{C3380CC4-5D6E-409C-BE32-E72D297353CC}">
              <c16:uniqueId val="{00000010-FBBD-4FD6-A37E-9E2E217B3C40}"/>
            </c:ext>
          </c:extLst>
        </c:ser>
        <c:ser>
          <c:idx val="3"/>
          <c:order val="3"/>
          <c:tx>
            <c:strRef>
              <c:f>Feuil1!$E$1</c:f>
              <c:strCache>
                <c:ptCount val="1"/>
                <c:pt idx="0">
                  <c:v>Very unsafe</c:v>
                </c:pt>
              </c:strCache>
            </c:strRef>
          </c:tx>
          <c:spPr>
            <a:solidFill>
              <a:srgbClr val="CD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Air taxis with pilot on board</c:v>
                </c:pt>
                <c:pt idx="1">
                  <c:v>Delivery of consumer goods to your home by drones with a remote pilot</c:v>
                </c:pt>
                <c:pt idx="2">
                  <c:v>Autonomous delivery drones (with no pilot)</c:v>
                </c:pt>
                <c:pt idx="3">
                  <c:v>Air taxis with a remote pilot</c:v>
                </c:pt>
                <c:pt idx="4">
                  <c:v>Autonomous air taxis</c:v>
                </c:pt>
              </c:strCache>
            </c:strRef>
          </c:cat>
          <c:val>
            <c:numRef>
              <c:f>Feuil1!$E$2:$E$6</c:f>
              <c:numCache>
                <c:formatCode>0%</c:formatCode>
                <c:ptCount val="5"/>
                <c:pt idx="0">
                  <c:v>0.14512663224540001</c:v>
                </c:pt>
                <c:pt idx="1">
                  <c:v>0.20111476361620001</c:v>
                </c:pt>
                <c:pt idx="2">
                  <c:v>0.25746329757469999</c:v>
                </c:pt>
                <c:pt idx="3">
                  <c:v>0.26792427889510001</c:v>
                </c:pt>
                <c:pt idx="4">
                  <c:v>0.2901906041499</c:v>
                </c:pt>
              </c:numCache>
            </c:numRef>
          </c:val>
          <c:extLst>
            <c:ext xmlns:c16="http://schemas.microsoft.com/office/drawing/2014/chart" uri="{C3380CC4-5D6E-409C-BE32-E72D297353CC}">
              <c16:uniqueId val="{00000011-FBBD-4FD6-A37E-9E2E217B3C40}"/>
            </c:ext>
          </c:extLst>
        </c:ser>
        <c:ser>
          <c:idx val="4"/>
          <c:order val="4"/>
          <c:tx>
            <c:strRef>
              <c:f>Feuil1!$F$1</c:f>
              <c:strCache>
                <c:ptCount val="1"/>
                <c:pt idx="0">
                  <c:v>I don't know</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Air taxis with pilot on board</c:v>
                </c:pt>
                <c:pt idx="1">
                  <c:v>Delivery of consumer goods to your home by drones with a remote pilot</c:v>
                </c:pt>
                <c:pt idx="2">
                  <c:v>Autonomous delivery drones (with no pilot)</c:v>
                </c:pt>
                <c:pt idx="3">
                  <c:v>Air taxis with a remote pilot</c:v>
                </c:pt>
                <c:pt idx="4">
                  <c:v>Autonomous air taxis</c:v>
                </c:pt>
              </c:strCache>
            </c:strRef>
          </c:cat>
          <c:val>
            <c:numRef>
              <c:f>Feuil1!$F$2:$F$6</c:f>
              <c:numCache>
                <c:formatCode>0%</c:formatCode>
                <c:ptCount val="5"/>
                <c:pt idx="0">
                  <c:v>0.1404239872559</c:v>
                </c:pt>
                <c:pt idx="1">
                  <c:v>0.1389858577376</c:v>
                </c:pt>
                <c:pt idx="2">
                  <c:v>0.13782579356499999</c:v>
                </c:pt>
                <c:pt idx="3">
                  <c:v>0.15113369760709999</c:v>
                </c:pt>
                <c:pt idx="4">
                  <c:v>0.16278606814810001</c:v>
                </c:pt>
              </c:numCache>
            </c:numRef>
          </c:val>
          <c:extLst>
            <c:ext xmlns:c16="http://schemas.microsoft.com/office/drawing/2014/chart" uri="{C3380CC4-5D6E-409C-BE32-E72D297353CC}">
              <c16:uniqueId val="{00000012-FBBD-4FD6-A37E-9E2E217B3C40}"/>
            </c:ext>
          </c:extLst>
        </c:ser>
        <c:ser>
          <c:idx val="5"/>
          <c:order val="5"/>
          <c:tx>
            <c:strRef>
              <c:f>Feuil1!$G$1</c:f>
              <c:strCache>
                <c:ptCount val="1"/>
                <c:pt idx="0">
                  <c:v>I prefer not to say</c:v>
                </c:pt>
              </c:strCache>
            </c:strRef>
          </c:tx>
          <c:spPr>
            <a:solidFill>
              <a:schemeClr val="accent5">
                <a:tint val="50000"/>
              </a:schemeClr>
            </a:solidFill>
            <a:ln>
              <a:noFill/>
            </a:ln>
            <a:effectLst/>
          </c:spPr>
          <c:invertIfNegative val="0"/>
          <c:dLbls>
            <c:dLbl>
              <c:idx val="0"/>
              <c:layout>
                <c:manualLayout>
                  <c:x val="2.7474931018238104E-3"/>
                  <c:y val="3.10627912136676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BBD-4FD6-A37E-9E2E217B3C40}"/>
                </c:ext>
              </c:extLst>
            </c:dLbl>
            <c:dLbl>
              <c:idx val="1"/>
              <c:layout>
                <c:manualLayout>
                  <c:x val="2.136752136752137E-3"/>
                  <c:y val="3.9937874417572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BBD-4FD6-A37E-9E2E217B3C40}"/>
                </c:ext>
              </c:extLst>
            </c:dLbl>
            <c:dLbl>
              <c:idx val="2"/>
              <c:layout>
                <c:manualLayout>
                  <c:x val="2.13675213675198E-3"/>
                  <c:y val="3.9937874417572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BBD-4FD6-A37E-9E2E217B3C40}"/>
                </c:ext>
              </c:extLst>
            </c:dLbl>
            <c:dLbl>
              <c:idx val="3"/>
              <c:layout>
                <c:manualLayout>
                  <c:x val="0"/>
                  <c:y val="4.43757654322497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BBD-4FD6-A37E-9E2E217B3C40}"/>
                </c:ext>
              </c:extLst>
            </c:dLbl>
            <c:dLbl>
              <c:idx val="4"/>
              <c:layout>
                <c:manualLayout>
                  <c:x val="-1.5669334656024605E-16"/>
                  <c:y val="3.99378744175727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manualLayout>
                      <c:w val="3.8931623931623929E-2"/>
                      <c:h val="7.1910536366002836E-2"/>
                    </c:manualLayout>
                  </c15:layout>
                </c:ext>
                <c:ext xmlns:c16="http://schemas.microsoft.com/office/drawing/2014/chart" uri="{C3380CC4-5D6E-409C-BE32-E72D297353CC}">
                  <c16:uniqueId val="{00000017-FBBD-4FD6-A37E-9E2E217B3C40}"/>
                </c:ext>
              </c:extLst>
            </c:dLbl>
            <c:dLbl>
              <c:idx val="5"/>
              <c:layout>
                <c:manualLayout>
                  <c:x val="-1.5669334656024605E-16"/>
                  <c:y val="4.881330703420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BBD-4FD6-A37E-9E2E217B3C40}"/>
                </c:ext>
              </c:extLst>
            </c:dLbl>
            <c:dLbl>
              <c:idx val="6"/>
              <c:layout>
                <c:manualLayout>
                  <c:x val="2.13675213675198E-3"/>
                  <c:y val="3.99378744175725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BBD-4FD6-A37E-9E2E217B3C40}"/>
                </c:ext>
              </c:extLst>
            </c:dLbl>
            <c:dLbl>
              <c:idx val="7"/>
              <c:layout>
                <c:manualLayout>
                  <c:x val="-1.5669334656024605E-16"/>
                  <c:y val="4.4376114844974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BBD-4FD6-A37E-9E2E217B3C4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Feuil1!$A$2:$A$6</c:f>
              <c:strCache>
                <c:ptCount val="5"/>
                <c:pt idx="0">
                  <c:v>Air taxis with pilot on board</c:v>
                </c:pt>
                <c:pt idx="1">
                  <c:v>Delivery of consumer goods to your home by drones with a remote pilot</c:v>
                </c:pt>
                <c:pt idx="2">
                  <c:v>Autonomous delivery drones (with no pilot)</c:v>
                </c:pt>
                <c:pt idx="3">
                  <c:v>Air taxis with a remote pilot</c:v>
                </c:pt>
                <c:pt idx="4">
                  <c:v>Autonomous air taxis</c:v>
                </c:pt>
              </c:strCache>
            </c:strRef>
          </c:cat>
          <c:val>
            <c:numRef>
              <c:f>Feuil1!$G$2:$G$6</c:f>
              <c:numCache>
                <c:formatCode>0%</c:formatCode>
                <c:ptCount val="5"/>
                <c:pt idx="0">
                  <c:v>5.3543306899239999E-3</c:v>
                </c:pt>
                <c:pt idx="1">
                  <c:v>6.3567200269540004E-3</c:v>
                </c:pt>
                <c:pt idx="2">
                  <c:v>7.1248201268649999E-3</c:v>
                </c:pt>
                <c:pt idx="3">
                  <c:v>7.0710942830079998E-3</c:v>
                </c:pt>
                <c:pt idx="4">
                  <c:v>9.39656791756E-3</c:v>
                </c:pt>
              </c:numCache>
            </c:numRef>
          </c:val>
          <c:extLst>
            <c:ext xmlns:c16="http://schemas.microsoft.com/office/drawing/2014/chart" uri="{C3380CC4-5D6E-409C-BE32-E72D297353CC}">
              <c16:uniqueId val="{0000001B-FBBD-4FD6-A37E-9E2E217B3C40}"/>
            </c:ext>
          </c:extLst>
        </c:ser>
        <c:dLbls>
          <c:dLblPos val="ctr"/>
          <c:showLegendKey val="0"/>
          <c:showVal val="1"/>
          <c:showCatName val="0"/>
          <c:showSerName val="0"/>
          <c:showPercent val="0"/>
          <c:showBubbleSize val="0"/>
        </c:dLbls>
        <c:gapWidth val="100"/>
        <c:overlap val="100"/>
        <c:axId val="1001670912"/>
        <c:axId val="1001674048"/>
      </c:barChart>
      <c:valAx>
        <c:axId val="1001674048"/>
        <c:scaling>
          <c:orientation val="minMax"/>
          <c:max val="1"/>
        </c:scaling>
        <c:delete val="1"/>
        <c:axPos val="t"/>
        <c:numFmt formatCode="0%" sourceLinked="1"/>
        <c:majorTickMark val="out"/>
        <c:minorTickMark val="none"/>
        <c:tickLblPos val="nextTo"/>
        <c:crossAx val="1001670912"/>
        <c:crosses val="autoZero"/>
        <c:crossBetween val="between"/>
      </c:valAx>
      <c:catAx>
        <c:axId val="1001670912"/>
        <c:scaling>
          <c:orientation val="maxMin"/>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1001674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1892328194695"/>
          <c:y val="2.665696482039322E-2"/>
          <c:w val="0.46314464562725177"/>
          <c:h val="0.92974640489150429"/>
        </c:manualLayout>
      </c:layout>
      <c:barChart>
        <c:barDir val="bar"/>
        <c:grouping val="clustered"/>
        <c:varyColors val="0"/>
        <c:ser>
          <c:idx val="0"/>
          <c:order val="0"/>
          <c:tx>
            <c:strRef>
              <c:f>Feuil1!$B$1</c:f>
              <c:strCache>
                <c:ptCount val="1"/>
                <c:pt idx="0">
                  <c:v>Colonne1</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0-D046-440B-B9F8-28E4C75DACD3}"/>
              </c:ext>
            </c:extLst>
          </c:dPt>
          <c:dPt>
            <c:idx val="1"/>
            <c:invertIfNegative val="0"/>
            <c:bubble3D val="0"/>
            <c:extLst>
              <c:ext xmlns:c16="http://schemas.microsoft.com/office/drawing/2014/chart" uri="{C3380CC4-5D6E-409C-BE32-E72D297353CC}">
                <c16:uniqueId val="{00000001-D046-440B-B9F8-28E4C75DACD3}"/>
              </c:ext>
            </c:extLst>
          </c:dPt>
          <c:dPt>
            <c:idx val="2"/>
            <c:invertIfNegative val="0"/>
            <c:bubble3D val="0"/>
            <c:extLst>
              <c:ext xmlns:c16="http://schemas.microsoft.com/office/drawing/2014/chart" uri="{C3380CC4-5D6E-409C-BE32-E72D297353CC}">
                <c16:uniqueId val="{00000002-D046-440B-B9F8-28E4C75DACD3}"/>
              </c:ext>
            </c:extLst>
          </c:dPt>
          <c:dPt>
            <c:idx val="3"/>
            <c:invertIfNegative val="0"/>
            <c:bubble3D val="0"/>
            <c:extLst>
              <c:ext xmlns:c16="http://schemas.microsoft.com/office/drawing/2014/chart" uri="{C3380CC4-5D6E-409C-BE32-E72D297353CC}">
                <c16:uniqueId val="{00000003-D046-440B-B9F8-28E4C75DACD3}"/>
              </c:ext>
            </c:extLst>
          </c:dPt>
          <c:dPt>
            <c:idx val="4"/>
            <c:invertIfNegative val="0"/>
            <c:bubble3D val="0"/>
            <c:extLst>
              <c:ext xmlns:c16="http://schemas.microsoft.com/office/drawing/2014/chart" uri="{C3380CC4-5D6E-409C-BE32-E72D297353CC}">
                <c16:uniqueId val="{00000004-D046-440B-B9F8-28E4C75DACD3}"/>
              </c:ext>
            </c:extLst>
          </c:dPt>
          <c:dPt>
            <c:idx val="5"/>
            <c:invertIfNegative val="0"/>
            <c:bubble3D val="0"/>
            <c:extLst>
              <c:ext xmlns:c16="http://schemas.microsoft.com/office/drawing/2014/chart" uri="{C3380CC4-5D6E-409C-BE32-E72D297353CC}">
                <c16:uniqueId val="{00000005-D046-440B-B9F8-28E4C75DACD3}"/>
              </c:ext>
            </c:extLst>
          </c:dPt>
          <c:dPt>
            <c:idx val="6"/>
            <c:invertIfNegative val="0"/>
            <c:bubble3D val="0"/>
            <c:extLst>
              <c:ext xmlns:c16="http://schemas.microsoft.com/office/drawing/2014/chart" uri="{C3380CC4-5D6E-409C-BE32-E72D297353CC}">
                <c16:uniqueId val="{00000006-D046-440B-B9F8-28E4C75DACD3}"/>
              </c:ext>
            </c:extLst>
          </c:dPt>
          <c:dPt>
            <c:idx val="7"/>
            <c:invertIfNegative val="0"/>
            <c:bubble3D val="0"/>
            <c:extLst>
              <c:ext xmlns:c16="http://schemas.microsoft.com/office/drawing/2014/chart" uri="{C3380CC4-5D6E-409C-BE32-E72D297353CC}">
                <c16:uniqueId val="{00000007-D046-440B-B9F8-28E4C75DACD3}"/>
              </c:ext>
            </c:extLst>
          </c:dPt>
          <c:dPt>
            <c:idx val="8"/>
            <c:invertIfNegative val="0"/>
            <c:bubble3D val="0"/>
            <c:extLst>
              <c:ext xmlns:c16="http://schemas.microsoft.com/office/drawing/2014/chart" uri="{C3380CC4-5D6E-409C-BE32-E72D297353CC}">
                <c16:uniqueId val="{00000008-D046-440B-B9F8-28E4C75DACD3}"/>
              </c:ext>
            </c:extLst>
          </c:dPt>
          <c:dPt>
            <c:idx val="9"/>
            <c:invertIfNegative val="0"/>
            <c:bubble3D val="0"/>
            <c:extLst>
              <c:ext xmlns:c16="http://schemas.microsoft.com/office/drawing/2014/chart" uri="{C3380CC4-5D6E-409C-BE32-E72D297353CC}">
                <c16:uniqueId val="{00000009-D046-440B-B9F8-28E4C75DACD3}"/>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D046-440B-B9F8-28E4C75DACD3}"/>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D046-440B-B9F8-28E4C75DACD3}"/>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Very comfortable</c:v>
                </c:pt>
                <c:pt idx="1">
                  <c:v>Somewhat comfortable</c:v>
                </c:pt>
                <c:pt idx="2">
                  <c:v>Somewhat uncomfortable</c:v>
                </c:pt>
                <c:pt idx="3">
                  <c:v>Very uncomfortable</c:v>
                </c:pt>
                <c:pt idx="4">
                  <c:v>I don't know</c:v>
                </c:pt>
                <c:pt idx="5">
                  <c:v>I prefer not to say</c:v>
                </c:pt>
              </c:strCache>
            </c:strRef>
          </c:cat>
          <c:val>
            <c:numRef>
              <c:f>Feuil1!$B$2:$B$7</c:f>
              <c:numCache>
                <c:formatCode>0%</c:formatCode>
                <c:ptCount val="6"/>
                <c:pt idx="0">
                  <c:v>6.1083455065850001E-2</c:v>
                </c:pt>
                <c:pt idx="1">
                  <c:v>0.19451675323539999</c:v>
                </c:pt>
                <c:pt idx="2">
                  <c:v>0.24656302691820001</c:v>
                </c:pt>
                <c:pt idx="3">
                  <c:v>0.3507506339882</c:v>
                </c:pt>
                <c:pt idx="4">
                  <c:v>0.1395814430448</c:v>
                </c:pt>
                <c:pt idx="5">
                  <c:v>7.504687747568E-3</c:v>
                </c:pt>
              </c:numCache>
            </c:numRef>
          </c:val>
          <c:extLst>
            <c:ext xmlns:c16="http://schemas.microsoft.com/office/drawing/2014/chart" uri="{C3380CC4-5D6E-409C-BE32-E72D297353CC}">
              <c16:uniqueId val="{0000000A-D046-440B-B9F8-28E4C75DACD3}"/>
            </c:ext>
          </c:extLst>
        </c:ser>
        <c:dLbls>
          <c:showLegendKey val="0"/>
          <c:showVal val="0"/>
          <c:showCatName val="0"/>
          <c:showSerName val="0"/>
          <c:showPercent val="0"/>
          <c:showBubbleSize val="0"/>
        </c:dLbls>
        <c:gapWidth val="100"/>
        <c:axId val="1071748008"/>
        <c:axId val="1071747616"/>
      </c:barChart>
      <c:valAx>
        <c:axId val="1071747616"/>
        <c:scaling>
          <c:orientation val="minMax"/>
          <c:max val="1"/>
        </c:scaling>
        <c:delete val="1"/>
        <c:axPos val="t"/>
        <c:numFmt formatCode="0%" sourceLinked="1"/>
        <c:majorTickMark val="out"/>
        <c:minorTickMark val="none"/>
        <c:tickLblPos val="nextTo"/>
        <c:crossAx val="1071748008"/>
        <c:crosses val="autoZero"/>
        <c:crossBetween val="between"/>
      </c:valAx>
      <c:catAx>
        <c:axId val="1071748008"/>
        <c:scaling>
          <c:orientation val="maxMin"/>
        </c:scaling>
        <c:delete val="0"/>
        <c:axPos val="l"/>
        <c:numFmt formatCode="General" sourceLinked="1"/>
        <c:majorTickMark val="out"/>
        <c:minorTickMark val="none"/>
        <c:tickLblPos val="nextTo"/>
        <c:txPr>
          <a:bodyPr/>
          <a:lstStyle/>
          <a:p>
            <a:pPr>
              <a:defRPr sz="900"/>
            </a:pPr>
            <a:endParaRPr lang="fr-FR"/>
          </a:p>
        </c:txPr>
        <c:crossAx val="1071747616"/>
        <c:crosses val="autoZero"/>
        <c:auto val="1"/>
        <c:lblAlgn val="ctr"/>
        <c:lblOffset val="100"/>
        <c:noMultiLvlLbl val="0"/>
      </c:catAx>
      <c:spPr>
        <a:noFill/>
        <a:ln>
          <a:noFill/>
        </a:ln>
      </c:spPr>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2bc9813-8c2d-4e52-aef9-45ef8650ee41">PRRT74HK4UPS-1859004235-1731555</_dlc_DocId>
    <_dlc_DocIdUrl xmlns="52bc9813-8c2d-4e52-aef9-45ef8650ee41">
      <Url>https://leger360.sharepoint.com/sites/ClientProjects/_layouts/15/DocIdRedir.aspx?ID=PRRT74HK4UPS-1859004235-1731555</Url>
      <Description>PRRT74HK4UPS-1859004235-1731555</Description>
    </_dlc_DocIdUrl>
    <SharedWithUsers xmlns="52bc9813-8c2d-4e52-aef9-45ef8650ee41">
      <UserInfo>
        <DisplayName>Dominique Mico Perreault</DisplayName>
        <AccountId>50</AccountId>
        <AccountType/>
      </UserInfo>
    </SharedWithUsers>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Notepourlerapport xmlns="d37ce98e-961f-427a-ad84-2d4b194cd25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20" ma:contentTypeDescription="Create a new document." ma:contentTypeScope="" ma:versionID="9a26729b41b98a529af5b0f393197d8e">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de193f04138e0aa089f63d04a26a1d5e"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element ref="ns3:Notepourlerap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Notepourlerapport" ma:index="30" nillable="true" ma:displayName="Note pour le rapport" ma:description="Tout présenter par hommes / femmes. Ce sont surtout les résultats des hommes qui intéressent." ma:format="Dropdown" ma:internalName="Notepourlerappor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D9CC9-623A-4599-904E-51B8A4137D7D}">
  <ds:schemaRefs>
    <ds:schemaRef ds:uri="http://schemas.microsoft.com/sharepoint/events"/>
  </ds:schemaRefs>
</ds:datastoreItem>
</file>

<file path=customXml/itemProps2.xml><?xml version="1.0" encoding="utf-8"?>
<ds:datastoreItem xmlns:ds="http://schemas.openxmlformats.org/officeDocument/2006/customXml" ds:itemID="{C380395D-E06E-4E97-8C9B-E829F59A8F34}">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3.xml><?xml version="1.0" encoding="utf-8"?>
<ds:datastoreItem xmlns:ds="http://schemas.openxmlformats.org/officeDocument/2006/customXml" ds:itemID="{B5CB0B95-7939-4ADA-8A64-E46EB3A8BC6D}">
  <ds:schemaRefs>
    <ds:schemaRef ds:uri="http://schemas.openxmlformats.org/officeDocument/2006/bibliography"/>
  </ds:schemaRefs>
</ds:datastoreItem>
</file>

<file path=customXml/itemProps4.xml><?xml version="1.0" encoding="utf-8"?>
<ds:datastoreItem xmlns:ds="http://schemas.openxmlformats.org/officeDocument/2006/customXml" ds:itemID="{B184793D-7B30-4E6C-A8F5-9F1071EB9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EE2CDE-75B7-4633-B1B8-2A531A7798B3}">
  <ds:schemaRefs>
    <ds:schemaRef ds:uri="http://schemas.microsoft.com/sharepoint/v3/contenttype/forms"/>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content_template_aboutTC</Template>
  <TotalTime>1</TotalTime>
  <Pages>1</Pages>
  <Words>26496</Words>
  <Characters>145729</Characters>
  <Application>Microsoft Office Word</Application>
  <DocSecurity>0</DocSecurity>
  <Lines>1214</Lines>
  <Paragraphs>343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Transport Canada / Transports Canada</Company>
  <LinksUpToDate>false</LinksUpToDate>
  <CharactersWithSpaces>171882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dc:description/>
  <cp:lastModifiedBy>Afaf El Haddioui</cp:lastModifiedBy>
  <cp:revision>3</cp:revision>
  <cp:lastPrinted>2024-03-28T19:33:00Z</cp:lastPrinted>
  <dcterms:created xsi:type="dcterms:W3CDTF">2024-03-28T22:51:00Z</dcterms:created>
  <dcterms:modified xsi:type="dcterms:W3CDTF">2024-03-28T22:52:00Z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c7ba5ef1-08c9-4610-a688-5c97219314de</vt:lpwstr>
  </property>
  <property fmtid="{D5CDD505-2E9C-101B-9397-08002B2CF9AE}" pid="4" name="MediaServiceImageTags">
    <vt:lpwstr/>
  </property>
  <property fmtid="{D5CDD505-2E9C-101B-9397-08002B2CF9AE}" pid="5" name="MSIP_Label_b5bbdc02-cb35-4d29-b911-7fc063a80903_Enabled">
    <vt:lpwstr>true</vt:lpwstr>
  </property>
  <property fmtid="{D5CDD505-2E9C-101B-9397-08002B2CF9AE}" pid="6" name="MSIP_Label_b5bbdc02-cb35-4d29-b911-7fc063a80903_SetDate">
    <vt:lpwstr>2024-02-28T14:31:07Z</vt:lpwstr>
  </property>
  <property fmtid="{D5CDD505-2E9C-101B-9397-08002B2CF9AE}" pid="7" name="MSIP_Label_b5bbdc02-cb35-4d29-b911-7fc063a80903_Method">
    <vt:lpwstr>Privileged</vt:lpwstr>
  </property>
  <property fmtid="{D5CDD505-2E9C-101B-9397-08002B2CF9AE}" pid="8" name="MSIP_Label_b5bbdc02-cb35-4d29-b911-7fc063a80903_Name">
    <vt:lpwstr>Unclassified (No Marking)</vt:lpwstr>
  </property>
  <property fmtid="{D5CDD505-2E9C-101B-9397-08002B2CF9AE}" pid="9" name="MSIP_Label_b5bbdc02-cb35-4d29-b911-7fc063a80903_SiteId">
    <vt:lpwstr>2008ffa9-c9b2-4d97-9ad9-4ace25386be7</vt:lpwstr>
  </property>
  <property fmtid="{D5CDD505-2E9C-101B-9397-08002B2CF9AE}" pid="10" name="MSIP_Label_b5bbdc02-cb35-4d29-b911-7fc063a80903_ActionId">
    <vt:lpwstr>040db8ac-129f-476a-a956-6e4db9331470</vt:lpwstr>
  </property>
  <property fmtid="{D5CDD505-2E9C-101B-9397-08002B2CF9AE}" pid="11" name="MSIP_Label_b5bbdc02-cb35-4d29-b911-7fc063a80903_ContentBits">
    <vt:lpwstr>0</vt:lpwstr>
  </property>
</Properties>
</file>