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you...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Male gender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Female gender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Gender diverse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you...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Male gender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Female gender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Gender diverse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which of the following age categories do you belong?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18 to 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25 to 34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65 or older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which of the following age categories do you belong?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18 to 24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25 to 34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35 to 44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45 to 54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55 to 64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65 or older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which province or territory do you live?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Newfoundland and Labrador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Prince Edward Island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Nova Scotia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 Brunswick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Quebec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Ontario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Manitoba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Saskatchewan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Alberta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British Columbia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Yukon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Northwest Territories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Nunavut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which province or territory do you live?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Newfoundland and Labrador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Prince Edward Island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Nova Scotia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 Brunswick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Quebec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Ontario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Manitoba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Saskatchewan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Alberta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British Columbia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Yukon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Northwest Territories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Nunavut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seen, read or heard any advertising from the Government of Canada?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Q1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 / Do not remember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seen, read or heard any advertising from the Government of Canada?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Q1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 / Do not remember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Think about the most recent ad from the Government of Canada that comes to mind. Where have you seen, read or heard this ad?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Q2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935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1130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934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Cinema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Internet website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Magazines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(daily)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(weekly or community)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billboard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Pamphlet or brochure in the mail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Public transit (bus or subway)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APPL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Spotify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PODCASTS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Snapchat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KNOW, NO RESPONSE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6.09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2.92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Think about the most recent ad from the Government of Canada that comes to mind. Where have you seen, read or heard this ad?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Q2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1025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Cinema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Internet website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Magazines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(daily)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(weekly or community)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billboard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Pamphlet or brochure in the mail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Public transit (bus or subway)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APPL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Spotify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PODCASTS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Snapchat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KNOW, NO RESPONSE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5.83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3.90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5.06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remember about this ad?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935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1130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934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PARKS CANADA, FREE ACCESS, PARKS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WASTE OF TAX PAYERS MONEY, MISLEADING/FALSE/PROPAGANDA, SELF SERVING AGENDA/FOR VOTES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ELECTIONS, VOTING, UPCOMING ELECTIONS, REFERENDUM, ELECTION REFORM, CANDIDATES RUNNING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TAX REFORM/CHANGES, TAX RISING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PRIME MINISTER FEATURED/SPEAKING ON SUBJECTS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MARIJUANA LEGISLATION/AWARENESS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PROMOTION OF WHAT GOVERNMENT IS DOING FOR CANADA/PEOPLE, CHANGES/NEW INITIATIVES/PROGRAMS PROMOTED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MILITARY RELATED, RECRUITMENT FOR ARMED FORCES,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NEGATIVES (VARIOUS)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U.S.A/CANADA ECONOMIC CONCERNS, EXPORT/IMPORT, TRADE DEALS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POLITICAL AD, NEGATIVES TOWARDS POLITICAL PARTIES/POSITIVES TOWARDS POLITICAL PARTY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IMMIGRATION/CITIZENSHIP REFORM, CHANGES TO LAWS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HEALTH CARE RELATED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CANADA LOGO/MUSIC AT THE END, GOVERNMENT OF CANADA LOGO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DANGEROUS/IMPAIRED DRIVING, DRINKING/TEXTING/DISTRACTED DRIVING, BOATING REGULATIONS FOR DRIVING SAFETY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EMPLOYMENT OPPORTUNITIES, JOB BANKS/EMPLOYMENT PROGRAMS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ENVIRONMENT, CLIMATE CHANGE, INCLUDES CARBON TAX, POLICY/REGS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CANNABIS USE AND DRIVING, DANGERS OF DRIVING AFTER CONSUMPTION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HEALTH CONCERNS ABOUT CANNABIS USE, DANGERS OF/SAFE USE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DAY,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CANADA'S CULTURE, DIVERSITY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 xml:space="preserve">VETERANS, SPECIFIC (HONOURING AND SUPPORTING VETERANS/OWE OUR FREEDOM TO THEM/POPPY CAMPAIGN...)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POSITIVE, GOOD IMPRESSION, LIKED IT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SENIORS, PENSIONS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 BANKING/FINANCE; SAVINGS PROTECTION, INSURANCE, INTEREST RATES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TOURISM, CANADA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ANTI VAPING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ECONOMY, VARIOUS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MINT, COMMEMORATIVE COINS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MENTAL HEALTH/SUPPORT FOR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NEWS, NOT AN AD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PROVINCIAL GOVERNMENT INFORMATION/ADS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AD DID NOT PLAY, DID NOT HAVE AUDIO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ASSISTANCE TO WORKERS/UNEMPLOYED, CERB/EI CHANGES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 CHARITY RELATED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RELATED, COVID-19 UPDATES/INFORMATION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RESTRICTIONS/PRECAUTIONS/SAFETY PROTOCOL, COVID-19 APP/ALERT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ECONOMY/BUSINESS RELATED, CEWS/SUBSIDIES TO BUSINESS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BUDGET/DEFICIT, SPENDING/FISCAL CONCERNS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RADON WARNINGS/INFORMATION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SCAM PROTECTION (LEARN ABOUT CYBER SECURITY, HOW TO BE ALERT/AWARE)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INFRASTRUCTURE DEVELOPMENT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ANTI-TABACCO/SMOKING CAMPAIGN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WEBSITE/WHERE TO GET MORE INFORMATION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6.09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2.92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remember about this ad?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1025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PARKS CANADA, FREE ACCESS, PARKS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WASTE OF TAX PAYERS MONEY, MISLEADING/FALSE/PROPAGANDA, SELF SERVING AGENDA/FOR VOTES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ELECTIONS, VOTING, UPCOMING ELECTIONS, REFERENDUM, ELECTION REFORM, CANDIDATES RUNNING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TAX REFORM/CHANGES, TAX RISING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PRIME MINISTER FEATURED/SPEAKING ON SUBJECTS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MARIJUANA LEGISLATION/AWARENESS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PROMOTION OF WHAT GOVERNMENT IS DOING FOR CANADA/PEOPLE, CHANGES/NEW INITIATIVES/PROGRAMS PROMOTED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MILITARY RELATED, RECRUITMENT FOR ARMED FORCES,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NEGATIVES (VARIOUS)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U.S.A/CANADA ECONOMIC CONCERNS, EXPORT/IMPORT, TRADE DEALS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POLITICAL AD, NEGATIVES TOWARDS POLITICAL PARTIES/POSITIVES TOWARDS POLITICAL PARTY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IMMIGRATION/CITIZENSHIP REFORM, CHANGES TO LAWS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HEALTH CARE RELATED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CANADA LOGO/MUSIC AT THE END, GOVERNMENT OF CANADA LOGO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DANGEROUS/IMPAIRED DRIVING, DRINKING/TEXTING/DISTRACTED DRIVING, BOATING REGULATIONS FOR DRIVING SAFETY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EMPLOYMENT OPPORTUNITIES, JOB BANKS/EMPLOYMENT PROGRAMS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ENVIRONMENT, CLIMATE CHANGE, INCLUDES CARBON TAX, POLICY/REGS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CANNABIS USE AND DRIVING, DANGERS OF DRIVING AFTER CONSUMPTION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HEALTH CONCERNS ABOUT CANNABIS USE, DANGERS OF/SAFE USE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DAY,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CANADA'S CULTURE, DIVERSITY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 xml:space="preserve">VETERANS, SPECIFIC (HONOURING AND SUPPORTING VETERANS/OWE OUR FREEDOM TO THEM/POPPY CAMPAIGN...)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POSITIVE, GOOD IMPRESSION, LIKED IT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SENIORS, PENSIONS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 BANKING/FINANCE; SAVINGS PROTECTION, INSURANCE, INTEREST RATES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TOURISM, CANADA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ANTI VAPING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ECONOMY, VARIOUS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MINT, COMMEMORATIVE COINS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MENTAL HEALTH/SUPPORT FOR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NEWS, NOT AN AD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PROVINCIAL GOVERNMENT INFORMATION/ADS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AD DID NOT PLAY, DID NOT HAVE AUDIO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ASSISTANCE TO WORKERS/UNEMPLOYED, CERB/EI CHANGES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 CHARITY RELATED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RELATED, COVID-19 UPDATES/INFORMATION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RESTRICTIONS/PRECAUTIONS/SAFETY PROTOCOL, COVID-19 APP/ALERT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ECONOMY/BUSINESS RELATED, CEWS/SUBSIDIES TO BUSINESS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BUDGET/DEFICIT, SPENDING/FISCAL CONCERNS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RADON WARNINGS/INFORMATION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SCAM PROTECTION (LEARN ABOUT CYBER SECURITY, HOW TO BE ALERT/AWARE)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INFRASTRUCTURE DEVELOPMENT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ANTI-TABACCO/SMOKING CAMPAIGN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WEBSITE/WHERE TO GET MORE INFORMATION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5.83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3.90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5.06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seen, read or heard any Government of Canada advertising about Canadian Veterans?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 don't remember / Not sure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seen, read or heard any Government of Canada advertising about Canadian Veterans?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 don't remember / Not sure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Where have you seen, read or heard this Government of Canada ad about Canadian Veterans?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Cinema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Internet website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Magazines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(daily)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(weekly or community)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billboard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Pamphlet or brochure in the mail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Public transit (bus or subway)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EVENTS, CAMPAIGNS FOR VETERANS, COMMEMORATIVE INITIATIVES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Spotify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Snapchat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4.84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7.37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Where have you seen, read or heard this Government of Canada ad about Canadian Veterans?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398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Cinema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Internet website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Magazines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(daily)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(weekly or community)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billboard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Pamphlet or brochure in the mail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Public transit (bus or subway)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EVENTS, CAMPAIGNS FOR VETERANS, COMMEMORATIVE INITIATIVES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Spotify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Snapchat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3.92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6.86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18.52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7.39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4.93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remember about this ad? What words, sounds or images come to mind?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Different images of soldiers (black &amp; white)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Climbing out of/action in trenches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Fighting/wounded/dead soldiers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Modern soldiers in Afghanistan, MODERN DAY SOLDIERS/CURRENT WARS AND FOOTAGE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Soldiers with children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Tagline: How will you remember?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Poppies (poppy campaigns/importance of our support), NEW POPPY PRODUCTS AVAILABLE FOR SALES/DONATION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General message of supporting / honouring / remembering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Specific war footage / images of World War I and World War II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SUPPORT/BENEFITS/JOBS/HEALTH CARE FOR VETERANS AND RETURNING SOLDIERS/VETS (LEVEL OF SERVICES, ISSUES AROUND LACK OF SUPPORT/NEED FOR BENEFITS, BEING TREATED BETTER...)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DAY, ARMISTICE DAY CEREMONIES/PARADES)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LEGION (GETTING PEOPLE INVOLVED)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LEST WE FORGET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WWI (VETS FROM /FOOTAGE OF/SOLDIERS IN)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HISTORY, A PART OF HISTORY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VETS (GENERALLY, STANDING/IN UNIFORM, PHOTOS/PICTURES)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HEARING STORIES/EXPERIENCES FROM VETS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SITES/MEMORIALS/SYMBOLS FOR SOLDIERS (CENOTAPHS, WHITE CROSSES IN BURIAL GROUNDS, POEM IN FLANDERS FIELDS)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PERCEIVED ATTRIBUTES OF SOLDIERS (BRAVERY, COMMITMENT, COURAGE)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CAMPAIGNS TO RAISE MONEY/AWARENESS/CHARITY ORGS (LICENSE PLATES, WAR AMPS...)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EMOTIONAL IMAGES (SORROW, HARDSHIP, VICTIMS, TRAGEDY...)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MUSIC/BAGPIPES PLAYING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SACRIFICES THEY MADE/ FOUGHT FOR OUR COUNTRY/FREEDOM, WHAT THEY DID FOR US, PEOPLE TALKING ABOUT WHY THEY REMEMBER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IMAGES OF WAR(S)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PAST AND PRESENT VETS, NOT JUST OLDER, THERE ARE YOUNGER VETERANS, THOSE CURRENTLY FIGHTING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AD BY THE GOVERNMENT OF CANADA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IMAGES OF AGING PEOPLE/MEN, ELDERLY PEOPLE, AGING/GETTING OLDER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EVOKING PATRIOTISM, PRIDE, UNITY, CANADIAN PATRIOTIC SYMBOLS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SOLDIERS COMING HOME INJURED/PTSD, VETS IN WHEELCHAIRS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THE WAR(S)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FAMILY MEMBERS WHO ARE VETS, PERSONAL MEMORIES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WWII (VETS FROM /FOOTAGE OF/SOLDIERS IN)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SOLDIERS/ARMY (GENERAL)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TAGLINES, VARIATIONS OF REMEMBER (EX: WE WILL REMEMBER, REMEMBER THEM, REMEMBER...)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OLDER/AGING VETS, NOT MANY OF THEM AROUND ANYMORE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HONOUR, RESPECT, SUPPORT, PRIDE (SOLE MENTIONS)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GOV'T PROMOTION OF AGENDA, HYPOCRITICAL OF CONSERVATIVES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UNIFORMS AND PARTS OF UNIFORMS SPECIFIED (BERETS, MEDALS DECORATED...)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VETS WITH KIDS, INTERACTING WITH CHILDREN, SCENES WITH THEM ENGAGING WITH EACH 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 SHOT AT MEMORIAL, ACTS OF TERRORISM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POPPY FUNDS NOT GOING TOWARDS VETS, USE OF FUNDS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YOUNG GIRL ON THE BUS COMMERCIAL, SPECIFIC IMAGES, POPPY BEING GIVEN TO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COMMEMORATIVE COIN AVAILABLE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75TH ANNIVERSARY OF DDAY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VIRTUAL POPPY, USING TAP TO DONATE TO POPPY FUND/NEW METHODS PAYMENT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SUPPORT THE TROOPS/SOLDIERS, RESPECT FOR MILITARY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VETERANS (WOMEN/ETHNIC GROUPS)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CANADA REPRESENTED IN AD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RECRUITMENT TO CAF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RELATED CHANGES/MEASURES TO CEREMONIES, COVID-19 CONCERNS/CHANGES/RESTRICTIONS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PROMOTING PEACE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IMAGES OF CANADA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 JINGLE/LOGO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A GOVERNMENT OF CANADA AD/NEWS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SERVICE ANIMALS SERVING IN WARS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WHO WAS FEATURED IN THE AD (TRUDEAU/OTHER MINISTERS)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WHERE THEY SAW THE AD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PROPAGANDA, SELF SERVING AGENDA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NEGATIVES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VETERAN RESPONSES (SINGLE MENTION ONLY)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5.40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12.87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4.88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4.40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7.45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3.71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remember about this ad? What words, sounds or images come to mind?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391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Different images of soldiers (black &amp; white)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Climbing out of/action in trenches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Fighting/wounded/dead soldiers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Modern soldiers in Afghanistan, MODERN DAY SOLDIERS/CURRENT WARS AND FOOTAGE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Soldiers with children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Tagline: How will you remember?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Poppies (poppy campaigns/importance of our support), NEW POPPY PRODUCTS AVAILABLE FOR SALES/DONATION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General message of supporting / honouring / remembering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Specific war footage / images of World War I and World War II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SUPPORT/BENEFITS/JOBS/HEALTH CARE FOR VETERANS AND RETURNING SOLDIERS/VETS (LEVEL OF SERVICES, ISSUES AROUND LACK OF SUPPORT/NEED FOR BENEFITS, BEING TREATED BETTER...)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DAY, ARMISTICE DAY CEREMONIES/PARADES)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LEGION (GETTING PEOPLE INVOLVED)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LEST WE FORGET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WWI (VETS FROM /FOOTAGE OF/SOLDIERS IN)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HISTORY, A PART OF HISTORY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VETS (GENERALLY, STANDING/IN UNIFORM, PHOTOS/PICTURES)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HEARING STORIES/EXPERIENCES FROM VETS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SITES/MEMORIALS/SYMBOLS FOR SOLDIERS (CENOTAPHS, WHITE CROSSES IN BURIAL GROUNDS, POEM IN FLANDERS FIELDS)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PERCEIVED ATTRIBUTES OF SOLDIERS (BRAVERY, COMMITMENT, COURAGE)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CAMPAIGNS TO RAISE MONEY/AWARENESS/CHARITY ORGS (LICENSE PLATES, WAR AMPS...)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EMOTIONAL IMAGES (SORROW, HARDSHIP, VICTIMS, TRAGEDY...)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MUSIC/BAGPIPES PLAYING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SACRIFICES THEY MADE/ FOUGHT FOR OUR COUNTRY/FREEDOM, WHAT THEY DID FOR US, PEOPLE TALKING ABOUT WHY THEY REMEMBER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IMAGES OF WAR(S)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PAST AND PRESENT VETS, NOT JUST OLDER, THERE ARE YOUNGER VETERANS, THOSE CURRENTLY FIGHTING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AD BY THE GOVERNMENT OF CANADA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IMAGES OF AGING PEOPLE/MEN, ELDERLY PEOPLE, AGING/GETTING OLDER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EVOKING PATRIOTISM, PRIDE, UNITY, CANADIAN PATRIOTIC SYMBOLS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SOLDIERS COMING HOME INJURED/PTSD, VETS IN WHEELCHAIRS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THE WAR(S)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FAMILY MEMBERS WHO ARE VETS, PERSONAL MEMORIES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WWII (VETS FROM /FOOTAGE OF/SOLDIERS IN)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SOLDIERS/ARMY (GENERAL)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TAGLINES, VARIATIONS OF REMEMBER (EX: WE WILL REMEMBER, REMEMBER THEM, REMEMBER...)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OLDER/AGING VETS, NOT MANY OF THEM AROUND ANYMORE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HONOUR, RESPECT, SUPPORT, PRIDE (SOLE MENTIONS)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GOV'T PROMOTION OF AGENDA, HYPOCRITICAL OF CONSERVATIVES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UNIFORMS AND PARTS OF UNIFORMS SPECIFIED (BERETS, MEDALS DECORATED...)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VETS WITH KIDS, INTERACTING WITH CHILDREN, SCENES WITH THEM ENGAGING WITH EACH 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SOLDIER SHOT AT MEMORIAL, ACTS OF TERRORISM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POPPY FUNDS NOT GOING TOWARDS VETS, USE OF FUNDS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YOUNG GIRL ON THE BUS COMMERCIAL, SPECIFIC IMAGES, POPPY BEING GIVEN TO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COMMEMORATIVE COIN AVAILABLE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75TH ANNIVERSARY OF DDAY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VIRTUAL POPPY, USING TAP TO DONATE TO POPPY FUND/NEW METHODS PAYMENT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SUPPORT THE TROOPS/SOLDIERS, RESPECT FOR MILITARY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VETERANS (WOMEN/ETHNIC GROUPS)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CANADA REPRESENTED IN AD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RECRUITMENT TO CAF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COVID-19 RELATED CHANGES/MEASURES TO CEREMONIES, COVID-19 CONCERNS/CHANGES/RESTRICTIONS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PROMOTING PEACE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IMAGES OF CANADA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 JINGLE/LOGO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A GOVERNMENT OF CANADA AD/NEWS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SERVICE ANIMALS SERVING IN WARS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WHO WAS FEATURED IN THE AD (TRUDEAU/OTHER MINISTERS)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WHERE THEY SAW THE AD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PROPAGANDA, SELF SERVING AGENDA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NEGATIVES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VETERAN RESPONSES (SINGLE MENTION ONLY)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remember, DON'T KNOW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18.52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4.98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Which sources would you rely on when looking for information about remembrance and the contributions of Canada's Veterans?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LEGION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BOOKS, HISTORY BOOKS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GOOGLE, SEARCH ENGINES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TALKING TO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FAMILY/FRIENDS, WORD OF MOUTH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SCHOOL (AS A STUDENT/PARENT OF A CHILD/EMPLOYMENT)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CANADA, FEDERAL GOV'T DEPARTMENTS, VETERAN'S AFFAIRS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SITES, GENERAL MENTION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 WEBSITES, VETERAN'S AFFAIRS WEBSITE, FEDERAL GOV'T DEPARTMENT SITES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CBC.CA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CANADIAN ARMY/FORCES/AIR FORCE WEBSITES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 PRESSE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MSN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REDDIT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CTV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GLOBAL NEWS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BBC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CNN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YAHOO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 CANADA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LEGION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WIKIPEDIA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NATIONAL POST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SUN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GLOBE AND MAIL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STAR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TVA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PROVINCIAL GOVERNMENT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REBEL MEDIA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VETERAN SITES (ORGS/ASSOCIATIONS, HISTORY OF VETERANS, EVENTS FOR VETS)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BRANTFORD EXPOSITOR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CITY/MUNICIPLE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MUSEUM SITES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MACLEANS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L'ACTUALITÉ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LEGION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WALRUS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TIME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HISTORY MAGAZINES (VARIOUS)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 PRESSE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SUN NEWSPAPER (VARIOUS CITIES)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GLOBE AND MAIL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NATIONAL POST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DEVOIR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TORONTO STAR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MONTREAL GAZETTE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JOURNAL DE MONTREAL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CALGARY HERALD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CBC RADIO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METRO NEWSPAPER, STARMETRO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JOURNAL DE QUEBEC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LONDON FREE PRESS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EDMONTON JOURNAL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24 HEURES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RECORD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PROVINCE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WINDSOR STAR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REGINA LEADER POST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OTTAWA CITIZEN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TELEGRAM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SASKATOON STAR PHOENIX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WINNIPEG FREE PRESS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VICTORIA TIMES COLONIST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HUFFINGTON POST SITE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DROÎT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CHRONICLE JOURNAL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HAMILTON SPECTATOR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CHRONICLE HERALD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GUARDIAN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TV CHANNELS/SPECIAL INTEREST TV SITES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LIBRARY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HISTORY SITES, TOURISM/CANADA SITES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MEDICINE HAT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QUOTIDIEN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PRINCE GEORGE CITIZEN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LOCAL/COMMUNITY NEWSPAPER (UNSPECIFIED)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TRIBUNE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GEORGIA STRAIGHT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APPS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DAY/WEEK EVENTS OR SERVICES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MUSEUMS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PODCASTS (VARIOUS)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CBC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CTV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BLOGS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ACADEMIC JOURNALS, UNIVERSITY/PEER REVIEWED PAGES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POSTINGS (PUBLIC TRANSIT, BILLBOARDS)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APPLE/SAFARI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INTERNET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MAGAZINES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NEWSPAPER (DAILY/WEEKLY/COMMUNITY)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ZOOMER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READER'S DIGEST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RED DEER ADVOCATE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KITCHENER-WATERLOO RECORD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NATIONAL OBSERVER NEWSPAPER ON LINE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NOUVELLISTE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ST. CATHARINES STANDARD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KINGSTON WHIG-STANDARD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TELEGRAM NEWSPAPER (ST. JOHN'S, NEWFOUNDLAND)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DAILY NEWSPAPER (UNSPECIFIED)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DELTA OPTIMIST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CAF MEMBERS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POPPY CAMPAIGNS/OTHER CAMPAIGNS OR CHARITIES ASSOCIATIONS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NEWSPAPERS ON LINE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CHATALAINE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ECONOMIST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MONCTON TIMES AND TRANSCRIPT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ACADIE NOUVELLE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FREDERICTON DAILY GLEANER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ST JOHN TELEGRAPH JOURNAL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NEEPAWA BANNER NEWSPAPER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OUR CANADA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MILITARY FAMILY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EPOCH MAGAZINE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INTERNATIONAL/OVERSEAS NEWSPAPERS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OWEN SOUND SUN TIMES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RECALL, DO NOT KNOW/REMEMBER DETAILS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Which sources would you rely on when looking for information about remembrance and the contributions of Canada's Veterans?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LEGION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BOOKS, HISTORY BOOKS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GOOGLE, SEARCH ENGINES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TALKING TO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FAMILY/FRIENDS, WORD OF MOUTH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SCHOOL (AS A STUDENT/PARENT OF A CHILD/EMPLOYMENT)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CANADA, FEDERAL GOV'T DEPARTMENTS, VETERAN'S AFFAIRS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SITES, GENERAL MENTION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 WEBSITES, VETERAN'S AFFAIRS WEBSITE, FEDERAL GOV'T DEPARTMENT SITES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CBC.CA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CANADIAN ARMY/FORCES/AIR FORCE WEBSITES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 PRESSE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MSN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REDDIT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CTV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GLOBAL NEWS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BBC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CNN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YAHOO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 CANADA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ROYAL CANADIAN LEGION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WIKIPEDIA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NATIONAL POST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SUN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GLOBE AND MAIL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STAR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TVA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PROVINCIAL GOVERNMENT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REBEL MEDIA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VETERAN SITES (ORGS/ASSOCIATIONS, HISTORY OF VETERANS, EVENTS FOR VETS)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BRANTFORD EXPOSITOR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CITY/MUNICIPLE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MUSEUM SITES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MACLEANS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L'ACTUALITÉ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LEGION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WALRUS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TIME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HISTORY MAGAZINES (VARIOUS)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 PRESSE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SUN NEWSPAPER (VARIOUS CITIES)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GLOBE AND MAIL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NATIONAL POST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DEVOIR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TORONTO STAR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MONTREAL GAZETTE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JOURNAL DE MONTREAL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CALGARY HERALD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CBC RADIO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METRO NEWSPAPER, STARMETRO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JOURNAL DE QUEBEC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LONDON FREE PRESS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EDMONTON JOURNAL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24 HEURES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RECORD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PROVINCE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WINDSOR STAR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REGINA LEADER POST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OTTAWA CITIZEN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TELEGRAM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SASKATOON STAR PHOENIX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WINNIPEG FREE PRESS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VICTORIA TIMES COLONIST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HUFFINGTON POST SITE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DROÎT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CHRONICLE JOURNAL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HAMILTON SPECTATOR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CHRONICLE HERALD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GUARDIAN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TV CHANNELS/SPECIAL INTEREST TV SITES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LIBRARY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HISTORY SITES, TOURISM/CANADA SITES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MEDICINE HAT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QUOTIDIEN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PRINCE GEORGE CITIZEN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LOCAL/COMMUNITY NEWSPAPER (UNSPECIFIED)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TRIBUNE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GEORGIA STRAIGHT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APPS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DAY/WEEK EVENTS OR SERVICES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MUSEUMS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PODCASTS (VARIOUS)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CBC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CTV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BLOGS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ACADEMIC JOURNALS, UNIVERSITY/PEER REVIEWED PAGES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POSTINGS (PUBLIC TRANSIT, BILLBOARDS)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APPLE/SAFARI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INTERNET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MAGAZINES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NEWSPAPER (DAILY/WEEKLY/COMMUNITY)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ZOOMER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READER'S DIGEST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RED DEER ADVOCATE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KITCHENER-WATERLOO RECORD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NATIONAL OBSERVER NEWSPAPER ON LINE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 NOUVELLISTE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ST. CATHARINES STANDARD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KINGSTON WHIG-STANDARD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TELEGRAM NEWSPAPER (ST. JOHN'S, NEWFOUNDLAND)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DAILY NEWSPAPER (UNSPECIFIED)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DELTA OPTIMIST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CAF MEMBERS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POPPY CAMPAIGNS/OTHER CAMPAIGNS OR CHARITIES ASSOCIATIONS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NEWSPAPERS ON LINE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CHATALAINE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ECONOMIST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MONCTON TIMES AND TRANSCRIPT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ACADIE NOUVELLE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FREDERICTON DAILY GLEANER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ST JOHN TELEGRAPH JOURNAL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NEEPAWA BANNER NEWSPAPER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OUR CANADA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MILITARY FAMILY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EPOCH MAGAZINE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INTERNATIONAL/OVERSEAS NEWSPAPERS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OWEN SOUND SUN TIMES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RECALL, DO NOT KNOW/REMEMBER DETAILS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 or read content related to Canadian Veterans on social media sites such as Facebook, YouTube, Twitter, Instagram or LinkedIn?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 or read content related to Canadian Veterans on social media sites such as Facebook, YouTube, Twitter, Instagram or LinkedIn?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Wore a poppy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Wore a poppy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Watched a ceremony on TV or online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Watched a ceremony on TV or online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Took a moment of silence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Took a moment of silence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Attended a talk online given by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Attended a talk online given by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Had discussions with students, family, or friends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T1FF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Had discussions with students, family, or friends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T1FF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Shared posts on social media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T1FG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Shared posts on social media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T1FG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Visited a cenotaph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T1FH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Visited a cenotaph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T1FH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Read about remembrance, military history, or Veterans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T1FI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Read about remembrance, military history, or Veterans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T1FI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Watched a video about remembrance, military history, or Veterans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T1FJ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Watched a video about remembrance, military history, or Veterans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T1FJ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 [OTHER]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T1FKBOX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 ENGAGEMENT/ACKNOWLEDGEMENT OF FAMILY MEMBER(S) WHO ARE VETERANS (LOOKED THROUGH OLD PHOTOGRAPHS/DOCUMENTS THEY HAD, VISIT THEIR GRAVES, THINKING ABOUT THEM, SADDENED BY LOSS/HARDSHIPS...)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LISTENED TO CEREMONY/EVENTS ON RADIO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PERSONALLY THANKED/TALKED TO A VETERAN, REACHED OUT TO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PARTICIPATED IN AN EVENT (ORGANIZED AN EVENT, LAID CROSSES/FLAGS, SPOKE AT AN EVENT)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LISTENED/WATCHED RECENT NEWS COVERAGE ABOUT VETERAN'S ISSUES/CONCERNS (INCLUDING DON CHERRY INCIDENT)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VISITED A LEGION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MADE A DONATION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LISTENED TO A PODCAST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ATTENDED A SERVICE CEREMONY/EVENT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WATCHED HISTORICAL/WAR FILMS OR DOCUMENTARIES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ALREADY SELECTED ON LIST/OPTION ON LIST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6.50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27.18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13.86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11.03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23.10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17.06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17.32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8.84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15.90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14.29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10.16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6.50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the past three weeks, what commemorative activities, if any, did you take part in to honour Canadian Veterans? [OTHER]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T1FKBOX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 ENGAGEMENT/ACKNOWLEDGEMENT OF FAMILY MEMBER(S) WHO ARE VETERANS (LOOKED THROUGH OLD PHOTOGRAPHS/DOCUMENTS THEY HAD, VISIT THEIR GRAVES, THINKING ABOUT THEM, SADDENED BY LOSS/HARDSHIPS...)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LISTENED TO CEREMONY/EVENTS ON RADIO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PERSONALLY THANKED/TALKED TO A VETERAN, REACHED OUT TO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PARTICIPATED IN AN EVENT (ORGANIZED AN EVENT, LAID CROSSES/FLAGS, SPOKE AT AN EVENT)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LISTENED/WATCHED RECENT NEWS COVERAGE ABOUT VETERAN'S ISSUES/CONCERNS (INCLUDING DON CHERRY INCIDENT)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VISITED A LEGION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MADE A DONATION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LISTENED TO A PODCAST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ATTENDED A SERVICE CEREMONY/EVENT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WATCHED HISTORICAL/WAR FILMS OR DOCUMENTARIES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ALREADY SELECTED ON LIST/OPTION ON LIST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7.02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17.32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12.87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7.56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10.69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13.10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11.17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43.83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11.32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14.14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10.11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 these ads or any variation of these ads?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T1H2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Over the past three weeks, have you seen these ads or any variation of these ads?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T1H2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Where have you seen these ads?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T1I_1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Cinema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Internet website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Magazines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(daily)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(weekly or community)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billboard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Pamphlet or brochure in the mail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Public transit (bus or subway)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Snapchat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Spotify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APPL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REDDIT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11.55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8.73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6.50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8.77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Where have you seen these ads?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T1I_1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Cinema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Internet website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Magazines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(daily)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Newspaper (weekly or community)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Outdoor billboard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Pamphlet or brochure in the mail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Public transit (bus or subway)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Radio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Television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Twitter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Facebook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YouTube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Instagram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LinkedIn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Snapchat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Spotify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NEWS APPL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E-MAIL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REDDIT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6.76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5.88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16.81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7.63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4.77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think is the main point these ads are trying to get across?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T1J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VETERANS, IMPORTANCE OF REMEMBERING VETS, RESPECT/THANKFUL FOR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REASONS WHY VETS SHOULD BE REMEMBERED/APPRECIATED, ALL VETERANS HAVE DONE FOR US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THEIR SACRIFICES/RISK TO THEIR LIVES, FOUGHT FOR OUR FREEDOM, SAVED OUR COUNTRY/DEMOCRACY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ATTRIBUTES OF SOLDIERS/ARMY: HEROS, BRAVERY, COMRADERIE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RESPECT/APPRECIATION/PROUD OF SOLDIERS AND/OR TROOPS, RESPECT FOR THE MILITARY, APPRECIATION FOR THOSE THAT ARE IN THE MILITARY/ARMED FORCES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CONTRIBUTIONS TO HISTORY/WARS/BATTLES, SPECIFIC BATTLES/WARS, PART OF HISTORY IN THE WORLD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FALLEN SOLDIERS, THOSE WHO HAVE DIED/SACRIFICED THEIR LIFE/THOSE WE HAVE LOST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PAST AND PRESENT SOLDIERS/VETS, NOT JUST OLDER ONES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REMEMBER, TAKE TIME TO REMEMBER, RESPECT/HONOUR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DAY, EVENTS/ACTIVITIES, PARTICIPATE IN LOCAL EVENTS, FOR REMEMBRANCE DAY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SUPPORT VETS, WHAT WE SHOULD BE DOING FOR THEM, DESERVE MORE SUPPORT/COMPENSATION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WE/PEOPLE SHOULD NOT TAKE WHAT THEY HAVE DONE FOR GRANTED, CANNOT FORGET WE OWE OUR CURRENT/SAFETY AND WAY OF LIFE TO THEM, DIRECT TO HOW OUR LIVES ARE 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EVOKING PRIDE/PATRIOTIC FEELINGS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VETS/SOLDIERS AMONG US/LIVE WITH US, A PART OF OUR SOCIETY/COMMUNITY, PERSONAL CONNECTIONS TO ALL OF THEM/NEIGHBOURS, WE ALL KNOW A VET/SOLDIER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WOMEN MENTIONED/INCLUDED, MEN AND WOMEN SERVING/SERVED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NEGATIVES TOWARDS GOVERNMENT (FOREIGN/WAR POLICY, PERSONALLY SERVING/AGENDAS SUPPORT ISSUES, HYPOCRITICAL/DISHONEST ABOUT SUPPORT THEY SAY THEY GIVE)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HARDSHIP, WAR/VIOLENCE, SADNESS, REMIND US OF REALITIES OF WAR/VICTIMS, DIFFICULTIES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TO REMEMBER SO WE DO NOT LET IT HAPPEN AGAIN, TO NOT REPEAT THE MISTAKES OF THE PAST, REMIND US OF THE COST OF WAR, CRITICAL IMPORTANCE OF PEACE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LEST WE FORGET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NEED TO ENGAGE YOUTH/TELL THE STORIES TO YOUTH SO WE CARRY ON REMEMBERING, CREATE MORE AWARENESS WITH YOUTH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WITHIN THE ARMY/VETERANS, DIFFERENT ETHNIC GROUPS/INDIGENOUS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GLORIFYING WAR FOR PROFIT, BENEFITS TO GOVERNMENT/BIG BUSINESS/THE RICH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AWARENESS (GENERAL)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CANADA/OUTCOMES OF FREEDOM WE FOUGHT FOR (FREEDOM OF SPEECH, EQUALITY IN DIVERSITY REGARDLESS OF RACE/RELIGION/SEXUAL ORIENTATION)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CAMPAIGNS/FUNDRAISING FOR VETERANS (VARIOUS, MAINLY POPPIES)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 SUPPORTS VETS, THEY HONOUR/RESPECT THEM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NEGATIVES, VARIOUS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FREEDOM, PEACE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 ARE RESPONSIBLE TO UPHOLD/PROTECT THE VALUES AND FREEDOMS THAT THEY FOUGHT FOR, CARRY ON THE FREEDOM AND VALUES THAT WERE GIVEN TO US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DID NOT WATCH AD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POSITIVES (GENERAL MENTIONS OF GREAT/GOOD/LOVE)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SERVING TO PROTECT/HELP OTHER COUNTRIES AND PEOPLE ABROAD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MANY SERVICES/ROLES/CAPACITIES THAT THEY CONDUCT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KNOW WHAT THE MAIN MESSAGE WAS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think is the main point these ads are trying to get across?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T1J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VETERANS, IMPORTANCE OF REMEMBERING VETS, RESPECT/THANKFUL FOR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REASONS WHY VETS SHOULD BE REMEMBERED/APPRECIATED, ALL VETERANS HAVE DONE FOR US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THEIR SACRIFICES/RISK TO THEIR LIVES, FOUGHT FOR OUR FREEDOM, SAVED OUR COUNTRY/DEMOCRACY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ATTRIBUTES OF SOLDIERS/ARMY: HEROS, BRAVERY, COMRADERIE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RESPECT/APPRECIATION/PROUD OF SOLDIERS AND/OR TROOPS, RESPECT FOR THE MILITARY, APPRECIATION FOR THOSE THAT ARE IN THE MILITARY/ARMED FORCES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CONTRIBUTIONS TO HISTORY/WARS/BATTLES, SPECIFIC BATTLES/WARS, PART OF HISTORY IN THE WORLD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 FALLEN SOLDIERS, THOSE WHO HAVE DIED/SACRIFICED THEIR LIFE/THOSE WE HAVE LOST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PAST AND PRESENT SOLDIERS/VETS, NOT JUST OLDER ONES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REMEMBER, TAKE TIME TO REMEMBER, RESPECT/HONOUR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REMEMBRANCE DAY, EVENTS/ACTIVITIES, PARTICIPATE IN LOCAL EVENTS, FOR REMEMBRANCE DAY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SUPPORT VETS, WHAT WE SHOULD BE DOING FOR THEM, DESERVE MORE SUPPORT/COMPENSATION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WE/PEOPLE SHOULD NOT TAKE WHAT THEY HAVE DONE FOR GRANTED, CANNOT FORGET WE OWE OUR CURRENT/SAFETY AND WAY OF LIFE TO THEM, DIRECT TO HOW OUR LIVES ARE 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EVOKING PRIDE/PATRIOTIC FEELINGS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VETS/SOLDIERS AMONG US/LIVE WITH US, A PART OF OUR SOCIETY/COMMUNITY, PERSONAL CONNECTIONS TO ALL OF THEM/NEIGHBOURS, WE ALL KNOW A VET/SOLDIER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WOMEN MENTIONED/INCLUDED, MEN AND WOMEN SERVING/SERVED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NEGATIVES TOWARDS GOVERNMENT (FOREIGN/WAR POLICY, PERSONALLY SERVING/AGENDAS SUPPORT ISSUES, HYPOCRITICAL/DISHONEST ABOUT SUPPORT THEY SAY THEY GIVE)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HARDSHIP, WAR/VIOLENCE, SADNESS, REMIND US OF REALITIES OF WAR/VICTIMS, DIFFICULTIES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TO REMEMBER SO WE DO NOT LET IT HAPPEN AGAIN, TO NOT REPEAT THE MISTAKES OF THE PAST, REMIND US OF THE COST OF WAR, CRITICAL IMPORTANCE OF PEACE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LEST WE FORGET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NEED TO ENGAGE YOUTH/TELL THE STORIES TO YOUTH SO WE CARRY ON REMEMBERING, CREATE MORE AWARENESS WITH YOUTH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WITHIN THE ARMY/VETERANS, DIFFERENT ETHNIC GROUPS/INDIGENOUS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GLORIFYING WAR FOR PROFIT, BENEFITS TO GOVERNMENT/BIG BUSINESS/THE RICH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AWARENESS (GENERAL)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CANADA/OUTCOMES OF FREEDOM WE FOUGHT FOR (FREEDOM OF SPEECH, EQUALITY IN DIVERSITY REGARDLESS OF RACE/RELIGION/SEXUAL ORIENTATION)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CAMPAIGNS/FUNDRAISING FOR VETERANS (VARIOUS, MAINLY POPPIES)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GOVERNMENT OF CANADA SUPPORTS VETS, THEY HONOUR/RESPECT THEM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NEGATIVES, VARIOUS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FREEDOM, PEACE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 ARE RESPONSIBLE TO UPHOLD/PROTECT THE VALUES AND FREEDOMS THAT THEY FOUGHT FOR, CARRY ON THE FREEDOM AND VALUES THAT WERE GIVEN TO US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DID NOT WATCH AD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POSITIVES (GENERAL MENTIONS OF GREAT/GOOD/LOVE)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SERVING TO PROTECT/HELP OTHER COUNTRIES AND PEOPLE ABROAD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MANY SERVICES/ROLES/CAPACITIES THAT THEY CONDUCT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KNOW WHAT THE MAIN MESSAGE WAS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catch my attention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3.58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catch my attention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3.43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3.67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3.60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3.37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3.60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3.42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are relevant to me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are relevant to me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3.48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3.62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3.71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3.62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3.59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are difficult to follow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1.58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1.61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1.60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1.61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1.74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1.76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are difficult to follow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1.62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1.83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1.78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1.61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1.77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1.57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2.12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1.61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1.62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1.71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do not favour one political party over another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4.46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4.40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4.50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do not favour one political party over another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4.40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4.11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talk about an important topic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4.57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talk about an important topic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4.22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provide new information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T1KF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2.28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2.50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2.28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2.53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2.72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2.40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provide new information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T1KF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2.61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2.57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2.64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2.47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2.39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2.25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2.47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clearly convey that the Government of Canada wants you to remember and honour Canadian Veterans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T1KG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These ads clearly convey that the Government of Canada wants you to remember and honour Canadian Veterans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T1KG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Please indicate your level of agreement with the following statements about these ads.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DISAGREE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NEITHER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AGREE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Strongly Disagree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Strongly Agree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3.85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Hosting commemorative events and ceremonies in Canada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4.16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4.26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Hosting commemorative events and ceremonies in Canada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Q3_NEWD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Development of commemorative educational resources for schools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4.15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Development of commemorative educational resources for schools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Q3_NEWC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4.45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Funding for commemorative community initiatives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Q3_NEWF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3.91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3.74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Funding for commemorative community initiatives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Q3_NEWF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3.93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Hosting commemorative events and ceremonies in Europe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3.39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3.47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3.13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3.42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Hosting commemorative events and ceremonies in Europe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Q3_NEWE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3.78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3.28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3.16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Maintenance of military memorials in Europe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3.87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Maintenance of military memorials in Europe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3.64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3.59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Cemetery maintenance and grave marker repair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1.02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Cemetery maintenance and grave marker repair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Q3_NEWA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  <w:t>Thinking of commemorative programming that Veterans Affairs Canada is involved with, please rate the importance of the following: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IMPORTANT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IMPORTANT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 important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4.23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4.30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4.22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4.29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4.60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4.48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4.39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4.14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0.88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1.03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How satisfied are you with Veterans Affairs Canada’s communications about the services and benefits available to Veterans and their families?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Q6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SATISFIED (1-2)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SATISFIED (4-5)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satisfied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satisfied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applicable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8.37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6.42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5.19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2.87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2.82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2.82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3.14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2.84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3.06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How satisfied are you with Veterans Affairs Canada’s communications about the services and benefits available to Veterans and their families?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Q6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SATISFIED (1-2)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SOMEWHAT (3)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QUITE SATISFIED (4-5)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 Not at all satisfied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5 Very satisfied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applicable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know/Prefer not to say / No answer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4.12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4.34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12.55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5.24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Mean: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2.97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3.37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3.12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3.15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"/>
              <w:bidi w:val="0"/>
              <w:jc w:val="right"/>
              <w:rPr/>
            </w:pPr>
            <w:r>
              <w:rPr/>
              <w:t>3.09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3.23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3.20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2.96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3"/>
              <w:bidi w:val="0"/>
              <w:jc w:val="right"/>
              <w:rPr/>
            </w:pPr>
            <w:r>
              <w:rPr/>
              <w:t>2.45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2"/>
              <w:bidi w:val="0"/>
              <w:jc w:val="right"/>
              <w:rPr/>
            </w:pPr>
            <w:r>
              <w:rPr/>
              <w:t>2.95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MeanSig1"/>
              <w:bidi w:val="0"/>
              <w:jc w:val="right"/>
              <w:rPr/>
            </w:pPr>
            <w:r>
              <w:rPr/>
              <w:t>2.93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MeanSig4"/>
              <w:bidi w:val="0"/>
              <w:jc w:val="right"/>
              <w:rPr/>
            </w:pPr>
            <w:r>
              <w:rPr/>
              <w:t>3.24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Standard Deviation: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1.21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Deviation"/>
              <w:bidi w:val="0"/>
              <w:jc w:val="right"/>
              <w:rPr/>
            </w:pPr>
            <w:r>
              <w:rPr/>
              <w:t>1.18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Student's T: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Please describe in your own words who you consider a Veteran?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Q4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ANY MEMBER OF THE MILITARY, ANYONE WHO SERVES IN THE MILITARY/CAF, CURRENTLY SERVES MILITARY BRANCH (PRESENT TENSE)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MEMBERS WHO HAVE FOUGHT/SEEN ACTION/IN COMBAT, SERVED ROLES IN A COMBAT/CONFLICT ZONE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ANYONE WHO WAS IN THE MILITARY, RETIRED PERSONNEL FROM MILITARY, WHO HAVE SERVED A BRANCH OF THE MILITARY (PAST TENSE)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THOSE WHO HAVE RISKS THEIR LIVES FOR THE COUNTRY/OUR FREEDOM, SACRIFICED ALL TO PROTECT OUR VALUES/DEMOCRACY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>
                <w:lang w:val="fr-CA"/>
              </w:rPr>
              <w:t xml:space="preserve">AUX./ANC. SERVS. TO MLTRY. </w:t>
            </w:r>
            <w:r>
              <w:rPr/>
              <w:t>MED. PERSL./DRs/NURSES, EMERG./POLICE/RCMP, SPEC. SPPRT SYS; MERC. MARINES, COAST GUARD, BORDER SEC. SYS., SUPP. OF SPPRT SERVS, REPORTERS IN CONF. ZONES, CIV. SPPRT SERVS.)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HONOURABLE ATTRIBUTES OF SOLDIERS/MILITARY (COURAGEOUS, MEDAL OF HONOUR/HONOURABLE DISCHARGE, WORTHY OF ACCOLADES)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ONE WHO HAS GONE OVERSEAS/DEPLOYED ABROAD, SERVED IN FOREIGN WARS/CONFLICTS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RETIRED SOLDIER, PARTICIPATED IN COMBAT/CONFLICTS AND NO LONGER IN SERVICE (SPECIFIC TO RETIRED SOLDIER WHO FOUGHT)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PREVIOUS/RECENT WARS, INCLUSIVE OF ALL WARS, YOUNG/OLD VETERANS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WOMEN INCLUSIVE, WOMEN AND MEN WHO PARTICIPATED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PARTICIPATED IN PEACEKEEPING DUTIES/MISSIONS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 STORY/CONNECTION (FATHER/GRANDFATHER/HUSBAND ARE VETERANS)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SPECIFIC AMOUNT OF YEARS OF SERVICE, SERVED/COMPLETED TERM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LONG TIME SERVICE, OLDER VETERANS, FOUGHT/SERVED IN WWI/WWII/KOREAN/VIETNAM WAR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DECEASED MEMBERS OF THE MILITARY (THOSE WHO GAVE THEIR LIVES/KILLED IN COMBAT)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THOSE INJURED/SUFFERING WITH PTSD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SURVIVORS OF WAR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SERVICE ANIMALS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OLD SOLDIERS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REGARDLESS OF COUNTRY, FOUGHT FOR ANY COUNTRY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INCLUDING THE KOREAN WAR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LOVED ONES/FAMILIES OF SOLDIERS OR VETS (HARDSHIPS THEY ENDURE)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GENERAL POSITIVES (GOOD, GREAT, GRATEFUL, RESPECT/HONOUR)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VETS/SOLDIERS (ETHNICITY GROUPS, RELIGION, INDIGENOUS AGE...)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CANADIAN CITIZENSHIP - SPECIFIC MENTION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HUMANITARIAN EFFORTS, DISASTER RELIEF, PROVIDING AID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SUPPORT/SERVICES/COMPENSATION FOR WHAT THEY HAVE DONE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say/NO RESPONSE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Please describe in your own words who you consider a Veteran?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Q4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ANY MEMBER OF THE MILITARY, ANYONE WHO SERVES IN THE MILITARY/CAF, CURRENTLY SERVES MILITARY BRANCH (PRESENT TENSE)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MEMBERS WHO HAVE FOUGHT/SEEN ACTION/IN COMBAT, SERVED ROLES IN A COMBAT/CONFLICT ZONE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ANYONE WHO WAS IN THE MILITARY, RETIRED PERSONNEL FROM MILITARY, WHO HAVE SERVED A BRANCH OF THE MILITARY (PAST TENSE)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THOSE WHO HAVE RISKS THEIR LIVES FOR THE COUNTRY/OUR FREEDOM, SACRIFICED ALL TO PROTECT OUR VALUES/DEMOCRACY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>
                <w:lang w:val="fr-CA"/>
              </w:rPr>
              <w:t xml:space="preserve">AUX./ANC. SERVS. TO MLTRY. </w:t>
            </w:r>
            <w:r>
              <w:rPr/>
              <w:t>MED. PERSL./DRs/NURSES, EMERG./POLICE/RCMP, SPEC. SPPRT SYS; MERC. MARINES, COAST GUARD, BORDER SEC. SYS., SUPP. OF SPPRT SERVS, REPORTERS IN CONF. ZONES, CIV. SPPRT SERVS.)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HONOURABLE ATTRIBUTES OF SOLDIERS/MILITARY (COURAGEOUS, MEDAL OF HONOUR/HONOURABLE DISCHARGE, WORTHY OF ACCOLADES)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ONE WHO HAS GONE OVERSEAS/DEPLOYED ABROAD, SERVED IN FOREIGN WARS/CONFLICTS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RETIRED SOLDIER, PARTICIPATED IN COMBAT/CONFLICTS AND NO LONGER IN SERVICE (SPECIFIC TO RETIRED SOLDIER WHO FOUGHT)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PREVIOUS/RECENT WARS, INCLUSIVE OF ALL WARS, YOUNG/OLD VETERANS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WOMEN INCLUSIVE, WOMEN AND MEN WHO PARTICIPATED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PARTICIPATED IN PEACEKEEPING DUTIES/MISSIONS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PERSONAL STORY/CONNECTION (FATHER/GRANDFATHER/HUSBAND ARE VETERANS)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SPECIFIC AMOUNT OF YEARS OF SERVICE, SERVED/COMPLETED TERM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LONG TIME SERVICE, OLDER VETERANS, FOUGHT/SERVED IN WWI/WWII/KOREAN/VIETNAM WAR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DECEASED MEMBERS OF THE MILITARY (THOSE WHO GAVE THEIR LIVES/KILLED IN COMBAT)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THOSE INJURED/SUFFERING WITH PTSD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SURVIVORS OF WAR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SERVICE ANIMALS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OLD SOLDIERS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REGARDLESS OF COUNTRY, FOUGHT FOR ANY COUNTRY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INCLUDING THE KOREAN WAR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LOVED ONES/FAMILIES OF SOLDIERS OR VETS (HARDSHIPS THEY ENDURE)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GENERAL POSITIVES (GOOD, GREAT, GRATEFUL, RESPECT/HONOUR)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DIVERSITY OF VETS/SOLDIERS (ETHNICITY GROUPS, RELIGION, INDIGENOUS AGE...)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CANADIAN CITIZENSHIP - SPECIFIC MENTION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HUMANITARIAN EFFORTS, DISASTER RELIEF, PROVIDING AID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SUPPORT/SERVICES/COMPENSATION FOR WHAT THEY HAVE DONE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say/NO RESPONSE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Veterans and members of the Canadian Armed Forces have served in countries around the world. To your knowledge, in what countries have the Canadian military served over the years?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Q5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 ASIAN/MIDDLE EAST (AFGHANISTAN, IRAQ, IRAN, KUWAIT, SAUDI ARABIA)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 AFRICA, NORTH EAST AFRICA, WEST AFRICA (TUNISIA, MALTA, NIGER, MALI, ALGERIA, SENEGAL, LIBYA, BURKINA FASO, SUDAN)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 EUROPE, WWI/WWII INCLUSIVE (GERMANY, FRANCE, BELGIUM, GREAT BRITAIN)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EAST ASIA/EAST ASIA (KOREA, VIETNAM, JAPAN, CHINA, PHILIPPINES, HONG KONG, MYANMAR, EAST TIMOR)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 EUROPEAN, SOUTH WESTERN EUROPE, INCLUDES MEDITERRANEAN (GREECE, SPAIN, CYPRUS)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EASTERN EUROPE, BALKAN PENINSULA (BOSNIA, KOSOVO, SERBIA, CROATIA, MACEDONIA, SLOVENIA, MONTENEGRO, ALBANIA)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EAST/CENTRAL AFRICA (RWANDA, SOMALIA, CONGO, ETHIOPIA, BURUNDI, KENYA, UGANDA)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EASTERN/CENTRAL EUROPE (UKRAINE, CZECH REPUBLIC, POLAND, AUSTRIA)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CARIBBEAN/PACIFIC (HAITI)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RUSSIA, USSR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 ASIA OR GENERAL MENTIONS OF MIDDLE EAST (EGYPT, LEBANON, TURKEY, JORDAN, GOLAN HEIGHTS, SYRIA, ISRAEL, YEMEN)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U.S.A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NORTHERN EUROPE, SCANDINAVIA (NETHERLANDS/HOLLAND, DENMARK, ESTONIA, LATVIA, LITHUANIA)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LATIN/CENTRAL/SOUTH AMERICA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ASIA (INDIA, PAKISTAN)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CANADA/DOMESTIC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AFRICA, BOER WARS (IVORY COAST, ZIMBABWE, BOTSWANA)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EUROPE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ASIA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AFRICA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NATO MISSIONS, UN MISSIONS, PEACEKEEPING MISSIONS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OCEANIA (AUSTRALIA, NEW ZEALAND, NEW GUINEA)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INTERNATIONAL WATERS, PATROLLING SEAS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POLES / ANTARTICA / ARCTIC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DISASTER RELIEF, HUMANITARIAN EFFORTS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ALL OVER THE WORLD/ON EVERY CONTINENT, TOO MANY TO LIST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KNOW/REMEMBER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(90)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Veterans and members of the Canadian Armed Forces have served in countries around the world. To your knowledge, in what countries have the Canadian military served over the years?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Q5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 ASIAN/MIDDLE EAST (AFGHANISTAN, IRAQ, IRAN, KUWAIT, SAUDI ARABIA)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 AFRICA, NORTH EAST AFRICA, WEST AFRICA (TUNISIA, MALTA, NIGER, MALI, ALGERIA, SENEGAL, LIBYA, BURKINA FASO, SUDAN)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 EUROPE, WWI/WWII INCLUSIVE (GERMANY, FRANCE, BELGIUM, GREAT BRITAIN)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EAST ASIA/EAST ASIA (KOREA, VIETNAM, JAPAN, CHINA, PHILIPPINES, HONG KONG, MYANMAR, EAST TIMOR)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 EUROPEAN, SOUTH WESTERN EUROPE, INCLUDES MEDITERRANEAN (GREECE, SPAIN, CYPRUS)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EASTERN EUROPE, BALKAN PENINSULA (BOSNIA, KOSOVO, SERBIA, CROATIA, MACEDONIA, SLOVENIA, MONTENEGRO, ALBANIA)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EAST/CENTRAL AFRICA (RWANDA, SOMALIA, CONGO, ETHIOPIA, BURUNDI, KENYA, UGANDA)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EASTERN/CENTRAL EUROPE (UKRAINE, CZECH REPUBLIC, POLAND, AUSTRIA)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CARIBBEAN/PACIFIC (HAITI)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RUSSIA, USSR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 ASIA OR GENERAL MENTIONS OF MIDDLE EAST (EGYPT, LEBANON, TURKEY, JORDAN, GOLAN HEIGHTS, SYRIA, ISRAEL, YEMEN)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U.S.A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NORTHERN EUROPE, SCANDINAVIA (NETHERLANDS/HOLLAND, DENMARK, ESTONIA, LATVIA, LITHUANIA)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LATIN/CENTRAL/SOUTH AMERICA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ASIA (INDIA, PAKISTAN)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CANADA/DOMESTIC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AFRICA, BOER WARS (IVORY COAST, ZIMBABWE, BOTSWANA)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EUROPE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ASIA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AFRICA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NATO MISSIONS, UN MISSIONS, PEACEKEEPING MISSIONS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OCEANIA (AUSTRALIA, NEW ZEALAND, NEW GUINEA)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INTERNATIONAL WATERS, PATROLLING SEAS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THE POLES / ANTARTICA / ARCTIC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DISASTER RELIEF, HUMANITARIAN EFFORTS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ALL OVER THE WORLD/ON EVERY CONTINENT, TOO MANY TO LIST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KNOW/REMEMBER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think is the biggest issue facing Veterans today?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T1I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HEALTH/MEDICAL/INJURIES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MENTAL/PTSD, EMOTIONAL HEALTH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FINANCIAL/PENSIONS, ADEQUATE INCOME TO LIVE 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SUPPORT FROM GOVERNMENT, DIFFICULTY ACCESSING SERVICES, INAPPROPRIATE LEVELS OF SUPPORTS AVAILABLE/CUTS TO FUNDING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PHYSICAL/MENTAL HEALTH (BOTH MENTIONED)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EMPLOYMENT SERVICES, JOB SKILLS/TRAINING, TRANSFERRING SKILLS INTO CIVILIAN EMPLOYMENT OPPORTUNITIES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RECOGNITION/AWARENESS/ACKNOWLEDGEMENT FOR WHAT THEY HAVE DONE OR BEEN THROUGH, LACK OF RESPECT FROM THE PUBLIC/SOCIETY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DIFFICULTY TRANSITIONING INTO CIVILIAN LIFE/REGULAR SOCIETY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HOUSING/AFFORDABLE HOUSING (INCLUDES LONG TERM CARE FACILITIES)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WAR/CONFLICTS/TERRORISM, TOO MUCH WAR IN THE WORLD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ISOLATION, SOLITUDE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FUNDING FOR CAF/MILITARY, PROPER EQUIPMENT AND TRAINING, LACK OF EFFECTIVE SUPPORTS WHILE SERVING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SAME ISSUES AS CIVILIANS/ANYBODY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LOW RECRUITMENT RATES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DANGERS OF THE JOB (GETTING INJURED, POSSIBILITY OF DEATH)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QUALITY OF LIFE (GENERAL MENTION)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GETTING OLDER/AGING VETS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KNOW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do you think is the biggest issue facing Veterans today?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T1I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HEALTH/MEDICAL/INJURIES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MENTAL/PTSD, EMOTIONAL HEALTH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FINANCIAL/PENSIONS, ADEQUATE INCOME TO LIVE 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SUPPORT FROM GOVERNMENT, DIFFICULTY ACCESSING SERVICES, INAPPROPRIATE LEVELS OF SUPPORTS AVAILABLE/CUTS TO FUNDING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PHYSICAL/MENTAL HEALTH (BOTH MENTIONED)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EMPLOYMENT SERVICES, JOB SKILLS/TRAINING, TRANSFERRING SKILLS INTO CIVILIAN EMPLOYMENT OPPORTUNITIES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RECOGNITION/AWARENESS/ACKNOWLEDGEMENT FOR WHAT THEY HAVE DONE OR BEEN THROUGH, LACK OF RESPECT FROM THE PUBLIC/SOCIETY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DIFFICULTY TRANSITIONING INTO CIVILIAN LIFE/REGULAR SOCIETY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HOUSING/AFFORDABLE HOUSING (INCLUDES LONG TERM CARE FACILITIES)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WAR/CONFLICTS/TERRORISM, TOO MUCH WAR IN THE WORLD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ISOLATION, SOLITUDE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LACK OF FUNDING FOR CAF/MILITARY, PROPER EQUIPMENT AND TRAINING, LACK OF EFFECTIVE SUPPORTS WHILE SERVING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SAME ISSUES AS CIVILIANS/ANYBODY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LOW RECRUITMENT RATES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DANGERS OF THE JOB (GETTING INJURED, POSSIBILITY OF DEATH)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QUALITY OF LIFE (GENERAL MENTION)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GETTING OLDER/AGING VETS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 NOT KNOW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say, NO RESPONSE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Which of the following categories best describes your current employment status? Are you...?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Working full-time (30 or more hours per week)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Working part-time (less than 30 hours per week)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Self-employed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Unemployed, but looking for work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 student attending full-time school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Retired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in the workforce (Full-time homemaker, unemployed but not looking for work)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DISABILITY, LONG TERM DISABILITY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STUDENT AND WORKING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MATERNAL/PATERNAL LEAVE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Which of the following categories best describes your current employment status? Are you...?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D1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Working full-time (30 or more hours per week)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Working part-time (less than 30 hours per week)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Self-employed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Unemployed, but looking for work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 student attending full-time school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Retired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Not in the workforce (Full-time homemaker, unemployed but not looking for work)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DISABILITY, LONG TERM DISABILITY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STUDENT AND WORKING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MATERNAL/PATERNAL LEAVE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is the highest level of formal education that you have completed?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D2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Grade 8 or less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 high school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High school diploma or equivalent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Registered Apprenticeship or other trades certificate or diploma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College, CEGEP or other non-university certificate or diploma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University certificate or diploma below bachelor's level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Bachelor's degree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Post graduate degree above bachelor's level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is the highest level of formal education that you have completed?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D2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Grade 8 or less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Some high school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High school diploma or equivalent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Registered Apprenticeship or other trades certificate or diploma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College, CEGEP or other non-university certificate or diploma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University certificate or diploma below bachelor's level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Bachelor's degree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Post graduate degree above bachelor's level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there any children under the age of 18 currently living in your household?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D3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there any children under the age of 18 currently living in your household?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D3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Which of the following categories best describes your total annual household income, including income from all household members, before taxes are deducted?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D4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Under $20,000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$20,000 and $39,999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$40,000 and $59,999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$60,000 and $79,999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$80,000 and $99,999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$100,000 and $149,999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$150,000 or above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Which of the following categories best describes your total annual household income, including income from all household members, before taxes are deducted?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D4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Under $20,000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$20,000 and $39,999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$40,000 and $59,999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$60,000 and $79,999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$80,000 and $99,999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Between $100,000 and $149,999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$150,000 or above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you a Canadian Veteran, or do you personally know a Canadian Veteran? If so ... what is your relation to the Canadian Veteran?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D4B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I am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family member is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friend/someone else is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 / 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you a Canadian Veteran, or do you personally know a Canadian Veteran? If so ... what is your relation to the Canadian Veteran?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D4B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I am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family member is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friend/someone else is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 / 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you a Canadian veteran, or do you personally know a Canadian veteran? If so ... what is your relation to the Canadian veteran? (SINGLE RESPONSE)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D4BX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I am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family member is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friend/someone else is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No, I do not personally know a veteran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 / 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Are you a Canadian veteran, or do you personally know a Canadian veteran? If so ... what is your relation to the Canadian veteran? (SINGLE RESPONSE)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D4BX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I am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family member is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460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Yes, a friend/someone else is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430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No, I do not personally know a veteran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1195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Don't know / 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Where were you born?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D5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Born in Canada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UNITED KINGDOM, IRELAND, WALES, SCOTLAND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 EUROPE (FRANCE, GERMAN, BELGIUM...)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NORTHERN EUROPE, SCANDANAVIAN (NETHERLANDS, HOLLAND...)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EASTERN/CENTRAL EUROPE (POLAND, ROMANIA....)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ASIA (PAKISTAN, INDIA...)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SOUTHEAST ASIA (CHINA, HONG, KONG...)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CARIBBEAN (JAMAICA, HAITI...)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CENTRAL/SOUTH/LATIN AMERICA (COLOMBIA, GUYANA, EL SALVADOR...)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AFRICA (SOUTH AFRICA, ZIMBABWE, NIGERIA...)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RUSSIA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WESTERN/CENTRAL ASIA (LEBANON, IRAN, ISRAEL...)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U.S.A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OCEANIA (NEW ZEALAND, AUSTRALIA, FIJI)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(95)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Where were you born?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D5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Born in Canada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83%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2536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1927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1321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1666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UNITED KINGDOM, IRELAND, WALES, SCOTLAND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 EUROPE (FRANCE, GERMAN, BELGIUM...)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NORTHERN EUROPE, SCANDANAVIAN (NETHERLANDS, HOLLAND...)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EASTERN/CENTRAL EUROPE (POLAND, ROMANIA....)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ASIA (PAKISTAN, INDIA...)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SOUTHEAST ASIA (CHINA, HONG, KONG...)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CARIBBEAN (JAMAICA, HAITI...)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CENTRAL/SOUTH/LATIN AMERICA (COLOMBIA, GUYANA, EL SALVADOR...)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AFRICA (SOUTH AFRICA, ZIMBABWE, NIGERIA...)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RUSSIA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WESTERN/CENTRAL ASIA (LEBANON, IRAN, ISRAEL...)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U.S.A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OCEANIA (NEW ZEALAND, AUSTRALIA, FIJI)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what year did you first move to Canada?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D6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278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264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1985 and before (more than 35 years ago)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35%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Since 1985 (last 35 years)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61%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20.00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10.11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17.89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12.35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7.24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11.47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13.10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8.60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9.06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8.73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8.43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5.88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6.03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In what year did you first move to Canada?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D6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1985 and before (more than 35 years ago)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87%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53%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Since 1985 (last 35 years)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206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46%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64%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99.9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*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5.57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7.90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5.39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6.81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10.69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7.97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5.65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7.54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8.56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7.41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34.65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14.29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10.82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4.96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4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2"/>
      </w:tblGrid>
      <w:tr>
        <w:trPr>
          <w:tblHeader w:val="true"/>
          <w:cantSplit w:val="true"/>
        </w:trPr>
        <w:tc>
          <w:tcPr>
            <w:tcW w:w="134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is the language you first learned at home as a child and still understand?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Total</w:t>
            </w:r>
          </w:p>
        </w:tc>
        <w:tc>
          <w:tcPr>
            <w:tcW w:w="3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Region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Gender</w:t>
            </w:r>
          </w:p>
        </w:tc>
        <w:tc>
          <w:tcPr>
            <w:tcW w:w="2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Age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Aware of Veteran's ads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Ad recall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Wave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Atl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QC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ON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MB/SK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AB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BC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35 to 44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45 to 54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55 to 64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65+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Pre camp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Post camp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D7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931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1912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1102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716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2001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1999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1945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1068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664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667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874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1078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2000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English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759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494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502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619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626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70%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French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 EUROPEAN LANGUAGES (GERMAN, SPANISH, GREEK, ITALIAN.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NORTHERN EUROPEAN LANGUAGES (SWEDISH, DANISH, FINNISH...)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EASTERN//CENTRAL EUROPEAN LANGUAGES (POLISH, HUNGARIAN...)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ASIAN LANGUAGES (URDU, HINDI...)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SOUTHEAST ASIAN LANGUAGES (MANDARIN, JAPANESE...)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CARIBBEAN LANGUAGES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AFRICAN LANGUAGES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RUSSIAN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WESTERN/CENTRAL ASIAN LANGUAGES (FARSI, IRANIAN...)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INDIGENOUS LANGUAGES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5.76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3.27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2.51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5.98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4.53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2.22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3.80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3.79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3.63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3.25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  <w:tc>
          <w:tcPr>
            <w:tcW w:w="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2.19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  <w:r>
        <w:br w:type="page"/>
      </w:r>
    </w:p>
    <w:p>
      <w:pPr>
        <w:pStyle w:val="NormalText"/>
        <w:bidi w:val="0"/>
        <w:jc w:val="left"/>
        <w:rPr/>
      </w:pPr>
      <w:r>
        <w:rPr/>
      </w:r>
    </w:p>
    <w:tbl>
      <w:tblPr>
        <w:tblW w:w="133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3"/>
      </w:tblGrid>
      <w:tr>
        <w:trPr>
          <w:tblHeader w:val="true"/>
          <w:cantSplit w:val="true"/>
        </w:trPr>
        <w:tc>
          <w:tcPr>
            <w:tcW w:w="1334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gLabelRow"/>
              <w:shd w:fill="99CCFF" w:val="clear"/>
              <w:bidi w:val="0"/>
              <w:jc w:val="left"/>
              <w:rPr/>
            </w:pPr>
            <w:r>
              <w:rPr/>
              <w:t>What is the language you first learned at home as a child and still understand?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Born in Canada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First language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Children under 18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Employed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Education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Household income</w:t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Know a veteran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right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Text"/>
              <w:bidi w:val="0"/>
              <w:jc w:val="center"/>
              <w:rPr>
                <w:rFonts w:eastAsia="FrnkGothITC Bk BT;Tahoma"/>
              </w:rPr>
            </w:pPr>
            <w:r>
              <w:rPr>
                <w:rFonts w:eastAsia="FrnkGothITC Bk BT;Tahom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HS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Coll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Univ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&lt;$60K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$60K-$100K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$100K+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Is a vet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(family)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Yes (friend)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BannerText"/>
              <w:bidi w:val="0"/>
              <w:jc w:val="center"/>
              <w:rPr/>
            </w:pPr>
            <w:r>
              <w:rPr/>
              <w:t>No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AliasRow"/>
              <w:bidi w:val="0"/>
              <w:jc w:val="left"/>
              <w:rPr/>
            </w:pPr>
            <w:r>
              <w:rPr/>
              <w:t>D7</w:t>
            </w:r>
          </w:p>
          <w:p>
            <w:pPr>
              <w:pStyle w:val="ShortLabelRow"/>
              <w:bidi w:val="0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Text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Weighted 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2903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1038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2927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867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1424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1297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1026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2114</w:t>
            </w:r>
          </w:p>
        </w:tc>
      </w:tr>
      <w:tr>
        <w:trPr>
          <w:tblHeader w:val="true"/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otalRowLabel"/>
              <w:bidi w:val="0"/>
              <w:spacing w:before="40" w:after="40"/>
              <w:ind w:right="58" w:hanging="0"/>
              <w:jc w:val="right"/>
              <w:rPr/>
            </w:pPr>
            <w:r>
              <w:rPr/>
              <w:t>Total: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3409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2947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882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1431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1132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1010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1289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1041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2088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English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2603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55%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2931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747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1687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697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1058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1147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731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72%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90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898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86%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550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1338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63%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French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790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842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100%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637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458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21%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378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154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24%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108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572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28%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WESTERN EUROPEAN LANGUAGES (GERMAN, SPANISH, GREEK, ITALIAN.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9%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65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NORTHERN EUROPEAN LANGUAGES (SWEDISH, DANISH, FINNISH...)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3%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EASTERN//CENTRAL EUROPEAN LANGUAGES (POLISH, HUNGARIAN...)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 ASIAN LANGUAGES (URDU, HINDI...)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5%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SOUTHEAST ASIAN LANGUAGES (MANDARIN, JAPANESE...)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7%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48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CARIBBEAN LANGUAGES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AFRICAN LANGUAGES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10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RUSSIAN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2%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11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 WESTERN/CENTRAL ASIAN LANGUAGES (FARSI, IRANIAN...)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22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4%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12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17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INDIGENOUS LANGUAGES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Sig1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2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Sig3Pl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OTHER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4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Sig4Plus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++++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Sig3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Sig2Minus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  <w:t>--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hoiceLabelRow"/>
              <w:bidi w:val="0"/>
              <w:ind w:left="57" w:hanging="0"/>
              <w:jc w:val="left"/>
              <w:rPr/>
            </w:pPr>
            <w:r>
              <w:rPr/>
              <w:t>Prefer not to say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33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6%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13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20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19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5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6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8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1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0%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7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Frequency"/>
              <w:bidi w:val="0"/>
              <w:spacing w:before="60" w:after="60"/>
              <w:ind w:right="58" w:hanging="0"/>
              <w:jc w:val="right"/>
              <w:rPr/>
            </w:pPr>
            <w:r>
              <w:rPr/>
              <w:t>24</w:t>
            </w:r>
          </w:p>
          <w:p>
            <w:pPr>
              <w:pStyle w:val="ColPercentNotSignificant"/>
              <w:bidi w:val="0"/>
              <w:jc w:val="right"/>
              <w:rPr/>
            </w:pPr>
            <w:r>
              <w:rPr/>
              <w:t>1%</w:t>
            </w:r>
          </w:p>
          <w:p>
            <w:pPr>
              <w:pStyle w:val="DiffSymbol"/>
              <w:widowControl w:val="false"/>
              <w:bidi w:val="0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Chi2: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(99.9)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Title"/>
              <w:bidi w:val="0"/>
              <w:ind w:right="57" w:hanging="0"/>
              <w:jc w:val="right"/>
              <w:rPr/>
            </w:pPr>
            <w:r>
              <w:rPr/>
              <w:t>Margin of error around 50%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1.68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4.03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3.07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1.81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2.05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3.30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2.59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2.41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2.91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3.08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2.73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9.61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3.04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3.73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ts"/>
              <w:bidi w:val="0"/>
              <w:jc w:val="right"/>
              <w:rPr/>
            </w:pPr>
            <w:r>
              <w:rPr/>
              <w:t>2.14</w:t>
            </w:r>
          </w:p>
        </w:tc>
      </w:tr>
    </w:tbl>
    <w:p>
      <w:pPr>
        <w:pStyle w:val="EndOfTable"/>
        <w:bidi w:val="0"/>
        <w:jc w:val="left"/>
        <w:rPr/>
      </w:pPr>
      <w:r>
        <w:rPr/>
      </w:r>
    </w:p>
    <w:p>
      <w:pPr>
        <w:pStyle w:val="NormalText"/>
        <w:widowControl w:val="false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nkGothITC Bk BT">
    <w:altName w:val="Tahoma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ms Rmn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40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2880"/>
      <w:gridCol w:w="2880"/>
      <w:gridCol w:w="2880"/>
    </w:tblGrid>
    <w:tr>
      <w:trPr>
        <w:cantSplit w:val="true"/>
      </w:trPr>
      <w:tc>
        <w:tcPr>
          <w:tcW w:w="2880" w:type="dxa"/>
          <w:tcBorders/>
          <w:shd w:fill="auto" w:val="clear"/>
        </w:tcPr>
        <w:p>
          <w:pPr>
            <w:pStyle w:val="FooterStyle"/>
            <w:bidi w:val="0"/>
            <w:snapToGrid w:val="false"/>
            <w:jc w:val="left"/>
            <w:rPr/>
          </w:pPr>
          <w:r>
            <w:rPr/>
          </w:r>
        </w:p>
        <w:p>
          <w:pPr>
            <w:pStyle w:val="FooterStyle"/>
            <w:bidi w:val="0"/>
            <w:jc w:val="left"/>
            <w:rPr/>
          </w:pPr>
          <w:r>
            <w:rPr/>
            <w:t>EKOS Research Inc. 2021</w:t>
          </w:r>
        </w:p>
        <w:p>
          <w:pPr>
            <w:pStyle w:val="FooterStyle"/>
            <w:bidi w:val="0"/>
            <w:jc w:val="left"/>
            <w:rPr/>
          </w:pPr>
          <w:r>
            <w:rPr/>
          </w:r>
        </w:p>
      </w:tc>
      <w:tc>
        <w:tcPr>
          <w:tcW w:w="2880" w:type="dxa"/>
          <w:tcBorders/>
          <w:shd w:fill="auto" w:val="clear"/>
        </w:tcPr>
        <w:p>
          <w:pPr>
            <w:pStyle w:val="FooterStyle"/>
            <w:bidi w:val="0"/>
            <w:snapToGrid w:val="false"/>
            <w:jc w:val="center"/>
            <w:rPr/>
          </w:pPr>
          <w:r>
            <w:rPr/>
          </w:r>
        </w:p>
      </w:tc>
      <w:tc>
        <w:tcPr>
          <w:tcW w:w="2880" w:type="dxa"/>
          <w:tcBorders/>
          <w:shd w:fill="auto" w:val="clear"/>
        </w:tcPr>
        <w:p>
          <w:pPr>
            <w:pStyle w:val="FooterStyle"/>
            <w:bidi w:val="0"/>
            <w:snapToGrid w:val="false"/>
            <w:jc w:val="right"/>
            <w:rPr/>
          </w:pPr>
          <w:r>
            <w:rPr/>
          </w:r>
        </w:p>
        <w:p>
          <w:pPr>
            <w:pStyle w:val="FooterStyle"/>
            <w:bidi w:val="0"/>
            <w:jc w:val="right"/>
            <w:rPr/>
          </w:pPr>
          <w:r>
            <w:rPr/>
            <w:t xml:space="preserve">PAGE   </w:t>
          </w:r>
          <w:r>
            <w:rPr/>
            <w:fldChar w:fldCharType="begin"/>
          </w:r>
          <w:r>
            <w:rPr/>
            <w:instrText> PAGE \* ARABIC </w:instrText>
          </w:r>
          <w:r>
            <w:rPr/>
            <w:fldChar w:fldCharType="separate"/>
          </w:r>
          <w:r>
            <w:rPr/>
            <w:t>192</w:t>
          </w:r>
          <w:r>
            <w:rPr/>
            <w:fldChar w:fldCharType="end"/>
          </w:r>
        </w:p>
        <w:p>
          <w:pPr>
            <w:pStyle w:val="FooterStyle"/>
            <w:bidi w:val="0"/>
            <w:jc w:val="right"/>
            <w:rPr/>
          </w:pPr>
          <w:r>
            <w:rPr/>
          </w:r>
        </w:p>
      </w:tc>
    </w:tr>
  </w:tbl>
  <w:p>
    <w:pPr>
      <w:pStyle w:val="FooterStyl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640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2880"/>
      <w:gridCol w:w="2880"/>
      <w:gridCol w:w="2880"/>
    </w:tblGrid>
    <w:tr>
      <w:trPr>
        <w:cantSplit w:val="true"/>
      </w:trPr>
      <w:tc>
        <w:tcPr>
          <w:tcW w:w="2880" w:type="dxa"/>
          <w:tcBorders/>
          <w:shd w:fill="auto" w:val="clear"/>
        </w:tcPr>
        <w:p>
          <w:pPr>
            <w:pStyle w:val="HeaderStyle"/>
            <w:bidi w:val="0"/>
            <w:jc w:val="left"/>
            <w:rPr/>
          </w:pPr>
          <w:r>
            <w:rPr/>
            <w:t>08920 - Merge</w:t>
          </w:r>
        </w:p>
        <w:p>
          <w:pPr>
            <w:pStyle w:val="HeaderStyle"/>
            <w:bidi w:val="0"/>
            <w:jc w:val="left"/>
            <w:rPr/>
          </w:pPr>
          <w:r>
            <w:rPr/>
          </w:r>
        </w:p>
      </w:tc>
      <w:tc>
        <w:tcPr>
          <w:tcW w:w="2880" w:type="dxa"/>
          <w:tcBorders/>
          <w:shd w:fill="auto" w:val="clear"/>
        </w:tcPr>
        <w:p>
          <w:pPr>
            <w:pStyle w:val="HeaderStyle"/>
            <w:bidi w:val="0"/>
            <w:jc w:val="center"/>
            <w:rPr/>
          </w:pPr>
          <w:r>
            <w:rPr/>
            <w:t>VAC ACET</w:t>
          </w:r>
        </w:p>
        <w:p>
          <w:pPr>
            <w:pStyle w:val="HeaderStyle"/>
            <w:bidi w:val="0"/>
            <w:jc w:val="center"/>
            <w:rPr/>
          </w:pPr>
          <w:r>
            <w:rPr/>
          </w:r>
        </w:p>
      </w:tc>
      <w:tc>
        <w:tcPr>
          <w:tcW w:w="2880" w:type="dxa"/>
          <w:tcBorders/>
          <w:shd w:fill="auto" w:val="clear"/>
        </w:tcPr>
        <w:p>
          <w:pPr>
            <w:pStyle w:val="HeaderStyle"/>
            <w:bidi w:val="0"/>
            <w:jc w:val="right"/>
            <w:rPr/>
          </w:pPr>
          <w:r>
            <w:rPr>
              <w:rFonts w:eastAsia="FrnkGothITC Bk BT;Tahoma"/>
            </w:rPr>
            <w:t xml:space="preserve"> </w:t>
          </w:r>
          <w:r>
            <w:rPr/>
            <w:t xml:space="preserve">2021-01-14 </w:t>
          </w:r>
        </w:p>
        <w:p>
          <w:pPr>
            <w:pStyle w:val="HeaderStyle"/>
            <w:bidi w:val="0"/>
            <w:jc w:val="right"/>
            <w:rPr/>
          </w:pPr>
          <w:r>
            <w:rPr/>
          </w:r>
        </w:p>
      </w:tc>
    </w:tr>
  </w:tbl>
  <w:p>
    <w:pPr>
      <w:pStyle w:val="HeaderStyle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FrnkGothITC Bk BT;Tahoma" w:hAnsi="FrnkGothITC Bk BT;Tahoma" w:eastAsia="Times New Roman" w:cs="FrnkGothITC Bk BT;Tahoma"/>
      <w:color w:val="auto"/>
      <w:sz w:val="14"/>
      <w:szCs w:val="20"/>
      <w:lang w:val="en-CA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ascii="FrnkGothITC Bk BT;Tahoma" w:hAnsi="FrnkGothITC Bk BT;Tahoma" w:cs="FrnkGothITC Bk BT;Tahoma"/>
      <w:sz w:val="14"/>
      <w:lang w:val="en-CA"/>
    </w:rPr>
  </w:style>
  <w:style w:type="character" w:styleId="FooterChar">
    <w:name w:val="Footer Char"/>
    <w:basedOn w:val="DefaultParagraphFont"/>
    <w:qFormat/>
    <w:rPr>
      <w:rFonts w:ascii="FrnkGothITC Bk BT;Tahoma" w:hAnsi="FrnkGothITC Bk BT;Tahoma" w:cs="FrnkGothITC Bk BT;Tahoma"/>
      <w:sz w:val="14"/>
      <w:lang w:val="en-CA"/>
    </w:rPr>
  </w:style>
  <w:style w:type="character" w:styleId="Equal">
    <w:name w:val="Equal"/>
    <w:basedOn w:val="DefaultParagraphFont"/>
    <w:qFormat/>
    <w:rPr>
      <w:spacing w:val="-60"/>
    </w:rPr>
  </w:style>
  <w:style w:type="character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CA"/>
    </w:rPr>
  </w:style>
  <w:style w:type="character" w:styleId="Heading2Char">
    <w:name w:val="Heading 2 Char"/>
    <w:basedOn w:val="DefaultParagraphFont"/>
    <w:qFormat/>
    <w:rPr>
      <w:rFonts w:ascii="Arial" w:hAnsi="Arial" w:cs="Arial"/>
      <w:b/>
      <w:bCs/>
      <w:i/>
      <w:iCs/>
      <w:sz w:val="28"/>
      <w:szCs w:val="28"/>
      <w:lang w:val="en-CA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Text">
    <w:name w:val="NormalText"/>
    <w:qFormat/>
    <w:pPr>
      <w:widowControl w:val="false"/>
      <w:bidi w:val="0"/>
    </w:pPr>
    <w:rPr>
      <w:rFonts w:ascii="FrnkGothITC Bk BT;Tahoma" w:hAnsi="FrnkGothITC Bk BT;Tahoma" w:eastAsia="Times New Roman" w:cs="FrnkGothITC Bk BT;Tahoma"/>
      <w:color w:val="auto"/>
      <w:sz w:val="14"/>
      <w:szCs w:val="20"/>
      <w:lang w:val="en-US" w:bidi="ar-SA" w:eastAsia="zh-CN"/>
    </w:rPr>
  </w:style>
  <w:style w:type="paragraph" w:styleId="NormalNumber">
    <w:name w:val="NormalNumber"/>
    <w:qFormat/>
    <w:pPr>
      <w:widowControl w:val="false"/>
      <w:bidi w:val="0"/>
      <w:ind w:right="57" w:hanging="0"/>
      <w:jc w:val="right"/>
    </w:pPr>
    <w:rPr>
      <w:rFonts w:ascii="FrnkGothITC Bk BT;Tahoma" w:hAnsi="FrnkGothITC Bk BT;Tahoma" w:eastAsia="Times New Roman" w:cs="FrnkGothITC Bk BT;Tahoma"/>
      <w:color w:val="auto"/>
      <w:sz w:val="14"/>
      <w:szCs w:val="20"/>
      <w:lang w:val="fr-FR" w:bidi="ar-SA" w:eastAsia="zh-CN"/>
    </w:rPr>
  </w:style>
  <w:style w:type="paragraph" w:styleId="DiffSymbol">
    <w:name w:val="DiffSymbol"/>
    <w:qFormat/>
    <w:pPr>
      <w:widowControl w:val="false"/>
      <w:bidi w:val="0"/>
      <w:jc w:val="right"/>
    </w:pPr>
    <w:rPr>
      <w:rFonts w:ascii="FrnkGothITC Bk BT;Tahoma" w:hAnsi="FrnkGothITC Bk BT;Tahoma" w:eastAsia="Times New Roman" w:cs="FrnkGothITC Bk BT;Tahoma"/>
      <w:color w:val="auto"/>
      <w:sz w:val="14"/>
      <w:szCs w:val="20"/>
      <w:lang w:val="fr-FR" w:bidi="ar-SA" w:eastAsia="zh-CN"/>
    </w:rPr>
  </w:style>
  <w:style w:type="paragraph" w:styleId="DiffLetter">
    <w:name w:val="DiffLetter"/>
    <w:qFormat/>
    <w:pPr>
      <w:widowControl w:val="false"/>
      <w:bidi w:val="0"/>
      <w:jc w:val="right"/>
    </w:pPr>
    <w:rPr>
      <w:rFonts w:ascii="FrnkGothITC Bk BT;Tahoma" w:hAnsi="FrnkGothITC Bk BT;Tahoma" w:eastAsia="Times New Roman" w:cs="FrnkGothITC Bk BT;Tahoma"/>
      <w:color w:val="auto"/>
      <w:sz w:val="14"/>
      <w:szCs w:val="20"/>
      <w:lang w:val="fr-FR" w:bidi="ar-SA" w:eastAsia="zh-CN"/>
    </w:rPr>
  </w:style>
  <w:style w:type="paragraph" w:styleId="EndOfTable">
    <w:name w:val="EndOfTable"/>
    <w:basedOn w:val="NormalText"/>
    <w:qFormat/>
    <w:pPr/>
    <w:rPr/>
  </w:style>
  <w:style w:type="paragraph" w:styleId="BannerText">
    <w:name w:val="BannerText"/>
    <w:basedOn w:val="NormalText"/>
    <w:qFormat/>
    <w:pPr/>
    <w:rPr>
      <w:b/>
    </w:rPr>
  </w:style>
  <w:style w:type="paragraph" w:styleId="HeaderStyle">
    <w:name w:val="HeaderStyle"/>
    <w:basedOn w:val="NormalText"/>
    <w:qFormat/>
    <w:pPr/>
    <w:rPr/>
  </w:style>
  <w:style w:type="paragraph" w:styleId="FooterStyle">
    <w:name w:val="FooterStyle"/>
    <w:basedOn w:val="NormalText"/>
    <w:qFormat/>
    <w:pPr/>
    <w:rPr/>
  </w:style>
  <w:style w:type="paragraph" w:styleId="TableNote">
    <w:name w:val="TableNote"/>
    <w:basedOn w:val="NormalText"/>
    <w:qFormat/>
    <w:pPr/>
    <w:rPr/>
  </w:style>
  <w:style w:type="paragraph" w:styleId="FilterLabel">
    <w:name w:val="FilterLabel"/>
    <w:basedOn w:val="NormalText"/>
    <w:qFormat/>
    <w:pPr/>
    <w:rPr/>
  </w:style>
  <w:style w:type="paragraph" w:styleId="LongLabelRow">
    <w:name w:val="LongLabelRow"/>
    <w:basedOn w:val="NormalText"/>
    <w:qFormat/>
    <w:pPr>
      <w:shd w:fill="99CCFF" w:val="clear"/>
    </w:pPr>
    <w:rPr>
      <w:b/>
      <w:sz w:val="18"/>
    </w:rPr>
  </w:style>
  <w:style w:type="paragraph" w:styleId="LongLabelColumn">
    <w:name w:val="LongLabelColumn"/>
    <w:basedOn w:val="NormalText"/>
    <w:qFormat/>
    <w:pPr/>
    <w:rPr/>
  </w:style>
  <w:style w:type="paragraph" w:styleId="ShortLabelRow">
    <w:name w:val="ShortLabelRow"/>
    <w:basedOn w:val="NormalText"/>
    <w:qFormat/>
    <w:pPr/>
    <w:rPr>
      <w:b/>
    </w:rPr>
  </w:style>
  <w:style w:type="paragraph" w:styleId="ChoiceLabelRow">
    <w:name w:val="ChoiceLabelRow"/>
    <w:basedOn w:val="NormalText"/>
    <w:qFormat/>
    <w:pPr>
      <w:ind w:left="57" w:hanging="0"/>
    </w:pPr>
    <w:rPr>
      <w:b/>
    </w:rPr>
  </w:style>
  <w:style w:type="paragraph" w:styleId="ChoiceLabelColumn">
    <w:name w:val="ChoiceLabelColumn"/>
    <w:basedOn w:val="NormalText"/>
    <w:qFormat/>
    <w:pPr/>
    <w:rPr/>
  </w:style>
  <w:style w:type="paragraph" w:styleId="TotalRowLabel">
    <w:name w:val="TotalRowLabel"/>
    <w:basedOn w:val="NormalText"/>
    <w:qFormat/>
    <w:pPr>
      <w:spacing w:before="40" w:after="40"/>
      <w:ind w:right="58" w:hanging="0"/>
      <w:jc w:val="right"/>
    </w:pPr>
    <w:rPr/>
  </w:style>
  <w:style w:type="paragraph" w:styleId="TotalColumnLabel">
    <w:name w:val="TotalColumnLabel"/>
    <w:basedOn w:val="NormalText"/>
    <w:qFormat/>
    <w:pPr/>
    <w:rPr/>
  </w:style>
  <w:style w:type="paragraph" w:styleId="RowWithoutResponseLabel">
    <w:name w:val="RowWithoutResponseLabel"/>
    <w:basedOn w:val="NormalText"/>
    <w:qFormat/>
    <w:pPr/>
    <w:rPr/>
  </w:style>
  <w:style w:type="paragraph" w:styleId="ColWithoutResponseLabel">
    <w:name w:val="ColWithoutResponseLabel"/>
    <w:basedOn w:val="NormalText"/>
    <w:qFormat/>
    <w:pPr/>
    <w:rPr/>
  </w:style>
  <w:style w:type="paragraph" w:styleId="StatTitle">
    <w:name w:val="StatTitle"/>
    <w:basedOn w:val="NormalText"/>
    <w:qFormat/>
    <w:pPr>
      <w:ind w:right="57" w:hanging="0"/>
      <w:jc w:val="right"/>
    </w:pPr>
    <w:rPr/>
  </w:style>
  <w:style w:type="paragraph" w:styleId="AliasRow">
    <w:name w:val="AliasRow"/>
    <w:basedOn w:val="NormalText"/>
    <w:qFormat/>
    <w:pPr/>
    <w:rPr/>
  </w:style>
  <w:style w:type="paragraph" w:styleId="PercentTitle">
    <w:name w:val="PercentTitle"/>
    <w:basedOn w:val="NormalText"/>
    <w:qFormat/>
    <w:pPr/>
    <w:rPr/>
  </w:style>
  <w:style w:type="paragraph" w:styleId="Frequency">
    <w:name w:val="Frequency"/>
    <w:basedOn w:val="NormalNumber"/>
    <w:qFormat/>
    <w:pPr>
      <w:spacing w:before="60" w:after="60"/>
      <w:ind w:right="58" w:hanging="0"/>
    </w:pPr>
    <w:rPr>
      <w:color w:val="808080"/>
      <w:szCs w:val="14"/>
    </w:rPr>
  </w:style>
  <w:style w:type="paragraph" w:styleId="Stats">
    <w:name w:val="Stats"/>
    <w:basedOn w:val="NormalNumber"/>
    <w:qFormat/>
    <w:pPr/>
    <w:rPr>
      <w:color w:val="808080"/>
      <w:szCs w:val="14"/>
    </w:rPr>
  </w:style>
  <w:style w:type="paragraph" w:styleId="Percentiles">
    <w:name w:val="Percentiles"/>
    <w:basedOn w:val="NormalNumber"/>
    <w:qFormat/>
    <w:pPr/>
    <w:rPr/>
  </w:style>
  <w:style w:type="paragraph" w:styleId="Mean">
    <w:name w:val="Mean"/>
    <w:basedOn w:val="NormalNumber"/>
    <w:qFormat/>
    <w:pPr/>
    <w:rPr>
      <w:color w:val="808080"/>
      <w:szCs w:val="14"/>
    </w:rPr>
  </w:style>
  <w:style w:type="paragraph" w:styleId="StandardDeviation">
    <w:name w:val="StandardDeviation"/>
    <w:basedOn w:val="NormalNumber"/>
    <w:qFormat/>
    <w:pPr/>
    <w:rPr>
      <w:color w:val="808080"/>
      <w:szCs w:val="14"/>
    </w:rPr>
  </w:style>
  <w:style w:type="paragraph" w:styleId="StandardError">
    <w:name w:val="StandardError"/>
    <w:basedOn w:val="NormalNumber"/>
    <w:qFormat/>
    <w:pPr/>
    <w:rPr>
      <w:sz w:val="12"/>
    </w:rPr>
  </w:style>
  <w:style w:type="paragraph" w:styleId="NormalPercent">
    <w:name w:val="NormalPercent"/>
    <w:basedOn w:val="NormalNumber"/>
    <w:qFormat/>
    <w:pPr/>
    <w:rPr/>
  </w:style>
  <w:style w:type="paragraph" w:styleId="MeanSig1">
    <w:name w:val="MeanSig1"/>
    <w:basedOn w:val="Mean"/>
    <w:qFormat/>
    <w:pPr/>
    <w:rPr/>
  </w:style>
  <w:style w:type="paragraph" w:styleId="MeanNotSignificant">
    <w:name w:val="MeanNotSignificant"/>
    <w:basedOn w:val="Mean"/>
    <w:qFormat/>
    <w:pPr/>
    <w:rPr/>
  </w:style>
  <w:style w:type="paragraph" w:styleId="MeanSig2">
    <w:name w:val="MeanSig2"/>
    <w:basedOn w:val="Mean"/>
    <w:qFormat/>
    <w:pPr/>
    <w:rPr>
      <w:b/>
    </w:rPr>
  </w:style>
  <w:style w:type="paragraph" w:styleId="MeanSig3">
    <w:name w:val="MeanSig3"/>
    <w:basedOn w:val="Mean"/>
    <w:qFormat/>
    <w:pPr/>
    <w:rPr>
      <w:b/>
    </w:rPr>
  </w:style>
  <w:style w:type="paragraph" w:styleId="MeanSig4">
    <w:name w:val="MeanSig4"/>
    <w:basedOn w:val="Mean"/>
    <w:qFormat/>
    <w:pPr/>
    <w:rPr>
      <w:b/>
    </w:rPr>
  </w:style>
  <w:style w:type="paragraph" w:styleId="ConfidenceInterval">
    <w:name w:val="ConfidenceInterval"/>
    <w:basedOn w:val="NormalPercent"/>
    <w:qFormat/>
    <w:pPr/>
    <w:rPr/>
  </w:style>
  <w:style w:type="paragraph" w:styleId="RowPercent">
    <w:name w:val="RowPercent"/>
    <w:basedOn w:val="NormalPercent"/>
    <w:qFormat/>
    <w:pPr/>
    <w:rPr/>
  </w:style>
  <w:style w:type="paragraph" w:styleId="ColPercent">
    <w:name w:val="ColPercent"/>
    <w:basedOn w:val="NormalPercent"/>
    <w:qFormat/>
    <w:pPr/>
    <w:rPr/>
  </w:style>
  <w:style w:type="paragraph" w:styleId="TotalPercent">
    <w:name w:val="TotalPercent"/>
    <w:basedOn w:val="NormalPercent"/>
    <w:qFormat/>
    <w:pPr/>
    <w:rPr/>
  </w:style>
  <w:style w:type="paragraph" w:styleId="ColPercentSig1Plus">
    <w:name w:val="ColPercentSig1Plus"/>
    <w:basedOn w:val="NormalPercent"/>
    <w:qFormat/>
    <w:pPr/>
    <w:rPr/>
  </w:style>
  <w:style w:type="paragraph" w:styleId="ColPercentSig1Minus">
    <w:name w:val="ColPercentSig1Minus"/>
    <w:basedOn w:val="NormalPercent"/>
    <w:qFormat/>
    <w:pPr/>
    <w:rPr/>
  </w:style>
  <w:style w:type="paragraph" w:styleId="ColPercentNotSignificant">
    <w:name w:val="ColPercentNotSignificant"/>
    <w:basedOn w:val="ColPercent"/>
    <w:qFormat/>
    <w:pPr/>
    <w:rPr/>
  </w:style>
  <w:style w:type="paragraph" w:styleId="ColPercentSig2Plus">
    <w:name w:val="ColPercentSig2Plus"/>
    <w:basedOn w:val="NormalPercent"/>
    <w:qFormat/>
    <w:pPr/>
    <w:rPr>
      <w:b/>
    </w:rPr>
  </w:style>
  <w:style w:type="paragraph" w:styleId="ColPercentSig3Plus">
    <w:name w:val="ColPercentSig3Plus"/>
    <w:basedOn w:val="NormalPercent"/>
    <w:qFormat/>
    <w:pPr/>
    <w:rPr>
      <w:b/>
    </w:rPr>
  </w:style>
  <w:style w:type="paragraph" w:styleId="ColPercentSig4Plus">
    <w:name w:val="ColPercentSig4Plus"/>
    <w:basedOn w:val="NormalPercent"/>
    <w:qFormat/>
    <w:pPr/>
    <w:rPr>
      <w:b/>
    </w:rPr>
  </w:style>
  <w:style w:type="paragraph" w:styleId="ColPercentSig2Minus">
    <w:name w:val="ColPercentSig2Minus"/>
    <w:basedOn w:val="ColPercent"/>
    <w:qFormat/>
    <w:pPr/>
    <w:rPr>
      <w:b/>
    </w:rPr>
  </w:style>
  <w:style w:type="paragraph" w:styleId="ColPercentSig3Minus">
    <w:name w:val="ColPercentSig3Minus"/>
    <w:basedOn w:val="ColPercent"/>
    <w:qFormat/>
    <w:pPr/>
    <w:rPr>
      <w:b/>
    </w:rPr>
  </w:style>
  <w:style w:type="paragraph" w:styleId="ColPercentSig4Minus">
    <w:name w:val="ColPercentSig4Minus"/>
    <w:basedOn w:val="ColPercent"/>
    <w:qFormat/>
    <w:pPr/>
    <w:rPr>
      <w:b/>
    </w:rPr>
  </w:style>
  <w:style w:type="paragraph" w:styleId="Screen">
    <w:name w:val="Screen"/>
    <w:qFormat/>
    <w:pPr>
      <w:keepNext w:val="true"/>
      <w:widowControl/>
      <w:shd w:fill="F2F2F2" w:val="clear"/>
      <w:overflowPunct w:val="false"/>
      <w:autoSpaceDE w:val="false"/>
      <w:bidi w:val="0"/>
      <w:textAlignment w:val="baseline"/>
    </w:pPr>
    <w:rPr>
      <w:rFonts w:ascii="Courier New" w:hAnsi="Courier New" w:eastAsia="Times New Roman" w:cs="Courier New"/>
      <w:color w:val="auto"/>
      <w:sz w:val="18"/>
      <w:szCs w:val="20"/>
      <w:lang w:val="en-US" w:bidi="ar-SA" w:eastAsia="zh-CN"/>
    </w:rPr>
  </w:style>
  <w:style w:type="paragraph" w:styleId="Alias">
    <w:name w:val="Alias"/>
    <w:qFormat/>
    <w:pPr>
      <w:keepNext w:val="true"/>
      <w:widowControl/>
      <w:tabs>
        <w:tab w:val="clear" w:pos="720"/>
        <w:tab w:val="right" w:pos="8640" w:leader="none"/>
      </w:tabs>
      <w:overflowPunct w:val="false"/>
      <w:autoSpaceDE w:val="false"/>
      <w:bidi w:val="0"/>
      <w:spacing w:before="60" w:after="40"/>
      <w:textAlignment w:val="baseline"/>
    </w:pPr>
    <w:rPr>
      <w:rFonts w:ascii="Tms Rmn;Times New Roman" w:hAnsi="Tms Rmn;Times New Roman" w:eastAsia="Times New Roman" w:cs="Tms Rmn;Times New Roman"/>
      <w:b/>
      <w:color w:val="auto"/>
      <w:sz w:val="24"/>
      <w:szCs w:val="20"/>
      <w:lang w:val="en-US" w:bidi="ar-SA" w:eastAsia="zh-CN"/>
    </w:rPr>
  </w:style>
  <w:style w:type="paragraph" w:styleId="ComplexSkip">
    <w:name w:val="Complex Skip"/>
    <w:qFormat/>
    <w:pPr>
      <w:keepNext w:val="true"/>
      <w:widowControl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false"/>
      <w:autoSpaceDE w:val="false"/>
      <w:bidi w:val="0"/>
      <w:spacing w:before="0" w:after="60"/>
      <w:ind w:left="1354" w:right="1980" w:hanging="1354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Message">
    <w:name w:val="Message"/>
    <w:qFormat/>
    <w:pPr>
      <w:keepNext w:val="true"/>
      <w:widowControl/>
      <w:shd w:fill="CCCCCC" w:val="clear"/>
      <w:overflowPunct w:val="false"/>
      <w:autoSpaceDE w:val="false"/>
      <w:bidi w:val="0"/>
      <w:ind w:right="1980" w:hanging="0"/>
      <w:textAlignment w:val="baseline"/>
    </w:pPr>
    <w:rPr>
      <w:rFonts w:ascii="Tms Rmn;Times New Roman" w:hAnsi="Tms Rmn;Times New Roman" w:eastAsia="Times New Roman" w:cs="Tms Rmn;Times New Roman"/>
      <w:i/>
      <w:color w:val="auto"/>
      <w:sz w:val="20"/>
      <w:szCs w:val="20"/>
      <w:lang w:val="en-US" w:bidi="ar-SA" w:eastAsia="zh-CN"/>
    </w:rPr>
  </w:style>
  <w:style w:type="paragraph" w:styleId="LongLabel">
    <w:name w:val="Long Label"/>
    <w:qFormat/>
    <w:pPr>
      <w:keepNext w:val="true"/>
      <w:widowControl/>
      <w:overflowPunct w:val="false"/>
      <w:autoSpaceDE w:val="false"/>
      <w:bidi w:val="0"/>
      <w:ind w:right="1987" w:hanging="0"/>
      <w:jc w:val="both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en-CA" w:bidi="ar-SA" w:eastAsia="zh-CN"/>
    </w:rPr>
  </w:style>
  <w:style w:type="paragraph" w:styleId="ShortLabel">
    <w:name w:val="Short Label"/>
    <w:qFormat/>
    <w:pPr>
      <w:keepNext w:val="true"/>
      <w:widowControl/>
      <w:overflowPunct w:val="false"/>
      <w:autoSpaceDE w:val="false"/>
      <w:bidi w:val="0"/>
      <w:ind w:left="720" w:hanging="0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en-US" w:bidi="ar-SA" w:eastAsia="zh-CN"/>
    </w:rPr>
  </w:style>
  <w:style w:type="paragraph" w:styleId="Position">
    <w:name w:val="Position"/>
    <w:qFormat/>
    <w:pPr>
      <w:keepNext w:val="true"/>
      <w:widowControl/>
      <w:overflowPunct w:val="false"/>
      <w:autoSpaceDE w:val="false"/>
      <w:bidi w:val="0"/>
      <w:jc w:val="right"/>
      <w:textAlignment w:val="baseline"/>
    </w:pPr>
    <w:rPr>
      <w:rFonts w:ascii="Helvetica" w:hAnsi="Helvetica" w:eastAsia="Times New Roman" w:cs="Helvetica"/>
      <w:color w:val="auto"/>
      <w:sz w:val="20"/>
      <w:szCs w:val="20"/>
      <w:lang w:val="en-US" w:bidi="ar-SA" w:eastAsia="zh-CN"/>
    </w:rPr>
  </w:style>
  <w:style w:type="paragraph" w:styleId="Mask">
    <w:name w:val="Mask"/>
    <w:qFormat/>
    <w:pPr>
      <w:keepNext w:val="true"/>
      <w:widowControl/>
      <w:overflowPunct w:val="false"/>
      <w:autoSpaceDE w:val="false"/>
      <w:bidi w:val="0"/>
      <w:ind w:right="6566" w:hanging="0"/>
      <w:textAlignment w:val="baseline"/>
    </w:pPr>
    <w:rPr>
      <w:rFonts w:ascii="Helvetica" w:hAnsi="Helvetica" w:eastAsia="Times New Roman" w:cs="Helvetica"/>
      <w:color w:val="auto"/>
      <w:sz w:val="20"/>
      <w:szCs w:val="20"/>
      <w:lang w:val="en-US" w:bidi="ar-SA" w:eastAsia="zh-CN"/>
    </w:rPr>
  </w:style>
  <w:style w:type="paragraph" w:styleId="Rotation">
    <w:name w:val="Rotation"/>
    <w:qFormat/>
    <w:pPr>
      <w:keepNext w:val="true"/>
      <w:widowControl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false"/>
      <w:autoSpaceDE w:val="false"/>
      <w:bidi w:val="0"/>
      <w:ind w:left="1350" w:right="1980" w:hanging="1350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en-US" w:bidi="ar-SA" w:eastAsia="zh-CN"/>
    </w:rPr>
  </w:style>
  <w:style w:type="paragraph" w:styleId="Choice">
    <w:name w:val="Choice"/>
    <w:qFormat/>
    <w:pPr>
      <w:keepNext w:val="true"/>
      <w:widowControl/>
      <w:tabs>
        <w:tab w:val="clear" w:pos="720"/>
        <w:tab w:val="right" w:pos="6660" w:leader="dot"/>
        <w:tab w:val="left" w:pos="6840" w:leader="none"/>
        <w:tab w:val="left" w:pos="7290" w:leader="none"/>
        <w:tab w:val="right" w:pos="8640" w:leader="none"/>
        <w:tab w:val="right" w:pos="9360" w:leader="none"/>
      </w:tabs>
      <w:overflowPunct w:val="false"/>
      <w:autoSpaceDE w:val="false"/>
      <w:bidi w:val="0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en-US" w:bidi="ar-SA" w:eastAsia="zh-CN"/>
    </w:rPr>
  </w:style>
  <w:style w:type="paragraph" w:styleId="Open">
    <w:name w:val="Open"/>
    <w:basedOn w:val="Choice"/>
    <w:qFormat/>
    <w:pPr>
      <w:tabs>
        <w:tab w:val="clear" w:pos="6840"/>
        <w:tab w:val="clear" w:pos="7290"/>
        <w:tab w:val="clear" w:pos="8640"/>
        <w:tab w:val="right" w:pos="6660" w:leader="underscore"/>
        <w:tab w:val="right" w:pos="9360" w:leader="none"/>
      </w:tabs>
      <w:spacing w:before="0" w:after="40"/>
      <w:ind w:right="1987" w:hanging="0"/>
    </w:pPr>
    <w:rPr/>
  </w:style>
  <w:style w:type="paragraph" w:styleId="EndQ">
    <w:name w:val="End Q"/>
    <w:basedOn w:val="Normal"/>
    <w:qFormat/>
    <w:pPr>
      <w:pBdr>
        <w:bottom w:val="double" w:sz="6" w:space="1" w:color="000000"/>
      </w:pBdr>
      <w:spacing w:before="0" w:after="60"/>
    </w:pPr>
    <w:rPr>
      <w:sz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Variable">
    <w:name w:val="Variable"/>
    <w:qFormat/>
    <w:pPr>
      <w:keepNext w:val="true"/>
      <w:widowControl/>
      <w:tabs>
        <w:tab w:val="clear" w:pos="720"/>
        <w:tab w:val="right" w:pos="8640" w:leader="none"/>
      </w:tabs>
      <w:overflowPunct w:val="false"/>
      <w:autoSpaceDE w:val="false"/>
      <w:bidi w:val="0"/>
      <w:spacing w:before="60" w:after="40"/>
      <w:textAlignment w:val="baseline"/>
    </w:pPr>
    <w:rPr>
      <w:rFonts w:ascii="Times New Roman" w:hAnsi="Times New Roman" w:eastAsia="Times New Roman" w:cs="Times New Roman"/>
      <w:b/>
      <w:color w:val="auto"/>
      <w:sz w:val="24"/>
      <w:szCs w:val="24"/>
      <w:lang w:val="en-US" w:bidi="ar-SA" w:eastAsia="zh-CN"/>
    </w:rPr>
  </w:style>
  <w:style w:type="paragraph" w:styleId="Condition">
    <w:name w:val="Condition"/>
    <w:qFormat/>
    <w:pPr>
      <w:keepNext w:val="true"/>
      <w:keepLines/>
      <w:widowControl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false"/>
      <w:autoSpaceDE w:val="false"/>
      <w:bidi w:val="0"/>
      <w:spacing w:before="0" w:after="60"/>
      <w:ind w:left="1355" w:right="1979" w:hanging="1355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Question">
    <w:name w:val="Question"/>
    <w:qFormat/>
    <w:pPr>
      <w:keepNext w:val="true"/>
      <w:widowControl/>
      <w:overflowPunct w:val="false"/>
      <w:autoSpaceDE w:val="false"/>
      <w:bidi w:val="0"/>
      <w:spacing w:before="0" w:after="12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fr-CA" w:bidi="ar-SA" w:eastAsia="zh-CN"/>
    </w:rPr>
  </w:style>
  <w:style w:type="paragraph" w:styleId="Responses">
    <w:name w:val="Responses"/>
    <w:qFormat/>
    <w:pPr>
      <w:keepNext w:val="true"/>
      <w:widowControl/>
      <w:tabs>
        <w:tab w:val="clear" w:pos="720"/>
        <w:tab w:val="right" w:pos="6660" w:leader="dot"/>
        <w:tab w:val="left" w:pos="6840" w:leader="none"/>
        <w:tab w:val="left" w:pos="7290" w:leader="none"/>
        <w:tab w:val="right" w:pos="8640" w:leader="none"/>
        <w:tab w:val="right" w:pos="9360" w:leader="none"/>
      </w:tabs>
      <w:overflowPunct w:val="false"/>
      <w:autoSpaceDE w:val="false"/>
      <w:bidi w:val="0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en-US" w:bidi="ar-SA" w:eastAsia="zh-CN"/>
    </w:rPr>
  </w:style>
  <w:style w:type="paragraph" w:styleId="Reponse">
    <w:name w:val="Reponse"/>
    <w:qFormat/>
    <w:pPr>
      <w:keepNext w:val="true"/>
      <w:widowControl/>
      <w:tabs>
        <w:tab w:val="clear" w:pos="720"/>
        <w:tab w:val="right" w:pos="6804" w:leader="dot"/>
        <w:tab w:val="right" w:pos="7371" w:leader="none"/>
        <w:tab w:val="right" w:pos="8505" w:leader="none"/>
      </w:tabs>
      <w:overflowPunct w:val="false"/>
      <w:autoSpaceDE w:val="false"/>
      <w:bidi w:val="0"/>
      <w:ind w:right="2098" w:hanging="0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fr-CA" w:bidi="ar-SA" w:eastAsia="zh-CN"/>
    </w:rPr>
  </w:style>
  <w:style w:type="paragraph" w:styleId="Response">
    <w:name w:val="Response"/>
    <w:qFormat/>
    <w:pPr>
      <w:keepNext w:val="true"/>
      <w:widowControl/>
      <w:tabs>
        <w:tab w:val="clear" w:pos="720"/>
        <w:tab w:val="right" w:pos="6660" w:leader="dot"/>
        <w:tab w:val="left" w:pos="6840" w:leader="none"/>
        <w:tab w:val="left" w:pos="7290" w:leader="none"/>
        <w:tab w:val="right" w:pos="8640" w:leader="none"/>
        <w:tab w:val="right" w:pos="9360" w:leader="none"/>
      </w:tabs>
      <w:overflowPunct w:val="false"/>
      <w:autoSpaceDE w:val="false"/>
      <w:bidi w:val="0"/>
      <w:textAlignment w:val="baseline"/>
    </w:pPr>
    <w:rPr>
      <w:rFonts w:ascii="Tms Rmn;Times New Roman" w:hAnsi="Tms Rmn;Times New Roman" w:eastAsia="Times New Roman" w:cs="Tms Rmn;Times New Roman"/>
      <w:color w:val="auto"/>
      <w:sz w:val="20"/>
      <w:szCs w:val="20"/>
      <w:lang w:val="en-US" w:bidi="ar-SA" w:eastAsia="zh-CN"/>
    </w:rPr>
  </w:style>
  <w:style w:type="paragraph" w:styleId="Comm">
    <w:name w:val="Comm"/>
    <w:qFormat/>
    <w:pPr>
      <w:widowControl w:val="false"/>
      <w:autoSpaceDE w:val="false"/>
      <w:bidi w:val="0"/>
    </w:pPr>
    <w:rPr>
      <w:rFonts w:ascii="Tms Rmn;Times New Roman" w:hAnsi="Tms Rmn;Times New Roman" w:eastAsia="Times New Roman" w:cs="Tms Rmn;Times New Roman"/>
      <w:b/>
      <w:bCs/>
      <w:i/>
      <w:iCs/>
      <w:color w:val="993300"/>
      <w:sz w:val="22"/>
      <w:szCs w:val="22"/>
      <w:lang w:val="en-CA" w:bidi="ar-SA" w:eastAsia="zh-CN"/>
    </w:rPr>
  </w:style>
  <w:style w:type="paragraph" w:styleId="Calcul">
    <w:name w:val="Calcu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EndQuestion">
    <w:name w:val="EndQuestion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Contents1">
    <w:name w:val="TOC 1"/>
    <w:basedOn w:val="Normal"/>
    <w:next w:val="Normal"/>
    <w:pPr>
      <w:tabs>
        <w:tab w:val="clear" w:pos="720"/>
        <w:tab w:val="right" w:pos="12960" w:leader="dot"/>
      </w:tabs>
      <w:spacing w:lineRule="auto" w:line="276" w:before="120" w:after="80"/>
      <w:ind w:left="270" w:hanging="270"/>
    </w:pPr>
    <w:rPr>
      <w:rFonts w:ascii="Arial Narrow" w:hAnsi="Arial Narrow" w:cs="Arial Narrow"/>
      <w:bCs/>
      <w:sz w:val="16"/>
      <w:szCs w:val="16"/>
      <w:lang w:val="en-CA" w:eastAsia="en-CA"/>
    </w:rPr>
  </w:style>
  <w:style w:type="paragraph" w:styleId="Contents2">
    <w:name w:val="TOC 2"/>
    <w:basedOn w:val="Normal"/>
    <w:next w:val="Normal"/>
    <w:pPr>
      <w:tabs>
        <w:tab w:val="clear" w:pos="720"/>
        <w:tab w:val="right" w:pos="5040" w:leader="none"/>
        <w:tab w:val="right" w:pos="8630" w:leader="dot"/>
      </w:tabs>
      <w:ind w:left="720" w:hanging="0"/>
    </w:pPr>
    <w:rPr>
      <w:rFonts w:ascii="Arial Narrow" w:hAnsi="Arial Narrow" w:cs="Arial Narrow"/>
      <w:sz w:val="24"/>
      <w:szCs w:val="16"/>
      <w:lang w:val="en-CA" w:eastAsia="en-C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Detailed tables template.dot_x0000__x0000__x0000_</Template>
  <TotalTime>35</TotalTime>
  <Application>LibreOffice/6.3.3.2$Windows_X86_64 LibreOffice_project/a64200df03143b798afd1ec74a12ab50359878ed</Application>
  <Pages>192</Pages>
  <Words>1813</Words>
  <Characters>4845</Characters>
  <CharactersWithSpaces>5000</CharactersWithSpaces>
  <Paragraphs>1672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2021-01-14T15:58:00Z</dcterms:created>
  <dc:creator>Tables produced by StatXP Version 4.2 by VOXCO</dc:creator>
  <dc:description/>
  <cp:keywords/>
  <dc:language>en-CA</dc:language>
  <cp:lastModifiedBy>ewashburn</cp:lastModifiedBy>
  <dcterms:modified xsi:type="dcterms:W3CDTF">2021-03-31T16:04:00Z</dcterms:modified>
  <cp:revision>7</cp:revision>
  <dc:subject/>
  <dc:title/>
</cp:coreProperties>
</file>