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5F585" w14:textId="77777777" w:rsidR="004278A7" w:rsidRPr="00816A8F" w:rsidRDefault="004278A7" w:rsidP="004278A7">
      <w:pPr>
        <w:jc w:val="left"/>
        <w:rPr>
          <w:b/>
          <w:iCs/>
          <w:sz w:val="56"/>
        </w:rPr>
      </w:pPr>
    </w:p>
    <w:p w14:paraId="1D98C94F" w14:textId="77777777" w:rsidR="004278A7" w:rsidRPr="00816A8F" w:rsidRDefault="004278A7" w:rsidP="004278A7">
      <w:pPr>
        <w:jc w:val="left"/>
        <w:rPr>
          <w:b/>
          <w:iCs/>
          <w:sz w:val="56"/>
        </w:rPr>
      </w:pPr>
    </w:p>
    <w:p w14:paraId="096F94F3" w14:textId="77777777" w:rsidR="004278A7" w:rsidRPr="00816A8F" w:rsidRDefault="004278A7" w:rsidP="004278A7">
      <w:pPr>
        <w:jc w:val="left"/>
        <w:rPr>
          <w:b/>
          <w:iCs/>
          <w:sz w:val="56"/>
        </w:rPr>
      </w:pPr>
    </w:p>
    <w:p w14:paraId="4BFC3F16" w14:textId="68504448" w:rsidR="006B6DF8" w:rsidRPr="00816A8F" w:rsidRDefault="004278A7" w:rsidP="006B6DF8">
      <w:pPr>
        <w:spacing w:line="480" w:lineRule="exact"/>
        <w:jc w:val="left"/>
        <w:rPr>
          <w:rFonts w:asciiTheme="minorHAnsi" w:hAnsiTheme="minorHAnsi" w:cstheme="minorHAnsi"/>
          <w:b/>
          <w:iCs/>
          <w:sz w:val="52"/>
        </w:rPr>
      </w:pPr>
      <w:bookmarkStart w:id="0" w:name="_Hlk534700975"/>
      <w:r w:rsidRPr="00816A8F">
        <w:rPr>
          <w:rFonts w:asciiTheme="minorHAnsi" w:hAnsiTheme="minorHAnsi" w:cstheme="minorHAnsi"/>
          <w:b/>
          <w:iCs/>
          <w:sz w:val="52"/>
        </w:rPr>
        <w:t>Attitudes Towards Remembrance and Veterans’ Week</w:t>
      </w:r>
      <w:r w:rsidR="007C434E">
        <w:rPr>
          <w:rFonts w:asciiTheme="minorHAnsi" w:hAnsiTheme="minorHAnsi" w:cstheme="minorHAnsi"/>
          <w:b/>
          <w:iCs/>
          <w:sz w:val="52"/>
        </w:rPr>
        <w:t xml:space="preserve"> 202</w:t>
      </w:r>
      <w:r w:rsidR="00FB3DA2">
        <w:rPr>
          <w:rFonts w:asciiTheme="minorHAnsi" w:hAnsiTheme="minorHAnsi" w:cstheme="minorHAnsi"/>
          <w:b/>
          <w:iCs/>
          <w:sz w:val="52"/>
        </w:rPr>
        <w:t>2</w:t>
      </w:r>
      <w:r w:rsidR="006B6DF8" w:rsidRPr="00816A8F">
        <w:rPr>
          <w:rFonts w:asciiTheme="minorHAnsi" w:hAnsiTheme="minorHAnsi" w:cstheme="minorHAnsi"/>
          <w:b/>
          <w:iCs/>
          <w:sz w:val="52"/>
        </w:rPr>
        <w:t>:</w:t>
      </w:r>
    </w:p>
    <w:p w14:paraId="18B1D910" w14:textId="2C68CFE5" w:rsidR="004278A7" w:rsidRPr="00816A8F" w:rsidRDefault="004F19ED" w:rsidP="006B6DF8">
      <w:pPr>
        <w:spacing w:before="240" w:line="480" w:lineRule="exact"/>
        <w:jc w:val="left"/>
        <w:rPr>
          <w:rFonts w:asciiTheme="minorHAnsi" w:hAnsiTheme="minorHAnsi" w:cstheme="minorHAnsi"/>
          <w:iCs/>
          <w:sz w:val="28"/>
        </w:rPr>
      </w:pPr>
      <w:r w:rsidRPr="00816A8F">
        <w:rPr>
          <w:rFonts w:asciiTheme="minorHAnsi" w:hAnsiTheme="minorHAnsi" w:cstheme="minorHAnsi"/>
          <w:b/>
          <w:iCs/>
          <w:sz w:val="52"/>
        </w:rPr>
        <w:t>Survey of</w:t>
      </w:r>
      <w:r w:rsidR="006B6DF8" w:rsidRPr="00816A8F">
        <w:rPr>
          <w:rFonts w:asciiTheme="minorHAnsi" w:hAnsiTheme="minorHAnsi" w:cstheme="minorHAnsi"/>
          <w:b/>
          <w:iCs/>
          <w:sz w:val="52"/>
        </w:rPr>
        <w:t xml:space="preserve"> </w:t>
      </w:r>
      <w:r w:rsidRPr="00816A8F">
        <w:rPr>
          <w:rFonts w:asciiTheme="minorHAnsi" w:hAnsiTheme="minorHAnsi" w:cstheme="minorHAnsi"/>
          <w:b/>
          <w:iCs/>
          <w:sz w:val="52"/>
        </w:rPr>
        <w:t>Canadians</w:t>
      </w:r>
    </w:p>
    <w:bookmarkEnd w:id="0"/>
    <w:p w14:paraId="79E109C9" w14:textId="77777777" w:rsidR="004278A7" w:rsidRPr="00816A8F" w:rsidRDefault="004278A7" w:rsidP="004278A7">
      <w:pPr>
        <w:jc w:val="left"/>
        <w:rPr>
          <w:iCs/>
          <w:sz w:val="28"/>
        </w:rPr>
      </w:pPr>
    </w:p>
    <w:p w14:paraId="49414F18" w14:textId="77777777" w:rsidR="004278A7" w:rsidRPr="00816A8F" w:rsidRDefault="004278A7" w:rsidP="004278A7">
      <w:pPr>
        <w:jc w:val="left"/>
        <w:rPr>
          <w:b/>
          <w:iCs/>
          <w:sz w:val="36"/>
        </w:rPr>
      </w:pPr>
    </w:p>
    <w:p w14:paraId="698414EC" w14:textId="77777777" w:rsidR="004278A7" w:rsidRPr="00816A8F" w:rsidRDefault="004278A7" w:rsidP="004278A7">
      <w:pPr>
        <w:jc w:val="left"/>
        <w:rPr>
          <w:b/>
          <w:iCs/>
          <w:sz w:val="36"/>
        </w:rPr>
      </w:pPr>
    </w:p>
    <w:p w14:paraId="0B238D56" w14:textId="57F640A0" w:rsidR="004278A7" w:rsidRPr="00816A8F" w:rsidRDefault="00587FD2" w:rsidP="004278A7">
      <w:pPr>
        <w:jc w:val="left"/>
        <w:rPr>
          <w:rFonts w:asciiTheme="minorHAnsi" w:hAnsiTheme="minorHAnsi" w:cstheme="minorHAnsi"/>
          <w:b/>
          <w:iCs/>
          <w:sz w:val="36"/>
        </w:rPr>
      </w:pPr>
      <w:r>
        <w:rPr>
          <w:rFonts w:asciiTheme="minorHAnsi" w:hAnsiTheme="minorHAnsi" w:cstheme="minorHAnsi"/>
          <w:b/>
          <w:iCs/>
          <w:sz w:val="36"/>
        </w:rPr>
        <w:t xml:space="preserve">Final </w:t>
      </w:r>
      <w:r w:rsidR="004278A7" w:rsidRPr="00816A8F">
        <w:rPr>
          <w:rFonts w:asciiTheme="minorHAnsi" w:hAnsiTheme="minorHAnsi" w:cstheme="minorHAnsi"/>
          <w:b/>
          <w:iCs/>
          <w:sz w:val="36"/>
        </w:rPr>
        <w:t>Report</w:t>
      </w:r>
    </w:p>
    <w:p w14:paraId="6DF1C96C" w14:textId="77777777" w:rsidR="004278A7" w:rsidRPr="00816A8F" w:rsidRDefault="004278A7" w:rsidP="004278A7">
      <w:pPr>
        <w:jc w:val="center"/>
        <w:rPr>
          <w:rFonts w:asciiTheme="minorHAnsi" w:hAnsiTheme="minorHAnsi" w:cstheme="minorHAnsi"/>
          <w:iCs/>
          <w:sz w:val="40"/>
        </w:rPr>
      </w:pPr>
    </w:p>
    <w:p w14:paraId="6FC92260" w14:textId="77777777" w:rsidR="004278A7" w:rsidRPr="00816A8F" w:rsidRDefault="004278A7" w:rsidP="004278A7">
      <w:pPr>
        <w:jc w:val="center"/>
        <w:rPr>
          <w:rFonts w:asciiTheme="minorHAnsi" w:hAnsiTheme="minorHAnsi" w:cstheme="minorHAnsi"/>
          <w:iCs/>
          <w:sz w:val="40"/>
        </w:rPr>
      </w:pPr>
    </w:p>
    <w:p w14:paraId="1238BDAE" w14:textId="77777777" w:rsidR="004278A7" w:rsidRPr="00816A8F" w:rsidRDefault="004278A7" w:rsidP="004278A7">
      <w:pPr>
        <w:jc w:val="center"/>
        <w:rPr>
          <w:rFonts w:asciiTheme="minorHAnsi" w:hAnsiTheme="minorHAnsi" w:cstheme="minorHAnsi"/>
          <w:iCs/>
          <w:sz w:val="36"/>
        </w:rPr>
      </w:pPr>
    </w:p>
    <w:p w14:paraId="25D178FB" w14:textId="77777777" w:rsidR="004278A7" w:rsidRPr="00816A8F" w:rsidRDefault="004278A7" w:rsidP="004278A7">
      <w:pPr>
        <w:rPr>
          <w:rFonts w:asciiTheme="minorHAnsi" w:hAnsiTheme="minorHAnsi" w:cstheme="minorHAnsi"/>
          <w:b/>
          <w:iCs/>
          <w:sz w:val="32"/>
        </w:rPr>
      </w:pPr>
      <w:r w:rsidRPr="00816A8F">
        <w:rPr>
          <w:rFonts w:asciiTheme="minorHAnsi" w:hAnsiTheme="minorHAnsi" w:cstheme="minorHAnsi"/>
          <w:b/>
          <w:iCs/>
          <w:sz w:val="32"/>
        </w:rPr>
        <w:t xml:space="preserve">Prepared for Veterans Affairs Canada </w:t>
      </w:r>
    </w:p>
    <w:p w14:paraId="701AF492" w14:textId="77777777" w:rsidR="004278A7" w:rsidRPr="00816A8F" w:rsidRDefault="004278A7" w:rsidP="004278A7">
      <w:pPr>
        <w:jc w:val="center"/>
        <w:rPr>
          <w:rFonts w:asciiTheme="minorHAnsi" w:hAnsiTheme="minorHAnsi" w:cstheme="minorHAnsi"/>
          <w:iCs/>
          <w:sz w:val="32"/>
        </w:rPr>
      </w:pPr>
    </w:p>
    <w:p w14:paraId="158BECD1" w14:textId="77777777" w:rsidR="00A60077" w:rsidRPr="00816A8F" w:rsidRDefault="00A60077" w:rsidP="00A60077">
      <w:pPr>
        <w:jc w:val="left"/>
        <w:rPr>
          <w:rFonts w:asciiTheme="minorHAnsi" w:hAnsiTheme="minorHAnsi" w:cstheme="minorHAnsi"/>
          <w:iCs/>
          <w:color w:val="000000" w:themeColor="text1"/>
          <w:sz w:val="24"/>
        </w:rPr>
      </w:pPr>
    </w:p>
    <w:p w14:paraId="5157826A" w14:textId="77777777" w:rsidR="00A60077" w:rsidRPr="00816A8F" w:rsidRDefault="00A60077" w:rsidP="00A60077">
      <w:pPr>
        <w:jc w:val="left"/>
        <w:rPr>
          <w:rFonts w:cs="Arial"/>
          <w:iCs/>
          <w:color w:val="000000" w:themeColor="text1"/>
          <w:sz w:val="24"/>
        </w:rPr>
      </w:pPr>
    </w:p>
    <w:p w14:paraId="55257881" w14:textId="3408D170" w:rsidR="004278A7" w:rsidRPr="00816A8F" w:rsidRDefault="004278A7" w:rsidP="00A60077">
      <w:pPr>
        <w:jc w:val="left"/>
        <w:rPr>
          <w:rFonts w:asciiTheme="minorHAnsi" w:hAnsiTheme="minorHAnsi" w:cstheme="minorHAnsi"/>
          <w:iCs/>
          <w:color w:val="000000" w:themeColor="text1"/>
          <w:sz w:val="24"/>
        </w:rPr>
      </w:pPr>
      <w:r w:rsidRPr="00816A8F">
        <w:rPr>
          <w:rFonts w:asciiTheme="minorHAnsi" w:hAnsiTheme="minorHAnsi" w:cstheme="minorHAnsi"/>
          <w:iCs/>
          <w:color w:val="000000" w:themeColor="text1"/>
          <w:sz w:val="24"/>
        </w:rPr>
        <w:t xml:space="preserve">Supplier Name: </w:t>
      </w:r>
      <w:r w:rsidR="00A60077" w:rsidRPr="00816A8F">
        <w:rPr>
          <w:rFonts w:asciiTheme="minorHAnsi" w:hAnsiTheme="minorHAnsi" w:cstheme="minorHAnsi"/>
          <w:iCs/>
          <w:color w:val="000000" w:themeColor="text1"/>
          <w:sz w:val="24"/>
        </w:rPr>
        <w:t>Phoenix SPI</w:t>
      </w:r>
    </w:p>
    <w:p w14:paraId="2C3FC0A8" w14:textId="77777777" w:rsidR="00FB3DA2" w:rsidRDefault="004278A7" w:rsidP="00FB3DA2">
      <w:pPr>
        <w:pStyle w:val="NormalWeb"/>
        <w:shd w:val="clear" w:color="auto" w:fill="FFFFFF"/>
        <w:spacing w:before="0" w:beforeAutospacing="0" w:after="0" w:afterAutospacing="0"/>
        <w:rPr>
          <w:rFonts w:asciiTheme="minorHAnsi" w:hAnsiTheme="minorHAnsi" w:cstheme="minorHAnsi"/>
          <w:iCs/>
          <w:color w:val="000000" w:themeColor="text1"/>
        </w:rPr>
      </w:pPr>
      <w:r w:rsidRPr="00816A8F">
        <w:rPr>
          <w:rFonts w:asciiTheme="minorHAnsi" w:hAnsiTheme="minorHAnsi" w:cstheme="minorHAnsi"/>
          <w:iCs/>
          <w:color w:val="000000" w:themeColor="text1"/>
        </w:rPr>
        <w:t xml:space="preserve">Contract Number: </w:t>
      </w:r>
      <w:r w:rsidR="00FB3DA2" w:rsidRPr="00FB3DA2">
        <w:rPr>
          <w:rFonts w:asciiTheme="minorHAnsi" w:hAnsiTheme="minorHAnsi" w:cstheme="minorHAnsi"/>
          <w:iCs/>
          <w:color w:val="000000" w:themeColor="text1"/>
        </w:rPr>
        <w:t>CW2246361</w:t>
      </w:r>
    </w:p>
    <w:p w14:paraId="5366E50D" w14:textId="265E40CA" w:rsidR="00A60077" w:rsidRPr="00816A8F" w:rsidRDefault="004278A7" w:rsidP="00FB3DA2">
      <w:pPr>
        <w:pStyle w:val="NormalWeb"/>
        <w:shd w:val="clear" w:color="auto" w:fill="FFFFFF"/>
        <w:spacing w:before="0" w:beforeAutospacing="0" w:after="0" w:afterAutospacing="0"/>
        <w:rPr>
          <w:rFonts w:asciiTheme="minorHAnsi" w:hAnsiTheme="minorHAnsi" w:cstheme="minorHAnsi"/>
          <w:iCs/>
          <w:color w:val="000000" w:themeColor="text1"/>
        </w:rPr>
      </w:pPr>
      <w:r w:rsidRPr="00816A8F">
        <w:rPr>
          <w:rFonts w:asciiTheme="minorHAnsi" w:hAnsiTheme="minorHAnsi" w:cstheme="minorHAnsi"/>
          <w:iCs/>
          <w:color w:val="000000" w:themeColor="text1"/>
        </w:rPr>
        <w:t xml:space="preserve">Contract Value: </w:t>
      </w:r>
      <w:r w:rsidR="00A26810" w:rsidRPr="001167E9">
        <w:rPr>
          <w:rFonts w:asciiTheme="minorHAnsi" w:hAnsiTheme="minorHAnsi" w:cstheme="minorHAnsi"/>
          <w:iCs/>
        </w:rPr>
        <w:t>$5</w:t>
      </w:r>
      <w:r w:rsidR="00FB3DA2">
        <w:rPr>
          <w:rFonts w:asciiTheme="minorHAnsi" w:hAnsiTheme="minorHAnsi" w:cstheme="minorHAnsi"/>
          <w:iCs/>
        </w:rPr>
        <w:t>9</w:t>
      </w:r>
      <w:r w:rsidR="00A26810" w:rsidRPr="001167E9">
        <w:rPr>
          <w:rFonts w:asciiTheme="minorHAnsi" w:hAnsiTheme="minorHAnsi" w:cstheme="minorHAnsi"/>
          <w:iCs/>
        </w:rPr>
        <w:t>,</w:t>
      </w:r>
      <w:r w:rsidR="00FB3DA2">
        <w:rPr>
          <w:rFonts w:asciiTheme="minorHAnsi" w:hAnsiTheme="minorHAnsi" w:cstheme="minorHAnsi"/>
          <w:iCs/>
        </w:rPr>
        <w:t>015</w:t>
      </w:r>
      <w:r w:rsidR="00A26810" w:rsidRPr="001167E9">
        <w:rPr>
          <w:rFonts w:asciiTheme="minorHAnsi" w:hAnsiTheme="minorHAnsi" w:cstheme="minorHAnsi"/>
          <w:iCs/>
        </w:rPr>
        <w:t>.</w:t>
      </w:r>
      <w:r w:rsidR="00FB3DA2">
        <w:rPr>
          <w:rFonts w:asciiTheme="minorHAnsi" w:hAnsiTheme="minorHAnsi" w:cstheme="minorHAnsi"/>
          <w:iCs/>
        </w:rPr>
        <w:t>15</w:t>
      </w:r>
      <w:r w:rsidR="00A26810" w:rsidRPr="001167E9">
        <w:rPr>
          <w:rFonts w:asciiTheme="minorHAnsi" w:hAnsiTheme="minorHAnsi" w:cstheme="minorHAnsi"/>
          <w:iCs/>
        </w:rPr>
        <w:t xml:space="preserve"> (including HST)</w:t>
      </w:r>
    </w:p>
    <w:p w14:paraId="47B46D3B" w14:textId="0720E91E" w:rsidR="004278A7" w:rsidRPr="00816A8F" w:rsidRDefault="004278A7" w:rsidP="00A60077">
      <w:pPr>
        <w:pStyle w:val="NormalWeb"/>
        <w:shd w:val="clear" w:color="auto" w:fill="FFFFFF"/>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Award Date: </w:t>
      </w:r>
      <w:r w:rsidR="00FB3DA2" w:rsidRPr="00FB3DA2">
        <w:rPr>
          <w:rFonts w:asciiTheme="minorHAnsi" w:hAnsiTheme="minorHAnsi" w:cstheme="minorHAnsi"/>
          <w:iCs/>
          <w:color w:val="000000" w:themeColor="text1"/>
        </w:rPr>
        <w:t>2022-10-26</w:t>
      </w:r>
    </w:p>
    <w:p w14:paraId="6FCF53C9" w14:textId="00DE519A" w:rsidR="004278A7" w:rsidRPr="00816A8F" w:rsidRDefault="004278A7" w:rsidP="00A60077">
      <w:pPr>
        <w:jc w:val="left"/>
        <w:rPr>
          <w:rFonts w:asciiTheme="minorHAnsi" w:hAnsiTheme="minorHAnsi" w:cstheme="minorHAnsi"/>
          <w:iCs/>
          <w:color w:val="000000" w:themeColor="text1"/>
          <w:sz w:val="24"/>
        </w:rPr>
      </w:pPr>
      <w:r w:rsidRPr="00755904">
        <w:rPr>
          <w:rFonts w:asciiTheme="minorHAnsi" w:hAnsiTheme="minorHAnsi" w:cstheme="minorHAnsi"/>
          <w:iCs/>
          <w:color w:val="000000" w:themeColor="text1"/>
          <w:sz w:val="24"/>
        </w:rPr>
        <w:t>Delivery Date:</w:t>
      </w:r>
      <w:r w:rsidR="00A60077" w:rsidRPr="00755904">
        <w:rPr>
          <w:rFonts w:asciiTheme="minorHAnsi" w:hAnsiTheme="minorHAnsi" w:cstheme="minorHAnsi"/>
          <w:iCs/>
          <w:color w:val="000000" w:themeColor="text1"/>
          <w:sz w:val="24"/>
        </w:rPr>
        <w:t xml:space="preserve"> </w:t>
      </w:r>
      <w:r w:rsidR="009C6AF6">
        <w:rPr>
          <w:rFonts w:asciiTheme="minorHAnsi" w:hAnsiTheme="minorHAnsi" w:cstheme="minorHAnsi"/>
          <w:iCs/>
          <w:color w:val="000000" w:themeColor="text1"/>
          <w:sz w:val="24"/>
        </w:rPr>
        <w:t>2023-03-08</w:t>
      </w:r>
    </w:p>
    <w:p w14:paraId="3EA42E4F" w14:textId="3B038052" w:rsidR="00A60077" w:rsidRPr="00816A8F" w:rsidRDefault="004278A7" w:rsidP="00A60077">
      <w:pPr>
        <w:pStyle w:val="NormalWeb"/>
        <w:spacing w:before="0" w:beforeAutospacing="0" w:after="0" w:afterAutospacing="0"/>
        <w:rPr>
          <w:rFonts w:asciiTheme="minorHAnsi" w:hAnsiTheme="minorHAnsi" w:cstheme="minorHAnsi"/>
          <w:iCs/>
        </w:rPr>
      </w:pPr>
      <w:r w:rsidRPr="00816A8F">
        <w:rPr>
          <w:rFonts w:asciiTheme="minorHAnsi" w:hAnsiTheme="minorHAnsi" w:cstheme="minorHAnsi"/>
          <w:iCs/>
          <w:color w:val="000000" w:themeColor="text1"/>
        </w:rPr>
        <w:t xml:space="preserve">Registration Number: </w:t>
      </w:r>
      <w:r w:rsidR="00FB3DA2" w:rsidRPr="00FB3DA2">
        <w:rPr>
          <w:rFonts w:asciiTheme="minorHAnsi" w:hAnsiTheme="minorHAnsi" w:cstheme="minorHAnsi"/>
          <w:iCs/>
          <w:color w:val="000000" w:themeColor="text1"/>
        </w:rPr>
        <w:t>POR 074-22</w:t>
      </w:r>
    </w:p>
    <w:p w14:paraId="26941407" w14:textId="3B91517C" w:rsidR="004278A7" w:rsidRPr="00816A8F" w:rsidRDefault="004278A7" w:rsidP="004278A7">
      <w:pPr>
        <w:jc w:val="left"/>
        <w:rPr>
          <w:rFonts w:cs="Arial"/>
          <w:iCs/>
          <w:color w:val="000000" w:themeColor="text1"/>
          <w:sz w:val="28"/>
        </w:rPr>
      </w:pPr>
    </w:p>
    <w:p w14:paraId="19D108AB" w14:textId="77777777" w:rsidR="004278A7" w:rsidRPr="00816A8F" w:rsidRDefault="004278A7" w:rsidP="004278A7">
      <w:pPr>
        <w:jc w:val="left"/>
        <w:rPr>
          <w:iCs/>
        </w:rPr>
      </w:pPr>
    </w:p>
    <w:p w14:paraId="03463D79" w14:textId="5D56CAF4" w:rsidR="004278A7" w:rsidRPr="00E706F8" w:rsidRDefault="004278A7" w:rsidP="004278A7">
      <w:pPr>
        <w:jc w:val="left"/>
        <w:rPr>
          <w:rFonts w:asciiTheme="minorHAnsi" w:hAnsiTheme="minorHAnsi" w:cstheme="minorHAnsi"/>
          <w:iCs/>
          <w:sz w:val="32"/>
          <w:szCs w:val="36"/>
        </w:rPr>
      </w:pPr>
      <w:r w:rsidRPr="00816A8F">
        <w:rPr>
          <w:rFonts w:asciiTheme="minorHAnsi" w:hAnsiTheme="minorHAnsi" w:cstheme="minorHAnsi"/>
          <w:iCs/>
          <w:szCs w:val="32"/>
        </w:rPr>
        <w:t xml:space="preserve">For more information on this report, please contact Veterans Affairs Canada at: </w:t>
      </w:r>
      <w:r w:rsidR="0068179C" w:rsidRPr="00E706F8">
        <w:rPr>
          <w:rStyle w:val="Hyperlink"/>
          <w:rFonts w:asciiTheme="minorHAnsi" w:hAnsiTheme="minorHAnsi" w:cstheme="minorHAnsi"/>
          <w:iCs/>
          <w:sz w:val="24"/>
          <w:szCs w:val="36"/>
        </w:rPr>
        <w:t xml:space="preserve"> </w:t>
      </w:r>
      <w:hyperlink r:id="rId13" w:history="1">
        <w:r w:rsidR="00DF47DF" w:rsidRPr="00E706F8">
          <w:rPr>
            <w:rStyle w:val="Hyperlink"/>
            <w:sz w:val="22"/>
            <w:szCs w:val="28"/>
            <w:shd w:val="clear" w:color="auto" w:fill="FFFFFF"/>
          </w:rPr>
          <w:t>commsresearch-commsrecherche@veterans.gc.ca</w:t>
        </w:r>
      </w:hyperlink>
    </w:p>
    <w:p w14:paraId="38B10B06" w14:textId="77777777" w:rsidR="004278A7" w:rsidRPr="00816A8F" w:rsidRDefault="004278A7" w:rsidP="004278A7">
      <w:pPr>
        <w:rPr>
          <w:iCs/>
        </w:rPr>
      </w:pPr>
    </w:p>
    <w:p w14:paraId="7B00A445" w14:textId="77777777" w:rsidR="004278A7" w:rsidRPr="00816A8F" w:rsidRDefault="004278A7" w:rsidP="004278A7">
      <w:pPr>
        <w:jc w:val="center"/>
        <w:rPr>
          <w:iCs/>
          <w:sz w:val="28"/>
        </w:rPr>
      </w:pPr>
    </w:p>
    <w:p w14:paraId="62AAD9A9" w14:textId="77777777" w:rsidR="004278A7" w:rsidRPr="00816A8F" w:rsidRDefault="004278A7" w:rsidP="004278A7">
      <w:pPr>
        <w:jc w:val="center"/>
        <w:rPr>
          <w:iCs/>
        </w:rPr>
      </w:pPr>
    </w:p>
    <w:p w14:paraId="249102BF" w14:textId="77777777" w:rsidR="004278A7" w:rsidRPr="00816A8F" w:rsidRDefault="004278A7" w:rsidP="004278A7">
      <w:pPr>
        <w:jc w:val="center"/>
        <w:rPr>
          <w:iCs/>
        </w:rPr>
      </w:pPr>
    </w:p>
    <w:p w14:paraId="6A231C4C" w14:textId="77777777" w:rsidR="004278A7" w:rsidRPr="00816A8F" w:rsidRDefault="004278A7" w:rsidP="004278A7">
      <w:pPr>
        <w:jc w:val="center"/>
        <w:rPr>
          <w:iCs/>
        </w:rPr>
      </w:pPr>
    </w:p>
    <w:p w14:paraId="60017150" w14:textId="77777777" w:rsidR="004278A7" w:rsidRPr="00816A8F" w:rsidRDefault="004278A7" w:rsidP="00E706F8">
      <w:pPr>
        <w:jc w:val="left"/>
        <w:rPr>
          <w:rFonts w:asciiTheme="minorHAnsi" w:hAnsiTheme="minorHAnsi" w:cstheme="minorHAnsi"/>
          <w:b/>
          <w:iCs/>
          <w:lang w:val="fr-FR"/>
        </w:rPr>
      </w:pPr>
      <w:r w:rsidRPr="00816A8F">
        <w:rPr>
          <w:rFonts w:asciiTheme="minorHAnsi" w:hAnsiTheme="minorHAnsi" w:cstheme="minorHAnsi"/>
          <w:b/>
          <w:iCs/>
          <w:lang w:val="fr-FR"/>
        </w:rPr>
        <w:t>Ce rapport est aussi disponible en français.</w:t>
      </w:r>
    </w:p>
    <w:p w14:paraId="326504DF" w14:textId="77777777" w:rsidR="00D11B3F" w:rsidRPr="00816A8F" w:rsidRDefault="00D11B3F" w:rsidP="0088795A">
      <w:pPr>
        <w:rPr>
          <w:rFonts w:cs="Arial"/>
          <w:iCs/>
          <w:lang w:val="fr-FR"/>
        </w:rPr>
        <w:sectPr w:rsidR="00D11B3F" w:rsidRPr="00816A8F" w:rsidSect="003470AE">
          <w:headerReference w:type="default" r:id="rId14"/>
          <w:footerReference w:type="default" r:id="rId15"/>
          <w:headerReference w:type="first" r:id="rId16"/>
          <w:footerReference w:type="first" r:id="rId17"/>
          <w:type w:val="oddPage"/>
          <w:pgSz w:w="12240" w:h="15840" w:code="1"/>
          <w:pgMar w:top="1440" w:right="1728" w:bottom="1440" w:left="1728" w:header="720" w:footer="720" w:gutter="0"/>
          <w:cols w:space="720"/>
          <w:docGrid w:linePitch="360"/>
        </w:sectPr>
      </w:pPr>
    </w:p>
    <w:p w14:paraId="6878ADAF" w14:textId="07DB6864" w:rsidR="000F3C01" w:rsidRPr="00816A8F" w:rsidRDefault="004F19ED" w:rsidP="000F3C01">
      <w:pPr>
        <w:rPr>
          <w:rFonts w:asciiTheme="minorHAnsi" w:eastAsia="Calibri" w:hAnsiTheme="minorHAnsi" w:cstheme="minorHAnsi"/>
          <w:b/>
          <w:iCs/>
          <w:szCs w:val="32"/>
          <w:lang w:eastAsia="fr-FR"/>
        </w:rPr>
      </w:pPr>
      <w:r w:rsidRPr="00816A8F">
        <w:rPr>
          <w:rFonts w:asciiTheme="minorHAnsi" w:eastAsia="Calibri" w:hAnsiTheme="minorHAnsi" w:cstheme="minorHAnsi"/>
          <w:b/>
          <w:iCs/>
          <w:szCs w:val="32"/>
          <w:lang w:eastAsia="fr-FR"/>
        </w:rPr>
        <w:lastRenderedPageBreak/>
        <w:t>Attitudes Towards Remembrance and Veterans’ Week</w:t>
      </w:r>
      <w:r w:rsidR="007D2759">
        <w:rPr>
          <w:rFonts w:asciiTheme="minorHAnsi" w:eastAsia="Calibri" w:hAnsiTheme="minorHAnsi" w:cstheme="minorHAnsi"/>
          <w:b/>
          <w:iCs/>
          <w:szCs w:val="32"/>
          <w:lang w:eastAsia="fr-FR"/>
        </w:rPr>
        <w:t xml:space="preserve"> 202</w:t>
      </w:r>
      <w:r w:rsidR="003319BC">
        <w:rPr>
          <w:rFonts w:asciiTheme="minorHAnsi" w:eastAsia="Calibri" w:hAnsiTheme="minorHAnsi" w:cstheme="minorHAnsi"/>
          <w:b/>
          <w:iCs/>
          <w:szCs w:val="32"/>
          <w:lang w:eastAsia="fr-FR"/>
        </w:rPr>
        <w:t>2</w:t>
      </w:r>
      <w:r w:rsidR="004B7D79">
        <w:rPr>
          <w:rFonts w:asciiTheme="minorHAnsi" w:eastAsia="Calibri" w:hAnsiTheme="minorHAnsi" w:cstheme="minorHAnsi"/>
          <w:b/>
          <w:iCs/>
          <w:szCs w:val="32"/>
          <w:lang w:eastAsia="fr-FR"/>
        </w:rPr>
        <w:t xml:space="preserve">: </w:t>
      </w:r>
      <w:r w:rsidRPr="00816A8F">
        <w:rPr>
          <w:rFonts w:asciiTheme="minorHAnsi" w:eastAsia="Calibri" w:hAnsiTheme="minorHAnsi" w:cstheme="minorHAnsi"/>
          <w:b/>
          <w:iCs/>
          <w:szCs w:val="32"/>
          <w:lang w:eastAsia="fr-FR"/>
        </w:rPr>
        <w:t>Survey of Canadians</w:t>
      </w:r>
    </w:p>
    <w:p w14:paraId="593679A5" w14:textId="77777777" w:rsidR="000F3C01" w:rsidRPr="00816A8F" w:rsidRDefault="000F3C01" w:rsidP="000F3C01">
      <w:pPr>
        <w:rPr>
          <w:rFonts w:asciiTheme="minorHAnsi" w:eastAsia="Calibri" w:hAnsiTheme="minorHAnsi" w:cstheme="minorHAnsi"/>
          <w:iCs/>
          <w:szCs w:val="22"/>
          <w:lang w:eastAsia="fr-FR"/>
        </w:rPr>
      </w:pPr>
    </w:p>
    <w:p w14:paraId="19E594C6" w14:textId="77777777" w:rsidR="000F3C01" w:rsidRPr="00816A8F" w:rsidRDefault="000F3C01" w:rsidP="000F3C01">
      <w:pPr>
        <w:rPr>
          <w:rFonts w:asciiTheme="minorHAnsi" w:eastAsia="Calibri" w:hAnsiTheme="minorHAnsi" w:cstheme="minorHAnsi"/>
          <w:iCs/>
          <w:szCs w:val="22"/>
          <w:lang w:eastAsia="fr-FR"/>
        </w:rPr>
      </w:pPr>
      <w:r w:rsidRPr="00816A8F">
        <w:rPr>
          <w:rFonts w:asciiTheme="minorHAnsi" w:eastAsia="Calibri" w:hAnsiTheme="minorHAnsi" w:cstheme="minorHAnsi"/>
          <w:iCs/>
          <w:szCs w:val="22"/>
          <w:lang w:eastAsia="fr-FR"/>
        </w:rPr>
        <w:t>Prepared for Veterans Affairs Canada</w:t>
      </w:r>
    </w:p>
    <w:p w14:paraId="17891DA4" w14:textId="77777777" w:rsidR="000F3C01" w:rsidRPr="00755904" w:rsidRDefault="000F3C01" w:rsidP="000F3C01">
      <w:pPr>
        <w:rPr>
          <w:rFonts w:asciiTheme="minorHAnsi" w:eastAsia="Calibri" w:hAnsiTheme="minorHAnsi" w:cstheme="minorHAnsi"/>
          <w:iCs/>
          <w:szCs w:val="22"/>
          <w:lang w:eastAsia="fr-FR"/>
        </w:rPr>
      </w:pPr>
      <w:r w:rsidRPr="00755904">
        <w:rPr>
          <w:rFonts w:asciiTheme="minorHAnsi" w:eastAsia="Calibri" w:hAnsiTheme="minorHAnsi" w:cstheme="minorHAnsi"/>
          <w:iCs/>
          <w:szCs w:val="22"/>
          <w:lang w:eastAsia="fr-FR"/>
        </w:rPr>
        <w:t>Supplier name: Phoenix Strategic Perspectives Inc.</w:t>
      </w:r>
    </w:p>
    <w:p w14:paraId="570F47F3" w14:textId="77777777" w:rsidR="000F3C01" w:rsidRPr="00816A8F" w:rsidRDefault="000F3C01" w:rsidP="000F3C01">
      <w:pPr>
        <w:rPr>
          <w:rFonts w:asciiTheme="minorHAnsi" w:eastAsia="Calibri" w:hAnsiTheme="minorHAnsi" w:cstheme="minorHAnsi"/>
          <w:iCs/>
          <w:szCs w:val="22"/>
          <w:lang w:eastAsia="fr-FR"/>
        </w:rPr>
      </w:pPr>
    </w:p>
    <w:p w14:paraId="00480D06" w14:textId="1AF07E3E" w:rsidR="000F3C01" w:rsidRPr="00816A8F" w:rsidRDefault="000F3C01" w:rsidP="00DD06B9">
      <w:pPr>
        <w:rPr>
          <w:rFonts w:asciiTheme="minorHAnsi" w:eastAsia="Calibri" w:hAnsiTheme="minorHAnsi" w:cstheme="minorHAnsi"/>
          <w:iCs/>
          <w:szCs w:val="22"/>
          <w:lang w:eastAsia="fr-FR"/>
        </w:rPr>
      </w:pPr>
      <w:r w:rsidRPr="00816A8F">
        <w:rPr>
          <w:rFonts w:asciiTheme="minorHAnsi" w:eastAsia="Calibri" w:hAnsiTheme="minorHAnsi" w:cstheme="minorHAnsi"/>
          <w:iCs/>
          <w:szCs w:val="22"/>
          <w:lang w:eastAsia="fr-FR"/>
        </w:rPr>
        <w:t>This public opinion research report presents the results of a telephone survey of 1,00</w:t>
      </w:r>
      <w:r w:rsidR="003319BC">
        <w:rPr>
          <w:rFonts w:asciiTheme="minorHAnsi" w:eastAsia="Calibri" w:hAnsiTheme="minorHAnsi" w:cstheme="minorHAnsi"/>
          <w:iCs/>
          <w:szCs w:val="22"/>
          <w:lang w:eastAsia="fr-FR"/>
        </w:rPr>
        <w:t>2</w:t>
      </w:r>
      <w:r w:rsidRPr="00816A8F">
        <w:rPr>
          <w:rFonts w:asciiTheme="minorHAnsi" w:eastAsia="Calibri" w:hAnsiTheme="minorHAnsi" w:cstheme="minorHAnsi"/>
          <w:iCs/>
          <w:szCs w:val="22"/>
          <w:lang w:eastAsia="fr-FR"/>
        </w:rPr>
        <w:t xml:space="preserve"> Canadians conducted by Phoenix SPI on behalf of Veterans Affairs Canada.</w:t>
      </w:r>
    </w:p>
    <w:p w14:paraId="67285E31" w14:textId="77777777" w:rsidR="000F3C01" w:rsidRPr="00816A8F" w:rsidRDefault="000F3C01" w:rsidP="000F3C01">
      <w:pPr>
        <w:rPr>
          <w:rFonts w:asciiTheme="minorHAnsi" w:eastAsia="Calibri" w:hAnsiTheme="minorHAnsi" w:cstheme="minorHAnsi"/>
          <w:iCs/>
          <w:szCs w:val="22"/>
          <w:lang w:eastAsia="fr-FR"/>
        </w:rPr>
      </w:pPr>
    </w:p>
    <w:p w14:paraId="12B274CB" w14:textId="77777777" w:rsidR="000F3C01" w:rsidRPr="00816A8F" w:rsidRDefault="000F3C01" w:rsidP="000F3C01">
      <w:pPr>
        <w:rPr>
          <w:rFonts w:asciiTheme="minorHAnsi" w:eastAsia="Calibri" w:hAnsiTheme="minorHAnsi" w:cstheme="minorHAnsi"/>
          <w:iCs/>
          <w:szCs w:val="22"/>
          <w:lang w:eastAsia="fr-FR"/>
        </w:rPr>
      </w:pPr>
      <w:r w:rsidRPr="00816A8F">
        <w:rPr>
          <w:rFonts w:asciiTheme="minorHAnsi" w:eastAsia="Calibri" w:hAnsiTheme="minorHAnsi" w:cstheme="minorHAnsi"/>
          <w:iCs/>
          <w:szCs w:val="22"/>
          <w:lang w:eastAsia="fr-FR"/>
        </w:rPr>
        <w:t xml:space="preserve">This publication may be reproduced for non-commercial purposes only. Prior written permission must be obtained from Veterans Affairs Canada. For more information on this report, please contact Veterans Affairs Canada at: </w:t>
      </w:r>
    </w:p>
    <w:p w14:paraId="63373C54" w14:textId="77777777" w:rsidR="000F3C01" w:rsidRPr="00816A8F" w:rsidRDefault="000F3C01" w:rsidP="000F3C01">
      <w:pPr>
        <w:rPr>
          <w:rFonts w:asciiTheme="minorHAnsi" w:eastAsia="Calibri" w:hAnsiTheme="minorHAnsi" w:cstheme="minorHAnsi"/>
          <w:iCs/>
          <w:color w:val="0000FF"/>
          <w:szCs w:val="22"/>
          <w:u w:val="single"/>
          <w:lang w:eastAsia="fr-FR"/>
        </w:rPr>
      </w:pPr>
    </w:p>
    <w:p w14:paraId="4D534FE4" w14:textId="509E9B00" w:rsidR="00063BA2" w:rsidRPr="00E706F8" w:rsidRDefault="00000000" w:rsidP="00E71553">
      <w:pPr>
        <w:rPr>
          <w:rFonts w:asciiTheme="minorHAnsi" w:hAnsiTheme="minorHAnsi" w:cstheme="minorHAnsi"/>
          <w:iCs/>
          <w:color w:val="000000" w:themeColor="text1"/>
          <w:sz w:val="24"/>
          <w:szCs w:val="28"/>
        </w:rPr>
      </w:pPr>
      <w:hyperlink r:id="rId18" w:history="1">
        <w:r w:rsidR="00DF47DF" w:rsidRPr="00E706F8">
          <w:rPr>
            <w:rStyle w:val="Hyperlink"/>
            <w:sz w:val="22"/>
            <w:szCs w:val="28"/>
            <w:shd w:val="clear" w:color="auto" w:fill="FFFFFF"/>
          </w:rPr>
          <w:t>commsresearch-commsrecherche@veterans.gc.ca</w:t>
        </w:r>
      </w:hyperlink>
    </w:p>
    <w:p w14:paraId="4BF5E240" w14:textId="77777777" w:rsidR="00DD045D" w:rsidRDefault="00DD045D" w:rsidP="00BA595D">
      <w:pPr>
        <w:rPr>
          <w:rFonts w:asciiTheme="minorHAnsi" w:hAnsiTheme="minorHAnsi" w:cstheme="minorHAnsi"/>
          <w:b/>
          <w:iCs/>
          <w:color w:val="000000" w:themeColor="text1"/>
        </w:rPr>
      </w:pPr>
    </w:p>
    <w:p w14:paraId="6D2E3E99" w14:textId="18D8B073" w:rsidR="00BA595D" w:rsidRPr="00BA595D" w:rsidRDefault="00A60077" w:rsidP="00BA595D">
      <w:pPr>
        <w:rPr>
          <w:rFonts w:asciiTheme="minorHAnsi" w:hAnsiTheme="minorHAnsi" w:cstheme="minorHAnsi"/>
          <w:iCs/>
          <w:color w:val="000000" w:themeColor="text1"/>
        </w:rPr>
      </w:pPr>
      <w:r w:rsidRPr="00BA595D">
        <w:rPr>
          <w:rFonts w:asciiTheme="minorHAnsi" w:hAnsiTheme="minorHAnsi" w:cstheme="minorHAnsi"/>
          <w:b/>
          <w:iCs/>
          <w:color w:val="000000" w:themeColor="text1"/>
        </w:rPr>
        <w:t>Catalogue number:</w:t>
      </w:r>
      <w:r w:rsidRPr="00BA595D">
        <w:rPr>
          <w:rFonts w:asciiTheme="minorHAnsi" w:hAnsiTheme="minorHAnsi" w:cstheme="minorHAnsi"/>
          <w:iCs/>
          <w:color w:val="000000" w:themeColor="text1"/>
        </w:rPr>
        <w:t xml:space="preserve"> </w:t>
      </w:r>
    </w:p>
    <w:p w14:paraId="43F46B90" w14:textId="1A5E63A5" w:rsidR="00587FD2" w:rsidRDefault="00E706F8" w:rsidP="00A60077">
      <w:pPr>
        <w:rPr>
          <w:rFonts w:ascii="CIDFont+F4" w:hAnsi="CIDFont+F4" w:cs="CIDFont+F4"/>
          <w:szCs w:val="22"/>
          <w:lang w:eastAsia="en-CA"/>
        </w:rPr>
      </w:pPr>
      <w:r>
        <w:rPr>
          <w:rFonts w:ascii="CIDFont+F4" w:hAnsi="CIDFont+F4" w:cs="CIDFont+F4"/>
          <w:szCs w:val="22"/>
          <w:lang w:eastAsia="en-CA"/>
        </w:rPr>
        <w:t>V32-401/2023E-PDF</w:t>
      </w:r>
    </w:p>
    <w:p w14:paraId="322181DD" w14:textId="77777777" w:rsidR="00E706F8" w:rsidRPr="00BA595D" w:rsidRDefault="00E706F8" w:rsidP="00A60077">
      <w:pPr>
        <w:rPr>
          <w:rFonts w:asciiTheme="minorHAnsi" w:hAnsiTheme="minorHAnsi" w:cstheme="minorHAnsi"/>
          <w:b/>
          <w:iCs/>
          <w:color w:val="000000" w:themeColor="text1"/>
        </w:rPr>
      </w:pPr>
    </w:p>
    <w:p w14:paraId="6BD6B3A0" w14:textId="77777777" w:rsidR="00BA595D" w:rsidRPr="00BA595D" w:rsidRDefault="00A60077" w:rsidP="00BA595D">
      <w:pPr>
        <w:rPr>
          <w:rFonts w:asciiTheme="minorHAnsi" w:hAnsiTheme="minorHAnsi" w:cstheme="minorHAnsi"/>
          <w:b/>
          <w:iCs/>
          <w:color w:val="000000" w:themeColor="text1"/>
        </w:rPr>
      </w:pPr>
      <w:r w:rsidRPr="00BA595D">
        <w:rPr>
          <w:rFonts w:asciiTheme="minorHAnsi" w:hAnsiTheme="minorHAnsi" w:cstheme="minorHAnsi"/>
          <w:b/>
          <w:iCs/>
          <w:color w:val="000000" w:themeColor="text1"/>
        </w:rPr>
        <w:t xml:space="preserve">International Standard Book Number (ISBN): </w:t>
      </w:r>
    </w:p>
    <w:p w14:paraId="44DE9357" w14:textId="69960DFF" w:rsidR="00587FD2" w:rsidRDefault="00E706F8" w:rsidP="00A60077">
      <w:pPr>
        <w:rPr>
          <w:rFonts w:ascii="CIDFont+F4" w:hAnsi="CIDFont+F4" w:cs="CIDFont+F4"/>
          <w:szCs w:val="22"/>
          <w:lang w:eastAsia="en-CA"/>
        </w:rPr>
      </w:pPr>
      <w:r>
        <w:rPr>
          <w:rFonts w:ascii="CIDFont+F4" w:hAnsi="CIDFont+F4" w:cs="CIDFont+F4"/>
          <w:szCs w:val="22"/>
          <w:lang w:eastAsia="en-CA"/>
        </w:rPr>
        <w:t>978-0-660-47428-1</w:t>
      </w:r>
    </w:p>
    <w:p w14:paraId="3CA3E4E6" w14:textId="77777777" w:rsidR="00E706F8" w:rsidRPr="00BA595D" w:rsidRDefault="00E706F8" w:rsidP="00A60077">
      <w:pPr>
        <w:rPr>
          <w:rFonts w:asciiTheme="minorHAnsi" w:hAnsiTheme="minorHAnsi" w:cstheme="minorHAnsi"/>
          <w:b/>
          <w:iCs/>
          <w:color w:val="000000" w:themeColor="text1"/>
        </w:rPr>
      </w:pPr>
    </w:p>
    <w:p w14:paraId="702B3D23" w14:textId="5F793826" w:rsidR="00A60077" w:rsidRPr="00BA595D" w:rsidRDefault="00A60077" w:rsidP="00A60077">
      <w:pPr>
        <w:rPr>
          <w:rFonts w:asciiTheme="minorHAnsi" w:hAnsiTheme="minorHAnsi" w:cstheme="minorHAnsi"/>
          <w:b/>
          <w:iCs/>
          <w:color w:val="000000" w:themeColor="text1"/>
        </w:rPr>
      </w:pPr>
      <w:r w:rsidRPr="00BA595D">
        <w:rPr>
          <w:rFonts w:asciiTheme="minorHAnsi" w:hAnsiTheme="minorHAnsi" w:cstheme="minorHAnsi"/>
          <w:b/>
          <w:iCs/>
          <w:color w:val="000000" w:themeColor="text1"/>
        </w:rPr>
        <w:t>Related publications (</w:t>
      </w:r>
      <w:r w:rsidR="00587FD2">
        <w:rPr>
          <w:rFonts w:asciiTheme="minorHAnsi" w:hAnsiTheme="minorHAnsi" w:cstheme="minorHAnsi"/>
          <w:b/>
          <w:iCs/>
          <w:color w:val="000000" w:themeColor="text1"/>
        </w:rPr>
        <w:t>POR registration number: POR 0</w:t>
      </w:r>
      <w:r w:rsidR="003319BC">
        <w:rPr>
          <w:rFonts w:asciiTheme="minorHAnsi" w:hAnsiTheme="minorHAnsi" w:cstheme="minorHAnsi"/>
          <w:b/>
          <w:iCs/>
          <w:color w:val="000000" w:themeColor="text1"/>
        </w:rPr>
        <w:t>74</w:t>
      </w:r>
      <w:r w:rsidR="00587FD2">
        <w:rPr>
          <w:rFonts w:asciiTheme="minorHAnsi" w:hAnsiTheme="minorHAnsi" w:cstheme="minorHAnsi"/>
          <w:b/>
          <w:iCs/>
          <w:color w:val="000000" w:themeColor="text1"/>
        </w:rPr>
        <w:t>-2</w:t>
      </w:r>
      <w:r w:rsidR="003319BC">
        <w:rPr>
          <w:rFonts w:asciiTheme="minorHAnsi" w:hAnsiTheme="minorHAnsi" w:cstheme="minorHAnsi"/>
          <w:b/>
          <w:iCs/>
          <w:color w:val="000000" w:themeColor="text1"/>
        </w:rPr>
        <w:t>2</w:t>
      </w:r>
      <w:r w:rsidRPr="00BA595D">
        <w:rPr>
          <w:rFonts w:asciiTheme="minorHAnsi" w:hAnsiTheme="minorHAnsi" w:cstheme="minorHAnsi"/>
          <w:b/>
          <w:iCs/>
          <w:color w:val="000000" w:themeColor="text1"/>
        </w:rPr>
        <w:t>):</w:t>
      </w:r>
    </w:p>
    <w:p w14:paraId="3B9CD47D" w14:textId="17A3CC78" w:rsidR="00587FD2" w:rsidRDefault="00A60077" w:rsidP="009A5DD6">
      <w:r w:rsidRPr="00BA595D">
        <w:rPr>
          <w:rFonts w:asciiTheme="minorHAnsi" w:hAnsiTheme="minorHAnsi" w:cstheme="minorHAnsi"/>
          <w:iCs/>
          <w:color w:val="000000" w:themeColor="text1"/>
        </w:rPr>
        <w:t>Catalogue number (Final report, French)</w:t>
      </w:r>
      <w:r w:rsidR="00E706F8">
        <w:rPr>
          <w:rFonts w:asciiTheme="minorHAnsi" w:hAnsiTheme="minorHAnsi" w:cstheme="minorHAnsi"/>
          <w:iCs/>
          <w:color w:val="000000" w:themeColor="text1"/>
        </w:rPr>
        <w:t xml:space="preserve">: </w:t>
      </w:r>
      <w:r w:rsidR="00E706F8">
        <w:rPr>
          <w:rFonts w:ascii="CIDFont+F4" w:hAnsi="CIDFont+F4" w:cs="CIDFont+F4"/>
          <w:szCs w:val="22"/>
          <w:lang w:eastAsia="en-CA"/>
        </w:rPr>
        <w:t>V32-401/2023F-PDF</w:t>
      </w:r>
      <w:r w:rsidR="00587FD2">
        <w:rPr>
          <w:rFonts w:asciiTheme="minorHAnsi" w:hAnsiTheme="minorHAnsi" w:cstheme="minorHAnsi"/>
          <w:iCs/>
          <w:color w:val="000000" w:themeColor="text1"/>
        </w:rPr>
        <w:t xml:space="preserve"> </w:t>
      </w:r>
    </w:p>
    <w:p w14:paraId="0D27424A" w14:textId="39365E56" w:rsidR="00BA595D" w:rsidRPr="008871B7" w:rsidRDefault="00587FD2" w:rsidP="009A5DD6">
      <w:pPr>
        <w:rPr>
          <w:rFonts w:cs="Calibri"/>
          <w:color w:val="000000" w:themeColor="text1"/>
          <w:szCs w:val="22"/>
          <w:lang w:val="en-US" w:eastAsia="en-CA"/>
        </w:rPr>
      </w:pPr>
      <w:r>
        <w:t xml:space="preserve">ISBN: </w:t>
      </w:r>
      <w:r w:rsidR="00E706F8">
        <w:rPr>
          <w:rFonts w:ascii="CIDFont+F4" w:hAnsi="CIDFont+F4" w:cs="CIDFont+F4"/>
          <w:szCs w:val="22"/>
          <w:lang w:eastAsia="en-CA"/>
        </w:rPr>
        <w:t>978-0-660-47429-8</w:t>
      </w:r>
    </w:p>
    <w:p w14:paraId="267F1A04" w14:textId="3626DB10" w:rsidR="00A60077" w:rsidRPr="00816A8F" w:rsidRDefault="00A60077" w:rsidP="00A60077">
      <w:pPr>
        <w:rPr>
          <w:rFonts w:asciiTheme="minorHAnsi" w:hAnsiTheme="minorHAnsi" w:cstheme="minorHAnsi"/>
          <w:iCs/>
          <w:lang w:val="en-US" w:eastAsia="en-CA"/>
        </w:rPr>
      </w:pPr>
    </w:p>
    <w:p w14:paraId="5FFEDA9A" w14:textId="5790776E" w:rsidR="000F3C01" w:rsidRPr="00816A8F" w:rsidRDefault="000F3C01" w:rsidP="000F3C01">
      <w:pPr>
        <w:rPr>
          <w:rFonts w:asciiTheme="minorHAnsi" w:eastAsia="Calibri" w:hAnsiTheme="minorHAnsi" w:cstheme="minorHAnsi"/>
          <w:iCs/>
          <w:szCs w:val="22"/>
          <w:lang w:val="es-ES" w:eastAsia="fr-FR"/>
        </w:rPr>
      </w:pPr>
    </w:p>
    <w:p w14:paraId="137AD7F2" w14:textId="77777777" w:rsidR="00FD7F37" w:rsidRPr="00816A8F" w:rsidRDefault="00FD7F37" w:rsidP="00FD7F37">
      <w:pPr>
        <w:rPr>
          <w:rFonts w:asciiTheme="minorHAnsi" w:hAnsiTheme="minorHAnsi" w:cstheme="minorHAnsi"/>
          <w:iCs/>
        </w:rPr>
      </w:pPr>
    </w:p>
    <w:p w14:paraId="16B35010" w14:textId="2D932292" w:rsidR="00FD7F37" w:rsidRPr="00816A8F" w:rsidRDefault="00FD7F37" w:rsidP="00FD7F37">
      <w:pPr>
        <w:spacing w:line="240" w:lineRule="exact"/>
        <w:rPr>
          <w:rFonts w:asciiTheme="minorHAnsi" w:hAnsiTheme="minorHAnsi" w:cstheme="minorHAnsi"/>
          <w:iCs/>
        </w:rPr>
      </w:pPr>
      <w:r w:rsidRPr="00816A8F">
        <w:rPr>
          <w:rFonts w:asciiTheme="minorHAnsi" w:hAnsiTheme="minorHAnsi" w:cstheme="minorHAnsi"/>
          <w:iCs/>
        </w:rPr>
        <w:t>© H</w:t>
      </w:r>
      <w:r w:rsidR="003319BC">
        <w:rPr>
          <w:rFonts w:asciiTheme="minorHAnsi" w:hAnsiTheme="minorHAnsi" w:cstheme="minorHAnsi"/>
          <w:iCs/>
        </w:rPr>
        <w:t>is</w:t>
      </w:r>
      <w:r w:rsidRPr="00816A8F">
        <w:rPr>
          <w:rFonts w:asciiTheme="minorHAnsi" w:hAnsiTheme="minorHAnsi" w:cstheme="minorHAnsi"/>
          <w:iCs/>
        </w:rPr>
        <w:t xml:space="preserve"> Majesty the </w:t>
      </w:r>
      <w:r w:rsidR="003319BC">
        <w:rPr>
          <w:rFonts w:asciiTheme="minorHAnsi" w:hAnsiTheme="minorHAnsi" w:cstheme="minorHAnsi"/>
          <w:iCs/>
        </w:rPr>
        <w:t>King</w:t>
      </w:r>
      <w:r w:rsidRPr="00816A8F">
        <w:rPr>
          <w:rFonts w:asciiTheme="minorHAnsi" w:hAnsiTheme="minorHAnsi" w:cstheme="minorHAnsi"/>
          <w:iCs/>
        </w:rPr>
        <w:t xml:space="preserve"> in Right of Canada, as represented by the Minister of Veterans Affairs, </w:t>
      </w:r>
      <w:r w:rsidR="00705016">
        <w:rPr>
          <w:rFonts w:asciiTheme="minorHAnsi" w:hAnsiTheme="minorHAnsi" w:cstheme="minorHAnsi"/>
          <w:iCs/>
        </w:rPr>
        <w:t>202</w:t>
      </w:r>
      <w:r w:rsidR="003319BC">
        <w:rPr>
          <w:rFonts w:asciiTheme="minorHAnsi" w:hAnsiTheme="minorHAnsi" w:cstheme="minorHAnsi"/>
          <w:iCs/>
        </w:rPr>
        <w:t>3</w:t>
      </w:r>
    </w:p>
    <w:p w14:paraId="5C428961" w14:textId="77777777" w:rsidR="00A60077" w:rsidRPr="00816A8F" w:rsidRDefault="00A60077" w:rsidP="00FD7F37">
      <w:pPr>
        <w:spacing w:line="240" w:lineRule="exact"/>
        <w:rPr>
          <w:rFonts w:asciiTheme="minorHAnsi" w:eastAsia="Calibri" w:hAnsiTheme="minorHAnsi" w:cstheme="minorHAnsi"/>
          <w:iCs/>
          <w:szCs w:val="22"/>
          <w:lang w:eastAsia="fr-FR"/>
        </w:rPr>
      </w:pPr>
    </w:p>
    <w:p w14:paraId="7A7FEDA8" w14:textId="4B10D520" w:rsidR="000F3C01" w:rsidRPr="00816A8F" w:rsidRDefault="00E71553" w:rsidP="00FD7F37">
      <w:pPr>
        <w:spacing w:line="240" w:lineRule="exact"/>
        <w:rPr>
          <w:rFonts w:asciiTheme="minorHAnsi" w:hAnsiTheme="minorHAnsi" w:cstheme="minorHAnsi"/>
          <w:iCs/>
          <w:szCs w:val="22"/>
          <w:lang w:val="fr-CA"/>
        </w:rPr>
        <w:sectPr w:rsidR="000F3C01" w:rsidRPr="00816A8F" w:rsidSect="0008298E">
          <w:headerReference w:type="default" r:id="rId19"/>
          <w:footerReference w:type="default" r:id="rId20"/>
          <w:type w:val="continuous"/>
          <w:pgSz w:w="12240" w:h="15840" w:code="1"/>
          <w:pgMar w:top="1440" w:right="1728" w:bottom="1440" w:left="1728" w:header="720" w:footer="720" w:gutter="0"/>
          <w:cols w:space="720"/>
          <w:docGrid w:linePitch="360"/>
        </w:sectPr>
      </w:pPr>
      <w:r w:rsidRPr="00816A8F">
        <w:rPr>
          <w:rFonts w:asciiTheme="minorHAnsi" w:hAnsiTheme="minorHAnsi" w:cstheme="minorHAnsi"/>
          <w:iCs/>
          <w:color w:val="000000" w:themeColor="text1"/>
          <w:lang w:val="fr-CA"/>
        </w:rPr>
        <w:t>Aussi offert en français sous le titre Sondage sur les attitudes des Canadiens à l’égard de la commémoration et de la Semaine des vétérans 20</w:t>
      </w:r>
      <w:r w:rsidR="009A5DD6">
        <w:rPr>
          <w:rFonts w:asciiTheme="minorHAnsi" w:hAnsiTheme="minorHAnsi" w:cstheme="minorHAnsi"/>
          <w:iCs/>
          <w:color w:val="000000" w:themeColor="text1"/>
          <w:lang w:val="fr-CA"/>
        </w:rPr>
        <w:t>2</w:t>
      </w:r>
      <w:r w:rsidR="003319BC">
        <w:rPr>
          <w:rFonts w:asciiTheme="minorHAnsi" w:hAnsiTheme="minorHAnsi" w:cstheme="minorHAnsi"/>
          <w:iCs/>
          <w:color w:val="000000" w:themeColor="text1"/>
          <w:lang w:val="fr-CA"/>
        </w:rPr>
        <w:t>2</w:t>
      </w:r>
    </w:p>
    <w:p w14:paraId="4D70B413" w14:textId="6FBFFF1B" w:rsidR="00A536A7" w:rsidRPr="00816A8F" w:rsidRDefault="00A536A7" w:rsidP="009D5663">
      <w:pPr>
        <w:pStyle w:val="TOAHeading"/>
        <w:spacing w:before="0"/>
        <w:jc w:val="right"/>
        <w:rPr>
          <w:rFonts w:asciiTheme="minorHAnsi" w:hAnsiTheme="minorHAnsi" w:cstheme="minorHAnsi"/>
          <w:iCs/>
          <w:color w:val="595959" w:themeColor="text1" w:themeTint="A6"/>
          <w:sz w:val="44"/>
          <w:lang w:val="fr-CA"/>
        </w:rPr>
      </w:pPr>
      <w:r w:rsidRPr="00816A8F">
        <w:rPr>
          <w:rFonts w:asciiTheme="minorHAnsi" w:hAnsiTheme="minorHAnsi" w:cstheme="minorHAnsi"/>
          <w:iCs/>
          <w:color w:val="595959" w:themeColor="text1" w:themeTint="A6"/>
          <w:sz w:val="44"/>
          <w:lang w:val="fr-CA"/>
        </w:rPr>
        <w:lastRenderedPageBreak/>
        <w:t>Table of Contents</w:t>
      </w:r>
    </w:p>
    <w:p w14:paraId="77B909ED" w14:textId="77777777" w:rsidR="00C974A0" w:rsidRPr="00816A8F" w:rsidRDefault="00C974A0" w:rsidP="006B2DC2">
      <w:pPr>
        <w:rPr>
          <w:iCs/>
          <w:lang w:val="fr-CA"/>
        </w:rPr>
      </w:pPr>
    </w:p>
    <w:p w14:paraId="10BEBED0" w14:textId="77777777" w:rsidR="00C974A0" w:rsidRPr="00816A8F" w:rsidRDefault="00C974A0" w:rsidP="00C974A0">
      <w:pPr>
        <w:rPr>
          <w:iCs/>
          <w:lang w:val="fr-CA"/>
        </w:rPr>
      </w:pPr>
    </w:p>
    <w:p w14:paraId="09BB10F3" w14:textId="5D60EA4B" w:rsidR="00736A6A" w:rsidRDefault="00E91BC1">
      <w:pPr>
        <w:pStyle w:val="TOC1"/>
        <w:rPr>
          <w:rFonts w:asciiTheme="minorHAnsi" w:eastAsiaTheme="minorEastAsia" w:hAnsiTheme="minorHAnsi" w:cstheme="minorBidi"/>
          <w:sz w:val="22"/>
          <w:szCs w:val="22"/>
          <w:lang w:eastAsia="en-CA"/>
        </w:rPr>
      </w:pPr>
      <w:r w:rsidRPr="00816A8F">
        <w:rPr>
          <w:rFonts w:cs="Arial"/>
          <w:iCs/>
        </w:rPr>
        <w:fldChar w:fldCharType="begin"/>
      </w:r>
      <w:r w:rsidRPr="00816A8F">
        <w:rPr>
          <w:rFonts w:cs="Arial"/>
          <w:iCs/>
        </w:rPr>
        <w:instrText xml:space="preserve"> TOC \h \z \t "Heading 1,1,Heading 2,2" </w:instrText>
      </w:r>
      <w:r w:rsidRPr="00816A8F">
        <w:rPr>
          <w:rFonts w:cs="Arial"/>
          <w:iCs/>
        </w:rPr>
        <w:fldChar w:fldCharType="separate"/>
      </w:r>
      <w:hyperlink w:anchor="_Toc125539370" w:history="1">
        <w:r w:rsidR="00736A6A" w:rsidRPr="001B0F2D">
          <w:rPr>
            <w:rStyle w:val="Hyperlink"/>
            <w:iCs/>
          </w:rPr>
          <w:t>Executive Summary</w:t>
        </w:r>
        <w:r w:rsidR="00736A6A">
          <w:rPr>
            <w:webHidden/>
          </w:rPr>
          <w:tab/>
        </w:r>
        <w:r w:rsidR="00736A6A">
          <w:rPr>
            <w:webHidden/>
          </w:rPr>
          <w:fldChar w:fldCharType="begin"/>
        </w:r>
        <w:r w:rsidR="00736A6A">
          <w:rPr>
            <w:webHidden/>
          </w:rPr>
          <w:instrText xml:space="preserve"> PAGEREF _Toc125539370 \h </w:instrText>
        </w:r>
        <w:r w:rsidR="00736A6A">
          <w:rPr>
            <w:webHidden/>
          </w:rPr>
        </w:r>
        <w:r w:rsidR="00736A6A">
          <w:rPr>
            <w:webHidden/>
          </w:rPr>
          <w:fldChar w:fldCharType="separate"/>
        </w:r>
        <w:r w:rsidR="00DE1FAF">
          <w:rPr>
            <w:webHidden/>
          </w:rPr>
          <w:t>1</w:t>
        </w:r>
        <w:r w:rsidR="00736A6A">
          <w:rPr>
            <w:webHidden/>
          </w:rPr>
          <w:fldChar w:fldCharType="end"/>
        </w:r>
      </w:hyperlink>
    </w:p>
    <w:p w14:paraId="6885FA57" w14:textId="43E3877D" w:rsidR="00736A6A" w:rsidRDefault="00000000">
      <w:pPr>
        <w:pStyle w:val="TOC1"/>
        <w:rPr>
          <w:rFonts w:asciiTheme="minorHAnsi" w:eastAsiaTheme="minorEastAsia" w:hAnsiTheme="minorHAnsi" w:cstheme="minorBidi"/>
          <w:sz w:val="22"/>
          <w:szCs w:val="22"/>
          <w:lang w:eastAsia="en-CA"/>
        </w:rPr>
      </w:pPr>
      <w:hyperlink w:anchor="_Toc125539371" w:history="1">
        <w:r w:rsidR="00736A6A" w:rsidRPr="001B0F2D">
          <w:rPr>
            <w:rStyle w:val="Hyperlink"/>
            <w:iCs/>
          </w:rPr>
          <w:t>Introduction</w:t>
        </w:r>
        <w:r w:rsidR="00736A6A">
          <w:rPr>
            <w:webHidden/>
          </w:rPr>
          <w:tab/>
        </w:r>
        <w:r w:rsidR="00736A6A">
          <w:rPr>
            <w:webHidden/>
          </w:rPr>
          <w:fldChar w:fldCharType="begin"/>
        </w:r>
        <w:r w:rsidR="00736A6A">
          <w:rPr>
            <w:webHidden/>
          </w:rPr>
          <w:instrText xml:space="preserve"> PAGEREF _Toc125539371 \h </w:instrText>
        </w:r>
        <w:r w:rsidR="00736A6A">
          <w:rPr>
            <w:webHidden/>
          </w:rPr>
        </w:r>
        <w:r w:rsidR="00736A6A">
          <w:rPr>
            <w:webHidden/>
          </w:rPr>
          <w:fldChar w:fldCharType="separate"/>
        </w:r>
        <w:r w:rsidR="00DE1FAF">
          <w:rPr>
            <w:webHidden/>
          </w:rPr>
          <w:t>4</w:t>
        </w:r>
        <w:r w:rsidR="00736A6A">
          <w:rPr>
            <w:webHidden/>
          </w:rPr>
          <w:fldChar w:fldCharType="end"/>
        </w:r>
      </w:hyperlink>
    </w:p>
    <w:p w14:paraId="76E1C10E" w14:textId="2933CF72"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2" w:history="1">
        <w:r w:rsidR="00736A6A" w:rsidRPr="001B0F2D">
          <w:rPr>
            <w:rStyle w:val="Hyperlink"/>
            <w:noProof/>
            <w:lang w:val="en-GB"/>
          </w:rPr>
          <w:t>Background and Objectives</w:t>
        </w:r>
        <w:r w:rsidR="00736A6A">
          <w:rPr>
            <w:noProof/>
            <w:webHidden/>
          </w:rPr>
          <w:tab/>
        </w:r>
        <w:r w:rsidR="00736A6A">
          <w:rPr>
            <w:noProof/>
            <w:webHidden/>
          </w:rPr>
          <w:fldChar w:fldCharType="begin"/>
        </w:r>
        <w:r w:rsidR="00736A6A">
          <w:rPr>
            <w:noProof/>
            <w:webHidden/>
          </w:rPr>
          <w:instrText xml:space="preserve"> PAGEREF _Toc125539372 \h </w:instrText>
        </w:r>
        <w:r w:rsidR="00736A6A">
          <w:rPr>
            <w:noProof/>
            <w:webHidden/>
          </w:rPr>
        </w:r>
        <w:r w:rsidR="00736A6A">
          <w:rPr>
            <w:noProof/>
            <w:webHidden/>
          </w:rPr>
          <w:fldChar w:fldCharType="separate"/>
        </w:r>
        <w:r w:rsidR="00DE1FAF">
          <w:rPr>
            <w:noProof/>
            <w:webHidden/>
          </w:rPr>
          <w:t>4</w:t>
        </w:r>
        <w:r w:rsidR="00736A6A">
          <w:rPr>
            <w:noProof/>
            <w:webHidden/>
          </w:rPr>
          <w:fldChar w:fldCharType="end"/>
        </w:r>
      </w:hyperlink>
    </w:p>
    <w:p w14:paraId="4DB8340A" w14:textId="6FF114CB"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3" w:history="1">
        <w:r w:rsidR="00736A6A" w:rsidRPr="001B0F2D">
          <w:rPr>
            <w:rStyle w:val="Hyperlink"/>
            <w:noProof/>
          </w:rPr>
          <w:t>Methodology</w:t>
        </w:r>
        <w:r w:rsidR="00736A6A">
          <w:rPr>
            <w:noProof/>
            <w:webHidden/>
          </w:rPr>
          <w:tab/>
        </w:r>
        <w:r w:rsidR="00736A6A">
          <w:rPr>
            <w:noProof/>
            <w:webHidden/>
          </w:rPr>
          <w:fldChar w:fldCharType="begin"/>
        </w:r>
        <w:r w:rsidR="00736A6A">
          <w:rPr>
            <w:noProof/>
            <w:webHidden/>
          </w:rPr>
          <w:instrText xml:space="preserve"> PAGEREF _Toc125539373 \h </w:instrText>
        </w:r>
        <w:r w:rsidR="00736A6A">
          <w:rPr>
            <w:noProof/>
            <w:webHidden/>
          </w:rPr>
        </w:r>
        <w:r w:rsidR="00736A6A">
          <w:rPr>
            <w:noProof/>
            <w:webHidden/>
          </w:rPr>
          <w:fldChar w:fldCharType="separate"/>
        </w:r>
        <w:r w:rsidR="00DE1FAF">
          <w:rPr>
            <w:noProof/>
            <w:webHidden/>
          </w:rPr>
          <w:t>4</w:t>
        </w:r>
        <w:r w:rsidR="00736A6A">
          <w:rPr>
            <w:noProof/>
            <w:webHidden/>
          </w:rPr>
          <w:fldChar w:fldCharType="end"/>
        </w:r>
      </w:hyperlink>
    </w:p>
    <w:p w14:paraId="2EB14A83" w14:textId="354DCCD3"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4" w:history="1">
        <w:r w:rsidR="00736A6A" w:rsidRPr="001B0F2D">
          <w:rPr>
            <w:rStyle w:val="Hyperlink"/>
            <w:rFonts w:cstheme="minorHAnsi"/>
            <w:noProof/>
          </w:rPr>
          <w:t>Notes to Reader</w:t>
        </w:r>
        <w:r w:rsidR="00736A6A">
          <w:rPr>
            <w:noProof/>
            <w:webHidden/>
          </w:rPr>
          <w:tab/>
        </w:r>
        <w:r w:rsidR="00736A6A">
          <w:rPr>
            <w:noProof/>
            <w:webHidden/>
          </w:rPr>
          <w:fldChar w:fldCharType="begin"/>
        </w:r>
        <w:r w:rsidR="00736A6A">
          <w:rPr>
            <w:noProof/>
            <w:webHidden/>
          </w:rPr>
          <w:instrText xml:space="preserve"> PAGEREF _Toc125539374 \h </w:instrText>
        </w:r>
        <w:r w:rsidR="00736A6A">
          <w:rPr>
            <w:noProof/>
            <w:webHidden/>
          </w:rPr>
        </w:r>
        <w:r w:rsidR="00736A6A">
          <w:rPr>
            <w:noProof/>
            <w:webHidden/>
          </w:rPr>
          <w:fldChar w:fldCharType="separate"/>
        </w:r>
        <w:r w:rsidR="00DE1FAF">
          <w:rPr>
            <w:noProof/>
            <w:webHidden/>
          </w:rPr>
          <w:t>5</w:t>
        </w:r>
        <w:r w:rsidR="00736A6A">
          <w:rPr>
            <w:noProof/>
            <w:webHidden/>
          </w:rPr>
          <w:fldChar w:fldCharType="end"/>
        </w:r>
      </w:hyperlink>
    </w:p>
    <w:p w14:paraId="62844620" w14:textId="10A62483" w:rsidR="00736A6A" w:rsidRDefault="00000000">
      <w:pPr>
        <w:pStyle w:val="TOC1"/>
        <w:rPr>
          <w:rFonts w:asciiTheme="minorHAnsi" w:eastAsiaTheme="minorEastAsia" w:hAnsiTheme="minorHAnsi" w:cstheme="minorBidi"/>
          <w:sz w:val="22"/>
          <w:szCs w:val="22"/>
          <w:lang w:eastAsia="en-CA"/>
        </w:rPr>
      </w:pPr>
      <w:hyperlink w:anchor="_Toc125539375" w:history="1">
        <w:r w:rsidR="00736A6A" w:rsidRPr="001B0F2D">
          <w:rPr>
            <w:rStyle w:val="Hyperlink"/>
            <w:iCs/>
          </w:rPr>
          <w:t>Detailed Findings</w:t>
        </w:r>
        <w:r w:rsidR="00736A6A">
          <w:rPr>
            <w:webHidden/>
          </w:rPr>
          <w:tab/>
        </w:r>
        <w:r w:rsidR="00736A6A">
          <w:rPr>
            <w:webHidden/>
          </w:rPr>
          <w:fldChar w:fldCharType="begin"/>
        </w:r>
        <w:r w:rsidR="00736A6A">
          <w:rPr>
            <w:webHidden/>
          </w:rPr>
          <w:instrText xml:space="preserve"> PAGEREF _Toc125539375 \h </w:instrText>
        </w:r>
        <w:r w:rsidR="00736A6A">
          <w:rPr>
            <w:webHidden/>
          </w:rPr>
        </w:r>
        <w:r w:rsidR="00736A6A">
          <w:rPr>
            <w:webHidden/>
          </w:rPr>
          <w:fldChar w:fldCharType="separate"/>
        </w:r>
        <w:r w:rsidR="00DE1FAF">
          <w:rPr>
            <w:webHidden/>
          </w:rPr>
          <w:t>6</w:t>
        </w:r>
        <w:r w:rsidR="00736A6A">
          <w:rPr>
            <w:webHidden/>
          </w:rPr>
          <w:fldChar w:fldCharType="end"/>
        </w:r>
      </w:hyperlink>
    </w:p>
    <w:p w14:paraId="07831EDB" w14:textId="5883ED95"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6" w:history="1">
        <w:r w:rsidR="00736A6A" w:rsidRPr="001B0F2D">
          <w:rPr>
            <w:rStyle w:val="Hyperlink"/>
            <w:noProof/>
          </w:rPr>
          <w:t>Awareness and Importance of Veterans’ Week</w:t>
        </w:r>
        <w:r w:rsidR="00736A6A">
          <w:rPr>
            <w:noProof/>
            <w:webHidden/>
          </w:rPr>
          <w:tab/>
        </w:r>
        <w:r w:rsidR="00736A6A">
          <w:rPr>
            <w:noProof/>
            <w:webHidden/>
          </w:rPr>
          <w:fldChar w:fldCharType="begin"/>
        </w:r>
        <w:r w:rsidR="00736A6A">
          <w:rPr>
            <w:noProof/>
            <w:webHidden/>
          </w:rPr>
          <w:instrText xml:space="preserve"> PAGEREF _Toc125539376 \h </w:instrText>
        </w:r>
        <w:r w:rsidR="00736A6A">
          <w:rPr>
            <w:noProof/>
            <w:webHidden/>
          </w:rPr>
        </w:r>
        <w:r w:rsidR="00736A6A">
          <w:rPr>
            <w:noProof/>
            <w:webHidden/>
          </w:rPr>
          <w:fldChar w:fldCharType="separate"/>
        </w:r>
        <w:r w:rsidR="00DE1FAF">
          <w:rPr>
            <w:noProof/>
            <w:webHidden/>
          </w:rPr>
          <w:t>6</w:t>
        </w:r>
        <w:r w:rsidR="00736A6A">
          <w:rPr>
            <w:noProof/>
            <w:webHidden/>
          </w:rPr>
          <w:fldChar w:fldCharType="end"/>
        </w:r>
      </w:hyperlink>
    </w:p>
    <w:p w14:paraId="4C437A3F" w14:textId="67A8901A"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7" w:history="1">
        <w:r w:rsidR="00736A6A" w:rsidRPr="001B0F2D">
          <w:rPr>
            <w:rStyle w:val="Hyperlink"/>
            <w:noProof/>
          </w:rPr>
          <w:t>Participation in Veterans’ Week and Related Activities</w:t>
        </w:r>
        <w:r w:rsidR="00736A6A">
          <w:rPr>
            <w:noProof/>
            <w:webHidden/>
          </w:rPr>
          <w:tab/>
        </w:r>
        <w:r w:rsidR="00736A6A">
          <w:rPr>
            <w:noProof/>
            <w:webHidden/>
          </w:rPr>
          <w:fldChar w:fldCharType="begin"/>
        </w:r>
        <w:r w:rsidR="00736A6A">
          <w:rPr>
            <w:noProof/>
            <w:webHidden/>
          </w:rPr>
          <w:instrText xml:space="preserve"> PAGEREF _Toc125539377 \h </w:instrText>
        </w:r>
        <w:r w:rsidR="00736A6A">
          <w:rPr>
            <w:noProof/>
            <w:webHidden/>
          </w:rPr>
        </w:r>
        <w:r w:rsidR="00736A6A">
          <w:rPr>
            <w:noProof/>
            <w:webHidden/>
          </w:rPr>
          <w:fldChar w:fldCharType="separate"/>
        </w:r>
        <w:r w:rsidR="00DE1FAF">
          <w:rPr>
            <w:noProof/>
            <w:webHidden/>
          </w:rPr>
          <w:t>12</w:t>
        </w:r>
        <w:r w:rsidR="00736A6A">
          <w:rPr>
            <w:noProof/>
            <w:webHidden/>
          </w:rPr>
          <w:fldChar w:fldCharType="end"/>
        </w:r>
      </w:hyperlink>
    </w:p>
    <w:p w14:paraId="53B58FB0" w14:textId="33A30482"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8" w:history="1">
        <w:r w:rsidR="00736A6A" w:rsidRPr="001B0F2D">
          <w:rPr>
            <w:rStyle w:val="Hyperlink"/>
            <w:noProof/>
          </w:rPr>
          <w:t>Prioritizing Veterans’ Week Activities</w:t>
        </w:r>
        <w:r w:rsidR="00736A6A">
          <w:rPr>
            <w:noProof/>
            <w:webHidden/>
          </w:rPr>
          <w:tab/>
        </w:r>
        <w:r w:rsidR="00736A6A">
          <w:rPr>
            <w:noProof/>
            <w:webHidden/>
          </w:rPr>
          <w:fldChar w:fldCharType="begin"/>
        </w:r>
        <w:r w:rsidR="00736A6A">
          <w:rPr>
            <w:noProof/>
            <w:webHidden/>
          </w:rPr>
          <w:instrText xml:space="preserve"> PAGEREF _Toc125539378 \h </w:instrText>
        </w:r>
        <w:r w:rsidR="00736A6A">
          <w:rPr>
            <w:noProof/>
            <w:webHidden/>
          </w:rPr>
        </w:r>
        <w:r w:rsidR="00736A6A">
          <w:rPr>
            <w:noProof/>
            <w:webHidden/>
          </w:rPr>
          <w:fldChar w:fldCharType="separate"/>
        </w:r>
        <w:r w:rsidR="00DE1FAF">
          <w:rPr>
            <w:noProof/>
            <w:webHidden/>
          </w:rPr>
          <w:t>18</w:t>
        </w:r>
        <w:r w:rsidR="00736A6A">
          <w:rPr>
            <w:noProof/>
            <w:webHidden/>
          </w:rPr>
          <w:fldChar w:fldCharType="end"/>
        </w:r>
      </w:hyperlink>
    </w:p>
    <w:p w14:paraId="775633BE" w14:textId="241EFA2F"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79" w:history="1">
        <w:r w:rsidR="00736A6A" w:rsidRPr="001B0F2D">
          <w:rPr>
            <w:rStyle w:val="Hyperlink"/>
            <w:noProof/>
          </w:rPr>
          <w:t>Attitudes Towards Veterans and Canada’s Military</w:t>
        </w:r>
        <w:r w:rsidR="00736A6A">
          <w:rPr>
            <w:noProof/>
            <w:webHidden/>
          </w:rPr>
          <w:tab/>
        </w:r>
        <w:r w:rsidR="00736A6A">
          <w:rPr>
            <w:noProof/>
            <w:webHidden/>
          </w:rPr>
          <w:fldChar w:fldCharType="begin"/>
        </w:r>
        <w:r w:rsidR="00736A6A">
          <w:rPr>
            <w:noProof/>
            <w:webHidden/>
          </w:rPr>
          <w:instrText xml:space="preserve"> PAGEREF _Toc125539379 \h </w:instrText>
        </w:r>
        <w:r w:rsidR="00736A6A">
          <w:rPr>
            <w:noProof/>
            <w:webHidden/>
          </w:rPr>
        </w:r>
        <w:r w:rsidR="00736A6A">
          <w:rPr>
            <w:noProof/>
            <w:webHidden/>
          </w:rPr>
          <w:fldChar w:fldCharType="separate"/>
        </w:r>
        <w:r w:rsidR="00DE1FAF">
          <w:rPr>
            <w:noProof/>
            <w:webHidden/>
          </w:rPr>
          <w:t>21</w:t>
        </w:r>
        <w:r w:rsidR="00736A6A">
          <w:rPr>
            <w:noProof/>
            <w:webHidden/>
          </w:rPr>
          <w:fldChar w:fldCharType="end"/>
        </w:r>
      </w:hyperlink>
    </w:p>
    <w:p w14:paraId="410BF3F0" w14:textId="24F26E85"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80" w:history="1">
        <w:r w:rsidR="00736A6A" w:rsidRPr="001B0F2D">
          <w:rPr>
            <w:rStyle w:val="Hyperlink"/>
            <w:noProof/>
          </w:rPr>
          <w:t>Recognizing Canadian Veterans and Those Who Died in Service</w:t>
        </w:r>
        <w:r w:rsidR="00736A6A">
          <w:rPr>
            <w:noProof/>
            <w:webHidden/>
          </w:rPr>
          <w:tab/>
        </w:r>
        <w:r w:rsidR="00736A6A">
          <w:rPr>
            <w:noProof/>
            <w:webHidden/>
          </w:rPr>
          <w:fldChar w:fldCharType="begin"/>
        </w:r>
        <w:r w:rsidR="00736A6A">
          <w:rPr>
            <w:noProof/>
            <w:webHidden/>
          </w:rPr>
          <w:instrText xml:space="preserve"> PAGEREF _Toc125539380 \h </w:instrText>
        </w:r>
        <w:r w:rsidR="00736A6A">
          <w:rPr>
            <w:noProof/>
            <w:webHidden/>
          </w:rPr>
        </w:r>
        <w:r w:rsidR="00736A6A">
          <w:rPr>
            <w:noProof/>
            <w:webHidden/>
          </w:rPr>
          <w:fldChar w:fldCharType="separate"/>
        </w:r>
        <w:r w:rsidR="00DE1FAF">
          <w:rPr>
            <w:noProof/>
            <w:webHidden/>
          </w:rPr>
          <w:t>24</w:t>
        </w:r>
        <w:r w:rsidR="00736A6A">
          <w:rPr>
            <w:noProof/>
            <w:webHidden/>
          </w:rPr>
          <w:fldChar w:fldCharType="end"/>
        </w:r>
      </w:hyperlink>
    </w:p>
    <w:p w14:paraId="029A1808" w14:textId="60401879"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81" w:history="1">
        <w:r w:rsidR="00736A6A" w:rsidRPr="001B0F2D">
          <w:rPr>
            <w:rStyle w:val="Hyperlink"/>
            <w:noProof/>
          </w:rPr>
          <w:t>Recognizing Canadian Military Milestones</w:t>
        </w:r>
        <w:r w:rsidR="00736A6A">
          <w:rPr>
            <w:noProof/>
            <w:webHidden/>
          </w:rPr>
          <w:tab/>
        </w:r>
        <w:r w:rsidR="00736A6A">
          <w:rPr>
            <w:noProof/>
            <w:webHidden/>
          </w:rPr>
          <w:fldChar w:fldCharType="begin"/>
        </w:r>
        <w:r w:rsidR="00736A6A">
          <w:rPr>
            <w:noProof/>
            <w:webHidden/>
          </w:rPr>
          <w:instrText xml:space="preserve"> PAGEREF _Toc125539381 \h </w:instrText>
        </w:r>
        <w:r w:rsidR="00736A6A">
          <w:rPr>
            <w:noProof/>
            <w:webHidden/>
          </w:rPr>
        </w:r>
        <w:r w:rsidR="00736A6A">
          <w:rPr>
            <w:noProof/>
            <w:webHidden/>
          </w:rPr>
          <w:fldChar w:fldCharType="separate"/>
        </w:r>
        <w:r w:rsidR="00DE1FAF">
          <w:rPr>
            <w:noProof/>
            <w:webHidden/>
          </w:rPr>
          <w:t>28</w:t>
        </w:r>
        <w:r w:rsidR="00736A6A">
          <w:rPr>
            <w:noProof/>
            <w:webHidden/>
          </w:rPr>
          <w:fldChar w:fldCharType="end"/>
        </w:r>
      </w:hyperlink>
    </w:p>
    <w:p w14:paraId="6C989636" w14:textId="5D572CA6" w:rsidR="00736A6A" w:rsidRDefault="00000000">
      <w:pPr>
        <w:pStyle w:val="TOC1"/>
        <w:rPr>
          <w:rFonts w:asciiTheme="minorHAnsi" w:eastAsiaTheme="minorEastAsia" w:hAnsiTheme="minorHAnsi" w:cstheme="minorBidi"/>
          <w:sz w:val="22"/>
          <w:szCs w:val="22"/>
          <w:lang w:eastAsia="en-CA"/>
        </w:rPr>
      </w:pPr>
      <w:hyperlink w:anchor="_Toc125539382" w:history="1">
        <w:r w:rsidR="00736A6A" w:rsidRPr="001B0F2D">
          <w:rPr>
            <w:rStyle w:val="Hyperlink"/>
            <w:iCs/>
          </w:rPr>
          <w:t>Appendix</w:t>
        </w:r>
        <w:r w:rsidR="00736A6A">
          <w:rPr>
            <w:webHidden/>
          </w:rPr>
          <w:tab/>
        </w:r>
        <w:r w:rsidR="00736A6A">
          <w:rPr>
            <w:webHidden/>
          </w:rPr>
          <w:fldChar w:fldCharType="begin"/>
        </w:r>
        <w:r w:rsidR="00736A6A">
          <w:rPr>
            <w:webHidden/>
          </w:rPr>
          <w:instrText xml:space="preserve"> PAGEREF _Toc125539382 \h </w:instrText>
        </w:r>
        <w:r w:rsidR="00736A6A">
          <w:rPr>
            <w:webHidden/>
          </w:rPr>
        </w:r>
        <w:r w:rsidR="00736A6A">
          <w:rPr>
            <w:webHidden/>
          </w:rPr>
          <w:fldChar w:fldCharType="separate"/>
        </w:r>
        <w:r w:rsidR="00DE1FAF">
          <w:rPr>
            <w:webHidden/>
          </w:rPr>
          <w:t>30</w:t>
        </w:r>
        <w:r w:rsidR="00736A6A">
          <w:rPr>
            <w:webHidden/>
          </w:rPr>
          <w:fldChar w:fldCharType="end"/>
        </w:r>
      </w:hyperlink>
    </w:p>
    <w:p w14:paraId="34C79560" w14:textId="0A141DD5"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83" w:history="1">
        <w:r w:rsidR="00736A6A" w:rsidRPr="001B0F2D">
          <w:rPr>
            <w:rStyle w:val="Hyperlink"/>
            <w:noProof/>
          </w:rPr>
          <w:t>1. Technical Specifications</w:t>
        </w:r>
        <w:r w:rsidR="00736A6A">
          <w:rPr>
            <w:noProof/>
            <w:webHidden/>
          </w:rPr>
          <w:tab/>
        </w:r>
        <w:r w:rsidR="00736A6A">
          <w:rPr>
            <w:noProof/>
            <w:webHidden/>
          </w:rPr>
          <w:fldChar w:fldCharType="begin"/>
        </w:r>
        <w:r w:rsidR="00736A6A">
          <w:rPr>
            <w:noProof/>
            <w:webHidden/>
          </w:rPr>
          <w:instrText xml:space="preserve"> PAGEREF _Toc125539383 \h </w:instrText>
        </w:r>
        <w:r w:rsidR="00736A6A">
          <w:rPr>
            <w:noProof/>
            <w:webHidden/>
          </w:rPr>
        </w:r>
        <w:r w:rsidR="00736A6A">
          <w:rPr>
            <w:noProof/>
            <w:webHidden/>
          </w:rPr>
          <w:fldChar w:fldCharType="separate"/>
        </w:r>
        <w:r w:rsidR="00DE1FAF">
          <w:rPr>
            <w:noProof/>
            <w:webHidden/>
          </w:rPr>
          <w:t>30</w:t>
        </w:r>
        <w:r w:rsidR="00736A6A">
          <w:rPr>
            <w:noProof/>
            <w:webHidden/>
          </w:rPr>
          <w:fldChar w:fldCharType="end"/>
        </w:r>
      </w:hyperlink>
    </w:p>
    <w:p w14:paraId="67BA42BD" w14:textId="0174FDF1" w:rsidR="00736A6A" w:rsidRDefault="00000000">
      <w:pPr>
        <w:pStyle w:val="TOC2"/>
        <w:tabs>
          <w:tab w:val="right" w:leader="dot" w:pos="8774"/>
        </w:tabs>
        <w:rPr>
          <w:rFonts w:asciiTheme="minorHAnsi" w:eastAsiaTheme="minorEastAsia" w:hAnsiTheme="minorHAnsi" w:cstheme="minorBidi"/>
          <w:noProof/>
          <w:szCs w:val="22"/>
          <w:lang w:eastAsia="en-CA"/>
        </w:rPr>
      </w:pPr>
      <w:hyperlink w:anchor="_Toc125539384" w:history="1">
        <w:r w:rsidR="00736A6A" w:rsidRPr="001B0F2D">
          <w:rPr>
            <w:rStyle w:val="Hyperlink"/>
            <w:noProof/>
          </w:rPr>
          <w:t>2. Questionnaire</w:t>
        </w:r>
        <w:r w:rsidR="00736A6A">
          <w:rPr>
            <w:noProof/>
            <w:webHidden/>
          </w:rPr>
          <w:tab/>
        </w:r>
        <w:r w:rsidR="00736A6A">
          <w:rPr>
            <w:noProof/>
            <w:webHidden/>
          </w:rPr>
          <w:fldChar w:fldCharType="begin"/>
        </w:r>
        <w:r w:rsidR="00736A6A">
          <w:rPr>
            <w:noProof/>
            <w:webHidden/>
          </w:rPr>
          <w:instrText xml:space="preserve"> PAGEREF _Toc125539384 \h </w:instrText>
        </w:r>
        <w:r w:rsidR="00736A6A">
          <w:rPr>
            <w:noProof/>
            <w:webHidden/>
          </w:rPr>
        </w:r>
        <w:r w:rsidR="00736A6A">
          <w:rPr>
            <w:noProof/>
            <w:webHidden/>
          </w:rPr>
          <w:fldChar w:fldCharType="separate"/>
        </w:r>
        <w:r w:rsidR="00DE1FAF">
          <w:rPr>
            <w:noProof/>
            <w:webHidden/>
          </w:rPr>
          <w:t>32</w:t>
        </w:r>
        <w:r w:rsidR="00736A6A">
          <w:rPr>
            <w:noProof/>
            <w:webHidden/>
          </w:rPr>
          <w:fldChar w:fldCharType="end"/>
        </w:r>
      </w:hyperlink>
    </w:p>
    <w:p w14:paraId="41EC8060" w14:textId="6F9F35B5" w:rsidR="003127CD" w:rsidRPr="00816A8F" w:rsidRDefault="00E91BC1" w:rsidP="0088795A">
      <w:pPr>
        <w:rPr>
          <w:rFonts w:cs="Arial"/>
          <w:iCs/>
          <w:noProof/>
        </w:rPr>
      </w:pPr>
      <w:r w:rsidRPr="00816A8F">
        <w:rPr>
          <w:rFonts w:cs="Arial"/>
          <w:iCs/>
          <w:noProof/>
          <w:sz w:val="24"/>
        </w:rPr>
        <w:fldChar w:fldCharType="end"/>
      </w:r>
    </w:p>
    <w:p w14:paraId="2905B35A" w14:textId="77777777" w:rsidR="003127CD" w:rsidRPr="00816A8F" w:rsidRDefault="003127CD" w:rsidP="00426C23">
      <w:pPr>
        <w:autoSpaceDE w:val="0"/>
        <w:autoSpaceDN w:val="0"/>
        <w:adjustRightInd w:val="0"/>
        <w:jc w:val="left"/>
        <w:rPr>
          <w:rFonts w:cs="Arial"/>
          <w:iCs/>
        </w:rPr>
      </w:pPr>
    </w:p>
    <w:p w14:paraId="7909EA3F" w14:textId="0D63CFA6" w:rsidR="00011D8E" w:rsidRPr="0014550A" w:rsidRDefault="00387A63" w:rsidP="0014550A">
      <w:pPr>
        <w:jc w:val="left"/>
        <w:rPr>
          <w:rFonts w:cs="Arial"/>
          <w:iCs/>
        </w:rPr>
      </w:pPr>
      <w:r w:rsidRPr="00816A8F">
        <w:rPr>
          <w:rFonts w:cs="Arial"/>
          <w:iCs/>
        </w:rPr>
        <w:br w:type="page"/>
      </w:r>
    </w:p>
    <w:p w14:paraId="214AB9D5" w14:textId="3373B595" w:rsidR="00387A63" w:rsidRPr="00816A8F" w:rsidRDefault="00387A63" w:rsidP="00573FD6">
      <w:pPr>
        <w:pStyle w:val="TOAHeading"/>
        <w:spacing w:before="0"/>
        <w:jc w:val="right"/>
        <w:rPr>
          <w:rFonts w:asciiTheme="minorHAnsi" w:hAnsiTheme="minorHAnsi" w:cstheme="minorHAnsi"/>
          <w:iCs/>
          <w:color w:val="595959" w:themeColor="text1" w:themeTint="A6"/>
          <w:sz w:val="44"/>
        </w:rPr>
      </w:pPr>
      <w:r w:rsidRPr="00816A8F">
        <w:rPr>
          <w:rFonts w:asciiTheme="minorHAnsi" w:hAnsiTheme="minorHAnsi" w:cstheme="minorHAnsi"/>
          <w:iCs/>
          <w:color w:val="595959" w:themeColor="text1" w:themeTint="A6"/>
          <w:sz w:val="44"/>
        </w:rPr>
        <w:lastRenderedPageBreak/>
        <w:t>Table of Figures</w:t>
      </w:r>
    </w:p>
    <w:p w14:paraId="4AC7D7FA" w14:textId="77777777" w:rsidR="00040896" w:rsidRPr="00816A8F" w:rsidRDefault="00040896" w:rsidP="00040896">
      <w:pPr>
        <w:rPr>
          <w:rFonts w:asciiTheme="minorHAnsi" w:hAnsiTheme="minorHAnsi" w:cstheme="minorHAnsi"/>
          <w:iCs/>
        </w:rPr>
      </w:pPr>
    </w:p>
    <w:p w14:paraId="6FB5631D" w14:textId="77777777" w:rsidR="00387A63" w:rsidRPr="00816A8F" w:rsidRDefault="00387A63" w:rsidP="0088795A">
      <w:pPr>
        <w:pStyle w:val="TableofFigures"/>
        <w:tabs>
          <w:tab w:val="right" w:leader="dot" w:pos="8774"/>
        </w:tabs>
        <w:rPr>
          <w:rFonts w:asciiTheme="minorHAnsi" w:hAnsiTheme="minorHAnsi" w:cstheme="minorHAnsi"/>
          <w:iCs/>
          <w:sz w:val="18"/>
          <w:szCs w:val="18"/>
        </w:rPr>
      </w:pPr>
    </w:p>
    <w:p w14:paraId="1CA852D0" w14:textId="77777777" w:rsidR="001E23F8" w:rsidRPr="00816A8F" w:rsidRDefault="001E23F8" w:rsidP="001E23F8">
      <w:pPr>
        <w:rPr>
          <w:rFonts w:asciiTheme="minorHAnsi" w:hAnsiTheme="minorHAnsi" w:cstheme="minorHAnsi"/>
          <w:iCs/>
          <w:sz w:val="18"/>
          <w:szCs w:val="18"/>
        </w:rPr>
      </w:pPr>
    </w:p>
    <w:p w14:paraId="0AF693F9" w14:textId="415C2B2A" w:rsidR="00736A6A" w:rsidRDefault="005B16DF">
      <w:pPr>
        <w:pStyle w:val="TableofFigures"/>
        <w:tabs>
          <w:tab w:val="right" w:leader="dot" w:pos="8774"/>
        </w:tabs>
        <w:rPr>
          <w:rFonts w:asciiTheme="minorHAnsi" w:eastAsiaTheme="minorEastAsia" w:hAnsiTheme="minorHAnsi" w:cstheme="minorBidi"/>
          <w:noProof/>
          <w:szCs w:val="22"/>
          <w:lang w:eastAsia="en-CA"/>
        </w:rPr>
      </w:pPr>
      <w:r w:rsidRPr="00816A8F">
        <w:rPr>
          <w:rFonts w:asciiTheme="minorHAnsi" w:hAnsiTheme="minorHAnsi" w:cstheme="minorHAnsi"/>
          <w:iCs/>
          <w:sz w:val="18"/>
          <w:szCs w:val="18"/>
        </w:rPr>
        <w:fldChar w:fldCharType="begin"/>
      </w:r>
      <w:r w:rsidRPr="00816A8F">
        <w:rPr>
          <w:rFonts w:asciiTheme="minorHAnsi" w:hAnsiTheme="minorHAnsi" w:cstheme="minorHAnsi"/>
          <w:iCs/>
          <w:sz w:val="18"/>
          <w:szCs w:val="18"/>
        </w:rPr>
        <w:instrText xml:space="preserve"> TOC \h \z \c "Figure" </w:instrText>
      </w:r>
      <w:r w:rsidRPr="00816A8F">
        <w:rPr>
          <w:rFonts w:asciiTheme="minorHAnsi" w:hAnsiTheme="minorHAnsi" w:cstheme="minorHAnsi"/>
          <w:iCs/>
          <w:sz w:val="18"/>
          <w:szCs w:val="18"/>
        </w:rPr>
        <w:fldChar w:fldCharType="separate"/>
      </w:r>
      <w:hyperlink w:anchor="_Toc125539390" w:history="1">
        <w:r w:rsidR="00736A6A" w:rsidRPr="000B2605">
          <w:rPr>
            <w:rStyle w:val="Hyperlink"/>
            <w:noProof/>
          </w:rPr>
          <w:t>Figure 1: Awareness of Veterans' Week</w:t>
        </w:r>
        <w:r w:rsidR="00736A6A">
          <w:rPr>
            <w:noProof/>
            <w:webHidden/>
          </w:rPr>
          <w:tab/>
        </w:r>
        <w:r w:rsidR="00736A6A">
          <w:rPr>
            <w:noProof/>
            <w:webHidden/>
          </w:rPr>
          <w:fldChar w:fldCharType="begin"/>
        </w:r>
        <w:r w:rsidR="00736A6A">
          <w:rPr>
            <w:noProof/>
            <w:webHidden/>
          </w:rPr>
          <w:instrText xml:space="preserve"> PAGEREF _Toc125539390 \h </w:instrText>
        </w:r>
        <w:r w:rsidR="00736A6A">
          <w:rPr>
            <w:noProof/>
            <w:webHidden/>
          </w:rPr>
        </w:r>
        <w:r w:rsidR="00736A6A">
          <w:rPr>
            <w:noProof/>
            <w:webHidden/>
          </w:rPr>
          <w:fldChar w:fldCharType="separate"/>
        </w:r>
        <w:r w:rsidR="00DE1FAF">
          <w:rPr>
            <w:noProof/>
            <w:webHidden/>
          </w:rPr>
          <w:t>6</w:t>
        </w:r>
        <w:r w:rsidR="00736A6A">
          <w:rPr>
            <w:noProof/>
            <w:webHidden/>
          </w:rPr>
          <w:fldChar w:fldCharType="end"/>
        </w:r>
      </w:hyperlink>
    </w:p>
    <w:p w14:paraId="3097749A" w14:textId="3977B213"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1" w:history="1">
        <w:r w:rsidR="00736A6A" w:rsidRPr="000B2605">
          <w:rPr>
            <w:rStyle w:val="Hyperlink"/>
            <w:noProof/>
          </w:rPr>
          <w:t>Figure 2: Awareness of Remembrance Day</w:t>
        </w:r>
        <w:r w:rsidR="00736A6A">
          <w:rPr>
            <w:noProof/>
            <w:webHidden/>
          </w:rPr>
          <w:tab/>
        </w:r>
        <w:r w:rsidR="00736A6A">
          <w:rPr>
            <w:noProof/>
            <w:webHidden/>
          </w:rPr>
          <w:fldChar w:fldCharType="begin"/>
        </w:r>
        <w:r w:rsidR="00736A6A">
          <w:rPr>
            <w:noProof/>
            <w:webHidden/>
          </w:rPr>
          <w:instrText xml:space="preserve"> PAGEREF _Toc125539391 \h </w:instrText>
        </w:r>
        <w:r w:rsidR="00736A6A">
          <w:rPr>
            <w:noProof/>
            <w:webHidden/>
          </w:rPr>
        </w:r>
        <w:r w:rsidR="00736A6A">
          <w:rPr>
            <w:noProof/>
            <w:webHidden/>
          </w:rPr>
          <w:fldChar w:fldCharType="separate"/>
        </w:r>
        <w:r w:rsidR="00DE1FAF">
          <w:rPr>
            <w:noProof/>
            <w:webHidden/>
          </w:rPr>
          <w:t>7</w:t>
        </w:r>
        <w:r w:rsidR="00736A6A">
          <w:rPr>
            <w:noProof/>
            <w:webHidden/>
          </w:rPr>
          <w:fldChar w:fldCharType="end"/>
        </w:r>
      </w:hyperlink>
    </w:p>
    <w:p w14:paraId="3D60F3D0" w14:textId="0FFB5335"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2" w:history="1">
        <w:r w:rsidR="00736A6A" w:rsidRPr="000B2605">
          <w:rPr>
            <w:rStyle w:val="Hyperlink"/>
            <w:noProof/>
          </w:rPr>
          <w:t>Figure 3: Importance of Veterans' Week</w:t>
        </w:r>
        <w:r w:rsidR="00736A6A">
          <w:rPr>
            <w:noProof/>
            <w:webHidden/>
          </w:rPr>
          <w:tab/>
        </w:r>
        <w:r w:rsidR="00736A6A">
          <w:rPr>
            <w:noProof/>
            <w:webHidden/>
          </w:rPr>
          <w:fldChar w:fldCharType="begin"/>
        </w:r>
        <w:r w:rsidR="00736A6A">
          <w:rPr>
            <w:noProof/>
            <w:webHidden/>
          </w:rPr>
          <w:instrText xml:space="preserve"> PAGEREF _Toc125539392 \h </w:instrText>
        </w:r>
        <w:r w:rsidR="00736A6A">
          <w:rPr>
            <w:noProof/>
            <w:webHidden/>
          </w:rPr>
        </w:r>
        <w:r w:rsidR="00736A6A">
          <w:rPr>
            <w:noProof/>
            <w:webHidden/>
          </w:rPr>
          <w:fldChar w:fldCharType="separate"/>
        </w:r>
        <w:r w:rsidR="00DE1FAF">
          <w:rPr>
            <w:noProof/>
            <w:webHidden/>
          </w:rPr>
          <w:t>8</w:t>
        </w:r>
        <w:r w:rsidR="00736A6A">
          <w:rPr>
            <w:noProof/>
            <w:webHidden/>
          </w:rPr>
          <w:fldChar w:fldCharType="end"/>
        </w:r>
      </w:hyperlink>
    </w:p>
    <w:p w14:paraId="4B76516C" w14:textId="081CF0CA"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3" w:history="1">
        <w:r w:rsidR="00736A6A" w:rsidRPr="000B2605">
          <w:rPr>
            <w:rStyle w:val="Hyperlink"/>
            <w:iCs/>
            <w:noProof/>
          </w:rPr>
          <w:t>Figure 4: Reasons Why Veterans’ Week Is Important</w:t>
        </w:r>
        <w:r w:rsidR="00736A6A">
          <w:rPr>
            <w:noProof/>
            <w:webHidden/>
          </w:rPr>
          <w:tab/>
        </w:r>
        <w:r w:rsidR="00736A6A">
          <w:rPr>
            <w:noProof/>
            <w:webHidden/>
          </w:rPr>
          <w:fldChar w:fldCharType="begin"/>
        </w:r>
        <w:r w:rsidR="00736A6A">
          <w:rPr>
            <w:noProof/>
            <w:webHidden/>
          </w:rPr>
          <w:instrText xml:space="preserve"> PAGEREF _Toc125539393 \h </w:instrText>
        </w:r>
        <w:r w:rsidR="00736A6A">
          <w:rPr>
            <w:noProof/>
            <w:webHidden/>
          </w:rPr>
        </w:r>
        <w:r w:rsidR="00736A6A">
          <w:rPr>
            <w:noProof/>
            <w:webHidden/>
          </w:rPr>
          <w:fldChar w:fldCharType="separate"/>
        </w:r>
        <w:r w:rsidR="00DE1FAF">
          <w:rPr>
            <w:noProof/>
            <w:webHidden/>
          </w:rPr>
          <w:t>9</w:t>
        </w:r>
        <w:r w:rsidR="00736A6A">
          <w:rPr>
            <w:noProof/>
            <w:webHidden/>
          </w:rPr>
          <w:fldChar w:fldCharType="end"/>
        </w:r>
      </w:hyperlink>
    </w:p>
    <w:p w14:paraId="151E746E" w14:textId="27656761"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4" w:history="1">
        <w:r w:rsidR="00736A6A" w:rsidRPr="000B2605">
          <w:rPr>
            <w:rStyle w:val="Hyperlink"/>
            <w:iCs/>
            <w:noProof/>
          </w:rPr>
          <w:t>Figure 5: Reasons Why Veterans’ Week Is Important [All Responses]</w:t>
        </w:r>
        <w:r w:rsidR="00736A6A">
          <w:rPr>
            <w:noProof/>
            <w:webHidden/>
          </w:rPr>
          <w:tab/>
        </w:r>
        <w:r w:rsidR="00736A6A">
          <w:rPr>
            <w:noProof/>
            <w:webHidden/>
          </w:rPr>
          <w:fldChar w:fldCharType="begin"/>
        </w:r>
        <w:r w:rsidR="00736A6A">
          <w:rPr>
            <w:noProof/>
            <w:webHidden/>
          </w:rPr>
          <w:instrText xml:space="preserve"> PAGEREF _Toc125539394 \h </w:instrText>
        </w:r>
        <w:r w:rsidR="00736A6A">
          <w:rPr>
            <w:noProof/>
            <w:webHidden/>
          </w:rPr>
        </w:r>
        <w:r w:rsidR="00736A6A">
          <w:rPr>
            <w:noProof/>
            <w:webHidden/>
          </w:rPr>
          <w:fldChar w:fldCharType="separate"/>
        </w:r>
        <w:r w:rsidR="00DE1FAF">
          <w:rPr>
            <w:noProof/>
            <w:webHidden/>
          </w:rPr>
          <w:t>9</w:t>
        </w:r>
        <w:r w:rsidR="00736A6A">
          <w:rPr>
            <w:noProof/>
            <w:webHidden/>
          </w:rPr>
          <w:fldChar w:fldCharType="end"/>
        </w:r>
      </w:hyperlink>
    </w:p>
    <w:p w14:paraId="4C654B6B" w14:textId="2680A7EB"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5" w:history="1">
        <w:r w:rsidR="00736A6A" w:rsidRPr="000B2605">
          <w:rPr>
            <w:rStyle w:val="Hyperlink"/>
            <w:iCs/>
            <w:noProof/>
          </w:rPr>
          <w:t>Figure 6: Reasons Why Veterans’ Week Is Important [Over Time]</w:t>
        </w:r>
        <w:r w:rsidR="00736A6A">
          <w:rPr>
            <w:noProof/>
            <w:webHidden/>
          </w:rPr>
          <w:tab/>
        </w:r>
        <w:r w:rsidR="00736A6A">
          <w:rPr>
            <w:noProof/>
            <w:webHidden/>
          </w:rPr>
          <w:fldChar w:fldCharType="begin"/>
        </w:r>
        <w:r w:rsidR="00736A6A">
          <w:rPr>
            <w:noProof/>
            <w:webHidden/>
          </w:rPr>
          <w:instrText xml:space="preserve"> PAGEREF _Toc125539395 \h </w:instrText>
        </w:r>
        <w:r w:rsidR="00736A6A">
          <w:rPr>
            <w:noProof/>
            <w:webHidden/>
          </w:rPr>
        </w:r>
        <w:r w:rsidR="00736A6A">
          <w:rPr>
            <w:noProof/>
            <w:webHidden/>
          </w:rPr>
          <w:fldChar w:fldCharType="separate"/>
        </w:r>
        <w:r w:rsidR="00DE1FAF">
          <w:rPr>
            <w:noProof/>
            <w:webHidden/>
          </w:rPr>
          <w:t>10</w:t>
        </w:r>
        <w:r w:rsidR="00736A6A">
          <w:rPr>
            <w:noProof/>
            <w:webHidden/>
          </w:rPr>
          <w:fldChar w:fldCharType="end"/>
        </w:r>
      </w:hyperlink>
    </w:p>
    <w:p w14:paraId="650B2F32" w14:textId="69D2DE27"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6" w:history="1">
        <w:r w:rsidR="00736A6A" w:rsidRPr="000B2605">
          <w:rPr>
            <w:rStyle w:val="Hyperlink"/>
            <w:iCs/>
            <w:noProof/>
          </w:rPr>
          <w:t>Figure 7: Reasons Why Canadians View Veterans' Week Neutrally</w:t>
        </w:r>
        <w:r w:rsidR="00736A6A">
          <w:rPr>
            <w:noProof/>
            <w:webHidden/>
          </w:rPr>
          <w:tab/>
        </w:r>
        <w:r w:rsidR="00736A6A">
          <w:rPr>
            <w:noProof/>
            <w:webHidden/>
          </w:rPr>
          <w:fldChar w:fldCharType="begin"/>
        </w:r>
        <w:r w:rsidR="00736A6A">
          <w:rPr>
            <w:noProof/>
            <w:webHidden/>
          </w:rPr>
          <w:instrText xml:space="preserve"> PAGEREF _Toc125539396 \h </w:instrText>
        </w:r>
        <w:r w:rsidR="00736A6A">
          <w:rPr>
            <w:noProof/>
            <w:webHidden/>
          </w:rPr>
        </w:r>
        <w:r w:rsidR="00736A6A">
          <w:rPr>
            <w:noProof/>
            <w:webHidden/>
          </w:rPr>
          <w:fldChar w:fldCharType="separate"/>
        </w:r>
        <w:r w:rsidR="00DE1FAF">
          <w:rPr>
            <w:noProof/>
            <w:webHidden/>
          </w:rPr>
          <w:t>11</w:t>
        </w:r>
        <w:r w:rsidR="00736A6A">
          <w:rPr>
            <w:noProof/>
            <w:webHidden/>
          </w:rPr>
          <w:fldChar w:fldCharType="end"/>
        </w:r>
      </w:hyperlink>
    </w:p>
    <w:p w14:paraId="791E7D82" w14:textId="23181895"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7" w:history="1">
        <w:r w:rsidR="00736A6A" w:rsidRPr="000B2605">
          <w:rPr>
            <w:rStyle w:val="Hyperlink"/>
            <w:iCs/>
            <w:noProof/>
          </w:rPr>
          <w:t>Figure 8</w:t>
        </w:r>
        <w:r w:rsidR="00736A6A" w:rsidRPr="000B2605">
          <w:rPr>
            <w:rStyle w:val="Hyperlink"/>
            <w:noProof/>
          </w:rPr>
          <w:t>: Participation in Veterans’ Week</w:t>
        </w:r>
        <w:r w:rsidR="00736A6A">
          <w:rPr>
            <w:noProof/>
            <w:webHidden/>
          </w:rPr>
          <w:tab/>
        </w:r>
        <w:r w:rsidR="00736A6A">
          <w:rPr>
            <w:noProof/>
            <w:webHidden/>
          </w:rPr>
          <w:fldChar w:fldCharType="begin"/>
        </w:r>
        <w:r w:rsidR="00736A6A">
          <w:rPr>
            <w:noProof/>
            <w:webHidden/>
          </w:rPr>
          <w:instrText xml:space="preserve"> PAGEREF _Toc125539397 \h </w:instrText>
        </w:r>
        <w:r w:rsidR="00736A6A">
          <w:rPr>
            <w:noProof/>
            <w:webHidden/>
          </w:rPr>
        </w:r>
        <w:r w:rsidR="00736A6A">
          <w:rPr>
            <w:noProof/>
            <w:webHidden/>
          </w:rPr>
          <w:fldChar w:fldCharType="separate"/>
        </w:r>
        <w:r w:rsidR="00DE1FAF">
          <w:rPr>
            <w:noProof/>
            <w:webHidden/>
          </w:rPr>
          <w:t>12</w:t>
        </w:r>
        <w:r w:rsidR="00736A6A">
          <w:rPr>
            <w:noProof/>
            <w:webHidden/>
          </w:rPr>
          <w:fldChar w:fldCharType="end"/>
        </w:r>
      </w:hyperlink>
    </w:p>
    <w:p w14:paraId="21C1D718" w14:textId="6D39448F"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8" w:history="1">
        <w:r w:rsidR="00736A6A" w:rsidRPr="000B2605">
          <w:rPr>
            <w:rStyle w:val="Hyperlink"/>
            <w:iCs/>
            <w:noProof/>
          </w:rPr>
          <w:t>Figure 9</w:t>
        </w:r>
        <w:r w:rsidR="00736A6A" w:rsidRPr="000B2605">
          <w:rPr>
            <w:rStyle w:val="Hyperlink"/>
            <w:noProof/>
          </w:rPr>
          <w:t>: Reasons for Participating in Veterans’ Week [By Theme]</w:t>
        </w:r>
        <w:r w:rsidR="00736A6A">
          <w:rPr>
            <w:noProof/>
            <w:webHidden/>
          </w:rPr>
          <w:tab/>
        </w:r>
        <w:r w:rsidR="00736A6A">
          <w:rPr>
            <w:noProof/>
            <w:webHidden/>
          </w:rPr>
          <w:fldChar w:fldCharType="begin"/>
        </w:r>
        <w:r w:rsidR="00736A6A">
          <w:rPr>
            <w:noProof/>
            <w:webHidden/>
          </w:rPr>
          <w:instrText xml:space="preserve"> PAGEREF _Toc125539398 \h </w:instrText>
        </w:r>
        <w:r w:rsidR="00736A6A">
          <w:rPr>
            <w:noProof/>
            <w:webHidden/>
          </w:rPr>
        </w:r>
        <w:r w:rsidR="00736A6A">
          <w:rPr>
            <w:noProof/>
            <w:webHidden/>
          </w:rPr>
          <w:fldChar w:fldCharType="separate"/>
        </w:r>
        <w:r w:rsidR="00DE1FAF">
          <w:rPr>
            <w:noProof/>
            <w:webHidden/>
          </w:rPr>
          <w:t>13</w:t>
        </w:r>
        <w:r w:rsidR="00736A6A">
          <w:rPr>
            <w:noProof/>
            <w:webHidden/>
          </w:rPr>
          <w:fldChar w:fldCharType="end"/>
        </w:r>
      </w:hyperlink>
    </w:p>
    <w:p w14:paraId="246578BB" w14:textId="56AE93F3"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399" w:history="1">
        <w:r w:rsidR="00736A6A" w:rsidRPr="000B2605">
          <w:rPr>
            <w:rStyle w:val="Hyperlink"/>
            <w:iCs/>
            <w:noProof/>
          </w:rPr>
          <w:t>Figure 10: Reasons for Participating in Veterans’ Week [All Responses]</w:t>
        </w:r>
        <w:r w:rsidR="00736A6A">
          <w:rPr>
            <w:noProof/>
            <w:webHidden/>
          </w:rPr>
          <w:tab/>
        </w:r>
        <w:r w:rsidR="00736A6A">
          <w:rPr>
            <w:noProof/>
            <w:webHidden/>
          </w:rPr>
          <w:fldChar w:fldCharType="begin"/>
        </w:r>
        <w:r w:rsidR="00736A6A">
          <w:rPr>
            <w:noProof/>
            <w:webHidden/>
          </w:rPr>
          <w:instrText xml:space="preserve"> PAGEREF _Toc125539399 \h </w:instrText>
        </w:r>
        <w:r w:rsidR="00736A6A">
          <w:rPr>
            <w:noProof/>
            <w:webHidden/>
          </w:rPr>
        </w:r>
        <w:r w:rsidR="00736A6A">
          <w:rPr>
            <w:noProof/>
            <w:webHidden/>
          </w:rPr>
          <w:fldChar w:fldCharType="separate"/>
        </w:r>
        <w:r w:rsidR="00DE1FAF">
          <w:rPr>
            <w:noProof/>
            <w:webHidden/>
          </w:rPr>
          <w:t>13</w:t>
        </w:r>
        <w:r w:rsidR="00736A6A">
          <w:rPr>
            <w:noProof/>
            <w:webHidden/>
          </w:rPr>
          <w:fldChar w:fldCharType="end"/>
        </w:r>
      </w:hyperlink>
    </w:p>
    <w:p w14:paraId="63D55C92" w14:textId="6D78EF1B"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0" w:history="1">
        <w:r w:rsidR="00736A6A" w:rsidRPr="000B2605">
          <w:rPr>
            <w:rStyle w:val="Hyperlink"/>
            <w:iCs/>
            <w:noProof/>
          </w:rPr>
          <w:t>Figure 11</w:t>
        </w:r>
        <w:r w:rsidR="00736A6A" w:rsidRPr="000B2605">
          <w:rPr>
            <w:rStyle w:val="Hyperlink"/>
            <w:noProof/>
          </w:rPr>
          <w:t>: Reasons for Not Participating in Veterans’ Week [By Theme]</w:t>
        </w:r>
        <w:r w:rsidR="00736A6A">
          <w:rPr>
            <w:noProof/>
            <w:webHidden/>
          </w:rPr>
          <w:tab/>
        </w:r>
        <w:r w:rsidR="00736A6A">
          <w:rPr>
            <w:noProof/>
            <w:webHidden/>
          </w:rPr>
          <w:fldChar w:fldCharType="begin"/>
        </w:r>
        <w:r w:rsidR="00736A6A">
          <w:rPr>
            <w:noProof/>
            <w:webHidden/>
          </w:rPr>
          <w:instrText xml:space="preserve"> PAGEREF _Toc125539400 \h </w:instrText>
        </w:r>
        <w:r w:rsidR="00736A6A">
          <w:rPr>
            <w:noProof/>
            <w:webHidden/>
          </w:rPr>
        </w:r>
        <w:r w:rsidR="00736A6A">
          <w:rPr>
            <w:noProof/>
            <w:webHidden/>
          </w:rPr>
          <w:fldChar w:fldCharType="separate"/>
        </w:r>
        <w:r w:rsidR="00DE1FAF">
          <w:rPr>
            <w:noProof/>
            <w:webHidden/>
          </w:rPr>
          <w:t>14</w:t>
        </w:r>
        <w:r w:rsidR="00736A6A">
          <w:rPr>
            <w:noProof/>
            <w:webHidden/>
          </w:rPr>
          <w:fldChar w:fldCharType="end"/>
        </w:r>
      </w:hyperlink>
    </w:p>
    <w:p w14:paraId="0B4D478D" w14:textId="0592BD2A"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1" w:history="1">
        <w:r w:rsidR="00736A6A" w:rsidRPr="000B2605">
          <w:rPr>
            <w:rStyle w:val="Hyperlink"/>
            <w:iCs/>
            <w:noProof/>
          </w:rPr>
          <w:t>Figure 12: Reasons for Not Participating in Veterans’ Week [All Responses]</w:t>
        </w:r>
        <w:r w:rsidR="00736A6A">
          <w:rPr>
            <w:noProof/>
            <w:webHidden/>
          </w:rPr>
          <w:tab/>
        </w:r>
        <w:r w:rsidR="00736A6A">
          <w:rPr>
            <w:noProof/>
            <w:webHidden/>
          </w:rPr>
          <w:fldChar w:fldCharType="begin"/>
        </w:r>
        <w:r w:rsidR="00736A6A">
          <w:rPr>
            <w:noProof/>
            <w:webHidden/>
          </w:rPr>
          <w:instrText xml:space="preserve"> PAGEREF _Toc125539401 \h </w:instrText>
        </w:r>
        <w:r w:rsidR="00736A6A">
          <w:rPr>
            <w:noProof/>
            <w:webHidden/>
          </w:rPr>
        </w:r>
        <w:r w:rsidR="00736A6A">
          <w:rPr>
            <w:noProof/>
            <w:webHidden/>
          </w:rPr>
          <w:fldChar w:fldCharType="separate"/>
        </w:r>
        <w:r w:rsidR="00DE1FAF">
          <w:rPr>
            <w:noProof/>
            <w:webHidden/>
          </w:rPr>
          <w:t>15</w:t>
        </w:r>
        <w:r w:rsidR="00736A6A">
          <w:rPr>
            <w:noProof/>
            <w:webHidden/>
          </w:rPr>
          <w:fldChar w:fldCharType="end"/>
        </w:r>
      </w:hyperlink>
    </w:p>
    <w:p w14:paraId="2EBE9F07" w14:textId="78D9679E"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2" w:history="1">
        <w:r w:rsidR="00736A6A" w:rsidRPr="000B2605">
          <w:rPr>
            <w:rStyle w:val="Hyperlink"/>
            <w:iCs/>
            <w:noProof/>
          </w:rPr>
          <w:t>Figure 13</w:t>
        </w:r>
        <w:r w:rsidR="00736A6A" w:rsidRPr="000B2605">
          <w:rPr>
            <w:rStyle w:val="Hyperlink"/>
            <w:noProof/>
          </w:rPr>
          <w:t>: Participation in Activities to Commemorate Veterans</w:t>
        </w:r>
        <w:r w:rsidR="00736A6A">
          <w:rPr>
            <w:noProof/>
            <w:webHidden/>
          </w:rPr>
          <w:tab/>
        </w:r>
        <w:r w:rsidR="00736A6A">
          <w:rPr>
            <w:noProof/>
            <w:webHidden/>
          </w:rPr>
          <w:fldChar w:fldCharType="begin"/>
        </w:r>
        <w:r w:rsidR="00736A6A">
          <w:rPr>
            <w:noProof/>
            <w:webHidden/>
          </w:rPr>
          <w:instrText xml:space="preserve"> PAGEREF _Toc125539402 \h </w:instrText>
        </w:r>
        <w:r w:rsidR="00736A6A">
          <w:rPr>
            <w:noProof/>
            <w:webHidden/>
          </w:rPr>
        </w:r>
        <w:r w:rsidR="00736A6A">
          <w:rPr>
            <w:noProof/>
            <w:webHidden/>
          </w:rPr>
          <w:fldChar w:fldCharType="separate"/>
        </w:r>
        <w:r w:rsidR="00DE1FAF">
          <w:rPr>
            <w:noProof/>
            <w:webHidden/>
          </w:rPr>
          <w:t>16</w:t>
        </w:r>
        <w:r w:rsidR="00736A6A">
          <w:rPr>
            <w:noProof/>
            <w:webHidden/>
          </w:rPr>
          <w:fldChar w:fldCharType="end"/>
        </w:r>
      </w:hyperlink>
    </w:p>
    <w:p w14:paraId="61E788DD" w14:textId="22B42238"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3" w:history="1">
        <w:r w:rsidR="00736A6A" w:rsidRPr="000B2605">
          <w:rPr>
            <w:rStyle w:val="Hyperlink"/>
            <w:iCs/>
            <w:noProof/>
          </w:rPr>
          <w:t xml:space="preserve">Figure 14: </w:t>
        </w:r>
        <w:r w:rsidR="00736A6A" w:rsidRPr="000B2605">
          <w:rPr>
            <w:rStyle w:val="Hyperlink"/>
            <w:noProof/>
          </w:rPr>
          <w:t>Participation in Veterans’ Week Activities [Over Time]</w:t>
        </w:r>
        <w:r w:rsidR="00736A6A">
          <w:rPr>
            <w:noProof/>
            <w:webHidden/>
          </w:rPr>
          <w:tab/>
        </w:r>
        <w:r w:rsidR="00736A6A">
          <w:rPr>
            <w:noProof/>
            <w:webHidden/>
          </w:rPr>
          <w:fldChar w:fldCharType="begin"/>
        </w:r>
        <w:r w:rsidR="00736A6A">
          <w:rPr>
            <w:noProof/>
            <w:webHidden/>
          </w:rPr>
          <w:instrText xml:space="preserve"> PAGEREF _Toc125539403 \h </w:instrText>
        </w:r>
        <w:r w:rsidR="00736A6A">
          <w:rPr>
            <w:noProof/>
            <w:webHidden/>
          </w:rPr>
        </w:r>
        <w:r w:rsidR="00736A6A">
          <w:rPr>
            <w:noProof/>
            <w:webHidden/>
          </w:rPr>
          <w:fldChar w:fldCharType="separate"/>
        </w:r>
        <w:r w:rsidR="00DE1FAF">
          <w:rPr>
            <w:noProof/>
            <w:webHidden/>
          </w:rPr>
          <w:t>17</w:t>
        </w:r>
        <w:r w:rsidR="00736A6A">
          <w:rPr>
            <w:noProof/>
            <w:webHidden/>
          </w:rPr>
          <w:fldChar w:fldCharType="end"/>
        </w:r>
      </w:hyperlink>
    </w:p>
    <w:p w14:paraId="0A7A5E68" w14:textId="30045D3A"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4" w:history="1">
        <w:r w:rsidR="00736A6A" w:rsidRPr="000B2605">
          <w:rPr>
            <w:rStyle w:val="Hyperlink"/>
            <w:iCs/>
            <w:noProof/>
          </w:rPr>
          <w:t>Figure 15: Importance of Remembrance Initiatives</w:t>
        </w:r>
        <w:r w:rsidR="00736A6A">
          <w:rPr>
            <w:noProof/>
            <w:webHidden/>
          </w:rPr>
          <w:tab/>
        </w:r>
        <w:r w:rsidR="00736A6A">
          <w:rPr>
            <w:noProof/>
            <w:webHidden/>
          </w:rPr>
          <w:fldChar w:fldCharType="begin"/>
        </w:r>
        <w:r w:rsidR="00736A6A">
          <w:rPr>
            <w:noProof/>
            <w:webHidden/>
          </w:rPr>
          <w:instrText xml:space="preserve"> PAGEREF _Toc125539404 \h </w:instrText>
        </w:r>
        <w:r w:rsidR="00736A6A">
          <w:rPr>
            <w:noProof/>
            <w:webHidden/>
          </w:rPr>
        </w:r>
        <w:r w:rsidR="00736A6A">
          <w:rPr>
            <w:noProof/>
            <w:webHidden/>
          </w:rPr>
          <w:fldChar w:fldCharType="separate"/>
        </w:r>
        <w:r w:rsidR="00DE1FAF">
          <w:rPr>
            <w:noProof/>
            <w:webHidden/>
          </w:rPr>
          <w:t>18</w:t>
        </w:r>
        <w:r w:rsidR="00736A6A">
          <w:rPr>
            <w:noProof/>
            <w:webHidden/>
          </w:rPr>
          <w:fldChar w:fldCharType="end"/>
        </w:r>
      </w:hyperlink>
    </w:p>
    <w:p w14:paraId="13846046" w14:textId="715BBCEC"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5" w:history="1">
        <w:r w:rsidR="00736A6A" w:rsidRPr="000B2605">
          <w:rPr>
            <w:rStyle w:val="Hyperlink"/>
            <w:iCs/>
            <w:noProof/>
          </w:rPr>
          <w:t xml:space="preserve">Figure 16: </w:t>
        </w:r>
        <w:r w:rsidR="00736A6A" w:rsidRPr="000B2605">
          <w:rPr>
            <w:rStyle w:val="Hyperlink"/>
            <w:noProof/>
          </w:rPr>
          <w:t>Importance of Remembrance Initiatives [Over Time]</w:t>
        </w:r>
        <w:r w:rsidR="00736A6A">
          <w:rPr>
            <w:noProof/>
            <w:webHidden/>
          </w:rPr>
          <w:tab/>
        </w:r>
        <w:r w:rsidR="00736A6A">
          <w:rPr>
            <w:noProof/>
            <w:webHidden/>
          </w:rPr>
          <w:fldChar w:fldCharType="begin"/>
        </w:r>
        <w:r w:rsidR="00736A6A">
          <w:rPr>
            <w:noProof/>
            <w:webHidden/>
          </w:rPr>
          <w:instrText xml:space="preserve"> PAGEREF _Toc125539405 \h </w:instrText>
        </w:r>
        <w:r w:rsidR="00736A6A">
          <w:rPr>
            <w:noProof/>
            <w:webHidden/>
          </w:rPr>
        </w:r>
        <w:r w:rsidR="00736A6A">
          <w:rPr>
            <w:noProof/>
            <w:webHidden/>
          </w:rPr>
          <w:fldChar w:fldCharType="separate"/>
        </w:r>
        <w:r w:rsidR="00DE1FAF">
          <w:rPr>
            <w:noProof/>
            <w:webHidden/>
          </w:rPr>
          <w:t>20</w:t>
        </w:r>
        <w:r w:rsidR="00736A6A">
          <w:rPr>
            <w:noProof/>
            <w:webHidden/>
          </w:rPr>
          <w:fldChar w:fldCharType="end"/>
        </w:r>
      </w:hyperlink>
    </w:p>
    <w:p w14:paraId="586E2283" w14:textId="241EDF15"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6" w:history="1">
        <w:r w:rsidR="00736A6A" w:rsidRPr="000B2605">
          <w:rPr>
            <w:rStyle w:val="Hyperlink"/>
            <w:iCs/>
            <w:noProof/>
          </w:rPr>
          <w:t xml:space="preserve">Figure 17: </w:t>
        </w:r>
        <w:r w:rsidR="00736A6A" w:rsidRPr="000B2605">
          <w:rPr>
            <w:rStyle w:val="Hyperlink"/>
            <w:noProof/>
          </w:rPr>
          <w:t>Attitudes Towards Veterans, Commemoration and Canada’s Military</w:t>
        </w:r>
        <w:r w:rsidR="00736A6A">
          <w:rPr>
            <w:noProof/>
            <w:webHidden/>
          </w:rPr>
          <w:tab/>
        </w:r>
        <w:r w:rsidR="00736A6A">
          <w:rPr>
            <w:noProof/>
            <w:webHidden/>
          </w:rPr>
          <w:fldChar w:fldCharType="begin"/>
        </w:r>
        <w:r w:rsidR="00736A6A">
          <w:rPr>
            <w:noProof/>
            <w:webHidden/>
          </w:rPr>
          <w:instrText xml:space="preserve"> PAGEREF _Toc125539406 \h </w:instrText>
        </w:r>
        <w:r w:rsidR="00736A6A">
          <w:rPr>
            <w:noProof/>
            <w:webHidden/>
          </w:rPr>
        </w:r>
        <w:r w:rsidR="00736A6A">
          <w:rPr>
            <w:noProof/>
            <w:webHidden/>
          </w:rPr>
          <w:fldChar w:fldCharType="separate"/>
        </w:r>
        <w:r w:rsidR="00DE1FAF">
          <w:rPr>
            <w:noProof/>
            <w:webHidden/>
          </w:rPr>
          <w:t>22</w:t>
        </w:r>
        <w:r w:rsidR="00736A6A">
          <w:rPr>
            <w:noProof/>
            <w:webHidden/>
          </w:rPr>
          <w:fldChar w:fldCharType="end"/>
        </w:r>
      </w:hyperlink>
    </w:p>
    <w:p w14:paraId="142EE791" w14:textId="51DA6A20"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7" w:history="1">
        <w:r w:rsidR="00736A6A" w:rsidRPr="000B2605">
          <w:rPr>
            <w:rStyle w:val="Hyperlink"/>
            <w:iCs/>
            <w:noProof/>
          </w:rPr>
          <w:t xml:space="preserve">Figure 18: </w:t>
        </w:r>
        <w:r w:rsidR="00736A6A" w:rsidRPr="000B2605">
          <w:rPr>
            <w:rStyle w:val="Hyperlink"/>
            <w:noProof/>
          </w:rPr>
          <w:t>Attitudes Towards Veterans and Commemoration [Over Time]</w:t>
        </w:r>
        <w:r w:rsidR="00736A6A">
          <w:rPr>
            <w:noProof/>
            <w:webHidden/>
          </w:rPr>
          <w:tab/>
        </w:r>
        <w:r w:rsidR="00736A6A">
          <w:rPr>
            <w:noProof/>
            <w:webHidden/>
          </w:rPr>
          <w:fldChar w:fldCharType="begin"/>
        </w:r>
        <w:r w:rsidR="00736A6A">
          <w:rPr>
            <w:noProof/>
            <w:webHidden/>
          </w:rPr>
          <w:instrText xml:space="preserve"> PAGEREF _Toc125539407 \h </w:instrText>
        </w:r>
        <w:r w:rsidR="00736A6A">
          <w:rPr>
            <w:noProof/>
            <w:webHidden/>
          </w:rPr>
        </w:r>
        <w:r w:rsidR="00736A6A">
          <w:rPr>
            <w:noProof/>
            <w:webHidden/>
          </w:rPr>
          <w:fldChar w:fldCharType="separate"/>
        </w:r>
        <w:r w:rsidR="00DE1FAF">
          <w:rPr>
            <w:noProof/>
            <w:webHidden/>
          </w:rPr>
          <w:t>23</w:t>
        </w:r>
        <w:r w:rsidR="00736A6A">
          <w:rPr>
            <w:noProof/>
            <w:webHidden/>
          </w:rPr>
          <w:fldChar w:fldCharType="end"/>
        </w:r>
      </w:hyperlink>
    </w:p>
    <w:p w14:paraId="66764F55" w14:textId="2CCA0F1D"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8" w:history="1">
        <w:r w:rsidR="00736A6A" w:rsidRPr="000B2605">
          <w:rPr>
            <w:rStyle w:val="Hyperlink"/>
            <w:iCs/>
            <w:noProof/>
          </w:rPr>
          <w:t xml:space="preserve">Figure 19: </w:t>
        </w:r>
        <w:r w:rsidR="00736A6A" w:rsidRPr="000B2605">
          <w:rPr>
            <w:rStyle w:val="Hyperlink"/>
            <w:noProof/>
          </w:rPr>
          <w:t>Attitudes Towards Actions to Recognize Veterans and Those Who Died in Service</w:t>
        </w:r>
        <w:r w:rsidR="00736A6A">
          <w:rPr>
            <w:noProof/>
            <w:webHidden/>
          </w:rPr>
          <w:tab/>
        </w:r>
        <w:r w:rsidR="00736A6A">
          <w:rPr>
            <w:noProof/>
            <w:webHidden/>
          </w:rPr>
          <w:fldChar w:fldCharType="begin"/>
        </w:r>
        <w:r w:rsidR="00736A6A">
          <w:rPr>
            <w:noProof/>
            <w:webHidden/>
          </w:rPr>
          <w:instrText xml:space="preserve"> PAGEREF _Toc125539408 \h </w:instrText>
        </w:r>
        <w:r w:rsidR="00736A6A">
          <w:rPr>
            <w:noProof/>
            <w:webHidden/>
          </w:rPr>
        </w:r>
        <w:r w:rsidR="00736A6A">
          <w:rPr>
            <w:noProof/>
            <w:webHidden/>
          </w:rPr>
          <w:fldChar w:fldCharType="separate"/>
        </w:r>
        <w:r w:rsidR="00DE1FAF">
          <w:rPr>
            <w:noProof/>
            <w:webHidden/>
          </w:rPr>
          <w:t>24</w:t>
        </w:r>
        <w:r w:rsidR="00736A6A">
          <w:rPr>
            <w:noProof/>
            <w:webHidden/>
          </w:rPr>
          <w:fldChar w:fldCharType="end"/>
        </w:r>
      </w:hyperlink>
    </w:p>
    <w:p w14:paraId="63CE6FC8" w14:textId="07063F79"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09" w:history="1">
        <w:r w:rsidR="00736A6A" w:rsidRPr="000B2605">
          <w:rPr>
            <w:rStyle w:val="Hyperlink"/>
            <w:iCs/>
            <w:noProof/>
          </w:rPr>
          <w:t xml:space="preserve">Figure 20: </w:t>
        </w:r>
        <w:r w:rsidR="00736A6A" w:rsidRPr="000B2605">
          <w:rPr>
            <w:rStyle w:val="Hyperlink"/>
            <w:rFonts w:cstheme="minorHAnsi"/>
            <w:iCs/>
            <w:noProof/>
          </w:rPr>
          <w:t>Presentation</w:t>
        </w:r>
        <w:r w:rsidR="00736A6A" w:rsidRPr="000B2605">
          <w:rPr>
            <w:rStyle w:val="Hyperlink"/>
            <w:rFonts w:cstheme="minorHAnsi"/>
            <w:iCs/>
            <w:noProof/>
            <w:lang w:val="en-US"/>
          </w:rPr>
          <w:t xml:space="preserve"> and Care of Memorials, Cemeteries and Grave Markers</w:t>
        </w:r>
        <w:r w:rsidR="00736A6A" w:rsidRPr="000B2605">
          <w:rPr>
            <w:rStyle w:val="Hyperlink"/>
            <w:iCs/>
            <w:noProof/>
          </w:rPr>
          <w:t xml:space="preserve"> [Over Time]</w:t>
        </w:r>
        <w:r w:rsidR="00736A6A">
          <w:rPr>
            <w:noProof/>
            <w:webHidden/>
          </w:rPr>
          <w:tab/>
        </w:r>
        <w:r w:rsidR="00736A6A">
          <w:rPr>
            <w:noProof/>
            <w:webHidden/>
          </w:rPr>
          <w:fldChar w:fldCharType="begin"/>
        </w:r>
        <w:r w:rsidR="00736A6A">
          <w:rPr>
            <w:noProof/>
            <w:webHidden/>
          </w:rPr>
          <w:instrText xml:space="preserve"> PAGEREF _Toc125539409 \h </w:instrText>
        </w:r>
        <w:r w:rsidR="00736A6A">
          <w:rPr>
            <w:noProof/>
            <w:webHidden/>
          </w:rPr>
        </w:r>
        <w:r w:rsidR="00736A6A">
          <w:rPr>
            <w:noProof/>
            <w:webHidden/>
          </w:rPr>
          <w:fldChar w:fldCharType="separate"/>
        </w:r>
        <w:r w:rsidR="00DE1FAF">
          <w:rPr>
            <w:noProof/>
            <w:webHidden/>
          </w:rPr>
          <w:t>25</w:t>
        </w:r>
        <w:r w:rsidR="00736A6A">
          <w:rPr>
            <w:noProof/>
            <w:webHidden/>
          </w:rPr>
          <w:fldChar w:fldCharType="end"/>
        </w:r>
      </w:hyperlink>
    </w:p>
    <w:p w14:paraId="01A327D2" w14:textId="2A003002"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10" w:history="1">
        <w:r w:rsidR="00736A6A" w:rsidRPr="000B2605">
          <w:rPr>
            <w:rStyle w:val="Hyperlink"/>
            <w:iCs/>
            <w:noProof/>
          </w:rPr>
          <w:t>Figure 21: Importance of Providing Funeral and Burial Assistance</w:t>
        </w:r>
        <w:r w:rsidR="00736A6A">
          <w:rPr>
            <w:noProof/>
            <w:webHidden/>
          </w:rPr>
          <w:tab/>
        </w:r>
        <w:r w:rsidR="00736A6A">
          <w:rPr>
            <w:noProof/>
            <w:webHidden/>
          </w:rPr>
          <w:fldChar w:fldCharType="begin"/>
        </w:r>
        <w:r w:rsidR="00736A6A">
          <w:rPr>
            <w:noProof/>
            <w:webHidden/>
          </w:rPr>
          <w:instrText xml:space="preserve"> PAGEREF _Toc125539410 \h </w:instrText>
        </w:r>
        <w:r w:rsidR="00736A6A">
          <w:rPr>
            <w:noProof/>
            <w:webHidden/>
          </w:rPr>
        </w:r>
        <w:r w:rsidR="00736A6A">
          <w:rPr>
            <w:noProof/>
            <w:webHidden/>
          </w:rPr>
          <w:fldChar w:fldCharType="separate"/>
        </w:r>
        <w:r w:rsidR="00DE1FAF">
          <w:rPr>
            <w:noProof/>
            <w:webHidden/>
          </w:rPr>
          <w:t>26</w:t>
        </w:r>
        <w:r w:rsidR="00736A6A">
          <w:rPr>
            <w:noProof/>
            <w:webHidden/>
          </w:rPr>
          <w:fldChar w:fldCharType="end"/>
        </w:r>
      </w:hyperlink>
    </w:p>
    <w:p w14:paraId="6B3B66CC" w14:textId="4C37D77B"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11" w:history="1">
        <w:r w:rsidR="00736A6A" w:rsidRPr="000B2605">
          <w:rPr>
            <w:rStyle w:val="Hyperlink"/>
            <w:iCs/>
            <w:noProof/>
          </w:rPr>
          <w:t>Figure 22: Importance of Providing Funeral and Burial Assistance [Over Time]</w:t>
        </w:r>
        <w:r w:rsidR="00736A6A">
          <w:rPr>
            <w:noProof/>
            <w:webHidden/>
          </w:rPr>
          <w:tab/>
        </w:r>
        <w:r w:rsidR="00736A6A">
          <w:rPr>
            <w:noProof/>
            <w:webHidden/>
          </w:rPr>
          <w:fldChar w:fldCharType="begin"/>
        </w:r>
        <w:r w:rsidR="00736A6A">
          <w:rPr>
            <w:noProof/>
            <w:webHidden/>
          </w:rPr>
          <w:instrText xml:space="preserve"> PAGEREF _Toc125539411 \h </w:instrText>
        </w:r>
        <w:r w:rsidR="00736A6A">
          <w:rPr>
            <w:noProof/>
            <w:webHidden/>
          </w:rPr>
        </w:r>
        <w:r w:rsidR="00736A6A">
          <w:rPr>
            <w:noProof/>
            <w:webHidden/>
          </w:rPr>
          <w:fldChar w:fldCharType="separate"/>
        </w:r>
        <w:r w:rsidR="00DE1FAF">
          <w:rPr>
            <w:noProof/>
            <w:webHidden/>
          </w:rPr>
          <w:t>27</w:t>
        </w:r>
        <w:r w:rsidR="00736A6A">
          <w:rPr>
            <w:noProof/>
            <w:webHidden/>
          </w:rPr>
          <w:fldChar w:fldCharType="end"/>
        </w:r>
      </w:hyperlink>
    </w:p>
    <w:p w14:paraId="60E39333" w14:textId="17811DAB"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12" w:history="1">
        <w:r w:rsidR="00736A6A" w:rsidRPr="000B2605">
          <w:rPr>
            <w:rStyle w:val="Hyperlink"/>
            <w:iCs/>
            <w:noProof/>
          </w:rPr>
          <w:t>Figure 23: Importance of Marking Military Milestones</w:t>
        </w:r>
        <w:r w:rsidR="00736A6A">
          <w:rPr>
            <w:noProof/>
            <w:webHidden/>
          </w:rPr>
          <w:tab/>
        </w:r>
        <w:r w:rsidR="00736A6A">
          <w:rPr>
            <w:noProof/>
            <w:webHidden/>
          </w:rPr>
          <w:fldChar w:fldCharType="begin"/>
        </w:r>
        <w:r w:rsidR="00736A6A">
          <w:rPr>
            <w:noProof/>
            <w:webHidden/>
          </w:rPr>
          <w:instrText xml:space="preserve"> PAGEREF _Toc125539412 \h </w:instrText>
        </w:r>
        <w:r w:rsidR="00736A6A">
          <w:rPr>
            <w:noProof/>
            <w:webHidden/>
          </w:rPr>
        </w:r>
        <w:r w:rsidR="00736A6A">
          <w:rPr>
            <w:noProof/>
            <w:webHidden/>
          </w:rPr>
          <w:fldChar w:fldCharType="separate"/>
        </w:r>
        <w:r w:rsidR="00DE1FAF">
          <w:rPr>
            <w:noProof/>
            <w:webHidden/>
          </w:rPr>
          <w:t>28</w:t>
        </w:r>
        <w:r w:rsidR="00736A6A">
          <w:rPr>
            <w:noProof/>
            <w:webHidden/>
          </w:rPr>
          <w:fldChar w:fldCharType="end"/>
        </w:r>
      </w:hyperlink>
    </w:p>
    <w:p w14:paraId="1592F0E9" w14:textId="16049EE6" w:rsidR="00736A6A" w:rsidRDefault="00000000">
      <w:pPr>
        <w:pStyle w:val="TableofFigures"/>
        <w:tabs>
          <w:tab w:val="right" w:leader="dot" w:pos="8774"/>
        </w:tabs>
        <w:rPr>
          <w:rFonts w:asciiTheme="minorHAnsi" w:eastAsiaTheme="minorEastAsia" w:hAnsiTheme="minorHAnsi" w:cstheme="minorBidi"/>
          <w:noProof/>
          <w:szCs w:val="22"/>
          <w:lang w:eastAsia="en-CA"/>
        </w:rPr>
      </w:pPr>
      <w:hyperlink w:anchor="_Toc125539413" w:history="1">
        <w:r w:rsidR="00736A6A" w:rsidRPr="000B2605">
          <w:rPr>
            <w:rStyle w:val="Hyperlink"/>
            <w:iCs/>
            <w:noProof/>
          </w:rPr>
          <w:t xml:space="preserve">Figure 24: </w:t>
        </w:r>
        <w:r w:rsidR="00736A6A" w:rsidRPr="000B2605">
          <w:rPr>
            <w:rStyle w:val="Hyperlink"/>
            <w:noProof/>
          </w:rPr>
          <w:t>Attitudes Towards Recent Conflicts</w:t>
        </w:r>
        <w:r w:rsidR="00736A6A">
          <w:rPr>
            <w:noProof/>
            <w:webHidden/>
          </w:rPr>
          <w:tab/>
        </w:r>
        <w:r w:rsidR="00736A6A">
          <w:rPr>
            <w:noProof/>
            <w:webHidden/>
          </w:rPr>
          <w:fldChar w:fldCharType="begin"/>
        </w:r>
        <w:r w:rsidR="00736A6A">
          <w:rPr>
            <w:noProof/>
            <w:webHidden/>
          </w:rPr>
          <w:instrText xml:space="preserve"> PAGEREF _Toc125539413 \h </w:instrText>
        </w:r>
        <w:r w:rsidR="00736A6A">
          <w:rPr>
            <w:noProof/>
            <w:webHidden/>
          </w:rPr>
        </w:r>
        <w:r w:rsidR="00736A6A">
          <w:rPr>
            <w:noProof/>
            <w:webHidden/>
          </w:rPr>
          <w:fldChar w:fldCharType="separate"/>
        </w:r>
        <w:r w:rsidR="00DE1FAF">
          <w:rPr>
            <w:noProof/>
            <w:webHidden/>
          </w:rPr>
          <w:t>29</w:t>
        </w:r>
        <w:r w:rsidR="00736A6A">
          <w:rPr>
            <w:noProof/>
            <w:webHidden/>
          </w:rPr>
          <w:fldChar w:fldCharType="end"/>
        </w:r>
      </w:hyperlink>
    </w:p>
    <w:p w14:paraId="4FBFA89C" w14:textId="4130C4E8" w:rsidR="001F0440" w:rsidRPr="00816A8F" w:rsidRDefault="005B16DF" w:rsidP="0088795A">
      <w:pPr>
        <w:rPr>
          <w:rFonts w:cs="Arial"/>
          <w:iCs/>
          <w:sz w:val="14"/>
        </w:rPr>
      </w:pPr>
      <w:r w:rsidRPr="00816A8F">
        <w:rPr>
          <w:rFonts w:asciiTheme="minorHAnsi" w:hAnsiTheme="minorHAnsi" w:cstheme="minorHAnsi"/>
          <w:iCs/>
          <w:sz w:val="18"/>
          <w:szCs w:val="18"/>
        </w:rPr>
        <w:fldChar w:fldCharType="end"/>
      </w:r>
    </w:p>
    <w:p w14:paraId="06B44DAE" w14:textId="77777777" w:rsidR="00594D7F" w:rsidRPr="00816A8F" w:rsidRDefault="00594D7F" w:rsidP="0088795A">
      <w:pPr>
        <w:jc w:val="center"/>
        <w:rPr>
          <w:rFonts w:cs="Arial"/>
          <w:iCs/>
          <w:lang w:eastAsia="en-CA"/>
        </w:rPr>
      </w:pPr>
      <w:bookmarkStart w:id="1" w:name="_Toc200871457"/>
    </w:p>
    <w:p w14:paraId="4E14B9FE" w14:textId="77777777" w:rsidR="00594D7F" w:rsidRPr="00816A8F" w:rsidRDefault="00594D7F" w:rsidP="0088795A">
      <w:pPr>
        <w:jc w:val="left"/>
        <w:rPr>
          <w:rFonts w:cs="Arial"/>
          <w:iCs/>
          <w:lang w:eastAsia="en-CA"/>
        </w:rPr>
      </w:pPr>
      <w:r w:rsidRPr="00816A8F">
        <w:rPr>
          <w:rFonts w:cs="Arial"/>
          <w:iCs/>
          <w:lang w:eastAsia="en-CA"/>
        </w:rPr>
        <w:br w:type="page"/>
      </w:r>
    </w:p>
    <w:p w14:paraId="0C301E71" w14:textId="77777777" w:rsidR="00766D3F" w:rsidRPr="00816A8F" w:rsidRDefault="00766D3F" w:rsidP="0088795A">
      <w:pPr>
        <w:rPr>
          <w:rFonts w:cs="Arial"/>
          <w:iCs/>
          <w:color w:val="FF0000"/>
          <w:sz w:val="20"/>
        </w:rPr>
        <w:sectPr w:rsidR="00766D3F" w:rsidRPr="00816A8F" w:rsidSect="000F3C01">
          <w:headerReference w:type="default" r:id="rId21"/>
          <w:footerReference w:type="default" r:id="rId22"/>
          <w:pgSz w:w="12240" w:h="15840" w:code="1"/>
          <w:pgMar w:top="1440" w:right="1728" w:bottom="1440" w:left="1728" w:header="720" w:footer="720" w:gutter="0"/>
          <w:cols w:space="720"/>
          <w:docGrid w:linePitch="360"/>
        </w:sectPr>
      </w:pPr>
    </w:p>
    <w:p w14:paraId="2D0C8E5F" w14:textId="77777777" w:rsidR="006F3698" w:rsidRPr="00816A8F" w:rsidRDefault="00494EAF" w:rsidP="0088795A">
      <w:pPr>
        <w:pStyle w:val="Heading1"/>
        <w:spacing w:before="0" w:after="0"/>
        <w:rPr>
          <w:iCs/>
        </w:rPr>
      </w:pPr>
      <w:bookmarkStart w:id="2" w:name="_Toc125539370"/>
      <w:r w:rsidRPr="00816A8F">
        <w:rPr>
          <w:iCs/>
        </w:rPr>
        <w:lastRenderedPageBreak/>
        <w:t>Executive Summary</w:t>
      </w:r>
      <w:bookmarkEnd w:id="1"/>
      <w:bookmarkEnd w:id="2"/>
    </w:p>
    <w:p w14:paraId="55BEAAA0" w14:textId="147A1C42" w:rsidR="000E3525" w:rsidRDefault="000F171D" w:rsidP="00317BEC">
      <w:pPr>
        <w:spacing w:before="120"/>
        <w:rPr>
          <w:rFonts w:asciiTheme="minorHAnsi" w:hAnsiTheme="minorHAnsi" w:cstheme="minorHAnsi"/>
          <w:iCs/>
          <w:color w:val="000000" w:themeColor="text1"/>
          <w:lang w:val="en-US"/>
        </w:rPr>
      </w:pPr>
      <w:r w:rsidRPr="00816A8F">
        <w:rPr>
          <w:rFonts w:asciiTheme="minorHAnsi" w:hAnsiTheme="minorHAnsi" w:cstheme="minorHAnsi"/>
          <w:iCs/>
          <w:lang w:val="en-US"/>
        </w:rPr>
        <w:t>Phoenix Strategic Perspectives Inc. (Phoenix</w:t>
      </w:r>
      <w:r w:rsidR="00040896" w:rsidRPr="00816A8F">
        <w:rPr>
          <w:rFonts w:asciiTheme="minorHAnsi" w:hAnsiTheme="minorHAnsi" w:cstheme="minorHAnsi"/>
          <w:iCs/>
          <w:lang w:val="en-US"/>
        </w:rPr>
        <w:t xml:space="preserve"> SPI</w:t>
      </w:r>
      <w:r w:rsidRPr="00816A8F">
        <w:rPr>
          <w:rFonts w:asciiTheme="minorHAnsi" w:hAnsiTheme="minorHAnsi" w:cstheme="minorHAnsi"/>
          <w:iCs/>
          <w:lang w:val="en-US"/>
        </w:rPr>
        <w:t xml:space="preserve">) was commissioned by </w:t>
      </w:r>
      <w:r w:rsidRPr="00816A8F">
        <w:rPr>
          <w:rFonts w:asciiTheme="minorHAnsi" w:hAnsiTheme="minorHAnsi" w:cstheme="minorHAnsi"/>
          <w:iCs/>
          <w:color w:val="000000" w:themeColor="text1"/>
          <w:lang w:val="en-US"/>
        </w:rPr>
        <w:t xml:space="preserve">Veterans Affairs Canada (VAC) </w:t>
      </w:r>
      <w:r w:rsidRPr="00816A8F">
        <w:rPr>
          <w:rFonts w:asciiTheme="minorHAnsi" w:hAnsiTheme="minorHAnsi" w:cstheme="minorHAnsi"/>
          <w:iCs/>
          <w:lang w:val="en-US"/>
        </w:rPr>
        <w:t xml:space="preserve">to conduct a telephone survey of Canadians </w:t>
      </w:r>
      <w:r w:rsidR="00816A8F">
        <w:rPr>
          <w:rFonts w:asciiTheme="minorHAnsi" w:hAnsiTheme="minorHAnsi" w:cstheme="minorHAnsi"/>
          <w:iCs/>
          <w:color w:val="000000" w:themeColor="text1"/>
          <w:lang w:val="en-US"/>
        </w:rPr>
        <w:t>regarding</w:t>
      </w:r>
      <w:r w:rsidRPr="00816A8F">
        <w:rPr>
          <w:rFonts w:asciiTheme="minorHAnsi" w:hAnsiTheme="minorHAnsi" w:cstheme="minorHAnsi"/>
          <w:iCs/>
          <w:color w:val="000000" w:themeColor="text1"/>
          <w:lang w:val="en-US"/>
        </w:rPr>
        <w:t xml:space="preserve"> Veterans’ Week and </w:t>
      </w:r>
      <w:r w:rsidR="007D2759">
        <w:rPr>
          <w:rFonts w:asciiTheme="minorHAnsi" w:hAnsiTheme="minorHAnsi" w:cstheme="minorHAnsi"/>
          <w:iCs/>
          <w:color w:val="000000" w:themeColor="text1"/>
          <w:lang w:val="en-US"/>
        </w:rPr>
        <w:t>VAC’s</w:t>
      </w:r>
      <w:r w:rsidRPr="00816A8F">
        <w:rPr>
          <w:rFonts w:asciiTheme="minorHAnsi" w:hAnsiTheme="minorHAnsi" w:cstheme="minorHAnsi"/>
          <w:iCs/>
          <w:color w:val="000000" w:themeColor="text1"/>
          <w:lang w:val="en-US"/>
        </w:rPr>
        <w:t xml:space="preserve"> remembrance programming.</w:t>
      </w:r>
    </w:p>
    <w:p w14:paraId="78F4F9B0" w14:textId="77777777" w:rsidR="00393F99" w:rsidRPr="00EB2AED" w:rsidRDefault="00393F99" w:rsidP="004C14E7">
      <w:pPr>
        <w:pStyle w:val="Heading4"/>
        <w:spacing w:before="360"/>
        <w:rPr>
          <w:bCs/>
        </w:rPr>
      </w:pPr>
      <w:bookmarkStart w:id="3" w:name="_Toc471732136"/>
      <w:bookmarkStart w:id="4" w:name="_Toc471742316"/>
      <w:bookmarkStart w:id="5" w:name="_Toc502887953"/>
      <w:bookmarkStart w:id="6" w:name="_Toc200871458"/>
      <w:r>
        <w:t xml:space="preserve">1. </w:t>
      </w:r>
      <w:r>
        <w:rPr>
          <w:bCs/>
        </w:rPr>
        <w:t>Research Purpose</w:t>
      </w:r>
      <w:r w:rsidRPr="00EB2AED">
        <w:t xml:space="preserve"> and Objectives</w:t>
      </w:r>
      <w:bookmarkEnd w:id="3"/>
      <w:bookmarkEnd w:id="4"/>
      <w:bookmarkEnd w:id="5"/>
    </w:p>
    <w:p w14:paraId="794BE8D0" w14:textId="06CFA78C" w:rsidR="009D5B12" w:rsidRPr="0053160E" w:rsidRDefault="009D5B12" w:rsidP="009D5B12">
      <w:pPr>
        <w:rPr>
          <w:rFonts w:asciiTheme="minorHAnsi" w:eastAsia="Arial Unicode MS" w:hAnsiTheme="minorHAnsi" w:cstheme="minorHAnsi"/>
          <w:iCs/>
        </w:rPr>
      </w:pPr>
      <w:r w:rsidRPr="00816A8F">
        <w:rPr>
          <w:rFonts w:asciiTheme="minorHAnsi" w:hAnsiTheme="minorHAnsi" w:cstheme="minorHAnsi"/>
          <w:iCs/>
        </w:rPr>
        <w:t xml:space="preserve">The </w:t>
      </w:r>
      <w:r w:rsidR="0053160E">
        <w:rPr>
          <w:rFonts w:asciiTheme="minorHAnsi" w:hAnsiTheme="minorHAnsi" w:cstheme="minorHAnsi"/>
          <w:iCs/>
        </w:rPr>
        <w:t xml:space="preserve">purpose of the </w:t>
      </w:r>
      <w:r w:rsidRPr="00816A8F">
        <w:rPr>
          <w:rFonts w:asciiTheme="minorHAnsi" w:hAnsiTheme="minorHAnsi" w:cstheme="minorHAnsi"/>
          <w:iCs/>
        </w:rPr>
        <w:t xml:space="preserve">Attitudes Towards Remembrance and Veterans’ Week survey </w:t>
      </w:r>
      <w:r w:rsidR="0053160E" w:rsidRPr="00816A8F">
        <w:rPr>
          <w:rFonts w:asciiTheme="minorHAnsi" w:hAnsiTheme="minorHAnsi" w:cstheme="minorHAnsi"/>
          <w:iCs/>
        </w:rPr>
        <w:t xml:space="preserve">is to evaluate the effectiveness of the Department’s remembrance programming. </w:t>
      </w:r>
      <w:r w:rsidR="0053160E">
        <w:rPr>
          <w:rFonts w:asciiTheme="minorHAnsi" w:hAnsiTheme="minorHAnsi" w:cstheme="minorHAnsi"/>
          <w:iCs/>
        </w:rPr>
        <w:t xml:space="preserve">The objectives of this research were to </w:t>
      </w:r>
      <w:r w:rsidRPr="00816A8F">
        <w:rPr>
          <w:rStyle w:val="Strong"/>
          <w:rFonts w:asciiTheme="minorHAnsi" w:hAnsiTheme="minorHAnsi" w:cstheme="minorHAnsi"/>
          <w:b w:val="0"/>
          <w:iCs/>
          <w:color w:val="000000" w:themeColor="text1"/>
          <w:szCs w:val="22"/>
        </w:rPr>
        <w:t>measure Canadians’ level of participation in remembrance activities, their attitudes toward those who served in Canada’s military</w:t>
      </w:r>
      <w:r>
        <w:rPr>
          <w:rStyle w:val="Strong"/>
          <w:rFonts w:asciiTheme="minorHAnsi" w:hAnsiTheme="minorHAnsi" w:cstheme="minorHAnsi"/>
          <w:b w:val="0"/>
          <w:iCs/>
          <w:color w:val="000000" w:themeColor="text1"/>
          <w:szCs w:val="22"/>
        </w:rPr>
        <w:t>,</w:t>
      </w:r>
      <w:r w:rsidRPr="00816A8F">
        <w:rPr>
          <w:rStyle w:val="Strong"/>
          <w:rFonts w:asciiTheme="minorHAnsi" w:hAnsiTheme="minorHAnsi" w:cstheme="minorHAnsi"/>
          <w:b w:val="0"/>
          <w:iCs/>
          <w:color w:val="000000" w:themeColor="text1"/>
          <w:szCs w:val="22"/>
        </w:rPr>
        <w:t xml:space="preserve"> and their level of support for VAC's work related to remembrance.</w:t>
      </w:r>
      <w:r w:rsidRPr="00816A8F">
        <w:rPr>
          <w:rStyle w:val="Strong"/>
          <w:rFonts w:asciiTheme="minorHAnsi" w:hAnsiTheme="minorHAnsi" w:cstheme="minorHAnsi"/>
          <w:iCs/>
          <w:color w:val="000000" w:themeColor="text1"/>
          <w:szCs w:val="22"/>
        </w:rPr>
        <w:t xml:space="preserve"> </w:t>
      </w:r>
      <w:r w:rsidRPr="00816A8F">
        <w:rPr>
          <w:rFonts w:asciiTheme="minorHAnsi" w:hAnsiTheme="minorHAnsi" w:cstheme="minorHAnsi"/>
          <w:iCs/>
        </w:rPr>
        <w:t>The research results allow VAC to continue to determine the impact and effectiveness of its remembrance activities, adapt activities to be relevant to Canadians, improve the methods used to inform Canadians about remembrance initiatives, and help to guide the planning of future remembrance-related programming.</w:t>
      </w:r>
    </w:p>
    <w:p w14:paraId="7D809FB7" w14:textId="5F798748" w:rsidR="00E91BC1" w:rsidRPr="00816A8F" w:rsidRDefault="00393F99" w:rsidP="004C14E7">
      <w:pPr>
        <w:pStyle w:val="Heading4"/>
        <w:spacing w:before="360"/>
      </w:pPr>
      <w:r>
        <w:t xml:space="preserve">2. </w:t>
      </w:r>
      <w:r w:rsidR="00E91BC1" w:rsidRPr="00816A8F">
        <w:t>Key Findings</w:t>
      </w:r>
    </w:p>
    <w:p w14:paraId="000226CD" w14:textId="2D10898B" w:rsidR="009B3B97" w:rsidRDefault="009B3B97" w:rsidP="0097575F">
      <w:pPr>
        <w:spacing w:before="120" w:line="240" w:lineRule="exact"/>
        <w:rPr>
          <w:rFonts w:cs="Calibri"/>
          <w:b/>
          <w:iCs/>
          <w:color w:val="595959"/>
        </w:rPr>
      </w:pPr>
      <w:bookmarkStart w:id="7" w:name="_Toc467074695"/>
      <w:bookmarkStart w:id="8" w:name="_Toc454457870"/>
      <w:r w:rsidRPr="009B3B97">
        <w:rPr>
          <w:rFonts w:cs="Calibri"/>
          <w:b/>
          <w:iCs/>
          <w:color w:val="595959"/>
        </w:rPr>
        <w:t xml:space="preserve">Canadians’ awareness of Veterans’ Week and the importance attributed </w:t>
      </w:r>
      <w:r w:rsidR="0081676A">
        <w:rPr>
          <w:rFonts w:cs="Calibri"/>
          <w:b/>
          <w:iCs/>
          <w:color w:val="595959"/>
        </w:rPr>
        <w:t>remain</w:t>
      </w:r>
      <w:r w:rsidRPr="009B3B97">
        <w:rPr>
          <w:rFonts w:cs="Calibri"/>
          <w:b/>
          <w:iCs/>
          <w:color w:val="595959"/>
        </w:rPr>
        <w:t xml:space="preserve"> unchanged from 20</w:t>
      </w:r>
      <w:r w:rsidR="00127331">
        <w:rPr>
          <w:rFonts w:cs="Calibri"/>
          <w:b/>
          <w:iCs/>
          <w:color w:val="595959"/>
        </w:rPr>
        <w:t>20</w:t>
      </w:r>
      <w:r w:rsidRPr="009B3B97">
        <w:rPr>
          <w:rFonts w:cs="Calibri"/>
          <w:b/>
          <w:iCs/>
          <w:color w:val="595959"/>
        </w:rPr>
        <w:t>.</w:t>
      </w:r>
    </w:p>
    <w:p w14:paraId="412C0679" w14:textId="39FE0661" w:rsidR="006377E2" w:rsidRDefault="00127331" w:rsidP="00127331">
      <w:pPr>
        <w:spacing w:before="120"/>
      </w:pPr>
      <w:r w:rsidRPr="00127331">
        <w:rPr>
          <w:rFonts w:cs="Calibri"/>
          <w:iCs/>
        </w:rPr>
        <w:t>Awareness of Veterans</w:t>
      </w:r>
      <w:r w:rsidR="00736A6A">
        <w:rPr>
          <w:rFonts w:cs="Calibri"/>
          <w:iCs/>
        </w:rPr>
        <w:t>’</w:t>
      </w:r>
      <w:r w:rsidRPr="00127331">
        <w:rPr>
          <w:rFonts w:cs="Calibri"/>
          <w:iCs/>
        </w:rPr>
        <w:t xml:space="preserve"> Week has not changed since the last iteration of this survey in 2020, when </w:t>
      </w:r>
      <w:r w:rsidR="00C536CE" w:rsidRPr="00127331">
        <w:rPr>
          <w:rFonts w:cs="Calibri"/>
          <w:iCs/>
        </w:rPr>
        <w:t>57%</w:t>
      </w:r>
      <w:r w:rsidRPr="00127331">
        <w:rPr>
          <w:rFonts w:cs="Calibri"/>
          <w:iCs/>
        </w:rPr>
        <w:t xml:space="preserve"> of Canadians</w:t>
      </w:r>
      <w:r w:rsidR="00C536CE" w:rsidRPr="00127331">
        <w:rPr>
          <w:rFonts w:cs="Calibri"/>
          <w:iCs/>
        </w:rPr>
        <w:t xml:space="preserve"> </w:t>
      </w:r>
      <w:r w:rsidR="0097575F" w:rsidRPr="00127331">
        <w:rPr>
          <w:rFonts w:cs="Calibri"/>
          <w:iCs/>
        </w:rPr>
        <w:t>sa</w:t>
      </w:r>
      <w:r w:rsidR="00F4060A" w:rsidRPr="00127331">
        <w:rPr>
          <w:rFonts w:cs="Calibri"/>
          <w:iCs/>
        </w:rPr>
        <w:t>id</w:t>
      </w:r>
      <w:r w:rsidR="0097575F" w:rsidRPr="00127331">
        <w:rPr>
          <w:rFonts w:cs="Calibri"/>
          <w:iCs/>
        </w:rPr>
        <w:t xml:space="preserve"> they ha</w:t>
      </w:r>
      <w:r w:rsidR="00C96364" w:rsidRPr="00127331">
        <w:rPr>
          <w:rFonts w:cs="Calibri"/>
          <w:iCs/>
        </w:rPr>
        <w:t>d</w:t>
      </w:r>
      <w:r w:rsidR="0097575F" w:rsidRPr="00127331">
        <w:rPr>
          <w:rFonts w:cs="Calibri"/>
          <w:iCs/>
        </w:rPr>
        <w:t xml:space="preserve"> heard of Veterans’ Week. Consistent with previous years</w:t>
      </w:r>
      <w:r w:rsidRPr="00127331">
        <w:rPr>
          <w:rFonts w:cs="Calibri"/>
          <w:iCs/>
        </w:rPr>
        <w:t xml:space="preserve">, close to nine in 10 </w:t>
      </w:r>
      <w:r w:rsidR="0097575F" w:rsidRPr="00127331">
        <w:rPr>
          <w:rFonts w:cs="Calibri"/>
          <w:iCs/>
        </w:rPr>
        <w:t>Canadians</w:t>
      </w:r>
      <w:r w:rsidR="00C536CE" w:rsidRPr="00127331">
        <w:rPr>
          <w:rFonts w:cs="Calibri"/>
          <w:iCs/>
        </w:rPr>
        <w:t xml:space="preserve"> (87%)</w:t>
      </w:r>
      <w:r w:rsidR="0097575F" w:rsidRPr="00127331">
        <w:rPr>
          <w:rFonts w:cs="Calibri"/>
          <w:iCs/>
        </w:rPr>
        <w:t xml:space="preserve"> </w:t>
      </w:r>
      <w:r w:rsidR="00C96364" w:rsidRPr="00127331">
        <w:t xml:space="preserve">think it is important that Veterans’ Week be held each year, with </w:t>
      </w:r>
      <w:r w:rsidRPr="00127331">
        <w:t>two-thirds (</w:t>
      </w:r>
      <w:r w:rsidR="00C96364" w:rsidRPr="00127331">
        <w:t>6</w:t>
      </w:r>
      <w:r w:rsidRPr="00127331">
        <w:t>7</w:t>
      </w:r>
      <w:r w:rsidR="00C96364" w:rsidRPr="00127331">
        <w:t>%</w:t>
      </w:r>
      <w:r w:rsidRPr="00127331">
        <w:t>)</w:t>
      </w:r>
      <w:r w:rsidR="00C96364" w:rsidRPr="00127331">
        <w:t xml:space="preserve"> saying that it is </w:t>
      </w:r>
      <w:r w:rsidR="00C96364" w:rsidRPr="00127331">
        <w:rPr>
          <w:iCs/>
        </w:rPr>
        <w:t>very</w:t>
      </w:r>
      <w:r w:rsidR="00C96364" w:rsidRPr="00127331">
        <w:t xml:space="preserve"> important.</w:t>
      </w:r>
      <w:r w:rsidRPr="00127331">
        <w:t xml:space="preserve"> </w:t>
      </w:r>
      <w:r w:rsidR="006377E2" w:rsidRPr="00127331">
        <w:t xml:space="preserve">Among those who said it is important that Veterans’ Week be held each year, </w:t>
      </w:r>
      <w:r w:rsidR="00797A9D" w:rsidRPr="00127331">
        <w:t xml:space="preserve">the top reason offered, mentioned by 74%, was to honour and show respect for Canadian Veterans and those who died in service. </w:t>
      </w:r>
      <w:r w:rsidR="006377E2" w:rsidRPr="00127331">
        <w:t xml:space="preserve">Following this, </w:t>
      </w:r>
      <w:r w:rsidR="00A92AA8" w:rsidRPr="00A92AA8">
        <w:rPr>
          <w:rFonts w:asciiTheme="minorHAnsi" w:hAnsiTheme="minorHAnsi" w:cstheme="minorHAnsi"/>
          <w:iCs/>
          <w:color w:val="000000" w:themeColor="text1"/>
        </w:rPr>
        <w:t xml:space="preserve">approximately one-third of Canadians (36%) </w:t>
      </w:r>
      <w:r w:rsidR="006377E2" w:rsidRPr="00127331">
        <w:t>of those who think it is important that Veterans’ Week be held each year provided reasons pertaining to history or remembrance. Relatively few (9%) said that Veterans’ Week is important because of a personal connection, such as having a family member who is a Veteran or in the military. These same themes have been Canadians’ top reasons for attributing importance to Veterans’ Week for over a decade.</w:t>
      </w:r>
    </w:p>
    <w:p w14:paraId="25DCC637" w14:textId="64A8FC30" w:rsidR="0097575F" w:rsidRPr="00695D15" w:rsidRDefault="0097575F" w:rsidP="00C015C1">
      <w:pPr>
        <w:spacing w:before="240" w:after="120" w:line="240" w:lineRule="exact"/>
        <w:rPr>
          <w:rFonts w:cs="Calibri"/>
          <w:b/>
          <w:iCs/>
          <w:noProof/>
          <w:color w:val="595959"/>
          <w:lang w:eastAsia="en-CA"/>
        </w:rPr>
      </w:pPr>
      <w:r w:rsidRPr="00695D15">
        <w:rPr>
          <w:rFonts w:cs="Calibri"/>
          <w:b/>
          <w:iCs/>
          <w:noProof/>
          <w:color w:val="595959"/>
          <w:lang w:eastAsia="en-CA"/>
        </w:rPr>
        <w:t xml:space="preserve">Participation in Veterans’ Week </w:t>
      </w:r>
      <w:r w:rsidR="00127331" w:rsidRPr="00127331">
        <w:rPr>
          <w:rFonts w:cs="Calibri"/>
          <w:b/>
          <w:iCs/>
          <w:noProof/>
          <w:color w:val="595959"/>
          <w:lang w:eastAsia="en-CA"/>
        </w:rPr>
        <w:t>has almost returned to pre-pandemic levels.</w:t>
      </w:r>
      <w:r w:rsidRPr="00695D15">
        <w:rPr>
          <w:rFonts w:cs="Calibri"/>
          <w:b/>
          <w:iCs/>
          <w:noProof/>
          <w:color w:val="595959"/>
          <w:lang w:eastAsia="en-CA"/>
        </w:rPr>
        <w:t xml:space="preserve"> </w:t>
      </w:r>
    </w:p>
    <w:p w14:paraId="0ABE095F" w14:textId="4F148206" w:rsidR="00051445" w:rsidRPr="00394F2C" w:rsidRDefault="00801E6D" w:rsidP="00C536CE">
      <w:r>
        <w:t>More than eight</w:t>
      </w:r>
      <w:r w:rsidR="00394F2C" w:rsidRPr="00394F2C">
        <w:t xml:space="preserve"> in 10 Canadians (8</w:t>
      </w:r>
      <w:r>
        <w:t>6</w:t>
      </w:r>
      <w:r w:rsidR="00394F2C" w:rsidRPr="00394F2C">
        <w:t>%) said they or members of their immediate family participated in Veterans’ Week this year. This represents an increase of 1</w:t>
      </w:r>
      <w:r>
        <w:t>4</w:t>
      </w:r>
      <w:r w:rsidR="00394F2C" w:rsidRPr="00394F2C">
        <w:t xml:space="preserve"> percentage points since 2020, when remembrance activities were affected by the </w:t>
      </w:r>
      <w:r w:rsidR="00394F2C" w:rsidRPr="00394F2C">
        <w:rPr>
          <w:rFonts w:asciiTheme="minorHAnsi" w:hAnsiTheme="minorHAnsi" w:cstheme="minorHAnsi"/>
          <w:iCs/>
        </w:rPr>
        <w:t>COVID-19 global pandemic</w:t>
      </w:r>
      <w:r w:rsidR="00394F2C">
        <w:rPr>
          <w:rFonts w:asciiTheme="minorHAnsi" w:hAnsiTheme="minorHAnsi" w:cstheme="minorHAnsi"/>
          <w:iCs/>
        </w:rPr>
        <w:t xml:space="preserve">, and </w:t>
      </w:r>
      <w:r>
        <w:rPr>
          <w:rFonts w:asciiTheme="minorHAnsi" w:hAnsiTheme="minorHAnsi" w:cstheme="minorHAnsi"/>
          <w:iCs/>
        </w:rPr>
        <w:t>the start of a</w:t>
      </w:r>
      <w:r w:rsidR="00394F2C">
        <w:rPr>
          <w:rFonts w:asciiTheme="minorHAnsi" w:hAnsiTheme="minorHAnsi" w:cstheme="minorHAnsi"/>
          <w:iCs/>
        </w:rPr>
        <w:t xml:space="preserve"> return to pre-</w:t>
      </w:r>
      <w:r w:rsidR="00394F2C">
        <w:t>pandemic participation level</w:t>
      </w:r>
      <w:r w:rsidR="009C0E8D">
        <w:t>s. B</w:t>
      </w:r>
      <w:r>
        <w:t>etween 2016 and 2019</w:t>
      </w:r>
      <w:r w:rsidR="009C0E8D">
        <w:t>,</w:t>
      </w:r>
      <w:r>
        <w:t xml:space="preserve"> </w:t>
      </w:r>
      <w:r w:rsidR="009C0E8D">
        <w:t xml:space="preserve">highs of </w:t>
      </w:r>
      <w:r>
        <w:t>88% to 92% of Canadians reported participation in Veterans’ Week</w:t>
      </w:r>
      <w:r w:rsidR="00394F2C">
        <w:t xml:space="preserve">. </w:t>
      </w:r>
      <w:r w:rsidR="007C3293" w:rsidRPr="00394F2C">
        <w:rPr>
          <w:rFonts w:cs="Calibri"/>
          <w:iCs/>
        </w:rPr>
        <w:t xml:space="preserve">Among Canadians who </w:t>
      </w:r>
      <w:r w:rsidR="00DA214D" w:rsidRPr="00394F2C">
        <w:rPr>
          <w:rFonts w:cs="Calibri"/>
          <w:iCs/>
        </w:rPr>
        <w:t>did</w:t>
      </w:r>
      <w:r w:rsidR="007C3293" w:rsidRPr="00394F2C">
        <w:rPr>
          <w:rFonts w:cs="Calibri"/>
          <w:iCs/>
        </w:rPr>
        <w:t xml:space="preserve"> participate in Veterans’ Week this year, </w:t>
      </w:r>
      <w:r w:rsidR="007C3293" w:rsidRPr="009805E2">
        <w:rPr>
          <w:rFonts w:cs="Calibri"/>
          <w:iCs/>
        </w:rPr>
        <w:t>nearly half (4</w:t>
      </w:r>
      <w:r w:rsidR="008F317E" w:rsidRPr="009805E2">
        <w:rPr>
          <w:rFonts w:cs="Calibri"/>
          <w:iCs/>
        </w:rPr>
        <w:t>7</w:t>
      </w:r>
      <w:r w:rsidR="007C3293" w:rsidRPr="009805E2">
        <w:rPr>
          <w:rFonts w:cs="Calibri"/>
          <w:iCs/>
        </w:rPr>
        <w:t>%) sa</w:t>
      </w:r>
      <w:r w:rsidR="00051445" w:rsidRPr="009805E2">
        <w:rPr>
          <w:rFonts w:cs="Calibri"/>
          <w:iCs/>
        </w:rPr>
        <w:t>id</w:t>
      </w:r>
      <w:r w:rsidR="007C3293" w:rsidRPr="009805E2">
        <w:rPr>
          <w:rFonts w:cs="Calibri"/>
          <w:iCs/>
        </w:rPr>
        <w:t xml:space="preserve"> they participated </w:t>
      </w:r>
      <w:r w:rsidR="009805E2" w:rsidRPr="009805E2">
        <w:rPr>
          <w:rFonts w:cs="Calibri"/>
          <w:iCs/>
        </w:rPr>
        <w:t>to</w:t>
      </w:r>
      <w:r w:rsidR="007C3293" w:rsidRPr="009805E2">
        <w:rPr>
          <w:rFonts w:cs="Calibri"/>
          <w:iCs/>
        </w:rPr>
        <w:t xml:space="preserve"> honour and respect</w:t>
      </w:r>
      <w:r w:rsidR="001016AF" w:rsidRPr="009805E2">
        <w:rPr>
          <w:rFonts w:cs="Calibri"/>
          <w:iCs/>
        </w:rPr>
        <w:t xml:space="preserve"> </w:t>
      </w:r>
      <w:r w:rsidR="007C3293" w:rsidRPr="009805E2">
        <w:rPr>
          <w:rFonts w:cs="Calibri"/>
          <w:iCs/>
        </w:rPr>
        <w:t>Canadian Veterans</w:t>
      </w:r>
      <w:r w:rsidR="00B83A78" w:rsidRPr="009805E2">
        <w:rPr>
          <w:rFonts w:cs="Calibri"/>
          <w:iCs/>
        </w:rPr>
        <w:t xml:space="preserve"> and those who died in service</w:t>
      </w:r>
      <w:r w:rsidR="008F317E" w:rsidRPr="009805E2">
        <w:rPr>
          <w:rFonts w:cs="Calibri"/>
          <w:iCs/>
        </w:rPr>
        <w:t xml:space="preserve"> and approximately one-third (</w:t>
      </w:r>
      <w:r w:rsidR="008F317E" w:rsidRPr="009805E2">
        <w:t>36%) said they participated for personal connections</w:t>
      </w:r>
      <w:r w:rsidR="007C3293" w:rsidRPr="009805E2">
        <w:rPr>
          <w:rFonts w:cs="Calibri"/>
          <w:iCs/>
        </w:rPr>
        <w:t xml:space="preserve">. </w:t>
      </w:r>
      <w:r w:rsidR="00051445" w:rsidRPr="009805E2">
        <w:rPr>
          <w:rFonts w:cs="Calibri"/>
          <w:iCs/>
        </w:rPr>
        <w:t xml:space="preserve">This is consistent with previous years. </w:t>
      </w:r>
      <w:r w:rsidR="00394F2C" w:rsidRPr="009805E2">
        <w:rPr>
          <w:rFonts w:cs="Calibri"/>
          <w:iCs/>
        </w:rPr>
        <w:t xml:space="preserve">In addition, </w:t>
      </w:r>
      <w:r w:rsidR="008F317E" w:rsidRPr="009805E2">
        <w:t>23% participated to focus on history and remembrance</w:t>
      </w:r>
      <w:r w:rsidR="008F317E" w:rsidRPr="009805E2">
        <w:rPr>
          <w:rFonts w:cs="Calibri"/>
          <w:iCs/>
        </w:rPr>
        <w:t xml:space="preserve">, </w:t>
      </w:r>
      <w:r w:rsidR="00394F2C" w:rsidRPr="009805E2">
        <w:t xml:space="preserve">an increase of 11% from 2020, and </w:t>
      </w:r>
      <w:r w:rsidR="008F317E" w:rsidRPr="009805E2">
        <w:t>8</w:t>
      </w:r>
      <w:r w:rsidR="00394F2C" w:rsidRPr="009805E2">
        <w:t xml:space="preserve">% participated </w:t>
      </w:r>
      <w:r w:rsidR="008F317E" w:rsidRPr="009805E2">
        <w:t xml:space="preserve">because they believe in it/feel it is important. </w:t>
      </w:r>
    </w:p>
    <w:p w14:paraId="00B1D56C" w14:textId="0B22F4BA" w:rsidR="0097575F" w:rsidRPr="00695D15" w:rsidRDefault="0097575F" w:rsidP="00C015C1">
      <w:pPr>
        <w:spacing w:before="240" w:after="120"/>
        <w:rPr>
          <w:rFonts w:cs="Calibri"/>
          <w:b/>
          <w:iCs/>
          <w:noProof/>
          <w:color w:val="595959"/>
          <w:lang w:eastAsia="en-CA"/>
        </w:rPr>
      </w:pPr>
      <w:r w:rsidRPr="00695D15">
        <w:rPr>
          <w:rFonts w:cs="Calibri"/>
          <w:b/>
          <w:iCs/>
          <w:noProof/>
          <w:color w:val="595959"/>
          <w:lang w:eastAsia="en-CA"/>
        </w:rPr>
        <w:t xml:space="preserve">Wearing a poppy continues to be the most </w:t>
      </w:r>
      <w:r w:rsidR="00C536CE">
        <w:rPr>
          <w:rFonts w:cs="Calibri"/>
          <w:b/>
          <w:iCs/>
          <w:noProof/>
          <w:color w:val="595959"/>
          <w:lang w:eastAsia="en-CA"/>
        </w:rPr>
        <w:t>prevalent</w:t>
      </w:r>
      <w:r>
        <w:rPr>
          <w:rFonts w:cs="Calibri"/>
          <w:b/>
          <w:iCs/>
          <w:noProof/>
          <w:color w:val="595959"/>
          <w:lang w:eastAsia="en-CA"/>
        </w:rPr>
        <w:t xml:space="preserve"> way </w:t>
      </w:r>
      <w:r w:rsidR="000835A7">
        <w:rPr>
          <w:rFonts w:cs="Calibri"/>
          <w:b/>
          <w:iCs/>
          <w:noProof/>
          <w:color w:val="595959"/>
          <w:lang w:eastAsia="en-CA"/>
        </w:rPr>
        <w:t>to commemorate Veterans and those who died in service</w:t>
      </w:r>
      <w:r w:rsidR="00F4060A">
        <w:rPr>
          <w:rFonts w:cs="Calibri"/>
          <w:b/>
          <w:iCs/>
          <w:noProof/>
          <w:color w:val="595959"/>
          <w:lang w:eastAsia="en-CA"/>
        </w:rPr>
        <w:t>.</w:t>
      </w:r>
      <w:r w:rsidRPr="00695D15">
        <w:rPr>
          <w:rFonts w:cs="Calibri"/>
          <w:b/>
          <w:iCs/>
          <w:noProof/>
          <w:color w:val="595959"/>
          <w:lang w:eastAsia="en-CA"/>
        </w:rPr>
        <w:t xml:space="preserve"> </w:t>
      </w:r>
    </w:p>
    <w:p w14:paraId="73B55D5A" w14:textId="444637AF" w:rsidR="00502B81" w:rsidRPr="00816A8F" w:rsidRDefault="009805E2" w:rsidP="007F26C5">
      <w:pPr>
        <w:rPr>
          <w:rFonts w:asciiTheme="minorHAnsi" w:hAnsiTheme="minorHAnsi" w:cstheme="minorHAnsi"/>
          <w:iCs/>
        </w:rPr>
      </w:pPr>
      <w:bookmarkStart w:id="9" w:name="_Toc503176033"/>
      <w:r w:rsidRPr="00C33CFB">
        <w:t>Like</w:t>
      </w:r>
      <w:r w:rsidR="00394F2C" w:rsidRPr="00C33CFB">
        <w:t xml:space="preserve"> </w:t>
      </w:r>
      <w:r w:rsidR="00C33CFB" w:rsidRPr="00C33CFB">
        <w:t xml:space="preserve">previous </w:t>
      </w:r>
      <w:r w:rsidR="00394F2C" w:rsidRPr="00C33CFB">
        <w:t>yea</w:t>
      </w:r>
      <w:r w:rsidR="00C33CFB" w:rsidRPr="00C33CFB">
        <w:t>rs</w:t>
      </w:r>
      <w:r w:rsidR="00394F2C" w:rsidRPr="00C33CFB">
        <w:t>, wearing a poppy</w:t>
      </w:r>
      <w:r w:rsidR="00C33CFB" w:rsidRPr="00C33CFB">
        <w:t>, mentioned by 76% of surveyed Canadians,</w:t>
      </w:r>
      <w:r w:rsidR="00394F2C" w:rsidRPr="00C33CFB">
        <w:t xml:space="preserve"> remains the most popular way to recognize Veterans and participate in Veterans’ Week activities. This is closely </w:t>
      </w:r>
      <w:r w:rsidR="00394F2C" w:rsidRPr="00C33CFB">
        <w:lastRenderedPageBreak/>
        <w:t>followed by observing a moment of silence at 72%</w:t>
      </w:r>
      <w:r w:rsidR="00C33CFB" w:rsidRPr="00C33CFB">
        <w:t xml:space="preserve">. In addition, </w:t>
      </w:r>
      <w:r w:rsidR="00502B81" w:rsidRPr="00C33CFB">
        <w:rPr>
          <w:rFonts w:asciiTheme="minorHAnsi" w:hAnsiTheme="minorHAnsi" w:cstheme="minorHAnsi"/>
          <w:iCs/>
        </w:rPr>
        <w:t>43% watched a Remembrance Day 202</w:t>
      </w:r>
      <w:r w:rsidR="00C33CFB" w:rsidRPr="00C33CFB">
        <w:rPr>
          <w:rFonts w:asciiTheme="minorHAnsi" w:hAnsiTheme="minorHAnsi" w:cstheme="minorHAnsi"/>
          <w:iCs/>
        </w:rPr>
        <w:t>2</w:t>
      </w:r>
      <w:r w:rsidR="00502B81" w:rsidRPr="00C33CFB">
        <w:rPr>
          <w:rFonts w:asciiTheme="minorHAnsi" w:hAnsiTheme="minorHAnsi" w:cstheme="minorHAnsi"/>
          <w:iCs/>
        </w:rPr>
        <w:t xml:space="preserve"> ceremony on TV, while </w:t>
      </w:r>
      <w:r w:rsidR="00C33CFB" w:rsidRPr="00C33CFB">
        <w:rPr>
          <w:rFonts w:asciiTheme="minorHAnsi" w:hAnsiTheme="minorHAnsi" w:cstheme="minorHAnsi"/>
          <w:iCs/>
        </w:rPr>
        <w:t>smaller proportions participated on social media (31%; up from 22% in 2020) or</w:t>
      </w:r>
      <w:r w:rsidR="00502B81" w:rsidRPr="00C33CFB">
        <w:rPr>
          <w:rFonts w:asciiTheme="minorHAnsi" w:hAnsiTheme="minorHAnsi" w:cstheme="minorHAnsi"/>
          <w:iCs/>
        </w:rPr>
        <w:t xml:space="preserve"> </w:t>
      </w:r>
      <w:r w:rsidR="00A81BAA">
        <w:rPr>
          <w:rFonts w:asciiTheme="minorHAnsi" w:hAnsiTheme="minorHAnsi" w:cstheme="minorHAnsi"/>
          <w:iCs/>
        </w:rPr>
        <w:t>attended</w:t>
      </w:r>
      <w:r w:rsidR="00502B81" w:rsidRPr="00C33CFB">
        <w:rPr>
          <w:rFonts w:asciiTheme="minorHAnsi" w:hAnsiTheme="minorHAnsi" w:cstheme="minorHAnsi"/>
          <w:iCs/>
        </w:rPr>
        <w:t xml:space="preserve"> a remembrance ceremony in their community (</w:t>
      </w:r>
      <w:r w:rsidR="00C33CFB" w:rsidRPr="00C33CFB">
        <w:rPr>
          <w:rFonts w:asciiTheme="minorHAnsi" w:hAnsiTheme="minorHAnsi" w:cstheme="minorHAnsi"/>
          <w:iCs/>
        </w:rPr>
        <w:t>30%; up from 15%</w:t>
      </w:r>
      <w:r w:rsidR="00502B81" w:rsidRPr="00C33CFB">
        <w:rPr>
          <w:rFonts w:asciiTheme="minorHAnsi" w:hAnsiTheme="minorHAnsi" w:cstheme="minorHAnsi"/>
          <w:iCs/>
        </w:rPr>
        <w:t xml:space="preserve"> in 20</w:t>
      </w:r>
      <w:r w:rsidR="00C33CFB" w:rsidRPr="00C33CFB">
        <w:rPr>
          <w:rFonts w:asciiTheme="minorHAnsi" w:hAnsiTheme="minorHAnsi" w:cstheme="minorHAnsi"/>
          <w:iCs/>
        </w:rPr>
        <w:t xml:space="preserve">20, a year in which participation was </w:t>
      </w:r>
      <w:r w:rsidR="00A5710A">
        <w:rPr>
          <w:rFonts w:asciiTheme="minorHAnsi" w:hAnsiTheme="minorHAnsi" w:cstheme="minorHAnsi"/>
          <w:iCs/>
        </w:rPr>
        <w:t xml:space="preserve">likely </w:t>
      </w:r>
      <w:r w:rsidR="00C33CFB" w:rsidRPr="00C33CFB">
        <w:rPr>
          <w:rFonts w:asciiTheme="minorHAnsi" w:hAnsiTheme="minorHAnsi" w:cstheme="minorHAnsi"/>
          <w:iCs/>
        </w:rPr>
        <w:t>affect by the COVID-19 global pandemic</w:t>
      </w:r>
      <w:r w:rsidR="00502B81" w:rsidRPr="00C33CFB">
        <w:rPr>
          <w:rFonts w:asciiTheme="minorHAnsi" w:hAnsiTheme="minorHAnsi" w:cstheme="minorHAnsi"/>
          <w:iCs/>
        </w:rPr>
        <w:t xml:space="preserve">). </w:t>
      </w:r>
    </w:p>
    <w:bookmarkEnd w:id="9"/>
    <w:p w14:paraId="0EB63AED" w14:textId="5804D942" w:rsidR="0097575F" w:rsidRPr="00695D15" w:rsidRDefault="0097575F" w:rsidP="00C015C1">
      <w:pPr>
        <w:tabs>
          <w:tab w:val="left" w:pos="1245"/>
        </w:tabs>
        <w:spacing w:before="240" w:after="120"/>
        <w:rPr>
          <w:rFonts w:cs="Calibri"/>
          <w:b/>
          <w:iCs/>
          <w:color w:val="595959"/>
        </w:rPr>
      </w:pPr>
      <w:r>
        <w:rPr>
          <w:rFonts w:cs="Calibri"/>
          <w:b/>
          <w:iCs/>
          <w:color w:val="595959"/>
        </w:rPr>
        <w:t xml:space="preserve">Many Canadians </w:t>
      </w:r>
      <w:r w:rsidR="008F317E">
        <w:rPr>
          <w:rFonts w:cs="Calibri"/>
          <w:b/>
          <w:iCs/>
          <w:color w:val="595959"/>
        </w:rPr>
        <w:t xml:space="preserve">continue to </w:t>
      </w:r>
      <w:r>
        <w:rPr>
          <w:rFonts w:cs="Calibri"/>
          <w:b/>
          <w:iCs/>
          <w:color w:val="595959"/>
        </w:rPr>
        <w:t xml:space="preserve">attribute at least some importance to all remembrance initiatives. </w:t>
      </w:r>
    </w:p>
    <w:p w14:paraId="56D59BDF" w14:textId="69C21D6C" w:rsidR="008F317E" w:rsidRPr="008F317E" w:rsidRDefault="008F317E" w:rsidP="008F317E">
      <w:pPr>
        <w:rPr>
          <w:rFonts w:asciiTheme="minorHAnsi" w:hAnsiTheme="minorHAnsi" w:cstheme="minorHAnsi"/>
          <w:iCs/>
          <w:color w:val="000000" w:themeColor="text1"/>
        </w:rPr>
      </w:pPr>
      <w:bookmarkStart w:id="10" w:name="_Toc503176034"/>
      <w:r>
        <w:t xml:space="preserve">Nine in 10 Canadians (90%) attributed importance to providing educational materials for schools, with 72% saying this is </w:t>
      </w:r>
      <w:r w:rsidRPr="00A54B5D">
        <w:t>very</w:t>
      </w:r>
      <w:r>
        <w:t xml:space="preserve"> important. Eight in 10 Canadians (82%) attributed importance to supporting and leading commemorative events in Canada, with just over half (58%) saying this is very important.</w:t>
      </w:r>
      <w:r w:rsidRPr="009666F3">
        <w:rPr>
          <w:rFonts w:asciiTheme="minorHAnsi" w:hAnsiTheme="minorHAnsi" w:cstheme="minorHAnsi"/>
          <w:iCs/>
          <w:color w:val="000000" w:themeColor="text1"/>
        </w:rPr>
        <w:t xml:space="preserve"> </w:t>
      </w:r>
      <w:r>
        <w:rPr>
          <w:rFonts w:asciiTheme="minorHAnsi" w:hAnsiTheme="minorHAnsi" w:cstheme="minorHAnsi"/>
          <w:iCs/>
          <w:color w:val="000000" w:themeColor="text1"/>
        </w:rPr>
        <w:t xml:space="preserve">Support for this initiative drops significantly when events are to be held </w:t>
      </w:r>
      <w:r w:rsidRPr="008F317E">
        <w:rPr>
          <w:rFonts w:asciiTheme="minorHAnsi" w:hAnsiTheme="minorHAnsi" w:cstheme="minorHAnsi"/>
          <w:iCs/>
          <w:color w:val="000000" w:themeColor="text1"/>
        </w:rPr>
        <w:t>outside of Canada</w:t>
      </w:r>
      <w:r w:rsidR="00A54B5D">
        <w:rPr>
          <w:rFonts w:asciiTheme="minorHAnsi" w:hAnsiTheme="minorHAnsi" w:cstheme="minorHAnsi"/>
          <w:iCs/>
          <w:color w:val="000000" w:themeColor="text1"/>
        </w:rPr>
        <w:t>,</w:t>
      </w:r>
      <w:r>
        <w:rPr>
          <w:rFonts w:asciiTheme="minorHAnsi" w:hAnsiTheme="minorHAnsi" w:cstheme="minorHAnsi"/>
          <w:iCs/>
          <w:color w:val="000000" w:themeColor="text1"/>
        </w:rPr>
        <w:t xml:space="preserve"> with only 50% attributing importance. </w:t>
      </w:r>
      <w:r>
        <w:t xml:space="preserve">Following this, similar proportions attributed </w:t>
      </w:r>
      <w:r w:rsidRPr="00C15D92">
        <w:t xml:space="preserve">importance to providing funding for commemorative projects (74%), posting remembrance content on social media (72%), and creating remembrance related ads (71%). Two-thirds of Canadians (65%) attributed importance to providing promotional materials, </w:t>
      </w:r>
      <w:r w:rsidRPr="00C15D92">
        <w:rPr>
          <w:color w:val="000000" w:themeColor="text1"/>
        </w:rPr>
        <w:t>such as posters and pins</w:t>
      </w:r>
      <w:r w:rsidRPr="00C15D92">
        <w:t>, while the creation of virtual or online ceremonies for Veterans’ Week was considered important by 62% of Canadians.</w:t>
      </w:r>
      <w:r w:rsidRPr="00C15D92">
        <w:rPr>
          <w:lang w:val="en-US"/>
        </w:rPr>
        <w:t xml:space="preserve"> Support for these remembrance initiatives remains stable among Canadians, with changes of </w:t>
      </w:r>
      <w:r w:rsidR="0045737A" w:rsidRPr="00C15D92">
        <w:rPr>
          <w:lang w:val="en-US"/>
        </w:rPr>
        <w:t>three</w:t>
      </w:r>
      <w:r w:rsidRPr="00C15D92">
        <w:rPr>
          <w:lang w:val="en-US"/>
        </w:rPr>
        <w:t xml:space="preserve"> percent or less recorded between 20</w:t>
      </w:r>
      <w:r w:rsidR="0045737A" w:rsidRPr="00C15D92">
        <w:rPr>
          <w:lang w:val="en-US"/>
        </w:rPr>
        <w:t>20</w:t>
      </w:r>
      <w:r w:rsidRPr="00C15D92">
        <w:rPr>
          <w:lang w:val="en-US"/>
        </w:rPr>
        <w:t xml:space="preserve"> and 202</w:t>
      </w:r>
      <w:r w:rsidR="0045737A" w:rsidRPr="00C15D92">
        <w:rPr>
          <w:lang w:val="en-US"/>
        </w:rPr>
        <w:t>2</w:t>
      </w:r>
      <w:r w:rsidRPr="00C15D92">
        <w:rPr>
          <w:lang w:val="en-US"/>
        </w:rPr>
        <w:t>.</w:t>
      </w:r>
    </w:p>
    <w:p w14:paraId="3D04486C" w14:textId="77777777" w:rsidR="002D3865" w:rsidRDefault="002D3865" w:rsidP="00C015C1">
      <w:pPr>
        <w:spacing w:before="240" w:after="120"/>
        <w:rPr>
          <w:rFonts w:cs="Calibri"/>
          <w:b/>
          <w:iCs/>
          <w:color w:val="595959"/>
        </w:rPr>
      </w:pPr>
      <w:bookmarkStart w:id="11" w:name="_Toc503176035"/>
      <w:bookmarkEnd w:id="10"/>
      <w:r w:rsidRPr="00FA4B89">
        <w:rPr>
          <w:rFonts w:cs="Calibri"/>
          <w:b/>
          <w:iCs/>
          <w:color w:val="595959"/>
        </w:rPr>
        <w:t>Canadians’ attitudes towards Veterans and Canada’s military role remain strongly positive.</w:t>
      </w:r>
    </w:p>
    <w:p w14:paraId="6971D54B" w14:textId="4EBB5830" w:rsidR="00F71332" w:rsidRPr="00F71332" w:rsidRDefault="00C15D92" w:rsidP="00F71332">
      <w:pPr>
        <w:pStyle w:val="NormalWeb"/>
        <w:spacing w:before="0" w:beforeAutospacing="0" w:after="0" w:afterAutospacing="0"/>
        <w:jc w:val="both"/>
        <w:rPr>
          <w:rFonts w:asciiTheme="minorHAnsi" w:hAnsiTheme="minorHAnsi" w:cstheme="minorHAnsi"/>
          <w:sz w:val="22"/>
          <w:szCs w:val="22"/>
        </w:rPr>
      </w:pPr>
      <w:r w:rsidRPr="008E68B8">
        <w:rPr>
          <w:rFonts w:asciiTheme="minorHAnsi" w:hAnsiTheme="minorHAnsi" w:cstheme="minorHAnsi"/>
          <w:bCs/>
          <w:iCs/>
          <w:sz w:val="22"/>
          <w:szCs w:val="22"/>
        </w:rPr>
        <w:t xml:space="preserve">The results suggest that Canadians hold positive attitudes towards Veterans </w:t>
      </w:r>
      <w:r w:rsidRPr="00C15D92">
        <w:rPr>
          <w:rFonts w:asciiTheme="minorHAnsi" w:hAnsiTheme="minorHAnsi" w:cstheme="minorHAnsi"/>
          <w:bCs/>
          <w:iCs/>
          <w:sz w:val="22"/>
          <w:szCs w:val="22"/>
        </w:rPr>
        <w:t>and the role played by Canada’s military</w:t>
      </w:r>
      <w:r w:rsidRPr="008E68B8">
        <w:rPr>
          <w:rFonts w:asciiTheme="minorHAnsi" w:hAnsiTheme="minorHAnsi" w:cstheme="minorHAnsi"/>
          <w:bCs/>
          <w:iCs/>
          <w:sz w:val="22"/>
          <w:szCs w:val="22"/>
        </w:rPr>
        <w:t>. More than nine in 10 Canadians agreed that Veterans and those who died in service should be recognized for their service to Canada (96%) and have made major contributions to our country (93%). Following this, more than eight in 10 Canadians agreed that participating in commemorative activities increases awareness of, and appreciation for, the contributions of Veterans and those who died in service (87%) and are proud of the role Canada’s military played in the First and Second World Wars and the Korean War (86%)</w:t>
      </w:r>
      <w:r w:rsidRPr="008E68B8">
        <w:rPr>
          <w:rFonts w:asciiTheme="minorHAnsi" w:hAnsiTheme="minorHAnsi" w:cstheme="minorHAnsi"/>
          <w:bCs/>
          <w:i/>
          <w:sz w:val="22"/>
          <w:szCs w:val="22"/>
        </w:rPr>
        <w:t xml:space="preserve">. </w:t>
      </w:r>
      <w:r w:rsidRPr="008E68B8">
        <w:rPr>
          <w:rFonts w:asciiTheme="minorHAnsi" w:hAnsiTheme="minorHAnsi" w:cstheme="minorHAnsi"/>
          <w:bCs/>
          <w:iCs/>
          <w:sz w:val="22"/>
          <w:szCs w:val="22"/>
        </w:rPr>
        <w:t>Pride in Canada’s military role</w:t>
      </w:r>
      <w:r w:rsidRPr="008E68B8">
        <w:rPr>
          <w:rFonts w:asciiTheme="minorHAnsi" w:hAnsiTheme="minorHAnsi" w:cstheme="minorHAnsi"/>
          <w:iCs/>
          <w:color w:val="000000" w:themeColor="text1"/>
          <w:sz w:val="22"/>
          <w:szCs w:val="22"/>
        </w:rPr>
        <w:t xml:space="preserve"> declines somewhat when the focus is activities since the Korean War (79% indicated that they are proud of Canada’s military role post-Korea). </w:t>
      </w:r>
      <w:r w:rsidRPr="008E68B8">
        <w:rPr>
          <w:rFonts w:asciiTheme="minorHAnsi" w:hAnsiTheme="minorHAnsi" w:cstheme="minorHAnsi"/>
          <w:bCs/>
          <w:iCs/>
          <w:sz w:val="22"/>
          <w:szCs w:val="22"/>
        </w:rPr>
        <w:t xml:space="preserve">In addition, eight in 10 surveyed Canadians (82%) feel they demonstrate their appreciation </w:t>
      </w:r>
      <w:r w:rsidR="00031A61">
        <w:rPr>
          <w:rFonts w:asciiTheme="minorHAnsi" w:hAnsiTheme="minorHAnsi" w:cstheme="minorHAnsi"/>
          <w:bCs/>
          <w:iCs/>
          <w:sz w:val="22"/>
          <w:szCs w:val="22"/>
        </w:rPr>
        <w:t>of</w:t>
      </w:r>
      <w:r w:rsidRPr="008E68B8">
        <w:rPr>
          <w:rFonts w:asciiTheme="minorHAnsi" w:hAnsiTheme="minorHAnsi" w:cstheme="minorHAnsi"/>
          <w:bCs/>
          <w:iCs/>
          <w:sz w:val="22"/>
          <w:szCs w:val="22"/>
        </w:rPr>
        <w:t xml:space="preserve"> those who served our country and approximately three-quarters (76%) </w:t>
      </w:r>
      <w:r w:rsidRPr="008E68B8">
        <w:rPr>
          <w:rFonts w:asciiTheme="minorHAnsi" w:hAnsiTheme="minorHAnsi" w:cstheme="minorHAnsi"/>
          <w:sz w:val="22"/>
          <w:szCs w:val="22"/>
        </w:rPr>
        <w:t xml:space="preserve">agreed that </w:t>
      </w:r>
      <w:r>
        <w:rPr>
          <w:rFonts w:asciiTheme="minorHAnsi" w:hAnsiTheme="minorHAnsi" w:cstheme="minorHAnsi"/>
          <w:sz w:val="22"/>
          <w:szCs w:val="22"/>
        </w:rPr>
        <w:t>VAC</w:t>
      </w:r>
      <w:r w:rsidRPr="008E68B8">
        <w:rPr>
          <w:rFonts w:asciiTheme="minorHAnsi" w:hAnsiTheme="minorHAnsi" w:cstheme="minorHAnsi"/>
          <w:sz w:val="22"/>
          <w:szCs w:val="22"/>
        </w:rPr>
        <w:t xml:space="preserve"> effectively honours Veterans and preserves the memory of their achievements.</w:t>
      </w:r>
      <w:r w:rsidR="00F71332">
        <w:rPr>
          <w:rFonts w:asciiTheme="minorHAnsi" w:hAnsiTheme="minorHAnsi" w:cstheme="minorHAnsi"/>
          <w:sz w:val="22"/>
          <w:szCs w:val="22"/>
        </w:rPr>
        <w:t xml:space="preserve"> </w:t>
      </w:r>
      <w:r w:rsidR="00F71332" w:rsidRPr="00F71332">
        <w:rPr>
          <w:rFonts w:asciiTheme="minorHAnsi" w:hAnsiTheme="minorHAnsi" w:cstheme="minorHAnsi"/>
          <w:color w:val="000000" w:themeColor="text1"/>
          <w:sz w:val="22"/>
          <w:szCs w:val="22"/>
        </w:rPr>
        <w:t>Over time, Canadians’ attitudes towards commemoration, Veterans and those who died in service have remained strong.</w:t>
      </w:r>
      <w:r w:rsidR="00F71332" w:rsidRPr="00F71332">
        <w:rPr>
          <w:rFonts w:cs="Arial"/>
          <w:color w:val="000000" w:themeColor="text1"/>
          <w:sz w:val="22"/>
          <w:szCs w:val="22"/>
        </w:rPr>
        <w:t xml:space="preserve"> </w:t>
      </w:r>
    </w:p>
    <w:bookmarkEnd w:id="11"/>
    <w:p w14:paraId="4B05AF88" w14:textId="4EC690DE" w:rsidR="0097575F" w:rsidRPr="00695D15" w:rsidRDefault="00996325" w:rsidP="00C015C1">
      <w:pPr>
        <w:spacing w:before="240" w:after="120"/>
        <w:rPr>
          <w:rFonts w:cs="Calibri"/>
          <w:b/>
          <w:iCs/>
          <w:color w:val="595959"/>
        </w:rPr>
      </w:pPr>
      <w:r>
        <w:rPr>
          <w:rFonts w:cs="Calibri"/>
          <w:b/>
          <w:iCs/>
          <w:color w:val="595959"/>
        </w:rPr>
        <w:t>There is w</w:t>
      </w:r>
      <w:r w:rsidR="0097575F" w:rsidRPr="00695D15">
        <w:rPr>
          <w:rFonts w:cs="Calibri"/>
          <w:b/>
          <w:iCs/>
          <w:color w:val="595959"/>
        </w:rPr>
        <w:t xml:space="preserve">idespread agreement among Canadians on </w:t>
      </w:r>
      <w:r w:rsidR="0097575F">
        <w:rPr>
          <w:rFonts w:cs="Calibri"/>
          <w:b/>
          <w:iCs/>
          <w:color w:val="595959"/>
        </w:rPr>
        <w:t xml:space="preserve">the </w:t>
      </w:r>
      <w:r w:rsidR="0097575F" w:rsidRPr="00695D15">
        <w:rPr>
          <w:rFonts w:cs="Calibri"/>
          <w:b/>
          <w:iCs/>
          <w:color w:val="595959"/>
        </w:rPr>
        <w:t xml:space="preserve">importance of recognizing Veterans </w:t>
      </w:r>
      <w:r w:rsidR="0097575F">
        <w:rPr>
          <w:rFonts w:cs="Calibri"/>
          <w:b/>
          <w:iCs/>
          <w:color w:val="595959"/>
        </w:rPr>
        <w:t>and those who died in service</w:t>
      </w:r>
      <w:r w:rsidR="0097575F" w:rsidRPr="00695D15">
        <w:rPr>
          <w:rFonts w:cs="Calibri"/>
          <w:b/>
          <w:iCs/>
          <w:color w:val="595959"/>
        </w:rPr>
        <w:t xml:space="preserve">.  </w:t>
      </w:r>
    </w:p>
    <w:p w14:paraId="1D770B09" w14:textId="58AA7F3E" w:rsidR="00173A3C" w:rsidRDefault="0097575F" w:rsidP="007F26C5">
      <w:pPr>
        <w:rPr>
          <w:rFonts w:asciiTheme="minorHAnsi" w:hAnsiTheme="minorHAnsi" w:cstheme="minorHAnsi"/>
          <w:iCs/>
        </w:rPr>
      </w:pPr>
      <w:r w:rsidRPr="00812935">
        <w:rPr>
          <w:rFonts w:cs="Calibri"/>
          <w:iCs/>
          <w:lang w:val="en-US"/>
        </w:rPr>
        <w:t xml:space="preserve">Consistent with previous years, </w:t>
      </w:r>
      <w:r w:rsidR="00173A3C" w:rsidRPr="00812935">
        <w:rPr>
          <w:color w:val="000000" w:themeColor="text1"/>
        </w:rPr>
        <w:t xml:space="preserve">a strong majority of Canadians </w:t>
      </w:r>
      <w:r w:rsidR="00173A3C" w:rsidRPr="00812935">
        <w:rPr>
          <w:rFonts w:asciiTheme="minorHAnsi" w:hAnsiTheme="minorHAnsi" w:cstheme="minorHAnsi"/>
          <w:iCs/>
          <w:lang w:val="en-US"/>
        </w:rPr>
        <w:t xml:space="preserve">agreed that it </w:t>
      </w:r>
      <w:r w:rsidR="0000648B" w:rsidRPr="00812935">
        <w:rPr>
          <w:rFonts w:asciiTheme="minorHAnsi" w:hAnsiTheme="minorHAnsi" w:cstheme="minorHAnsi"/>
          <w:iCs/>
          <w:lang w:val="en-US"/>
        </w:rPr>
        <w:t xml:space="preserve">is </w:t>
      </w:r>
      <w:r w:rsidR="00173A3C" w:rsidRPr="00812935">
        <w:rPr>
          <w:rFonts w:asciiTheme="minorHAnsi" w:hAnsiTheme="minorHAnsi" w:cstheme="minorHAnsi"/>
          <w:iCs/>
          <w:lang w:val="en-US"/>
        </w:rPr>
        <w:t xml:space="preserve">important </w:t>
      </w:r>
      <w:r w:rsidR="00451FA2" w:rsidRPr="00812935">
        <w:rPr>
          <w:rFonts w:asciiTheme="minorHAnsi" w:hAnsiTheme="minorHAnsi" w:cstheme="minorHAnsi"/>
          <w:iCs/>
          <w:lang w:val="en-US"/>
        </w:rPr>
        <w:t>for</w:t>
      </w:r>
      <w:r w:rsidR="00173A3C" w:rsidRPr="00812935">
        <w:rPr>
          <w:rFonts w:asciiTheme="minorHAnsi" w:hAnsiTheme="minorHAnsi" w:cstheme="minorHAnsi"/>
          <w:iCs/>
          <w:lang w:val="en-US"/>
        </w:rPr>
        <w:t xml:space="preserve"> VAC to recognize and </w:t>
      </w:r>
      <w:r w:rsidR="00173A3C" w:rsidRPr="00812935">
        <w:rPr>
          <w:rFonts w:asciiTheme="minorHAnsi" w:hAnsiTheme="minorHAnsi" w:cstheme="minorHAnsi"/>
          <w:iCs/>
        </w:rPr>
        <w:t>honour</w:t>
      </w:r>
      <w:r w:rsidR="00173A3C" w:rsidRPr="00812935">
        <w:rPr>
          <w:rFonts w:asciiTheme="minorHAnsi" w:hAnsiTheme="minorHAnsi" w:cstheme="minorHAnsi"/>
          <w:iCs/>
          <w:lang w:val="en-US"/>
        </w:rPr>
        <w:t xml:space="preserve"> Canadian Veterans and those who died in service </w:t>
      </w:r>
      <w:r w:rsidR="00812935" w:rsidRPr="00812935">
        <w:rPr>
          <w:rFonts w:asciiTheme="minorHAnsi" w:hAnsiTheme="minorHAnsi" w:cstheme="minorHAnsi"/>
          <w:iCs/>
          <w:lang w:val="en-US"/>
        </w:rPr>
        <w:t>by presenting and looking after</w:t>
      </w:r>
      <w:r w:rsidR="00173A3C" w:rsidRPr="00812935">
        <w:rPr>
          <w:rFonts w:asciiTheme="minorHAnsi" w:hAnsiTheme="minorHAnsi" w:cstheme="minorHAnsi"/>
          <w:iCs/>
          <w:lang w:val="en-US"/>
        </w:rPr>
        <w:t xml:space="preserve"> care of memorials, cemeteries, and grave markers (92%) and </w:t>
      </w:r>
      <w:r w:rsidR="00173A3C" w:rsidRPr="00812935">
        <w:rPr>
          <w:rFonts w:asciiTheme="minorHAnsi" w:hAnsiTheme="minorHAnsi" w:cstheme="minorHAnsi"/>
          <w:iCs/>
        </w:rPr>
        <w:t>by providing funeral and burial assistance (9</w:t>
      </w:r>
      <w:r w:rsidR="00812935" w:rsidRPr="00812935">
        <w:rPr>
          <w:rFonts w:asciiTheme="minorHAnsi" w:hAnsiTheme="minorHAnsi" w:cstheme="minorHAnsi"/>
          <w:iCs/>
        </w:rPr>
        <w:t>2</w:t>
      </w:r>
      <w:r w:rsidR="00173A3C" w:rsidRPr="00812935">
        <w:rPr>
          <w:rFonts w:asciiTheme="minorHAnsi" w:hAnsiTheme="minorHAnsi" w:cstheme="minorHAnsi"/>
          <w:iCs/>
        </w:rPr>
        <w:t>%)</w:t>
      </w:r>
      <w:r w:rsidR="00173A3C" w:rsidRPr="00812935">
        <w:rPr>
          <w:rFonts w:asciiTheme="minorHAnsi" w:hAnsiTheme="minorHAnsi" w:cstheme="minorHAnsi"/>
          <w:iCs/>
          <w:lang w:val="en-US"/>
        </w:rPr>
        <w:t>.</w:t>
      </w:r>
      <w:r w:rsidR="00173A3C" w:rsidRPr="00812935">
        <w:rPr>
          <w:rFonts w:asciiTheme="minorHAnsi" w:hAnsiTheme="minorHAnsi" w:cstheme="minorHAnsi"/>
          <w:i/>
          <w:lang w:val="en-US"/>
        </w:rPr>
        <w:t xml:space="preserve"> </w:t>
      </w:r>
      <w:r w:rsidR="00173A3C" w:rsidRPr="00812935">
        <w:rPr>
          <w:color w:val="000000" w:themeColor="text1"/>
          <w:lang w:val="en-US"/>
        </w:rPr>
        <w:t>Smaller</w:t>
      </w:r>
      <w:r w:rsidR="00173A3C" w:rsidRPr="00812935">
        <w:rPr>
          <w:color w:val="000000" w:themeColor="text1"/>
        </w:rPr>
        <w:t xml:space="preserve"> majorities agreed that they are satisfied with how VAC recognizes and honours </w:t>
      </w:r>
      <w:r w:rsidR="00173A3C" w:rsidRPr="00812935">
        <w:rPr>
          <w:rFonts w:asciiTheme="minorHAnsi" w:hAnsiTheme="minorHAnsi" w:cstheme="minorHAnsi"/>
          <w:iCs/>
          <w:lang w:val="en-US"/>
        </w:rPr>
        <w:t xml:space="preserve">Canadian Veterans and those who died in service </w:t>
      </w:r>
      <w:r w:rsidR="00812935" w:rsidRPr="00812935">
        <w:rPr>
          <w:rFonts w:asciiTheme="minorHAnsi" w:hAnsiTheme="minorHAnsi" w:cstheme="minorHAnsi"/>
          <w:iCs/>
          <w:lang w:val="en-US"/>
        </w:rPr>
        <w:t>by presenting and looking after care of memorials, cemeteries, and grave markers</w:t>
      </w:r>
      <w:r w:rsidR="00173A3C" w:rsidRPr="00812935">
        <w:rPr>
          <w:rFonts w:asciiTheme="minorHAnsi" w:hAnsiTheme="minorHAnsi" w:cstheme="minorHAnsi"/>
          <w:iCs/>
          <w:lang w:val="en-US"/>
        </w:rPr>
        <w:t xml:space="preserve"> </w:t>
      </w:r>
      <w:r w:rsidR="00173A3C" w:rsidRPr="00812935">
        <w:rPr>
          <w:color w:val="000000" w:themeColor="text1"/>
        </w:rPr>
        <w:t>(6</w:t>
      </w:r>
      <w:r w:rsidR="00812935" w:rsidRPr="00812935">
        <w:rPr>
          <w:color w:val="000000" w:themeColor="text1"/>
        </w:rPr>
        <w:t>7</w:t>
      </w:r>
      <w:r w:rsidR="00173A3C" w:rsidRPr="00812935">
        <w:rPr>
          <w:color w:val="000000" w:themeColor="text1"/>
        </w:rPr>
        <w:t>%) and</w:t>
      </w:r>
      <w:r w:rsidR="0000648B" w:rsidRPr="00812935">
        <w:rPr>
          <w:color w:val="000000" w:themeColor="text1"/>
        </w:rPr>
        <w:t xml:space="preserve"> </w:t>
      </w:r>
      <w:r w:rsidR="00812935" w:rsidRPr="00812935">
        <w:rPr>
          <w:color w:val="000000" w:themeColor="text1"/>
        </w:rPr>
        <w:t xml:space="preserve">by </w:t>
      </w:r>
      <w:r w:rsidR="00173A3C" w:rsidRPr="00812935">
        <w:rPr>
          <w:rFonts w:asciiTheme="minorHAnsi" w:hAnsiTheme="minorHAnsi" w:cstheme="minorHAnsi"/>
          <w:iCs/>
        </w:rPr>
        <w:t>provi</w:t>
      </w:r>
      <w:r w:rsidR="00812935" w:rsidRPr="00812935">
        <w:rPr>
          <w:rFonts w:asciiTheme="minorHAnsi" w:hAnsiTheme="minorHAnsi" w:cstheme="minorHAnsi"/>
          <w:iCs/>
        </w:rPr>
        <w:t xml:space="preserve">ding </w:t>
      </w:r>
      <w:r w:rsidR="00173A3C" w:rsidRPr="00812935">
        <w:rPr>
          <w:rFonts w:asciiTheme="minorHAnsi" w:hAnsiTheme="minorHAnsi" w:cstheme="minorHAnsi"/>
          <w:iCs/>
        </w:rPr>
        <w:t>funeral and burial assistance (</w:t>
      </w:r>
      <w:r w:rsidR="00812935" w:rsidRPr="00812935">
        <w:rPr>
          <w:rFonts w:asciiTheme="minorHAnsi" w:hAnsiTheme="minorHAnsi" w:cstheme="minorHAnsi"/>
          <w:iCs/>
        </w:rPr>
        <w:t>61</w:t>
      </w:r>
      <w:r w:rsidR="00173A3C" w:rsidRPr="00812935">
        <w:rPr>
          <w:rFonts w:asciiTheme="minorHAnsi" w:hAnsiTheme="minorHAnsi" w:cstheme="minorHAnsi"/>
          <w:iCs/>
        </w:rPr>
        <w:t>%).</w:t>
      </w:r>
      <w:r w:rsidR="00173A3C" w:rsidRPr="00884A25">
        <w:rPr>
          <w:rFonts w:asciiTheme="minorHAnsi" w:hAnsiTheme="minorHAnsi" w:cstheme="minorHAnsi"/>
          <w:iCs/>
        </w:rPr>
        <w:t xml:space="preserve"> </w:t>
      </w:r>
    </w:p>
    <w:p w14:paraId="34CE852C" w14:textId="11C1FEA0" w:rsidR="00812935" w:rsidRPr="00DB7843" w:rsidRDefault="00812935" w:rsidP="00C015C1">
      <w:pPr>
        <w:pStyle w:val="Heading3"/>
      </w:pPr>
      <w:r w:rsidRPr="00DB7843">
        <w:t xml:space="preserve">Most Canadians believe it </w:t>
      </w:r>
      <w:r>
        <w:t>i</w:t>
      </w:r>
      <w:r w:rsidRPr="00DB7843">
        <w:t xml:space="preserve">s important for Canada to mark </w:t>
      </w:r>
      <w:r>
        <w:t>key military</w:t>
      </w:r>
      <w:r w:rsidRPr="00DB7843">
        <w:t xml:space="preserve"> anniversaries</w:t>
      </w:r>
      <w:r>
        <w:t xml:space="preserve"> and to </w:t>
      </w:r>
      <w:r w:rsidRPr="00F272A5">
        <w:t>recogniz</w:t>
      </w:r>
      <w:r>
        <w:t>e</w:t>
      </w:r>
      <w:r w:rsidRPr="00F272A5">
        <w:t xml:space="preserve"> the contributions of Veterans and those who served Canada in more recent operations</w:t>
      </w:r>
      <w:r>
        <w:t>.</w:t>
      </w:r>
    </w:p>
    <w:p w14:paraId="0A6B3F6B" w14:textId="0F82300B" w:rsidR="00812935" w:rsidRDefault="00812935" w:rsidP="00812935">
      <w:r>
        <w:t>In total, 94% of surveyed Canadians attributed importance to marking anniversaries related to military conflicts, such as the 80</w:t>
      </w:r>
      <w:r w:rsidRPr="00812935">
        <w:rPr>
          <w:vertAlign w:val="superscript"/>
        </w:rPr>
        <w:t>th</w:t>
      </w:r>
      <w:r>
        <w:t xml:space="preserve"> anniversary of the </w:t>
      </w:r>
      <w:r w:rsidRPr="009727BE">
        <w:rPr>
          <w:szCs w:val="22"/>
        </w:rPr>
        <w:t>Second World War’s Dieppe Raid</w:t>
      </w:r>
      <w:r>
        <w:rPr>
          <w:szCs w:val="22"/>
        </w:rPr>
        <w:t>,</w:t>
      </w:r>
      <w:r>
        <w:t xml:space="preserve"> and 86% </w:t>
      </w:r>
      <w:r>
        <w:lastRenderedPageBreak/>
        <w:t>attributed importance to marking anniversaries related to military efforts in Canada, such as</w:t>
      </w:r>
      <w:r>
        <w:rPr>
          <w:szCs w:val="22"/>
        </w:rPr>
        <w:t xml:space="preserve"> </w:t>
      </w:r>
      <w:r w:rsidRPr="009727BE">
        <w:rPr>
          <w:szCs w:val="22"/>
        </w:rPr>
        <w:t xml:space="preserve">the 25th anniversary of the Red River floods in Manitoba. </w:t>
      </w:r>
      <w:r>
        <w:rPr>
          <w:szCs w:val="22"/>
        </w:rPr>
        <w:t xml:space="preserve">Additionally, </w:t>
      </w:r>
      <w:r>
        <w:t>m</w:t>
      </w:r>
      <w:r w:rsidRPr="00F272A5">
        <w:t>ore than nine in 10 Canadians (95%) said it is important to recognize the contributions of Veterans and military personnel who served Canada in more recent operations</w:t>
      </w:r>
      <w:r>
        <w:t xml:space="preserve">, </w:t>
      </w:r>
      <w:r w:rsidRPr="007D46EB">
        <w:rPr>
          <w:rFonts w:cs="Arial"/>
          <w:bCs/>
          <w:szCs w:val="22"/>
        </w:rPr>
        <w:t xml:space="preserve">such as Canada’s Mission </w:t>
      </w:r>
      <w:r w:rsidRPr="001D486C">
        <w:rPr>
          <w:rFonts w:cs="Arial"/>
          <w:bCs/>
          <w:color w:val="000000" w:themeColor="text1"/>
          <w:szCs w:val="22"/>
        </w:rPr>
        <w:t xml:space="preserve">in Afghanistan, humanitarian </w:t>
      </w:r>
      <w:proofErr w:type="gramStart"/>
      <w:r w:rsidRPr="001D486C">
        <w:rPr>
          <w:rFonts w:cs="Arial"/>
          <w:bCs/>
          <w:color w:val="000000" w:themeColor="text1"/>
          <w:szCs w:val="22"/>
        </w:rPr>
        <w:t>efforts</w:t>
      </w:r>
      <w:proofErr w:type="gramEnd"/>
      <w:r w:rsidRPr="001D486C">
        <w:rPr>
          <w:rFonts w:cs="Arial"/>
          <w:bCs/>
          <w:color w:val="000000" w:themeColor="text1"/>
          <w:szCs w:val="22"/>
        </w:rPr>
        <w:t xml:space="preserve"> and peace support operations around the world</w:t>
      </w:r>
      <w:r w:rsidRPr="00F272A5">
        <w:t xml:space="preserve">. </w:t>
      </w:r>
    </w:p>
    <w:p w14:paraId="09DB46DD" w14:textId="77777777" w:rsidR="00326D76" w:rsidRDefault="00326D76" w:rsidP="00C015C1">
      <w:pPr>
        <w:pStyle w:val="Heading3"/>
      </w:pPr>
      <w:r>
        <w:t>Subgroup differences were evident across most issues explored in the survey.</w:t>
      </w:r>
    </w:p>
    <w:p w14:paraId="3C3A453B" w14:textId="77777777" w:rsidR="00326D76" w:rsidRDefault="00326D76" w:rsidP="00326D76">
      <w:pPr>
        <w:rPr>
          <w:rFonts w:cs="Arial"/>
          <w:szCs w:val="22"/>
        </w:rPr>
      </w:pPr>
      <w:r>
        <w:rPr>
          <w:rFonts w:cs="Arial"/>
          <w:szCs w:val="22"/>
        </w:rPr>
        <w:t>S</w:t>
      </w:r>
      <w:r w:rsidRPr="00D76399">
        <w:rPr>
          <w:rFonts w:cs="Arial"/>
          <w:szCs w:val="22"/>
        </w:rPr>
        <w:t xml:space="preserve">ubgroup variations were most </w:t>
      </w:r>
      <w:r>
        <w:rPr>
          <w:rFonts w:cs="Arial"/>
          <w:szCs w:val="22"/>
        </w:rPr>
        <w:t>consistent when looking at</w:t>
      </w:r>
      <w:r w:rsidRPr="00D76399">
        <w:rPr>
          <w:rFonts w:cs="Arial"/>
          <w:szCs w:val="22"/>
        </w:rPr>
        <w:t xml:space="preserve"> </w:t>
      </w:r>
      <w:r>
        <w:rPr>
          <w:rFonts w:cs="Arial"/>
          <w:szCs w:val="22"/>
        </w:rPr>
        <w:t>region, personal connections to Veterans, and immigration status. R</w:t>
      </w:r>
      <w:r w:rsidRPr="00326D76">
        <w:rPr>
          <w:rFonts w:cs="Arial"/>
          <w:szCs w:val="22"/>
        </w:rPr>
        <w:t xml:space="preserve">espondents from Quebec were less likely to believe it is very important that </w:t>
      </w:r>
      <w:r w:rsidRPr="00326D76">
        <w:rPr>
          <w:rFonts w:asciiTheme="minorHAnsi" w:hAnsiTheme="minorHAnsi" w:cstheme="minorHAnsi"/>
          <w:iCs/>
        </w:rPr>
        <w:t>Veterans’ Week be held each year</w:t>
      </w:r>
      <w:r w:rsidRPr="00326D76">
        <w:rPr>
          <w:rFonts w:cs="Arial"/>
          <w:szCs w:val="22"/>
        </w:rPr>
        <w:t xml:space="preserve">, less likely to have participated in Veterans’ Week activities, and less likely to have attributed </w:t>
      </w:r>
      <w:r w:rsidRPr="00326D76">
        <w:rPr>
          <w:color w:val="000000" w:themeColor="text1"/>
        </w:rPr>
        <w:t>importance to most</w:t>
      </w:r>
      <w:r w:rsidRPr="00326D76">
        <w:rPr>
          <w:i/>
          <w:color w:val="000000" w:themeColor="text1"/>
        </w:rPr>
        <w:t xml:space="preserve"> </w:t>
      </w:r>
      <w:r w:rsidRPr="00326D76">
        <w:rPr>
          <w:color w:val="000000" w:themeColor="text1"/>
        </w:rPr>
        <w:t xml:space="preserve">remembrance initiatives and to marking key anniversaries related to military conflicts. </w:t>
      </w:r>
      <w:r w:rsidRPr="00326D76">
        <w:rPr>
          <w:rFonts w:asciiTheme="minorHAnsi" w:hAnsiTheme="minorHAnsi" w:cstheme="minorHAnsi"/>
          <w:iCs/>
        </w:rPr>
        <w:t xml:space="preserve">Compared to other Canadians, Veterans, members of the Canadian Armed Forces (CAF) and those who know a Veteran were more likely to be aware of, and to have participated in, Veterans’ Week, and to have </w:t>
      </w:r>
      <w:r>
        <w:rPr>
          <w:rFonts w:asciiTheme="minorHAnsi" w:hAnsiTheme="minorHAnsi" w:cstheme="minorHAnsi"/>
          <w:iCs/>
        </w:rPr>
        <w:t>view as</w:t>
      </w:r>
      <w:r w:rsidRPr="00326D76">
        <w:rPr>
          <w:rFonts w:asciiTheme="minorHAnsi" w:hAnsiTheme="minorHAnsi" w:cstheme="minorHAnsi"/>
          <w:iCs/>
        </w:rPr>
        <w:t xml:space="preserve"> importan</w:t>
      </w:r>
      <w:r>
        <w:rPr>
          <w:rFonts w:asciiTheme="minorHAnsi" w:hAnsiTheme="minorHAnsi" w:cstheme="minorHAnsi"/>
          <w:iCs/>
        </w:rPr>
        <w:t>t</w:t>
      </w:r>
      <w:r w:rsidRPr="00326D76">
        <w:rPr>
          <w:rFonts w:asciiTheme="minorHAnsi" w:hAnsiTheme="minorHAnsi" w:cstheme="minorHAnsi"/>
          <w:iCs/>
        </w:rPr>
        <w:t xml:space="preserve"> remembrance and commemoration. Finally, those </w:t>
      </w:r>
      <w:r>
        <w:rPr>
          <w:rFonts w:asciiTheme="minorHAnsi" w:hAnsiTheme="minorHAnsi" w:cstheme="minorHAnsi"/>
          <w:iCs/>
        </w:rPr>
        <w:t>who immigrated to</w:t>
      </w:r>
      <w:r w:rsidRPr="00326D76">
        <w:rPr>
          <w:rFonts w:asciiTheme="minorHAnsi" w:hAnsiTheme="minorHAnsi" w:cstheme="minorHAnsi"/>
          <w:iCs/>
        </w:rPr>
        <w:t xml:space="preserve"> Canada</w:t>
      </w:r>
      <w:r>
        <w:rPr>
          <w:rFonts w:asciiTheme="minorHAnsi" w:hAnsiTheme="minorHAnsi" w:cstheme="minorHAnsi"/>
          <w:iCs/>
        </w:rPr>
        <w:t xml:space="preserve"> were</w:t>
      </w:r>
      <w:r w:rsidRPr="00326D76">
        <w:rPr>
          <w:rFonts w:asciiTheme="minorHAnsi" w:hAnsiTheme="minorHAnsi" w:cstheme="minorHAnsi"/>
          <w:iCs/>
        </w:rPr>
        <w:t xml:space="preserve"> </w:t>
      </w:r>
      <w:r w:rsidRPr="00326D76">
        <w:rPr>
          <w:rFonts w:cs="Calibri"/>
          <w:color w:val="000000"/>
          <w:szCs w:val="22"/>
        </w:rPr>
        <w:t xml:space="preserve">less likely to be aware of Veterans’ Week and to have engaged in remembrance-related activities. However, after living in Canada for six or more years, awareness and engagement levels of those who immigrated to Canada became more </w:t>
      </w:r>
      <w:proofErr w:type="gramStart"/>
      <w:r w:rsidRPr="00326D76">
        <w:rPr>
          <w:rFonts w:cs="Calibri"/>
          <w:color w:val="000000"/>
          <w:szCs w:val="22"/>
        </w:rPr>
        <w:t>similar to</w:t>
      </w:r>
      <w:proofErr w:type="gramEnd"/>
      <w:r w:rsidRPr="00326D76">
        <w:rPr>
          <w:rFonts w:cs="Calibri"/>
          <w:color w:val="000000"/>
          <w:szCs w:val="22"/>
        </w:rPr>
        <w:t xml:space="preserve"> those born in Canada.</w:t>
      </w:r>
      <w:r>
        <w:rPr>
          <w:rFonts w:cs="Calibri"/>
          <w:color w:val="000000"/>
          <w:szCs w:val="22"/>
        </w:rPr>
        <w:t xml:space="preserve"> </w:t>
      </w:r>
    </w:p>
    <w:p w14:paraId="5FFC11B5" w14:textId="5E111EA1" w:rsidR="00B570E1" w:rsidRPr="00816A8F" w:rsidRDefault="00B570E1" w:rsidP="00B851B6">
      <w:pPr>
        <w:pStyle w:val="Heading4"/>
        <w:spacing w:before="360"/>
      </w:pPr>
      <w:r>
        <w:t xml:space="preserve">3. </w:t>
      </w:r>
      <w:r w:rsidRPr="00816A8F">
        <w:t>Methodology</w:t>
      </w:r>
    </w:p>
    <w:p w14:paraId="76076F82" w14:textId="6657F448" w:rsidR="00B570E1" w:rsidRPr="00B570E1" w:rsidRDefault="00B570E1" w:rsidP="00B570E1">
      <w:pPr>
        <w:rPr>
          <w:rFonts w:asciiTheme="minorHAnsi" w:hAnsiTheme="minorHAnsi" w:cstheme="minorHAnsi"/>
          <w:iCs/>
          <w:color w:val="000000" w:themeColor="text1"/>
          <w:szCs w:val="22"/>
        </w:rPr>
      </w:pPr>
      <w:r w:rsidRPr="00816A8F">
        <w:rPr>
          <w:rFonts w:asciiTheme="minorHAnsi" w:hAnsiTheme="minorHAnsi" w:cstheme="minorHAnsi"/>
          <w:iCs/>
          <w:szCs w:val="22"/>
        </w:rPr>
        <w:t xml:space="preserve">A </w:t>
      </w:r>
      <w:r>
        <w:rPr>
          <w:rFonts w:asciiTheme="minorHAnsi" w:hAnsiTheme="minorHAnsi" w:cstheme="minorHAnsi"/>
          <w:iCs/>
          <w:szCs w:val="22"/>
        </w:rPr>
        <w:t xml:space="preserve">14-minute </w:t>
      </w:r>
      <w:r w:rsidRPr="00816A8F">
        <w:rPr>
          <w:rFonts w:asciiTheme="minorHAnsi" w:hAnsiTheme="minorHAnsi" w:cstheme="minorHAnsi"/>
          <w:iCs/>
          <w:szCs w:val="22"/>
        </w:rPr>
        <w:t xml:space="preserve">random digit </w:t>
      </w:r>
      <w:r w:rsidRPr="00816A8F">
        <w:rPr>
          <w:rFonts w:asciiTheme="minorHAnsi" w:hAnsiTheme="minorHAnsi" w:cstheme="minorHAnsi"/>
          <w:iCs/>
          <w:color w:val="000000" w:themeColor="text1"/>
          <w:szCs w:val="22"/>
        </w:rPr>
        <w:t>dialling (RDD) telephone survey was administered to 1,00</w:t>
      </w:r>
      <w:r>
        <w:rPr>
          <w:rFonts w:asciiTheme="minorHAnsi" w:hAnsiTheme="minorHAnsi" w:cstheme="minorHAnsi"/>
          <w:iCs/>
          <w:color w:val="000000" w:themeColor="text1"/>
          <w:szCs w:val="22"/>
        </w:rPr>
        <w:t>2</w:t>
      </w:r>
      <w:r w:rsidRPr="00816A8F">
        <w:rPr>
          <w:rFonts w:asciiTheme="minorHAnsi" w:hAnsiTheme="minorHAnsi" w:cstheme="minorHAnsi"/>
          <w:iCs/>
          <w:color w:val="000000" w:themeColor="text1"/>
          <w:szCs w:val="22"/>
        </w:rPr>
        <w:t xml:space="preserve"> Canadian residents, </w:t>
      </w:r>
      <w:r w:rsidRPr="00816A8F">
        <w:rPr>
          <w:rFonts w:asciiTheme="minorHAnsi" w:hAnsiTheme="minorHAnsi" w:cstheme="minorHAnsi"/>
          <w:iCs/>
          <w:color w:val="000000" w:themeColor="text1"/>
          <w:szCs w:val="22"/>
          <w:lang w:val="en-GB"/>
        </w:rPr>
        <w:t>1</w:t>
      </w:r>
      <w:r>
        <w:rPr>
          <w:rFonts w:asciiTheme="minorHAnsi" w:hAnsiTheme="minorHAnsi" w:cstheme="minorHAnsi"/>
          <w:iCs/>
          <w:color w:val="000000" w:themeColor="text1"/>
          <w:szCs w:val="22"/>
          <w:lang w:val="en-GB"/>
        </w:rPr>
        <w:t>6</w:t>
      </w:r>
      <w:r w:rsidRPr="00816A8F">
        <w:rPr>
          <w:rFonts w:asciiTheme="minorHAnsi" w:hAnsiTheme="minorHAnsi" w:cstheme="minorHAnsi"/>
          <w:iCs/>
          <w:color w:val="000000" w:themeColor="text1"/>
          <w:szCs w:val="22"/>
          <w:lang w:val="en-GB"/>
        </w:rPr>
        <w:t xml:space="preserve"> years of age or older, between November 1</w:t>
      </w:r>
      <w:r>
        <w:rPr>
          <w:rFonts w:asciiTheme="minorHAnsi" w:hAnsiTheme="minorHAnsi" w:cstheme="minorHAnsi"/>
          <w:iCs/>
          <w:color w:val="000000" w:themeColor="text1"/>
          <w:szCs w:val="22"/>
          <w:lang w:val="en-GB"/>
        </w:rPr>
        <w:t>4</w:t>
      </w:r>
      <w:r w:rsidRPr="00816A8F">
        <w:rPr>
          <w:rFonts w:asciiTheme="minorHAnsi" w:hAnsiTheme="minorHAnsi" w:cstheme="minorHAnsi"/>
          <w:iCs/>
          <w:color w:val="000000" w:themeColor="text1"/>
          <w:szCs w:val="22"/>
          <w:lang w:val="en-GB"/>
        </w:rPr>
        <w:t xml:space="preserve"> and 2</w:t>
      </w:r>
      <w:r>
        <w:rPr>
          <w:rFonts w:asciiTheme="minorHAnsi" w:hAnsiTheme="minorHAnsi" w:cstheme="minorHAnsi"/>
          <w:iCs/>
          <w:color w:val="000000" w:themeColor="text1"/>
          <w:szCs w:val="22"/>
          <w:lang w:val="en-GB"/>
        </w:rPr>
        <w:t>4</w:t>
      </w:r>
      <w:r w:rsidRPr="00816A8F">
        <w:rPr>
          <w:rFonts w:asciiTheme="minorHAnsi" w:hAnsiTheme="minorHAnsi" w:cstheme="minorHAnsi"/>
          <w:iCs/>
          <w:color w:val="000000" w:themeColor="text1"/>
          <w:szCs w:val="22"/>
          <w:lang w:val="en-GB"/>
        </w:rPr>
        <w:t>, 20</w:t>
      </w:r>
      <w:r>
        <w:rPr>
          <w:rFonts w:asciiTheme="minorHAnsi" w:hAnsiTheme="minorHAnsi" w:cstheme="minorHAnsi"/>
          <w:iCs/>
          <w:color w:val="000000" w:themeColor="text1"/>
          <w:szCs w:val="22"/>
          <w:lang w:val="en-GB"/>
        </w:rPr>
        <w:t>22</w:t>
      </w:r>
      <w:r w:rsidRPr="00816A8F">
        <w:rPr>
          <w:rFonts w:asciiTheme="minorHAnsi" w:hAnsiTheme="minorHAnsi" w:cstheme="minorHAnsi"/>
          <w:iCs/>
          <w:color w:val="000000" w:themeColor="text1"/>
          <w:szCs w:val="22"/>
        </w:rPr>
        <w:t xml:space="preserve">. </w:t>
      </w:r>
      <w:r w:rsidRPr="00816A8F">
        <w:rPr>
          <w:rFonts w:asciiTheme="minorHAnsi" w:hAnsiTheme="minorHAnsi" w:cstheme="minorHAnsi"/>
          <w:iCs/>
          <w:szCs w:val="22"/>
          <w:lang w:val="en"/>
        </w:rPr>
        <w:t>The results of the survey can be considered representative of the population of Canadians aged 1</w:t>
      </w:r>
      <w:r>
        <w:rPr>
          <w:rFonts w:asciiTheme="minorHAnsi" w:hAnsiTheme="minorHAnsi" w:cstheme="minorHAnsi"/>
          <w:iCs/>
          <w:szCs w:val="22"/>
          <w:lang w:val="en"/>
        </w:rPr>
        <w:t>6</w:t>
      </w:r>
      <w:r w:rsidRPr="00816A8F">
        <w:rPr>
          <w:rFonts w:asciiTheme="minorHAnsi" w:hAnsiTheme="minorHAnsi" w:cstheme="minorHAnsi"/>
          <w:iCs/>
          <w:szCs w:val="22"/>
          <w:lang w:val="en"/>
        </w:rPr>
        <w:t xml:space="preserve"> and older. </w:t>
      </w:r>
      <w:r w:rsidRPr="00816A8F">
        <w:rPr>
          <w:rFonts w:asciiTheme="minorHAnsi" w:hAnsiTheme="minorHAnsi" w:cstheme="minorHAnsi"/>
          <w:iCs/>
          <w:szCs w:val="22"/>
          <w:lang w:val="en-GB"/>
        </w:rPr>
        <w:t xml:space="preserve">Based on a sample of this size, the overall results can be considered accurate within ±3.3%, 19 times out of 20 (adjusted to reflect the geographically disproportionate sampling). </w:t>
      </w:r>
      <w:r w:rsidRPr="00816A8F">
        <w:rPr>
          <w:rFonts w:asciiTheme="minorHAnsi" w:hAnsiTheme="minorHAnsi" w:cstheme="minorHAnsi"/>
          <w:iCs/>
        </w:rPr>
        <w:t>The margin</w:t>
      </w:r>
      <w:r>
        <w:rPr>
          <w:rFonts w:asciiTheme="minorHAnsi" w:hAnsiTheme="minorHAnsi" w:cstheme="minorHAnsi"/>
          <w:iCs/>
        </w:rPr>
        <w:t>s</w:t>
      </w:r>
      <w:r w:rsidRPr="00816A8F">
        <w:rPr>
          <w:rFonts w:asciiTheme="minorHAnsi" w:hAnsiTheme="minorHAnsi" w:cstheme="minorHAnsi"/>
          <w:iCs/>
        </w:rPr>
        <w:t xml:space="preserve"> of error </w:t>
      </w:r>
      <w:r>
        <w:rPr>
          <w:rFonts w:asciiTheme="minorHAnsi" w:hAnsiTheme="minorHAnsi" w:cstheme="minorHAnsi"/>
          <w:iCs/>
        </w:rPr>
        <w:t xml:space="preserve">are </w:t>
      </w:r>
      <w:r w:rsidRPr="00816A8F">
        <w:rPr>
          <w:rFonts w:asciiTheme="minorHAnsi" w:hAnsiTheme="minorHAnsi" w:cstheme="minorHAnsi"/>
          <w:iCs/>
        </w:rPr>
        <w:t>greater for results pertaining to subgroups of the total sample</w:t>
      </w:r>
      <w:r>
        <w:rPr>
          <w:rFonts w:asciiTheme="minorHAnsi" w:hAnsiTheme="minorHAnsi" w:cstheme="minorHAnsi"/>
          <w:iCs/>
        </w:rPr>
        <w:t xml:space="preserve"> and split samples</w:t>
      </w:r>
      <w:r w:rsidRPr="00816A8F">
        <w:rPr>
          <w:rFonts w:asciiTheme="minorHAnsi" w:hAnsiTheme="minorHAnsi" w:cstheme="minorHAnsi"/>
          <w:iCs/>
        </w:rPr>
        <w:t>.</w:t>
      </w:r>
      <w:r w:rsidRPr="00816A8F">
        <w:rPr>
          <w:rFonts w:asciiTheme="minorHAnsi" w:hAnsiTheme="minorHAnsi" w:cstheme="minorHAnsi"/>
          <w:iCs/>
          <w:lang w:val="en-GB"/>
        </w:rPr>
        <w:t xml:space="preserve"> </w:t>
      </w:r>
    </w:p>
    <w:p w14:paraId="319FAA74" w14:textId="77777777" w:rsidR="00B570E1" w:rsidRPr="00D31D67" w:rsidRDefault="00B570E1" w:rsidP="004C14E7">
      <w:pPr>
        <w:pStyle w:val="Heading4"/>
        <w:spacing w:before="360"/>
        <w:rPr>
          <w:bCs/>
        </w:rPr>
      </w:pPr>
      <w:r>
        <w:rPr>
          <w:bCs/>
        </w:rPr>
        <w:t>4</w:t>
      </w:r>
      <w:r w:rsidRPr="00D31D67">
        <w:t>. Statement of Political Neutrality</w:t>
      </w:r>
    </w:p>
    <w:p w14:paraId="555B0074" w14:textId="1AB488AB" w:rsidR="00B570E1" w:rsidRDefault="00B570E1" w:rsidP="00B570E1">
      <w:pPr>
        <w:rPr>
          <w:rFonts w:cs="Arial"/>
          <w:color w:val="000000" w:themeColor="text1"/>
        </w:rPr>
      </w:pPr>
      <w:r w:rsidRPr="00D31D67">
        <w:rPr>
          <w:rFonts w:cs="Arial"/>
          <w:color w:val="000000" w:themeColor="text1"/>
        </w:rPr>
        <w:t xml:space="preserve">I hereby certify as a Senior Officer of Phoenix Strategic Perspectives that the deliverables fully comply with the Government of Canada political neutrality requirements outlined in the </w:t>
      </w:r>
      <w:r w:rsidRPr="00D31D67">
        <w:rPr>
          <w:rFonts w:cs="Arial"/>
          <w:i/>
          <w:iCs/>
          <w:color w:val="000000" w:themeColor="text1"/>
        </w:rPr>
        <w:t xml:space="preserve">Communications Policy </w:t>
      </w:r>
      <w:r w:rsidRPr="00D31D67">
        <w:rPr>
          <w:rFonts w:cs="Arial"/>
          <w:color w:val="000000" w:themeColor="text1"/>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1F2D3397" w14:textId="77777777" w:rsidR="00B570E1" w:rsidRPr="00D31D67" w:rsidRDefault="00B570E1" w:rsidP="00B570E1">
      <w:pPr>
        <w:rPr>
          <w:rFonts w:cs="Arial"/>
          <w:color w:val="000000" w:themeColor="text1"/>
          <w:sz w:val="18"/>
          <w:u w:val="single"/>
        </w:rPr>
      </w:pPr>
    </w:p>
    <w:p w14:paraId="2420EC58" w14:textId="77777777" w:rsidR="00B570E1" w:rsidRPr="00D31D67" w:rsidRDefault="00B570E1" w:rsidP="00B570E1">
      <w:pPr>
        <w:rPr>
          <w:rFonts w:cs="Arial"/>
          <w:color w:val="000000" w:themeColor="text1"/>
          <w:sz w:val="18"/>
          <w:u w:val="single"/>
        </w:rPr>
      </w:pPr>
      <w:r w:rsidRPr="00D31D67">
        <w:rPr>
          <w:rFonts w:cs="Arial"/>
          <w:noProof/>
          <w:color w:val="000000" w:themeColor="text1"/>
          <w:sz w:val="18"/>
          <w:u w:val="single"/>
          <w:lang w:eastAsia="en-CA"/>
        </w:rPr>
        <w:drawing>
          <wp:inline distT="0" distB="0" distL="0" distR="0" wp14:anchorId="4C4CC275" wp14:editId="37CCE69C">
            <wp:extent cx="794825" cy="278813"/>
            <wp:effectExtent l="0" t="0" r="0" b="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png"/>
                    <pic:cNvPicPr/>
                  </pic:nvPicPr>
                  <pic:blipFill>
                    <a:blip r:embed="rId23"/>
                    <a:stretch>
                      <a:fillRect/>
                    </a:stretch>
                  </pic:blipFill>
                  <pic:spPr>
                    <a:xfrm>
                      <a:off x="0" y="0"/>
                      <a:ext cx="806396" cy="282872"/>
                    </a:xfrm>
                    <a:prstGeom prst="rect">
                      <a:avLst/>
                    </a:prstGeom>
                  </pic:spPr>
                </pic:pic>
              </a:graphicData>
            </a:graphic>
          </wp:inline>
        </w:drawing>
      </w:r>
    </w:p>
    <w:p w14:paraId="1E17A032" w14:textId="77777777" w:rsidR="00B570E1" w:rsidRPr="00D31D67" w:rsidRDefault="00B570E1" w:rsidP="00B570E1">
      <w:pPr>
        <w:rPr>
          <w:rFonts w:cs="Arial"/>
          <w:color w:val="000000" w:themeColor="text1"/>
          <w:sz w:val="18"/>
        </w:rPr>
      </w:pPr>
    </w:p>
    <w:p w14:paraId="0B6968CC" w14:textId="77777777" w:rsidR="00B570E1" w:rsidRPr="00D31D67" w:rsidRDefault="00B570E1" w:rsidP="00B570E1">
      <w:pPr>
        <w:rPr>
          <w:rFonts w:cs="Arial"/>
          <w:color w:val="000000" w:themeColor="text1"/>
        </w:rPr>
      </w:pPr>
      <w:r w:rsidRPr="00D31D67">
        <w:rPr>
          <w:rFonts w:cs="Arial"/>
          <w:color w:val="000000" w:themeColor="text1"/>
        </w:rPr>
        <w:t>Alethea Woods</w:t>
      </w:r>
    </w:p>
    <w:p w14:paraId="65E60A49" w14:textId="77777777" w:rsidR="00B570E1" w:rsidRPr="00D31D67" w:rsidRDefault="00B570E1" w:rsidP="00B570E1">
      <w:pPr>
        <w:rPr>
          <w:rFonts w:cs="Arial"/>
          <w:color w:val="000000" w:themeColor="text1"/>
        </w:rPr>
      </w:pPr>
      <w:r w:rsidRPr="00D31D67">
        <w:rPr>
          <w:rFonts w:cs="Arial"/>
          <w:color w:val="000000" w:themeColor="text1"/>
        </w:rPr>
        <w:t>President</w:t>
      </w:r>
    </w:p>
    <w:p w14:paraId="45258ADB" w14:textId="77777777" w:rsidR="00B570E1" w:rsidRDefault="00B570E1" w:rsidP="00B570E1">
      <w:pPr>
        <w:rPr>
          <w:rFonts w:cs="Arial"/>
          <w:color w:val="000000" w:themeColor="text1"/>
        </w:rPr>
      </w:pPr>
      <w:r w:rsidRPr="00D31D67">
        <w:rPr>
          <w:rFonts w:cs="Arial"/>
          <w:color w:val="000000" w:themeColor="text1"/>
        </w:rPr>
        <w:t>Phoenix Strategic Perspectives Inc.</w:t>
      </w:r>
    </w:p>
    <w:bookmarkEnd w:id="7"/>
    <w:bookmarkEnd w:id="8"/>
    <w:p w14:paraId="239360E1" w14:textId="77777777" w:rsidR="00393F99" w:rsidRDefault="00393F99" w:rsidP="004C14E7">
      <w:pPr>
        <w:pStyle w:val="Heading4"/>
        <w:spacing w:before="360"/>
      </w:pPr>
      <w:r>
        <w:t>5. Contract Value</w:t>
      </w:r>
    </w:p>
    <w:p w14:paraId="6ECDA812" w14:textId="31C7ED87" w:rsidR="000846F7" w:rsidRPr="00816A8F" w:rsidRDefault="000846F7" w:rsidP="00393F99">
      <w:pPr>
        <w:rPr>
          <w:rFonts w:asciiTheme="minorHAnsi" w:hAnsiTheme="minorHAnsi" w:cstheme="minorHAnsi"/>
          <w:iCs/>
          <w:szCs w:val="28"/>
        </w:rPr>
      </w:pPr>
      <w:r w:rsidRPr="00816A8F">
        <w:rPr>
          <w:rFonts w:asciiTheme="minorHAnsi" w:hAnsiTheme="minorHAnsi" w:cstheme="minorHAnsi"/>
          <w:iCs/>
          <w:szCs w:val="28"/>
        </w:rPr>
        <w:t xml:space="preserve">The contract value was </w:t>
      </w:r>
      <w:r w:rsidR="00767665" w:rsidRPr="001167E9">
        <w:rPr>
          <w:rFonts w:asciiTheme="minorHAnsi" w:hAnsiTheme="minorHAnsi" w:cstheme="minorHAnsi"/>
          <w:iCs/>
        </w:rPr>
        <w:t>$5</w:t>
      </w:r>
      <w:r w:rsidR="00767665">
        <w:rPr>
          <w:rFonts w:asciiTheme="minorHAnsi" w:hAnsiTheme="minorHAnsi" w:cstheme="minorHAnsi"/>
          <w:iCs/>
        </w:rPr>
        <w:t>9</w:t>
      </w:r>
      <w:r w:rsidR="00767665" w:rsidRPr="001167E9">
        <w:rPr>
          <w:rFonts w:asciiTheme="minorHAnsi" w:hAnsiTheme="minorHAnsi" w:cstheme="minorHAnsi"/>
          <w:iCs/>
        </w:rPr>
        <w:t>,</w:t>
      </w:r>
      <w:r w:rsidR="00767665">
        <w:rPr>
          <w:rFonts w:asciiTheme="minorHAnsi" w:hAnsiTheme="minorHAnsi" w:cstheme="minorHAnsi"/>
          <w:iCs/>
        </w:rPr>
        <w:t>015</w:t>
      </w:r>
      <w:r w:rsidR="00767665" w:rsidRPr="001167E9">
        <w:rPr>
          <w:rFonts w:asciiTheme="minorHAnsi" w:hAnsiTheme="minorHAnsi" w:cstheme="minorHAnsi"/>
          <w:iCs/>
        </w:rPr>
        <w:t>.</w:t>
      </w:r>
      <w:r w:rsidR="00767665">
        <w:rPr>
          <w:rFonts w:asciiTheme="minorHAnsi" w:hAnsiTheme="minorHAnsi" w:cstheme="minorHAnsi"/>
          <w:iCs/>
        </w:rPr>
        <w:t>15</w:t>
      </w:r>
      <w:r w:rsidR="00767665" w:rsidRPr="001167E9">
        <w:rPr>
          <w:rFonts w:asciiTheme="minorHAnsi" w:hAnsiTheme="minorHAnsi" w:cstheme="minorHAnsi"/>
          <w:iCs/>
        </w:rPr>
        <w:t xml:space="preserve"> </w:t>
      </w:r>
      <w:r w:rsidRPr="00816A8F">
        <w:rPr>
          <w:rFonts w:asciiTheme="minorHAnsi" w:hAnsiTheme="minorHAnsi" w:cstheme="minorHAnsi"/>
          <w:iCs/>
          <w:szCs w:val="28"/>
        </w:rPr>
        <w:t>(including HST).</w:t>
      </w:r>
    </w:p>
    <w:bookmarkEnd w:id="6"/>
    <w:p w14:paraId="16461F10" w14:textId="0D4AFFC4" w:rsidR="00260AA2" w:rsidRPr="00816A8F" w:rsidRDefault="00E3427C" w:rsidP="00260AA2">
      <w:pPr>
        <w:pStyle w:val="Heading1"/>
        <w:spacing w:before="0" w:after="0"/>
        <w:rPr>
          <w:iCs/>
        </w:rPr>
      </w:pPr>
      <w:r w:rsidRPr="00816A8F">
        <w:rPr>
          <w:iCs/>
          <w:lang w:val="en-US"/>
        </w:rPr>
        <w:br w:type="page"/>
      </w:r>
      <w:bookmarkStart w:id="12" w:name="_Toc125539371"/>
      <w:r w:rsidR="00260AA2">
        <w:rPr>
          <w:iCs/>
        </w:rPr>
        <w:lastRenderedPageBreak/>
        <w:t>INTRODUCTION</w:t>
      </w:r>
      <w:bookmarkEnd w:id="12"/>
    </w:p>
    <w:p w14:paraId="1B2260C9" w14:textId="5C1C0F91" w:rsidR="00260AA2" w:rsidRDefault="00260AA2" w:rsidP="00260AA2">
      <w:pPr>
        <w:spacing w:before="120"/>
        <w:rPr>
          <w:rFonts w:asciiTheme="minorHAnsi" w:hAnsiTheme="minorHAnsi" w:cstheme="minorHAnsi"/>
          <w:iCs/>
          <w:color w:val="000000" w:themeColor="text1"/>
          <w:lang w:val="en-US"/>
        </w:rPr>
      </w:pPr>
      <w:r w:rsidRPr="00816A8F">
        <w:rPr>
          <w:rFonts w:asciiTheme="minorHAnsi" w:hAnsiTheme="minorHAnsi" w:cstheme="minorHAnsi"/>
          <w:iCs/>
          <w:color w:val="000000" w:themeColor="text1"/>
          <w:lang w:val="en-US"/>
        </w:rPr>
        <w:t xml:space="preserve">Veterans Affairs Canada (VAC) </w:t>
      </w:r>
      <w:r>
        <w:rPr>
          <w:rFonts w:asciiTheme="minorHAnsi" w:hAnsiTheme="minorHAnsi" w:cstheme="minorHAnsi"/>
          <w:iCs/>
          <w:color w:val="000000" w:themeColor="text1"/>
          <w:lang w:val="en-US"/>
        </w:rPr>
        <w:t xml:space="preserve">commissioned </w:t>
      </w:r>
      <w:r w:rsidRPr="00816A8F">
        <w:rPr>
          <w:rFonts w:asciiTheme="minorHAnsi" w:hAnsiTheme="minorHAnsi" w:cstheme="minorHAnsi"/>
          <w:iCs/>
          <w:lang w:val="en-US"/>
        </w:rPr>
        <w:t xml:space="preserve">Phoenix Strategic Perspectives Inc. (Phoenix SPI) to conduct a telephone survey of Canadians </w:t>
      </w:r>
      <w:r>
        <w:rPr>
          <w:rFonts w:asciiTheme="minorHAnsi" w:hAnsiTheme="minorHAnsi" w:cstheme="minorHAnsi"/>
          <w:iCs/>
          <w:color w:val="000000" w:themeColor="text1"/>
          <w:lang w:val="en-US"/>
        </w:rPr>
        <w:t>regarding</w:t>
      </w:r>
      <w:r w:rsidRPr="00816A8F">
        <w:rPr>
          <w:rFonts w:asciiTheme="minorHAnsi" w:hAnsiTheme="minorHAnsi" w:cstheme="minorHAnsi"/>
          <w:iCs/>
          <w:color w:val="000000" w:themeColor="text1"/>
          <w:lang w:val="en-US"/>
        </w:rPr>
        <w:t xml:space="preserve"> Veterans’ Week and </w:t>
      </w:r>
      <w:r>
        <w:rPr>
          <w:rFonts w:asciiTheme="minorHAnsi" w:hAnsiTheme="minorHAnsi" w:cstheme="minorHAnsi"/>
          <w:iCs/>
          <w:color w:val="000000" w:themeColor="text1"/>
          <w:lang w:val="en-US"/>
        </w:rPr>
        <w:t>VAC’s</w:t>
      </w:r>
      <w:r w:rsidRPr="00816A8F">
        <w:rPr>
          <w:rFonts w:asciiTheme="minorHAnsi" w:hAnsiTheme="minorHAnsi" w:cstheme="minorHAnsi"/>
          <w:iCs/>
          <w:color w:val="000000" w:themeColor="text1"/>
          <w:lang w:val="en-US"/>
        </w:rPr>
        <w:t xml:space="preserve"> remembrance programming.</w:t>
      </w:r>
    </w:p>
    <w:p w14:paraId="3A2E11B9" w14:textId="6D74D638" w:rsidR="006478D8" w:rsidRDefault="006478D8">
      <w:pPr>
        <w:jc w:val="left"/>
        <w:rPr>
          <w:iCs/>
        </w:rPr>
      </w:pPr>
    </w:p>
    <w:p w14:paraId="76BC1D2E" w14:textId="77777777" w:rsidR="00393F99" w:rsidRPr="00816A8F" w:rsidRDefault="00393F99" w:rsidP="00393F99">
      <w:pPr>
        <w:pStyle w:val="Heading2"/>
        <w:rPr>
          <w:lang w:val="en-GB"/>
        </w:rPr>
      </w:pPr>
      <w:bookmarkStart w:id="13" w:name="_Toc467074693"/>
      <w:bookmarkStart w:id="14" w:name="_Toc125539372"/>
      <w:r w:rsidRPr="00816A8F">
        <w:rPr>
          <w:lang w:val="en-GB"/>
        </w:rPr>
        <w:t>Background and Objectives</w:t>
      </w:r>
      <w:bookmarkEnd w:id="13"/>
      <w:bookmarkEnd w:id="14"/>
    </w:p>
    <w:p w14:paraId="29B85ACF" w14:textId="77777777" w:rsidR="00393F99" w:rsidRPr="00816A8F" w:rsidRDefault="00393F99" w:rsidP="00393F99">
      <w:pPr>
        <w:rPr>
          <w:rFonts w:asciiTheme="minorHAnsi" w:hAnsiTheme="minorHAnsi" w:cstheme="minorHAnsi"/>
          <w:iCs/>
        </w:rPr>
      </w:pPr>
      <w:r w:rsidRPr="00816A8F">
        <w:rPr>
          <w:rFonts w:asciiTheme="minorHAnsi" w:hAnsiTheme="minorHAnsi" w:cstheme="minorHAnsi"/>
          <w:iCs/>
        </w:rPr>
        <w:t>One of VAC’s</w:t>
      </w:r>
      <w:r>
        <w:rPr>
          <w:rFonts w:asciiTheme="minorHAnsi" w:hAnsiTheme="minorHAnsi" w:cstheme="minorHAnsi"/>
          <w:iCs/>
        </w:rPr>
        <w:t xml:space="preserve"> </w:t>
      </w:r>
      <w:r w:rsidRPr="00816A8F">
        <w:rPr>
          <w:rFonts w:asciiTheme="minorHAnsi" w:hAnsiTheme="minorHAnsi" w:cstheme="minorHAnsi"/>
          <w:iCs/>
        </w:rPr>
        <w:t xml:space="preserve">core responsibilities is post-Confederation military commemoration. VAC ensures </w:t>
      </w:r>
      <w:r>
        <w:rPr>
          <w:rFonts w:asciiTheme="minorHAnsi" w:hAnsiTheme="minorHAnsi" w:cstheme="minorHAnsi"/>
          <w:iCs/>
        </w:rPr>
        <w:t xml:space="preserve">(1) </w:t>
      </w:r>
      <w:r w:rsidRPr="00816A8F">
        <w:rPr>
          <w:rFonts w:asciiTheme="minorHAnsi" w:hAnsiTheme="minorHAnsi" w:cstheme="minorHAnsi"/>
          <w:iCs/>
        </w:rPr>
        <w:t xml:space="preserve">that Veterans and those who died in service are honoured and </w:t>
      </w:r>
      <w:r>
        <w:rPr>
          <w:rFonts w:asciiTheme="minorHAnsi" w:hAnsiTheme="minorHAnsi" w:cstheme="minorHAnsi"/>
          <w:iCs/>
        </w:rPr>
        <w:t xml:space="preserve">(2) </w:t>
      </w:r>
      <w:r w:rsidRPr="00816A8F">
        <w:rPr>
          <w:rFonts w:asciiTheme="minorHAnsi" w:hAnsiTheme="minorHAnsi" w:cstheme="minorHAnsi"/>
          <w:iCs/>
        </w:rPr>
        <w:t>that Canadians remember and appreciate Veterans and those who died in service. The Canada Remembers Program and the Funeral and Burial Program support the</w:t>
      </w:r>
      <w:r>
        <w:rPr>
          <w:rFonts w:asciiTheme="minorHAnsi" w:hAnsiTheme="minorHAnsi" w:cstheme="minorHAnsi"/>
          <w:iCs/>
        </w:rPr>
        <w:t>se</w:t>
      </w:r>
      <w:r w:rsidRPr="00816A8F">
        <w:rPr>
          <w:rFonts w:asciiTheme="minorHAnsi" w:hAnsiTheme="minorHAnsi" w:cstheme="minorHAnsi"/>
          <w:iCs/>
        </w:rPr>
        <w:t xml:space="preserve"> departmental results for commemoration and promote the following:</w:t>
      </w:r>
    </w:p>
    <w:p w14:paraId="20807CA9" w14:textId="4745D5E3" w:rsidR="00393F99" w:rsidRPr="00816A8F" w:rsidRDefault="00393F99">
      <w:pPr>
        <w:pStyle w:val="ListParagraph"/>
        <w:numPr>
          <w:ilvl w:val="0"/>
          <w:numId w:val="8"/>
        </w:numPr>
        <w:spacing w:before="120"/>
        <w:contextualSpacing w:val="0"/>
        <w:rPr>
          <w:rFonts w:asciiTheme="minorHAnsi" w:hAnsiTheme="minorHAnsi" w:cstheme="minorHAnsi"/>
          <w:iCs/>
        </w:rPr>
      </w:pPr>
      <w:r w:rsidRPr="00816A8F">
        <w:rPr>
          <w:rFonts w:asciiTheme="minorHAnsi" w:hAnsiTheme="minorHAnsi" w:cstheme="minorHAnsi"/>
          <w:iCs/>
        </w:rPr>
        <w:t xml:space="preserve">Veterans and those who died in service are publicly acknowledged through ceremonies and events, honours and awards, and the presentation and perpetual care of memorials, </w:t>
      </w:r>
      <w:r w:rsidR="00DD045D" w:rsidRPr="00816A8F">
        <w:rPr>
          <w:rFonts w:asciiTheme="minorHAnsi" w:hAnsiTheme="minorHAnsi" w:cstheme="minorHAnsi"/>
          <w:iCs/>
        </w:rPr>
        <w:t>cemeteries,</w:t>
      </w:r>
      <w:r w:rsidRPr="00816A8F">
        <w:rPr>
          <w:rFonts w:asciiTheme="minorHAnsi" w:hAnsiTheme="minorHAnsi" w:cstheme="minorHAnsi"/>
          <w:iCs/>
        </w:rPr>
        <w:t xml:space="preserve"> and grave </w:t>
      </w:r>
      <w:proofErr w:type="gramStart"/>
      <w:r w:rsidRPr="00816A8F">
        <w:rPr>
          <w:rFonts w:asciiTheme="minorHAnsi" w:hAnsiTheme="minorHAnsi" w:cstheme="minorHAnsi"/>
          <w:iCs/>
        </w:rPr>
        <w:t>markers;</w:t>
      </w:r>
      <w:proofErr w:type="gramEnd"/>
    </w:p>
    <w:p w14:paraId="7C3B217A" w14:textId="77777777" w:rsidR="00393F99" w:rsidRPr="00816A8F" w:rsidRDefault="00393F99">
      <w:pPr>
        <w:pStyle w:val="ListParagraph"/>
        <w:numPr>
          <w:ilvl w:val="0"/>
          <w:numId w:val="8"/>
        </w:numPr>
        <w:contextualSpacing w:val="0"/>
        <w:rPr>
          <w:rFonts w:asciiTheme="minorHAnsi" w:hAnsiTheme="minorHAnsi" w:cstheme="minorHAnsi"/>
          <w:iCs/>
        </w:rPr>
      </w:pPr>
      <w:r w:rsidRPr="00816A8F">
        <w:rPr>
          <w:rFonts w:asciiTheme="minorHAnsi" w:hAnsiTheme="minorHAnsi" w:cstheme="minorHAnsi"/>
          <w:iCs/>
        </w:rPr>
        <w:t xml:space="preserve">Canadians are aware of, and value, the contributions of those who served through a suite of resources that tell the story of our military history and through the provision of funding for community-led commemorative </w:t>
      </w:r>
      <w:proofErr w:type="gramStart"/>
      <w:r w:rsidRPr="00816A8F">
        <w:rPr>
          <w:rFonts w:asciiTheme="minorHAnsi" w:hAnsiTheme="minorHAnsi" w:cstheme="minorHAnsi"/>
          <w:iCs/>
        </w:rPr>
        <w:t>initiatives;</w:t>
      </w:r>
      <w:proofErr w:type="gramEnd"/>
    </w:p>
    <w:p w14:paraId="03804D78" w14:textId="77777777" w:rsidR="00393F99" w:rsidRPr="00816A8F" w:rsidRDefault="00393F99">
      <w:pPr>
        <w:pStyle w:val="ListParagraph"/>
        <w:numPr>
          <w:ilvl w:val="0"/>
          <w:numId w:val="8"/>
        </w:numPr>
        <w:contextualSpacing w:val="0"/>
        <w:rPr>
          <w:rFonts w:asciiTheme="minorHAnsi" w:hAnsiTheme="minorHAnsi" w:cstheme="minorHAnsi"/>
          <w:iCs/>
        </w:rPr>
      </w:pPr>
      <w:r w:rsidRPr="00816A8F">
        <w:rPr>
          <w:rFonts w:asciiTheme="minorHAnsi" w:hAnsiTheme="minorHAnsi" w:cstheme="minorHAnsi"/>
          <w:iCs/>
        </w:rPr>
        <w:t>the memory of the achievements and sacrifices of Canadian Veterans and those who died in service is preserved; and</w:t>
      </w:r>
    </w:p>
    <w:p w14:paraId="6C28A9B7" w14:textId="77777777" w:rsidR="00393F99" w:rsidRPr="00816A8F" w:rsidRDefault="00393F99">
      <w:pPr>
        <w:pStyle w:val="ListParagraph"/>
        <w:numPr>
          <w:ilvl w:val="0"/>
          <w:numId w:val="8"/>
        </w:numPr>
        <w:contextualSpacing w:val="0"/>
        <w:rPr>
          <w:rFonts w:asciiTheme="minorHAnsi" w:hAnsiTheme="minorHAnsi" w:cstheme="minorHAnsi"/>
          <w:iCs/>
        </w:rPr>
      </w:pPr>
      <w:r w:rsidRPr="00816A8F">
        <w:rPr>
          <w:rFonts w:asciiTheme="minorHAnsi" w:hAnsiTheme="minorHAnsi" w:cstheme="minorHAnsi"/>
          <w:iCs/>
        </w:rPr>
        <w:t>the estates of eligible Veterans have access to financial assistance toward a dignified funeral and burial.</w:t>
      </w:r>
    </w:p>
    <w:p w14:paraId="6F03C95D" w14:textId="77777777" w:rsidR="00393F99" w:rsidRPr="00816A8F" w:rsidRDefault="00393F99" w:rsidP="00393F99">
      <w:pPr>
        <w:rPr>
          <w:rFonts w:asciiTheme="minorHAnsi" w:hAnsiTheme="minorHAnsi" w:cstheme="minorHAnsi"/>
          <w:iCs/>
        </w:rPr>
      </w:pPr>
    </w:p>
    <w:p w14:paraId="7F50E699" w14:textId="77777777" w:rsidR="00393F99" w:rsidRPr="00816A8F" w:rsidRDefault="00393F99" w:rsidP="00393F99">
      <w:pPr>
        <w:rPr>
          <w:rFonts w:asciiTheme="minorHAnsi" w:eastAsia="Arial Unicode MS" w:hAnsiTheme="minorHAnsi" w:cstheme="minorHAnsi"/>
          <w:iCs/>
        </w:rPr>
      </w:pPr>
      <w:r w:rsidRPr="00816A8F">
        <w:rPr>
          <w:rFonts w:asciiTheme="minorHAnsi" w:hAnsiTheme="minorHAnsi" w:cstheme="minorHAnsi"/>
          <w:iCs/>
        </w:rPr>
        <w:t xml:space="preserve">The Attitudes Towards Remembrance and Veterans’ Week survey </w:t>
      </w:r>
      <w:r w:rsidRPr="00816A8F">
        <w:rPr>
          <w:rStyle w:val="Strong"/>
          <w:rFonts w:asciiTheme="minorHAnsi" w:hAnsiTheme="minorHAnsi" w:cstheme="minorHAnsi"/>
          <w:b w:val="0"/>
          <w:iCs/>
          <w:color w:val="000000" w:themeColor="text1"/>
          <w:szCs w:val="22"/>
        </w:rPr>
        <w:t>measures Canadians’ level of participation in remembrance activities, their attitudes toward those who served in Canada’s military</w:t>
      </w:r>
      <w:r>
        <w:rPr>
          <w:rStyle w:val="Strong"/>
          <w:rFonts w:asciiTheme="minorHAnsi" w:hAnsiTheme="minorHAnsi" w:cstheme="minorHAnsi"/>
          <w:b w:val="0"/>
          <w:iCs/>
          <w:color w:val="000000" w:themeColor="text1"/>
          <w:szCs w:val="22"/>
        </w:rPr>
        <w:t>,</w:t>
      </w:r>
      <w:r w:rsidRPr="00816A8F">
        <w:rPr>
          <w:rStyle w:val="Strong"/>
          <w:rFonts w:asciiTheme="minorHAnsi" w:hAnsiTheme="minorHAnsi" w:cstheme="minorHAnsi"/>
          <w:b w:val="0"/>
          <w:iCs/>
          <w:color w:val="000000" w:themeColor="text1"/>
          <w:szCs w:val="22"/>
        </w:rPr>
        <w:t xml:space="preserve"> and their level of support for VAC's work related to remembrance.</w:t>
      </w:r>
      <w:r w:rsidRPr="00816A8F">
        <w:rPr>
          <w:rStyle w:val="Strong"/>
          <w:rFonts w:asciiTheme="minorHAnsi" w:hAnsiTheme="minorHAnsi" w:cstheme="minorHAnsi"/>
          <w:iCs/>
          <w:color w:val="000000" w:themeColor="text1"/>
          <w:szCs w:val="22"/>
        </w:rPr>
        <w:t xml:space="preserve"> </w:t>
      </w:r>
      <w:r w:rsidRPr="00816A8F">
        <w:rPr>
          <w:rFonts w:asciiTheme="minorHAnsi" w:hAnsiTheme="minorHAnsi" w:cstheme="minorHAnsi"/>
          <w:iCs/>
        </w:rPr>
        <w:t xml:space="preserve">The purpose of this research is to evaluate the effectiveness of the Department’s overall remembrance programming. </w:t>
      </w:r>
    </w:p>
    <w:p w14:paraId="5DAB787C" w14:textId="77777777" w:rsidR="00393F99" w:rsidRPr="00816A8F" w:rsidRDefault="00393F99" w:rsidP="00393F99">
      <w:pPr>
        <w:rPr>
          <w:rFonts w:asciiTheme="minorHAnsi" w:hAnsiTheme="minorHAnsi" w:cstheme="minorHAnsi"/>
          <w:iCs/>
        </w:rPr>
      </w:pPr>
    </w:p>
    <w:p w14:paraId="163A2576" w14:textId="043314D0" w:rsidR="00393F99" w:rsidRDefault="00393F99" w:rsidP="00393F99">
      <w:pPr>
        <w:rPr>
          <w:rFonts w:asciiTheme="minorHAnsi" w:hAnsiTheme="minorHAnsi" w:cstheme="minorHAnsi"/>
          <w:iCs/>
        </w:rPr>
      </w:pPr>
      <w:r w:rsidRPr="00816A8F">
        <w:rPr>
          <w:rFonts w:asciiTheme="minorHAnsi" w:hAnsiTheme="minorHAnsi" w:cstheme="minorHAnsi"/>
          <w:iCs/>
        </w:rPr>
        <w:t>The research results allow VAC to continue to determine the impact and effectiveness of its remembrance activities, adapt activities to be relevant to Canadians, improve the methods used to inform Canadians about remembrance initiatives, and help to guide the planning of future remembrance-related programming.</w:t>
      </w:r>
    </w:p>
    <w:p w14:paraId="4FBBCF5F" w14:textId="77777777" w:rsidR="00393F99" w:rsidRPr="00816A8F" w:rsidRDefault="00393F99" w:rsidP="00393F99">
      <w:pPr>
        <w:spacing w:line="240" w:lineRule="exact"/>
        <w:rPr>
          <w:rFonts w:asciiTheme="minorHAnsi" w:hAnsiTheme="minorHAnsi" w:cstheme="minorHAnsi"/>
          <w:iCs/>
        </w:rPr>
      </w:pPr>
    </w:p>
    <w:p w14:paraId="730F4F7E" w14:textId="77777777" w:rsidR="00393F99" w:rsidRPr="00816A8F" w:rsidRDefault="00393F99" w:rsidP="00393F99">
      <w:pPr>
        <w:pStyle w:val="Heading2"/>
      </w:pPr>
      <w:bookmarkStart w:id="15" w:name="_Toc467074694"/>
      <w:bookmarkStart w:id="16" w:name="_Toc125539373"/>
      <w:r w:rsidRPr="00816A8F">
        <w:t>Methodology</w:t>
      </w:r>
      <w:bookmarkEnd w:id="15"/>
      <w:bookmarkEnd w:id="16"/>
    </w:p>
    <w:p w14:paraId="23D95B7D" w14:textId="39CA2276" w:rsidR="00393F99" w:rsidRPr="00362AC7" w:rsidRDefault="00393F99" w:rsidP="00393F99">
      <w:pPr>
        <w:rPr>
          <w:rFonts w:asciiTheme="minorHAnsi" w:hAnsiTheme="minorHAnsi" w:cstheme="minorHAnsi"/>
          <w:iCs/>
          <w:color w:val="000000" w:themeColor="text1"/>
          <w:szCs w:val="22"/>
        </w:rPr>
      </w:pPr>
      <w:r w:rsidRPr="00816A8F">
        <w:rPr>
          <w:rFonts w:asciiTheme="minorHAnsi" w:hAnsiTheme="minorHAnsi" w:cstheme="minorHAnsi"/>
          <w:iCs/>
          <w:szCs w:val="22"/>
        </w:rPr>
        <w:t xml:space="preserve">A random digit </w:t>
      </w:r>
      <w:r w:rsidRPr="00816A8F">
        <w:rPr>
          <w:rFonts w:asciiTheme="minorHAnsi" w:hAnsiTheme="minorHAnsi" w:cstheme="minorHAnsi"/>
          <w:iCs/>
          <w:color w:val="000000" w:themeColor="text1"/>
          <w:szCs w:val="22"/>
        </w:rPr>
        <w:t>dialling (RDD) telephone survey was administered to 1,00</w:t>
      </w:r>
      <w:r>
        <w:rPr>
          <w:rFonts w:asciiTheme="minorHAnsi" w:hAnsiTheme="minorHAnsi" w:cstheme="minorHAnsi"/>
          <w:iCs/>
          <w:color w:val="000000" w:themeColor="text1"/>
          <w:szCs w:val="22"/>
        </w:rPr>
        <w:t>2</w:t>
      </w:r>
      <w:r w:rsidRPr="00816A8F">
        <w:rPr>
          <w:rFonts w:asciiTheme="minorHAnsi" w:hAnsiTheme="minorHAnsi" w:cstheme="minorHAnsi"/>
          <w:iCs/>
          <w:color w:val="000000" w:themeColor="text1"/>
          <w:szCs w:val="22"/>
        </w:rPr>
        <w:t xml:space="preserve"> Canadian residents, </w:t>
      </w:r>
      <w:r w:rsidRPr="00816A8F">
        <w:rPr>
          <w:rFonts w:asciiTheme="minorHAnsi" w:hAnsiTheme="minorHAnsi" w:cstheme="minorHAnsi"/>
          <w:iCs/>
          <w:color w:val="000000" w:themeColor="text1"/>
          <w:szCs w:val="22"/>
          <w:lang w:val="en-GB"/>
        </w:rPr>
        <w:t>1</w:t>
      </w:r>
      <w:r>
        <w:rPr>
          <w:rFonts w:asciiTheme="minorHAnsi" w:hAnsiTheme="minorHAnsi" w:cstheme="minorHAnsi"/>
          <w:iCs/>
          <w:color w:val="000000" w:themeColor="text1"/>
          <w:szCs w:val="22"/>
          <w:lang w:val="en-GB"/>
        </w:rPr>
        <w:t>6</w:t>
      </w:r>
      <w:r w:rsidRPr="00816A8F">
        <w:rPr>
          <w:rFonts w:asciiTheme="minorHAnsi" w:hAnsiTheme="minorHAnsi" w:cstheme="minorHAnsi"/>
          <w:iCs/>
          <w:color w:val="000000" w:themeColor="text1"/>
          <w:szCs w:val="22"/>
          <w:lang w:val="en-GB"/>
        </w:rPr>
        <w:t xml:space="preserve"> years of age or older, between November 1</w:t>
      </w:r>
      <w:r>
        <w:rPr>
          <w:rFonts w:asciiTheme="minorHAnsi" w:hAnsiTheme="minorHAnsi" w:cstheme="minorHAnsi"/>
          <w:iCs/>
          <w:color w:val="000000" w:themeColor="text1"/>
          <w:szCs w:val="22"/>
          <w:lang w:val="en-GB"/>
        </w:rPr>
        <w:t>4</w:t>
      </w:r>
      <w:r w:rsidRPr="00816A8F">
        <w:rPr>
          <w:rFonts w:asciiTheme="minorHAnsi" w:hAnsiTheme="minorHAnsi" w:cstheme="minorHAnsi"/>
          <w:iCs/>
          <w:color w:val="000000" w:themeColor="text1"/>
          <w:szCs w:val="22"/>
          <w:lang w:val="en-GB"/>
        </w:rPr>
        <w:t xml:space="preserve"> and 2</w:t>
      </w:r>
      <w:r>
        <w:rPr>
          <w:rFonts w:asciiTheme="minorHAnsi" w:hAnsiTheme="minorHAnsi" w:cstheme="minorHAnsi"/>
          <w:iCs/>
          <w:color w:val="000000" w:themeColor="text1"/>
          <w:szCs w:val="22"/>
          <w:lang w:val="en-GB"/>
        </w:rPr>
        <w:t>4</w:t>
      </w:r>
      <w:r w:rsidRPr="00816A8F">
        <w:rPr>
          <w:rFonts w:asciiTheme="minorHAnsi" w:hAnsiTheme="minorHAnsi" w:cstheme="minorHAnsi"/>
          <w:iCs/>
          <w:color w:val="000000" w:themeColor="text1"/>
          <w:szCs w:val="22"/>
          <w:lang w:val="en-GB"/>
        </w:rPr>
        <w:t>, 20</w:t>
      </w:r>
      <w:r>
        <w:rPr>
          <w:rFonts w:asciiTheme="minorHAnsi" w:hAnsiTheme="minorHAnsi" w:cstheme="minorHAnsi"/>
          <w:iCs/>
          <w:color w:val="000000" w:themeColor="text1"/>
          <w:szCs w:val="22"/>
          <w:lang w:val="en-GB"/>
        </w:rPr>
        <w:t>22</w:t>
      </w:r>
      <w:r w:rsidRPr="00816A8F">
        <w:rPr>
          <w:rFonts w:asciiTheme="minorHAnsi" w:hAnsiTheme="minorHAnsi" w:cstheme="minorHAnsi"/>
          <w:iCs/>
          <w:color w:val="000000" w:themeColor="text1"/>
          <w:szCs w:val="22"/>
        </w:rPr>
        <w:t>. The survey averaged 1</w:t>
      </w:r>
      <w:r>
        <w:rPr>
          <w:rFonts w:asciiTheme="minorHAnsi" w:hAnsiTheme="minorHAnsi" w:cstheme="minorHAnsi"/>
          <w:iCs/>
          <w:color w:val="000000" w:themeColor="text1"/>
          <w:szCs w:val="22"/>
        </w:rPr>
        <w:t>4</w:t>
      </w:r>
      <w:r w:rsidRPr="00816A8F">
        <w:rPr>
          <w:rFonts w:asciiTheme="minorHAnsi" w:hAnsiTheme="minorHAnsi" w:cstheme="minorHAnsi"/>
          <w:iCs/>
          <w:color w:val="000000" w:themeColor="text1"/>
          <w:szCs w:val="22"/>
        </w:rPr>
        <w:t xml:space="preserve"> minutes to complete. </w:t>
      </w:r>
      <w:r w:rsidRPr="00816A8F">
        <w:rPr>
          <w:rFonts w:asciiTheme="minorHAnsi" w:hAnsiTheme="minorHAnsi" w:cstheme="minorHAnsi"/>
          <w:iCs/>
        </w:rPr>
        <w:t xml:space="preserve">An overlapping dual-frame (landline and cell phone) sample was used </w:t>
      </w:r>
      <w:r>
        <w:rPr>
          <w:rFonts w:asciiTheme="minorHAnsi" w:hAnsiTheme="minorHAnsi" w:cstheme="minorHAnsi"/>
          <w:iCs/>
        </w:rPr>
        <w:t>to</w:t>
      </w:r>
      <w:r w:rsidRPr="00816A8F">
        <w:rPr>
          <w:rFonts w:asciiTheme="minorHAnsi" w:hAnsiTheme="minorHAnsi" w:cstheme="minorHAnsi"/>
          <w:iCs/>
        </w:rPr>
        <w:t xml:space="preserve"> minimize coverage error</w:t>
      </w:r>
      <w:r>
        <w:rPr>
          <w:rFonts w:asciiTheme="minorHAnsi" w:hAnsiTheme="minorHAnsi" w:cstheme="minorHAnsi"/>
          <w:iCs/>
        </w:rPr>
        <w:t>.</w:t>
      </w:r>
      <w:r>
        <w:rPr>
          <w:rStyle w:val="FootnoteReference"/>
          <w:rFonts w:asciiTheme="minorHAnsi" w:hAnsiTheme="minorHAnsi" w:cstheme="minorHAnsi"/>
          <w:iCs/>
        </w:rPr>
        <w:footnoteReference w:id="1"/>
      </w:r>
      <w:r>
        <w:rPr>
          <w:rFonts w:asciiTheme="minorHAnsi" w:hAnsiTheme="minorHAnsi" w:cstheme="minorHAnsi"/>
          <w:iCs/>
        </w:rPr>
        <w:t xml:space="preserve"> </w:t>
      </w:r>
      <w:r w:rsidRPr="00816A8F">
        <w:rPr>
          <w:rFonts w:asciiTheme="minorHAnsi" w:hAnsiTheme="minorHAnsi" w:cstheme="minorHAnsi"/>
          <w:iCs/>
          <w:color w:val="000000" w:themeColor="text1"/>
        </w:rPr>
        <w:t xml:space="preserve">The sample frame was </w:t>
      </w:r>
      <w:r w:rsidRPr="00816A8F">
        <w:rPr>
          <w:rFonts w:asciiTheme="minorHAnsi" w:hAnsiTheme="minorHAnsi" w:cstheme="minorHAnsi"/>
          <w:iCs/>
        </w:rPr>
        <w:t>geographically disproportionate</w:t>
      </w:r>
      <w:r w:rsidRPr="00816A8F">
        <w:rPr>
          <w:rFonts w:asciiTheme="minorHAnsi" w:hAnsiTheme="minorHAnsi" w:cstheme="minorHAnsi"/>
          <w:iCs/>
          <w:color w:val="000000" w:themeColor="text1"/>
        </w:rPr>
        <w:t xml:space="preserve"> </w:t>
      </w:r>
      <w:r>
        <w:rPr>
          <w:rFonts w:asciiTheme="minorHAnsi" w:hAnsiTheme="minorHAnsi" w:cstheme="minorHAnsi"/>
          <w:iCs/>
          <w:color w:val="000000" w:themeColor="text1"/>
        </w:rPr>
        <w:t>to</w:t>
      </w:r>
      <w:r w:rsidRPr="00816A8F">
        <w:rPr>
          <w:rFonts w:asciiTheme="minorHAnsi" w:hAnsiTheme="minorHAnsi" w:cstheme="minorHAnsi"/>
          <w:iCs/>
        </w:rPr>
        <w:t xml:space="preserve"> improve the accuracy of regional results. </w:t>
      </w:r>
      <w:r w:rsidRPr="00816A8F">
        <w:rPr>
          <w:rFonts w:asciiTheme="minorHAnsi" w:hAnsiTheme="minorHAnsi" w:cstheme="minorHAnsi"/>
          <w:iCs/>
          <w:szCs w:val="22"/>
          <w:lang w:val="en"/>
        </w:rPr>
        <w:t>The results of the survey can be considered representative of the population of Canadians aged 1</w:t>
      </w:r>
      <w:r>
        <w:rPr>
          <w:rFonts w:asciiTheme="minorHAnsi" w:hAnsiTheme="minorHAnsi" w:cstheme="minorHAnsi"/>
          <w:iCs/>
          <w:szCs w:val="22"/>
          <w:lang w:val="en"/>
        </w:rPr>
        <w:t>6</w:t>
      </w:r>
      <w:r w:rsidRPr="00816A8F">
        <w:rPr>
          <w:rFonts w:asciiTheme="minorHAnsi" w:hAnsiTheme="minorHAnsi" w:cstheme="minorHAnsi"/>
          <w:iCs/>
          <w:szCs w:val="22"/>
          <w:lang w:val="en"/>
        </w:rPr>
        <w:t xml:space="preserve"> and older. </w:t>
      </w:r>
      <w:r w:rsidRPr="00816A8F">
        <w:rPr>
          <w:rFonts w:asciiTheme="minorHAnsi" w:hAnsiTheme="minorHAnsi" w:cstheme="minorHAnsi"/>
          <w:iCs/>
          <w:szCs w:val="22"/>
          <w:lang w:val="en-GB"/>
        </w:rPr>
        <w:t xml:space="preserve">Based on a sample of this size, the overall results can be considered accurate within ±3.3%, 19 times out of 20 (adjusted to reflect the geographically disproportionate sampling). </w:t>
      </w:r>
      <w:r w:rsidRPr="00816A8F">
        <w:rPr>
          <w:rFonts w:asciiTheme="minorHAnsi" w:hAnsiTheme="minorHAnsi" w:cstheme="minorHAnsi"/>
          <w:iCs/>
        </w:rPr>
        <w:t>The margin</w:t>
      </w:r>
      <w:r>
        <w:rPr>
          <w:rFonts w:asciiTheme="minorHAnsi" w:hAnsiTheme="minorHAnsi" w:cstheme="minorHAnsi"/>
          <w:iCs/>
        </w:rPr>
        <w:t>s</w:t>
      </w:r>
      <w:r w:rsidRPr="00816A8F">
        <w:rPr>
          <w:rFonts w:asciiTheme="minorHAnsi" w:hAnsiTheme="minorHAnsi" w:cstheme="minorHAnsi"/>
          <w:iCs/>
        </w:rPr>
        <w:t xml:space="preserve"> of error </w:t>
      </w:r>
      <w:r>
        <w:rPr>
          <w:rFonts w:asciiTheme="minorHAnsi" w:hAnsiTheme="minorHAnsi" w:cstheme="minorHAnsi"/>
          <w:iCs/>
        </w:rPr>
        <w:t xml:space="preserve">are </w:t>
      </w:r>
      <w:r w:rsidRPr="00816A8F">
        <w:rPr>
          <w:rFonts w:asciiTheme="minorHAnsi" w:hAnsiTheme="minorHAnsi" w:cstheme="minorHAnsi"/>
          <w:iCs/>
        </w:rPr>
        <w:t>greater for results pertaining to subgroups of the total sample</w:t>
      </w:r>
      <w:r>
        <w:rPr>
          <w:rFonts w:asciiTheme="minorHAnsi" w:hAnsiTheme="minorHAnsi" w:cstheme="minorHAnsi"/>
          <w:iCs/>
        </w:rPr>
        <w:t xml:space="preserve"> </w:t>
      </w:r>
      <w:r>
        <w:rPr>
          <w:rFonts w:asciiTheme="minorHAnsi" w:hAnsiTheme="minorHAnsi" w:cstheme="minorHAnsi"/>
          <w:iCs/>
        </w:rPr>
        <w:lastRenderedPageBreak/>
        <w:t>and split samples</w:t>
      </w:r>
      <w:r w:rsidRPr="00816A8F">
        <w:rPr>
          <w:rFonts w:asciiTheme="minorHAnsi" w:hAnsiTheme="minorHAnsi" w:cstheme="minorHAnsi"/>
          <w:iCs/>
        </w:rPr>
        <w:t>.</w:t>
      </w:r>
      <w:r w:rsidRPr="00816A8F">
        <w:rPr>
          <w:rFonts w:asciiTheme="minorHAnsi" w:hAnsiTheme="minorHAnsi" w:cstheme="minorHAnsi"/>
          <w:iCs/>
          <w:lang w:val="en-GB"/>
        </w:rPr>
        <w:t xml:space="preserve"> </w:t>
      </w:r>
      <w:r w:rsidRPr="00E60A58">
        <w:rPr>
          <w:rFonts w:asciiTheme="minorHAnsi" w:hAnsiTheme="minorHAnsi" w:cstheme="minorHAnsi"/>
          <w:iCs/>
          <w:lang w:val="en-GB"/>
        </w:rPr>
        <w:t xml:space="preserve">For a more complete description of the methodology, refer to </w:t>
      </w:r>
      <w:r>
        <w:rPr>
          <w:rFonts w:asciiTheme="minorHAnsi" w:hAnsiTheme="minorHAnsi" w:cstheme="minorHAnsi"/>
          <w:iCs/>
          <w:lang w:val="en-GB"/>
        </w:rPr>
        <w:t xml:space="preserve">the Appendix: 1. Technical Specifications. </w:t>
      </w:r>
    </w:p>
    <w:p w14:paraId="364B02ED" w14:textId="77777777" w:rsidR="00393F99" w:rsidRDefault="00393F99">
      <w:pPr>
        <w:jc w:val="left"/>
        <w:rPr>
          <w:iCs/>
        </w:rPr>
      </w:pPr>
    </w:p>
    <w:p w14:paraId="146AB20A" w14:textId="77777777" w:rsidR="006478D8" w:rsidRPr="00816A8F" w:rsidRDefault="006478D8" w:rsidP="006478D8">
      <w:pPr>
        <w:pStyle w:val="Heading2"/>
        <w:rPr>
          <w:rStyle w:val="Strong"/>
          <w:rFonts w:asciiTheme="minorHAnsi" w:hAnsiTheme="minorHAnsi" w:cstheme="minorHAnsi"/>
          <w:b/>
          <w:bCs/>
          <w:sz w:val="28"/>
          <w:szCs w:val="24"/>
        </w:rPr>
      </w:pPr>
      <w:bookmarkStart w:id="17" w:name="_Toc125539374"/>
      <w:r w:rsidRPr="00816A8F">
        <w:rPr>
          <w:rStyle w:val="Strong"/>
          <w:rFonts w:asciiTheme="minorHAnsi" w:hAnsiTheme="minorHAnsi" w:cstheme="minorHAnsi"/>
          <w:b/>
          <w:bCs/>
          <w:sz w:val="28"/>
          <w:szCs w:val="24"/>
        </w:rPr>
        <w:t>Notes to Reader</w:t>
      </w:r>
      <w:bookmarkEnd w:id="17"/>
    </w:p>
    <w:p w14:paraId="5C3CD637" w14:textId="77777777" w:rsidR="006478D8" w:rsidRPr="00816A8F" w:rsidRDefault="006478D8" w:rsidP="006478D8">
      <w:pPr>
        <w:numPr>
          <w:ilvl w:val="0"/>
          <w:numId w:val="1"/>
        </w:numPr>
        <w:ind w:right="720"/>
        <w:rPr>
          <w:rFonts w:asciiTheme="minorHAnsi" w:hAnsiTheme="minorHAnsi" w:cstheme="minorHAnsi"/>
          <w:iCs/>
          <w:szCs w:val="22"/>
        </w:rPr>
      </w:pPr>
      <w:r w:rsidRPr="00816A8F">
        <w:rPr>
          <w:rFonts w:asciiTheme="minorHAnsi" w:hAnsiTheme="minorHAnsi" w:cstheme="minorHAnsi"/>
          <w:iCs/>
          <w:szCs w:val="22"/>
          <w:lang w:eastAsia="en-CA"/>
        </w:rPr>
        <w:t>All results are expressed as percentages unless otherwise noted.</w:t>
      </w:r>
    </w:p>
    <w:p w14:paraId="24F2D8BE" w14:textId="77777777" w:rsidR="006478D8" w:rsidRPr="00816A8F" w:rsidRDefault="006478D8" w:rsidP="006478D8">
      <w:pPr>
        <w:numPr>
          <w:ilvl w:val="0"/>
          <w:numId w:val="1"/>
        </w:numPr>
        <w:autoSpaceDE w:val="0"/>
        <w:autoSpaceDN w:val="0"/>
        <w:adjustRightInd w:val="0"/>
        <w:ind w:right="720"/>
        <w:rPr>
          <w:rFonts w:asciiTheme="minorHAnsi" w:hAnsiTheme="minorHAnsi" w:cstheme="minorHAnsi"/>
          <w:iCs/>
          <w:szCs w:val="22"/>
          <w:lang w:eastAsia="en-CA"/>
        </w:rPr>
      </w:pPr>
      <w:r w:rsidRPr="00816A8F">
        <w:rPr>
          <w:rFonts w:asciiTheme="minorHAnsi" w:hAnsiTheme="minorHAnsi" w:cstheme="minorHAnsi"/>
          <w:iCs/>
          <w:szCs w:val="22"/>
        </w:rPr>
        <w:t>Percentages may not always add to 100 due to rounding.</w:t>
      </w:r>
    </w:p>
    <w:p w14:paraId="1371C5EC" w14:textId="77777777" w:rsidR="006478D8" w:rsidRPr="00816A8F" w:rsidRDefault="006478D8" w:rsidP="006478D8">
      <w:pPr>
        <w:pStyle w:val="ListParagraph"/>
        <w:numPr>
          <w:ilvl w:val="0"/>
          <w:numId w:val="1"/>
        </w:numPr>
        <w:contextualSpacing w:val="0"/>
        <w:jc w:val="left"/>
        <w:rPr>
          <w:rFonts w:asciiTheme="minorHAnsi" w:hAnsiTheme="minorHAnsi" w:cstheme="minorHAnsi"/>
          <w:iCs/>
          <w:szCs w:val="22"/>
          <w:lang w:val="en-US" w:eastAsia="en-CA"/>
        </w:rPr>
      </w:pPr>
      <w:r w:rsidRPr="00816A8F">
        <w:rPr>
          <w:rFonts w:asciiTheme="minorHAnsi" w:hAnsiTheme="minorHAnsi" w:cstheme="minorHAnsi"/>
          <w:iCs/>
          <w:lang w:val="en-US"/>
        </w:rPr>
        <w:t xml:space="preserve">In graphs: </w:t>
      </w:r>
    </w:p>
    <w:p w14:paraId="0EC29A7F" w14:textId="77777777" w:rsidR="006478D8" w:rsidRPr="00816A8F" w:rsidRDefault="006478D8" w:rsidP="006478D8">
      <w:pPr>
        <w:pStyle w:val="ListParagraph"/>
        <w:numPr>
          <w:ilvl w:val="1"/>
          <w:numId w:val="1"/>
        </w:numPr>
        <w:contextualSpacing w:val="0"/>
        <w:jc w:val="left"/>
        <w:rPr>
          <w:rFonts w:asciiTheme="minorHAnsi" w:hAnsiTheme="minorHAnsi" w:cstheme="minorHAnsi"/>
          <w:iCs/>
          <w:szCs w:val="22"/>
          <w:lang w:val="en-US" w:eastAsia="en-CA"/>
        </w:rPr>
      </w:pPr>
      <w:r w:rsidRPr="00816A8F">
        <w:rPr>
          <w:rFonts w:asciiTheme="minorHAnsi" w:hAnsiTheme="minorHAnsi" w:cstheme="minorHAnsi"/>
          <w:iCs/>
          <w:lang w:val="en-US"/>
        </w:rPr>
        <w:t>“DK” stands for “Don’t know” and “NR” for “No response.”</w:t>
      </w:r>
    </w:p>
    <w:p w14:paraId="5AADB09C" w14:textId="07CE5534" w:rsidR="006478D8" w:rsidRPr="00816A8F" w:rsidRDefault="006478D8" w:rsidP="006478D8">
      <w:pPr>
        <w:pStyle w:val="ListParagraph"/>
        <w:numPr>
          <w:ilvl w:val="1"/>
          <w:numId w:val="1"/>
        </w:numPr>
        <w:contextualSpacing w:val="0"/>
        <w:rPr>
          <w:rFonts w:asciiTheme="minorHAnsi" w:hAnsiTheme="minorHAnsi" w:cstheme="minorHAnsi"/>
          <w:iCs/>
          <w:szCs w:val="22"/>
          <w:lang w:val="en-US" w:eastAsia="en-CA"/>
        </w:rPr>
      </w:pPr>
      <w:r w:rsidRPr="00816A8F">
        <w:rPr>
          <w:rFonts w:asciiTheme="minorHAnsi" w:hAnsiTheme="minorHAnsi" w:cstheme="minorHAnsi"/>
          <w:iCs/>
          <w:lang w:val="en-US"/>
        </w:rPr>
        <w:t>Tracking data are presented where available. This survey was not conducted in 2009, 2013, 2015</w:t>
      </w:r>
      <w:r>
        <w:rPr>
          <w:rFonts w:asciiTheme="minorHAnsi" w:hAnsiTheme="minorHAnsi" w:cstheme="minorHAnsi"/>
          <w:iCs/>
          <w:lang w:val="en-US"/>
        </w:rPr>
        <w:t>, or 2021</w:t>
      </w:r>
      <w:r w:rsidRPr="00816A8F">
        <w:rPr>
          <w:rFonts w:asciiTheme="minorHAnsi" w:hAnsiTheme="minorHAnsi" w:cstheme="minorHAnsi"/>
          <w:iCs/>
          <w:lang w:val="en-US"/>
        </w:rPr>
        <w:t>.</w:t>
      </w:r>
    </w:p>
    <w:p w14:paraId="158251C6" w14:textId="77777777" w:rsidR="006478D8" w:rsidRPr="00816A8F" w:rsidRDefault="006478D8" w:rsidP="006478D8">
      <w:pPr>
        <w:numPr>
          <w:ilvl w:val="0"/>
          <w:numId w:val="1"/>
        </w:numPr>
        <w:rPr>
          <w:rFonts w:asciiTheme="minorHAnsi" w:hAnsiTheme="minorHAnsi" w:cstheme="minorHAnsi"/>
          <w:iCs/>
          <w:szCs w:val="22"/>
        </w:rPr>
      </w:pPr>
      <w:r w:rsidRPr="00816A8F">
        <w:rPr>
          <w:rFonts w:asciiTheme="minorHAnsi" w:hAnsiTheme="minorHAnsi" w:cstheme="minorHAnsi"/>
          <w:iCs/>
          <w:szCs w:val="22"/>
        </w:rPr>
        <w:t xml:space="preserve">The number of respondents changes throughout the report because </w:t>
      </w:r>
      <w:r>
        <w:rPr>
          <w:rFonts w:asciiTheme="minorHAnsi" w:hAnsiTheme="minorHAnsi" w:cstheme="minorHAnsi"/>
          <w:iCs/>
          <w:szCs w:val="22"/>
        </w:rPr>
        <w:t xml:space="preserve">some </w:t>
      </w:r>
      <w:r w:rsidRPr="00816A8F">
        <w:rPr>
          <w:rFonts w:asciiTheme="minorHAnsi" w:hAnsiTheme="minorHAnsi" w:cstheme="minorHAnsi"/>
          <w:iCs/>
          <w:szCs w:val="22"/>
        </w:rPr>
        <w:t>questions were asked of sub-samples of survey respondents. Readers should be aware of this and exercise caution when interpreting results based on smaller numbers of respondents</w:t>
      </w:r>
      <w:r>
        <w:rPr>
          <w:rFonts w:asciiTheme="minorHAnsi" w:hAnsiTheme="minorHAnsi" w:cstheme="minorHAnsi"/>
          <w:iCs/>
          <w:szCs w:val="22"/>
        </w:rPr>
        <w:t xml:space="preserve"> because the margins of error are higher. The higher the margins of error, the less reliable the survey results</w:t>
      </w:r>
      <w:r w:rsidRPr="00816A8F">
        <w:rPr>
          <w:rFonts w:asciiTheme="minorHAnsi" w:hAnsiTheme="minorHAnsi" w:cstheme="minorHAnsi"/>
          <w:iCs/>
          <w:szCs w:val="22"/>
        </w:rPr>
        <w:t xml:space="preserve">. </w:t>
      </w:r>
    </w:p>
    <w:p w14:paraId="4387CFC7" w14:textId="5C5676FB" w:rsidR="006478D8" w:rsidRDefault="006478D8" w:rsidP="006478D8">
      <w:pPr>
        <w:numPr>
          <w:ilvl w:val="0"/>
          <w:numId w:val="1"/>
        </w:numPr>
        <w:rPr>
          <w:rFonts w:asciiTheme="minorHAnsi" w:hAnsiTheme="minorHAnsi" w:cstheme="minorHAnsi"/>
          <w:iCs/>
          <w:szCs w:val="22"/>
        </w:rPr>
      </w:pPr>
      <w:r w:rsidRPr="00816A8F">
        <w:rPr>
          <w:rFonts w:asciiTheme="minorHAnsi" w:hAnsiTheme="minorHAnsi" w:cstheme="minorHAnsi"/>
          <w:iCs/>
          <w:szCs w:val="22"/>
        </w:rPr>
        <w:t>Demographic differences are identified in the report. Only differences that are significant at the 95% confidence level and pertain to a subgroup sample size of more than n=30 are discussed in the report.</w:t>
      </w:r>
      <w:r>
        <w:rPr>
          <w:rFonts w:asciiTheme="minorHAnsi" w:hAnsiTheme="minorHAnsi" w:cstheme="minorHAnsi"/>
          <w:iCs/>
          <w:szCs w:val="22"/>
        </w:rPr>
        <w:t xml:space="preserve"> </w:t>
      </w:r>
    </w:p>
    <w:p w14:paraId="4C3ADDA2" w14:textId="77777777" w:rsidR="006478D8" w:rsidRPr="00816A8F" w:rsidRDefault="006478D8" w:rsidP="006478D8">
      <w:pPr>
        <w:numPr>
          <w:ilvl w:val="1"/>
          <w:numId w:val="1"/>
        </w:numPr>
        <w:rPr>
          <w:rFonts w:asciiTheme="minorHAnsi" w:hAnsiTheme="minorHAnsi" w:cstheme="minorHAnsi"/>
          <w:iCs/>
          <w:szCs w:val="22"/>
        </w:rPr>
      </w:pPr>
      <w:r>
        <w:rPr>
          <w:rFonts w:asciiTheme="minorHAnsi" w:hAnsiTheme="minorHAnsi" w:cstheme="minorHAnsi"/>
          <w:iCs/>
          <w:szCs w:val="22"/>
        </w:rPr>
        <w:t xml:space="preserve">When regional differences are discussed in the report, note that the territories are grouped as follows: respondents from the Yukon Territory are grouped with British Columbia and respondents from the Northwest Territories and Nunavut are grouped with the Prairies. </w:t>
      </w:r>
    </w:p>
    <w:p w14:paraId="09556F9D" w14:textId="77777777" w:rsidR="006478D8" w:rsidRPr="0001715A" w:rsidRDefault="006478D8" w:rsidP="006478D8">
      <w:pPr>
        <w:pStyle w:val="ListParagraph"/>
        <w:numPr>
          <w:ilvl w:val="0"/>
          <w:numId w:val="1"/>
        </w:numPr>
        <w:contextualSpacing w:val="0"/>
        <w:jc w:val="left"/>
        <w:rPr>
          <w:rFonts w:asciiTheme="minorHAnsi" w:hAnsiTheme="minorHAnsi" w:cstheme="minorHAnsi"/>
          <w:iCs/>
          <w:szCs w:val="22"/>
          <w:lang w:val="en-US" w:eastAsia="en-CA"/>
        </w:rPr>
      </w:pPr>
      <w:r w:rsidRPr="00816A8F">
        <w:rPr>
          <w:rFonts w:asciiTheme="minorHAnsi" w:hAnsiTheme="minorHAnsi" w:cstheme="minorHAnsi"/>
          <w:iCs/>
          <w:lang w:val="en-US"/>
        </w:rPr>
        <w:t>The tabulated data is available under separate cover.</w:t>
      </w:r>
    </w:p>
    <w:p w14:paraId="2DA792C2" w14:textId="77777777" w:rsidR="006478D8" w:rsidRPr="00816A8F" w:rsidRDefault="006478D8" w:rsidP="006478D8">
      <w:pPr>
        <w:pStyle w:val="ListParagraph"/>
        <w:ind w:left="360"/>
        <w:contextualSpacing w:val="0"/>
        <w:jc w:val="left"/>
        <w:rPr>
          <w:rFonts w:asciiTheme="minorHAnsi" w:hAnsiTheme="minorHAnsi" w:cstheme="minorHAnsi"/>
          <w:iCs/>
          <w:szCs w:val="22"/>
          <w:lang w:val="en-US" w:eastAsia="en-CA"/>
        </w:rPr>
      </w:pPr>
    </w:p>
    <w:p w14:paraId="475D369A" w14:textId="24E32C7A" w:rsidR="00260AA2" w:rsidRDefault="00260AA2">
      <w:pPr>
        <w:jc w:val="left"/>
        <w:rPr>
          <w:rFonts w:cs="Arial"/>
          <w:b/>
          <w:bCs/>
          <w:iCs/>
          <w:caps/>
          <w:color w:val="CE2029"/>
          <w:kern w:val="32"/>
          <w:sz w:val="32"/>
          <w:szCs w:val="32"/>
        </w:rPr>
      </w:pPr>
      <w:r>
        <w:rPr>
          <w:iCs/>
        </w:rPr>
        <w:br w:type="page"/>
      </w:r>
    </w:p>
    <w:p w14:paraId="3A160790" w14:textId="1142B66D" w:rsidR="00DE7693" w:rsidRPr="00816A8F" w:rsidRDefault="00DE7693" w:rsidP="0088795A">
      <w:pPr>
        <w:pStyle w:val="Heading1"/>
        <w:spacing w:before="0" w:after="0"/>
        <w:rPr>
          <w:iCs/>
        </w:rPr>
      </w:pPr>
      <w:bookmarkStart w:id="18" w:name="_Toc125539375"/>
      <w:r w:rsidRPr="00816A8F">
        <w:rPr>
          <w:iCs/>
        </w:rPr>
        <w:lastRenderedPageBreak/>
        <w:t>Detailed Findings</w:t>
      </w:r>
      <w:bookmarkEnd w:id="18"/>
    </w:p>
    <w:p w14:paraId="7A2CE4C5" w14:textId="77777777" w:rsidR="00B747B4" w:rsidRPr="00816A8F" w:rsidRDefault="005A12C8" w:rsidP="007F26C5">
      <w:pPr>
        <w:pStyle w:val="Heading2"/>
        <w:spacing w:before="240"/>
      </w:pPr>
      <w:bookmarkStart w:id="19" w:name="_Toc125539376"/>
      <w:r w:rsidRPr="00816A8F">
        <w:t>Awareness and Importance of Veterans’ Week</w:t>
      </w:r>
      <w:bookmarkEnd w:id="19"/>
    </w:p>
    <w:p w14:paraId="735E7562" w14:textId="2E918921" w:rsidR="00A15428" w:rsidRPr="00816A8F" w:rsidRDefault="00170DA3" w:rsidP="007F26C5">
      <w:pPr>
        <w:rPr>
          <w:rFonts w:asciiTheme="minorHAnsi" w:hAnsiTheme="minorHAnsi" w:cstheme="minorHAnsi"/>
          <w:iCs/>
        </w:rPr>
      </w:pPr>
      <w:r w:rsidRPr="00816A8F">
        <w:rPr>
          <w:rFonts w:asciiTheme="minorHAnsi" w:hAnsiTheme="minorHAnsi" w:cstheme="minorHAnsi"/>
          <w:iCs/>
        </w:rPr>
        <w:t xml:space="preserve">This section explores Canadians’ awareness of Veterans’ Week, as well as their views on the importance of Veterans’ Week and </w:t>
      </w:r>
      <w:r w:rsidR="00F672D0" w:rsidRPr="00816A8F">
        <w:rPr>
          <w:rFonts w:asciiTheme="minorHAnsi" w:hAnsiTheme="minorHAnsi" w:cstheme="minorHAnsi"/>
          <w:iCs/>
        </w:rPr>
        <w:t xml:space="preserve">the </w:t>
      </w:r>
      <w:r w:rsidRPr="00816A8F">
        <w:rPr>
          <w:rFonts w:asciiTheme="minorHAnsi" w:hAnsiTheme="minorHAnsi" w:cstheme="minorHAnsi"/>
          <w:iCs/>
        </w:rPr>
        <w:t>reasons why they hold these views.</w:t>
      </w:r>
    </w:p>
    <w:p w14:paraId="20467482" w14:textId="77777777" w:rsidR="000F0636" w:rsidRPr="00816A8F" w:rsidRDefault="000F0636" w:rsidP="007F26C5">
      <w:pPr>
        <w:rPr>
          <w:iCs/>
        </w:rPr>
      </w:pPr>
    </w:p>
    <w:p w14:paraId="09CA19F4" w14:textId="4E9BDBC3" w:rsidR="00A15428" w:rsidRPr="00816A8F" w:rsidRDefault="00B63069" w:rsidP="00C015C1">
      <w:pPr>
        <w:pStyle w:val="Heading3"/>
      </w:pPr>
      <w:r w:rsidRPr="00816A8F">
        <w:t>Aware</w:t>
      </w:r>
      <w:r w:rsidR="00F672D0" w:rsidRPr="00816A8F">
        <w:t>ness</w:t>
      </w:r>
      <w:r w:rsidRPr="00816A8F">
        <w:t xml:space="preserve"> of Veterans’ Week</w:t>
      </w:r>
      <w:r w:rsidR="00F672D0" w:rsidRPr="00816A8F">
        <w:t xml:space="preserve"> </w:t>
      </w:r>
      <w:r w:rsidR="00BF224B">
        <w:t>is the same as 2020</w:t>
      </w:r>
      <w:r w:rsidR="003752B1" w:rsidRPr="00816A8F">
        <w:t xml:space="preserve"> </w:t>
      </w:r>
    </w:p>
    <w:p w14:paraId="5B72D0E1" w14:textId="3CABD40B" w:rsidR="00BF224B" w:rsidRDefault="00810D6F" w:rsidP="00BF224B">
      <w:r>
        <w:t xml:space="preserve">Just over half (57%) of Canadians said they have heard of Veterans’ Week. Over the last decade, awareness levels have remained consistent, varying by no more than </w:t>
      </w:r>
      <w:r w:rsidR="009805E2">
        <w:t>three</w:t>
      </w:r>
      <w:r>
        <w:t xml:space="preserve"> percentage points year over year.</w:t>
      </w:r>
    </w:p>
    <w:p w14:paraId="5EC41F2E" w14:textId="77777777" w:rsidR="00BF224B" w:rsidRDefault="00BF224B" w:rsidP="00BF224B"/>
    <w:p w14:paraId="2A6BE44E" w14:textId="24E4C3A4" w:rsidR="00942749" w:rsidRDefault="00942749" w:rsidP="00942749">
      <w:pPr>
        <w:pStyle w:val="Caption"/>
      </w:pPr>
      <w:bookmarkStart w:id="20" w:name="_Toc125539390"/>
      <w:r>
        <w:t xml:space="preserve">Figure </w:t>
      </w:r>
      <w:fldSimple w:instr=" SEQ Figure \* ARABIC ">
        <w:r w:rsidR="00DE1FAF">
          <w:rPr>
            <w:noProof/>
          </w:rPr>
          <w:t>1</w:t>
        </w:r>
      </w:fldSimple>
      <w:r>
        <w:t>: Awareness of Veterans' Week</w:t>
      </w:r>
      <w:bookmarkEnd w:id="20"/>
    </w:p>
    <w:p w14:paraId="333BF194" w14:textId="78A2308D" w:rsidR="00BF224B" w:rsidRDefault="00810D6F" w:rsidP="00BF224B">
      <w:r>
        <w:rPr>
          <w:noProof/>
        </w:rPr>
        <w:drawing>
          <wp:inline distT="0" distB="0" distL="0" distR="0" wp14:anchorId="19B9217C" wp14:editId="4D504769">
            <wp:extent cx="6108192" cy="2852928"/>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192" cy="2852928"/>
                    </a:xfrm>
                    <a:prstGeom prst="rect">
                      <a:avLst/>
                    </a:prstGeom>
                    <a:noFill/>
                  </pic:spPr>
                </pic:pic>
              </a:graphicData>
            </a:graphic>
          </wp:inline>
        </w:drawing>
      </w:r>
    </w:p>
    <w:p w14:paraId="4848DAB6" w14:textId="77777777" w:rsidR="00BF224B" w:rsidRDefault="00BF224B" w:rsidP="00BF224B"/>
    <w:p w14:paraId="1DAF7D01" w14:textId="527AB399" w:rsidR="00BF224B" w:rsidRPr="00615611" w:rsidRDefault="00BF224B" w:rsidP="00615611">
      <w:pPr>
        <w:pStyle w:val="Imagetext"/>
      </w:pPr>
      <w:r w:rsidRPr="00615611">
        <w:t>Q1A: Have you ever heard of Veterans’ Week? DK/NR: 2%. Base: All respondents; 2022 n=1,002.</w:t>
      </w:r>
    </w:p>
    <w:p w14:paraId="705B58B7" w14:textId="77777777" w:rsidR="00BF224B" w:rsidRDefault="00BF224B" w:rsidP="00BF224B"/>
    <w:p w14:paraId="0B703C80" w14:textId="0388A1EF" w:rsidR="007112A5" w:rsidRDefault="007112A5" w:rsidP="007112A5">
      <w:pPr>
        <w:spacing w:after="120"/>
        <w:rPr>
          <w:rFonts w:asciiTheme="minorHAnsi" w:hAnsiTheme="minorHAnsi" w:cstheme="minorHAnsi"/>
          <w:iCs/>
        </w:rPr>
      </w:pPr>
      <w:r w:rsidRPr="00816A8F">
        <w:rPr>
          <w:rFonts w:asciiTheme="minorHAnsi" w:hAnsiTheme="minorHAnsi" w:cstheme="minorHAnsi"/>
          <w:iCs/>
        </w:rPr>
        <w:t xml:space="preserve">Awareness of Veterans’ Week </w:t>
      </w:r>
      <w:r>
        <w:rPr>
          <w:rFonts w:asciiTheme="minorHAnsi" w:hAnsiTheme="minorHAnsi" w:cstheme="minorHAnsi"/>
          <w:iCs/>
        </w:rPr>
        <w:t xml:space="preserve">is higher among the following subgroups: </w:t>
      </w:r>
    </w:p>
    <w:p w14:paraId="761A1A1F" w14:textId="21A9E9C4" w:rsidR="007112A5" w:rsidRPr="00B330D1" w:rsidRDefault="00362AC7">
      <w:pPr>
        <w:pStyle w:val="ListParagraph"/>
        <w:numPr>
          <w:ilvl w:val="0"/>
          <w:numId w:val="11"/>
        </w:numPr>
      </w:pPr>
      <w:r w:rsidRPr="00B330D1">
        <w:t xml:space="preserve">Those </w:t>
      </w:r>
      <w:r w:rsidR="00340A34">
        <w:t>in</w:t>
      </w:r>
      <w:r w:rsidRPr="00B330D1">
        <w:t xml:space="preserve"> </w:t>
      </w:r>
      <w:r w:rsidR="007112A5" w:rsidRPr="00B330D1">
        <w:t>Quebec (63%) and Ontario (59%) compared to British Columbia (44%).</w:t>
      </w:r>
    </w:p>
    <w:p w14:paraId="4C3F0580" w14:textId="1C0EF2DB" w:rsidR="007112A5" w:rsidRPr="00B330D1" w:rsidRDefault="007112A5">
      <w:pPr>
        <w:pStyle w:val="ListParagraph"/>
        <w:numPr>
          <w:ilvl w:val="0"/>
          <w:numId w:val="11"/>
        </w:numPr>
        <w:rPr>
          <w:rFonts w:asciiTheme="minorHAnsi" w:hAnsiTheme="minorHAnsi" w:cstheme="minorHAnsi"/>
          <w:iCs/>
        </w:rPr>
      </w:pPr>
      <w:r w:rsidRPr="00B330D1">
        <w:rPr>
          <w:rFonts w:asciiTheme="minorHAnsi" w:hAnsiTheme="minorHAnsi" w:cstheme="minorHAnsi"/>
          <w:iCs/>
        </w:rPr>
        <w:t>Canadians aged 45 and older (</w:t>
      </w:r>
      <w:r w:rsidR="00B330D1" w:rsidRPr="00B330D1">
        <w:rPr>
          <w:rFonts w:asciiTheme="minorHAnsi" w:hAnsiTheme="minorHAnsi" w:cstheme="minorHAnsi"/>
          <w:iCs/>
        </w:rPr>
        <w:t>66</w:t>
      </w:r>
      <w:r w:rsidRPr="00B330D1">
        <w:rPr>
          <w:rFonts w:asciiTheme="minorHAnsi" w:hAnsiTheme="minorHAnsi" w:cstheme="minorHAnsi"/>
          <w:iCs/>
        </w:rPr>
        <w:t>% of those aged 65+ and 6</w:t>
      </w:r>
      <w:r w:rsidR="00B330D1" w:rsidRPr="00B330D1">
        <w:rPr>
          <w:rFonts w:asciiTheme="minorHAnsi" w:hAnsiTheme="minorHAnsi" w:cstheme="minorHAnsi"/>
          <w:iCs/>
        </w:rPr>
        <w:t>2</w:t>
      </w:r>
      <w:r w:rsidRPr="00B330D1">
        <w:rPr>
          <w:rFonts w:asciiTheme="minorHAnsi" w:hAnsiTheme="minorHAnsi" w:cstheme="minorHAnsi"/>
          <w:iCs/>
        </w:rPr>
        <w:t xml:space="preserve">% of those 45 to 64 years of age) compared to Canadians </w:t>
      </w:r>
      <w:r w:rsidR="00B330D1" w:rsidRPr="00B330D1">
        <w:rPr>
          <w:rFonts w:asciiTheme="minorHAnsi" w:hAnsiTheme="minorHAnsi" w:cstheme="minorHAnsi"/>
          <w:iCs/>
        </w:rPr>
        <w:t xml:space="preserve">under 25 (39%) and 25 to 44 years of age (52%). </w:t>
      </w:r>
    </w:p>
    <w:p w14:paraId="57F01B11" w14:textId="40083F66" w:rsidR="007112A5" w:rsidRPr="00B330D1" w:rsidRDefault="007112A5">
      <w:pPr>
        <w:pStyle w:val="ListParagraph"/>
        <w:numPr>
          <w:ilvl w:val="0"/>
          <w:numId w:val="11"/>
        </w:numPr>
        <w:rPr>
          <w:rFonts w:asciiTheme="minorHAnsi" w:hAnsiTheme="minorHAnsi" w:cstheme="minorHAnsi"/>
          <w:iCs/>
        </w:rPr>
      </w:pPr>
      <w:r w:rsidRPr="00B330D1">
        <w:rPr>
          <w:rFonts w:asciiTheme="minorHAnsi" w:hAnsiTheme="minorHAnsi" w:cstheme="minorHAnsi"/>
          <w:iCs/>
        </w:rPr>
        <w:t>Canadians born in Canada (</w:t>
      </w:r>
      <w:r w:rsidR="00B330D1" w:rsidRPr="00B330D1">
        <w:rPr>
          <w:rFonts w:asciiTheme="minorHAnsi" w:hAnsiTheme="minorHAnsi" w:cstheme="minorHAnsi"/>
          <w:iCs/>
        </w:rPr>
        <w:t>61</w:t>
      </w:r>
      <w:r w:rsidRPr="00B330D1">
        <w:rPr>
          <w:rFonts w:asciiTheme="minorHAnsi" w:hAnsiTheme="minorHAnsi" w:cstheme="minorHAnsi"/>
          <w:iCs/>
        </w:rPr>
        <w:t>%) as opposed to those born outside of Canada (</w:t>
      </w:r>
      <w:r w:rsidR="00B330D1" w:rsidRPr="00B330D1">
        <w:rPr>
          <w:rFonts w:asciiTheme="minorHAnsi" w:hAnsiTheme="minorHAnsi" w:cstheme="minorHAnsi"/>
          <w:iCs/>
        </w:rPr>
        <w:t>46</w:t>
      </w:r>
      <w:r w:rsidRPr="00B330D1">
        <w:rPr>
          <w:rFonts w:asciiTheme="minorHAnsi" w:hAnsiTheme="minorHAnsi" w:cstheme="minorHAnsi"/>
          <w:iCs/>
        </w:rPr>
        <w:t>%).</w:t>
      </w:r>
      <w:r w:rsidR="007276DE">
        <w:rPr>
          <w:rStyle w:val="FootnoteReference"/>
          <w:rFonts w:asciiTheme="minorHAnsi" w:hAnsiTheme="minorHAnsi" w:cstheme="minorHAnsi"/>
          <w:iCs/>
        </w:rPr>
        <w:footnoteReference w:id="2"/>
      </w:r>
      <w:r w:rsidRPr="00B330D1">
        <w:rPr>
          <w:rFonts w:asciiTheme="minorHAnsi" w:hAnsiTheme="minorHAnsi" w:cstheme="minorHAnsi"/>
          <w:iCs/>
        </w:rPr>
        <w:t xml:space="preserve"> </w:t>
      </w:r>
    </w:p>
    <w:p w14:paraId="314B4341" w14:textId="2394400C" w:rsidR="007112A5" w:rsidRPr="00B330D1" w:rsidRDefault="007112A5">
      <w:pPr>
        <w:pStyle w:val="ListParagraph"/>
        <w:numPr>
          <w:ilvl w:val="0"/>
          <w:numId w:val="11"/>
        </w:numPr>
        <w:contextualSpacing w:val="0"/>
        <w:rPr>
          <w:rFonts w:asciiTheme="minorHAnsi" w:hAnsiTheme="minorHAnsi" w:cstheme="minorHAnsi"/>
          <w:iCs/>
        </w:rPr>
      </w:pPr>
      <w:r w:rsidRPr="00B330D1">
        <w:rPr>
          <w:rFonts w:asciiTheme="minorHAnsi" w:hAnsiTheme="minorHAnsi" w:cstheme="minorHAnsi"/>
          <w:iCs/>
        </w:rPr>
        <w:t>Veterans, Canadian Armed Forces (CAF) members and those who know a Veteran (6</w:t>
      </w:r>
      <w:r w:rsidR="00B330D1" w:rsidRPr="00B330D1">
        <w:rPr>
          <w:rFonts w:asciiTheme="minorHAnsi" w:hAnsiTheme="minorHAnsi" w:cstheme="minorHAnsi"/>
          <w:iCs/>
        </w:rPr>
        <w:t>4</w:t>
      </w:r>
      <w:r w:rsidRPr="00B330D1">
        <w:rPr>
          <w:rFonts w:asciiTheme="minorHAnsi" w:hAnsiTheme="minorHAnsi" w:cstheme="minorHAnsi"/>
          <w:iCs/>
        </w:rPr>
        <w:t xml:space="preserve">%) versus those who are not a Veteran, not a CAF member </w:t>
      </w:r>
      <w:r w:rsidR="00B330D1" w:rsidRPr="00B330D1">
        <w:rPr>
          <w:rFonts w:asciiTheme="minorHAnsi" w:hAnsiTheme="minorHAnsi" w:cstheme="minorHAnsi"/>
          <w:iCs/>
        </w:rPr>
        <w:t>or</w:t>
      </w:r>
      <w:r w:rsidRPr="00B330D1">
        <w:rPr>
          <w:rFonts w:asciiTheme="minorHAnsi" w:hAnsiTheme="minorHAnsi" w:cstheme="minorHAnsi"/>
          <w:iCs/>
        </w:rPr>
        <w:t xml:space="preserve"> do not personally know any Veterans (5</w:t>
      </w:r>
      <w:r w:rsidR="00B330D1" w:rsidRPr="00B330D1">
        <w:rPr>
          <w:rFonts w:asciiTheme="minorHAnsi" w:hAnsiTheme="minorHAnsi" w:cstheme="minorHAnsi"/>
          <w:iCs/>
        </w:rPr>
        <w:t>0</w:t>
      </w:r>
      <w:r w:rsidRPr="00B330D1">
        <w:rPr>
          <w:rFonts w:asciiTheme="minorHAnsi" w:hAnsiTheme="minorHAnsi" w:cstheme="minorHAnsi"/>
          <w:iCs/>
        </w:rPr>
        <w:t xml:space="preserve">%). </w:t>
      </w:r>
    </w:p>
    <w:p w14:paraId="62FFEB34" w14:textId="77777777" w:rsidR="007112A5" w:rsidRDefault="007112A5" w:rsidP="00BF224B"/>
    <w:p w14:paraId="2119B6B4" w14:textId="67C39EF3" w:rsidR="00C17936" w:rsidRDefault="00C17936" w:rsidP="00C17936">
      <w:pPr>
        <w:rPr>
          <w:rFonts w:cs="Arial"/>
          <w:iCs/>
        </w:rPr>
      </w:pPr>
    </w:p>
    <w:p w14:paraId="4005F591" w14:textId="218B0C96" w:rsidR="00615611" w:rsidRDefault="00615611" w:rsidP="00C015C1">
      <w:pPr>
        <w:pStyle w:val="Heading3"/>
      </w:pPr>
      <w:r>
        <w:lastRenderedPageBreak/>
        <w:t>Almost all Canadians are aware of Remembrance Day</w:t>
      </w:r>
    </w:p>
    <w:p w14:paraId="5CE7B827" w14:textId="059A3FE6" w:rsidR="00615611" w:rsidRDefault="0004373D" w:rsidP="00615611">
      <w:r>
        <w:t>Ninety-seven percent</w:t>
      </w:r>
      <w:r w:rsidR="00615611">
        <w:t xml:space="preserve"> of surveyed Canadians said they have heard of Remembrance Day.</w:t>
      </w:r>
      <w:r w:rsidR="007276DE">
        <w:t xml:space="preserve"> </w:t>
      </w:r>
    </w:p>
    <w:p w14:paraId="40908729" w14:textId="77777777" w:rsidR="00615611" w:rsidRDefault="00615611" w:rsidP="00615611"/>
    <w:p w14:paraId="039E0551" w14:textId="1953B989" w:rsidR="00615611" w:rsidRDefault="00942749" w:rsidP="00615611">
      <w:pPr>
        <w:pStyle w:val="Caption"/>
      </w:pPr>
      <w:bookmarkStart w:id="21" w:name="_Toc125539391"/>
      <w:r>
        <w:t xml:space="preserve">Figure </w:t>
      </w:r>
      <w:fldSimple w:instr=" SEQ Figure \* ARABIC ">
        <w:r w:rsidR="00DE1FAF">
          <w:rPr>
            <w:noProof/>
          </w:rPr>
          <w:t>2</w:t>
        </w:r>
      </w:fldSimple>
      <w:r>
        <w:t xml:space="preserve">: </w:t>
      </w:r>
      <w:r w:rsidR="00615611">
        <w:t>Awareness of Remembrance Day</w:t>
      </w:r>
      <w:bookmarkEnd w:id="21"/>
    </w:p>
    <w:p w14:paraId="50E254AE" w14:textId="77777777" w:rsidR="00615611" w:rsidRPr="00615611" w:rsidRDefault="00615611" w:rsidP="00615611"/>
    <w:p w14:paraId="603EAA99" w14:textId="77777777" w:rsidR="00615611" w:rsidRDefault="00615611" w:rsidP="00615611">
      <w:pPr>
        <w:jc w:val="center"/>
      </w:pPr>
      <w:r>
        <w:rPr>
          <w:noProof/>
        </w:rPr>
        <w:drawing>
          <wp:inline distT="114300" distB="114300" distL="114300" distR="114300" wp14:anchorId="735C43E0" wp14:editId="21FB4EDE">
            <wp:extent cx="2552131" cy="2565779"/>
            <wp:effectExtent l="0" t="0" r="635" b="63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l="20192" r="8333"/>
                    <a:stretch>
                      <a:fillRect/>
                    </a:stretch>
                  </pic:blipFill>
                  <pic:spPr>
                    <a:xfrm>
                      <a:off x="0" y="0"/>
                      <a:ext cx="2555533" cy="2569200"/>
                    </a:xfrm>
                    <a:prstGeom prst="rect">
                      <a:avLst/>
                    </a:prstGeom>
                    <a:ln/>
                  </pic:spPr>
                </pic:pic>
              </a:graphicData>
            </a:graphic>
          </wp:inline>
        </w:drawing>
      </w:r>
    </w:p>
    <w:p w14:paraId="3A63464B" w14:textId="77777777" w:rsidR="0004373D" w:rsidRDefault="0004373D" w:rsidP="00615611">
      <w:pPr>
        <w:pStyle w:val="Imagetext"/>
      </w:pPr>
    </w:p>
    <w:p w14:paraId="5F2395EF" w14:textId="410D6833" w:rsidR="00615611" w:rsidRDefault="00615611" w:rsidP="00615611">
      <w:pPr>
        <w:pStyle w:val="Imagetext"/>
      </w:pPr>
      <w:r>
        <w:t>Q1B: Have you ever heard of Remembrance Day? Base: All respondents; 2022 n=1,002.</w:t>
      </w:r>
    </w:p>
    <w:p w14:paraId="733BD04E" w14:textId="77777777" w:rsidR="00615611" w:rsidRDefault="00615611" w:rsidP="00615611"/>
    <w:p w14:paraId="750C4913" w14:textId="5831F5AA" w:rsidR="00615611" w:rsidRDefault="007276DE" w:rsidP="00615611">
      <w:r w:rsidRPr="00D629C7">
        <w:t xml:space="preserve">Respondents </w:t>
      </w:r>
      <w:r w:rsidR="00615611" w:rsidRPr="00D629C7">
        <w:t xml:space="preserve">from Quebec were </w:t>
      </w:r>
      <w:r w:rsidRPr="00D629C7">
        <w:t xml:space="preserve">least </w:t>
      </w:r>
      <w:r w:rsidR="00615611" w:rsidRPr="00D629C7">
        <w:t>likely to have heard of Remembrance Day</w:t>
      </w:r>
      <w:r w:rsidRPr="00D629C7">
        <w:t>: 92% compared to 98% of those from Atlantic Canada, 97% from Ontario, 98% from the Prairies and 99% from British Columbia. In addition, t</w:t>
      </w:r>
      <w:r w:rsidR="00615611" w:rsidRPr="00D629C7">
        <w:t xml:space="preserve">hose </w:t>
      </w:r>
      <w:r w:rsidRPr="00D629C7">
        <w:t xml:space="preserve">reporting </w:t>
      </w:r>
      <w:r w:rsidR="00615611" w:rsidRPr="00D629C7">
        <w:t xml:space="preserve">an annual </w:t>
      </w:r>
      <w:r w:rsidRPr="00D629C7">
        <w:t xml:space="preserve">household </w:t>
      </w:r>
      <w:r w:rsidR="00615611" w:rsidRPr="00D629C7">
        <w:t xml:space="preserve">income of </w:t>
      </w:r>
      <w:r w:rsidRPr="00D629C7">
        <w:t>$</w:t>
      </w:r>
      <w:r w:rsidR="00615611" w:rsidRPr="00D629C7">
        <w:t>100</w:t>
      </w:r>
      <w:r w:rsidRPr="00D629C7">
        <w:t>,000</w:t>
      </w:r>
      <w:r w:rsidR="0004373D">
        <w:t xml:space="preserve"> or more</w:t>
      </w:r>
      <w:r w:rsidRPr="00D629C7">
        <w:t xml:space="preserve"> (100%), followed by those with </w:t>
      </w:r>
      <w:r w:rsidR="00615611" w:rsidRPr="00D629C7">
        <w:t xml:space="preserve">an annual income of </w:t>
      </w:r>
      <w:r w:rsidRPr="00D629C7">
        <w:t>$</w:t>
      </w:r>
      <w:r w:rsidR="00615611" w:rsidRPr="00D629C7">
        <w:t>60</w:t>
      </w:r>
      <w:r w:rsidRPr="00D629C7">
        <w:t>,000</w:t>
      </w:r>
      <w:r w:rsidR="00615611" w:rsidRPr="00D629C7">
        <w:t xml:space="preserve"> to </w:t>
      </w:r>
      <w:r w:rsidRPr="00D629C7">
        <w:t>just under $100,000 (98%), were more likely than those reporting annual incomes of less than $60,000 (</w:t>
      </w:r>
      <w:r w:rsidR="00D629C7" w:rsidRPr="00D629C7">
        <w:t>94%)</w:t>
      </w:r>
      <w:r w:rsidR="0004373D">
        <w:t xml:space="preserve"> </w:t>
      </w:r>
      <w:r w:rsidR="0004373D" w:rsidRPr="00D629C7">
        <w:t>to have heard of Remembrance Day</w:t>
      </w:r>
      <w:r w:rsidR="00D629C7" w:rsidRPr="00D629C7">
        <w:t xml:space="preserve">. </w:t>
      </w:r>
      <w:r w:rsidRPr="00D629C7">
        <w:t xml:space="preserve"> </w:t>
      </w:r>
      <w:r w:rsidR="00D629C7" w:rsidRPr="00D629C7">
        <w:t>Awareness was also higher among t</w:t>
      </w:r>
      <w:r w:rsidR="00615611" w:rsidRPr="00D629C7">
        <w:t>hose born in Canada (99%</w:t>
      </w:r>
      <w:r w:rsidR="00D629C7" w:rsidRPr="00D629C7">
        <w:t xml:space="preserve"> versus 91% of immigrants</w:t>
      </w:r>
      <w:r w:rsidR="00615611" w:rsidRPr="00D629C7">
        <w:t>)</w:t>
      </w:r>
      <w:r w:rsidR="00D629C7">
        <w:rPr>
          <w:rStyle w:val="FootnoteReference"/>
        </w:rPr>
        <w:footnoteReference w:id="3"/>
      </w:r>
      <w:r w:rsidR="00615611" w:rsidRPr="00D629C7">
        <w:t xml:space="preserve"> </w:t>
      </w:r>
      <w:r w:rsidR="00D629C7" w:rsidRPr="00D629C7">
        <w:t>a</w:t>
      </w:r>
      <w:r w:rsidR="00031A61">
        <w:t>s well as among</w:t>
      </w:r>
      <w:r w:rsidR="00D629C7" w:rsidRPr="00D629C7">
        <w:t xml:space="preserve"> </w:t>
      </w:r>
      <w:r w:rsidR="00D629C7" w:rsidRPr="00D629C7">
        <w:rPr>
          <w:rFonts w:asciiTheme="minorHAnsi" w:hAnsiTheme="minorHAnsi" w:cstheme="minorHAnsi"/>
          <w:iCs/>
        </w:rPr>
        <w:t>Veterans, CAF members and those who know a Veteran (99% versus 94% of others).</w:t>
      </w:r>
      <w:r w:rsidR="00D629C7">
        <w:rPr>
          <w:rFonts w:asciiTheme="minorHAnsi" w:hAnsiTheme="minorHAnsi" w:cstheme="minorHAnsi"/>
          <w:iCs/>
        </w:rPr>
        <w:t xml:space="preserve"> </w:t>
      </w:r>
      <w:r w:rsidR="00D629C7" w:rsidRPr="00B330D1">
        <w:rPr>
          <w:rFonts w:asciiTheme="minorHAnsi" w:hAnsiTheme="minorHAnsi" w:cstheme="minorHAnsi"/>
          <w:iCs/>
        </w:rPr>
        <w:t xml:space="preserve"> </w:t>
      </w:r>
    </w:p>
    <w:p w14:paraId="1E4BBCB8" w14:textId="442C2064" w:rsidR="00C17936" w:rsidRDefault="00C17936" w:rsidP="00C17936">
      <w:pPr>
        <w:rPr>
          <w:rFonts w:cs="Arial"/>
          <w:iCs/>
        </w:rPr>
      </w:pPr>
    </w:p>
    <w:p w14:paraId="36FAA49E" w14:textId="13AD199F" w:rsidR="00615611" w:rsidRDefault="00615611" w:rsidP="00C015C1">
      <w:pPr>
        <w:pStyle w:val="Heading3"/>
      </w:pPr>
      <w:r>
        <w:t>Most Canadians think that it is important that Veterans' Week be held each year</w:t>
      </w:r>
    </w:p>
    <w:p w14:paraId="488A0103" w14:textId="34EDC36F" w:rsidR="00615611" w:rsidRDefault="00615611" w:rsidP="00615611">
      <w:r>
        <w:t xml:space="preserve">Most surveyed Canadians (87%) believe it is important to that Veterans’ Week be held each year, with two-thirds saying it is very important. Over the last decade, </w:t>
      </w:r>
      <w:r>
        <w:rPr>
          <w:rFonts w:asciiTheme="minorHAnsi" w:hAnsiTheme="minorHAnsi" w:cstheme="minorHAnsi"/>
          <w:iCs/>
        </w:rPr>
        <w:t>t</w:t>
      </w:r>
      <w:r w:rsidRPr="002C3F0E">
        <w:rPr>
          <w:rFonts w:asciiTheme="minorHAnsi" w:hAnsiTheme="minorHAnsi" w:cstheme="minorHAnsi"/>
          <w:iCs/>
        </w:rPr>
        <w:t xml:space="preserve">he proportion of Canadians who feel that Veterans’ Week is important has </w:t>
      </w:r>
      <w:r>
        <w:rPr>
          <w:rFonts w:asciiTheme="minorHAnsi" w:hAnsiTheme="minorHAnsi" w:cstheme="minorHAnsi"/>
          <w:iCs/>
        </w:rPr>
        <w:t xml:space="preserve">remained relatively stable, </w:t>
      </w:r>
      <w:r>
        <w:t>with virtually no change outside of the margin of error.</w:t>
      </w:r>
    </w:p>
    <w:p w14:paraId="7155B218" w14:textId="5B0FB661" w:rsidR="00615611" w:rsidRDefault="00615611" w:rsidP="00615611"/>
    <w:p w14:paraId="69DE319D" w14:textId="49D8F9D6" w:rsidR="00F04633" w:rsidRDefault="00F04633" w:rsidP="00F04633">
      <w:r>
        <w:t>Prior to being asked to rate the importance of Veterans’ Week on a scale of 1 to 5, respondents were first read the following description</w:t>
      </w:r>
      <w:r>
        <w:rPr>
          <w:rStyle w:val="FootnoteReference"/>
        </w:rPr>
        <w:footnoteReference w:id="4"/>
      </w:r>
      <w:r>
        <w:t>:</w:t>
      </w:r>
    </w:p>
    <w:p w14:paraId="0C223FA3" w14:textId="77777777" w:rsidR="00F04633" w:rsidRDefault="00F04633" w:rsidP="00F04633"/>
    <w:p w14:paraId="18EFFD66" w14:textId="004D9D46" w:rsidR="00F04633" w:rsidRDefault="00F04633" w:rsidP="009E4735">
      <w:pPr>
        <w:ind w:right="720"/>
        <w:rPr>
          <w:sz w:val="20"/>
          <w:szCs w:val="22"/>
        </w:rPr>
      </w:pPr>
      <w:r w:rsidRPr="004052C5">
        <w:rPr>
          <w:sz w:val="20"/>
          <w:szCs w:val="22"/>
        </w:rPr>
        <w:t>Veterans’ Week takes place November 5th to 11th each year, in the lead up to Remembrance Day. During this week, commemorative ceremonies and events take place across the country to recognize Canada’s military personnel, Veterans, and those who died in service.</w:t>
      </w:r>
    </w:p>
    <w:p w14:paraId="3C973FE6" w14:textId="77777777" w:rsidR="00F04633" w:rsidRPr="00F04633" w:rsidRDefault="00F04633" w:rsidP="00F04633">
      <w:pPr>
        <w:ind w:left="720" w:right="720"/>
      </w:pPr>
    </w:p>
    <w:p w14:paraId="7F9E3308" w14:textId="5EF18CCF" w:rsidR="00615611" w:rsidRDefault="00DD4515" w:rsidP="00615611">
      <w:pPr>
        <w:pStyle w:val="Caption"/>
      </w:pPr>
      <w:bookmarkStart w:id="22" w:name="_Toc125539392"/>
      <w:r>
        <w:lastRenderedPageBreak/>
        <w:t xml:space="preserve">Figure </w:t>
      </w:r>
      <w:fldSimple w:instr=" SEQ Figure \* ARABIC ">
        <w:r w:rsidR="00DE1FAF">
          <w:rPr>
            <w:noProof/>
          </w:rPr>
          <w:t>3</w:t>
        </w:r>
      </w:fldSimple>
      <w:r>
        <w:t xml:space="preserve">: </w:t>
      </w:r>
      <w:r w:rsidR="00615611">
        <w:t>Importance of Veterans' Week</w:t>
      </w:r>
      <w:bookmarkEnd w:id="22"/>
    </w:p>
    <w:p w14:paraId="7DB5E868" w14:textId="1709A6DD" w:rsidR="008C5198" w:rsidRPr="008C5198" w:rsidRDefault="008C5198" w:rsidP="008C5198">
      <w:r>
        <w:rPr>
          <w:noProof/>
        </w:rPr>
        <w:drawing>
          <wp:inline distT="0" distB="0" distL="0" distR="0" wp14:anchorId="48E81439" wp14:editId="31880592">
            <wp:extent cx="5987143" cy="2912664"/>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144" cy="2914610"/>
                    </a:xfrm>
                    <a:prstGeom prst="rect">
                      <a:avLst/>
                    </a:prstGeom>
                    <a:noFill/>
                  </pic:spPr>
                </pic:pic>
              </a:graphicData>
            </a:graphic>
          </wp:inline>
        </w:drawing>
      </w:r>
    </w:p>
    <w:p w14:paraId="5A567C94" w14:textId="77777777" w:rsidR="008C5198" w:rsidRDefault="008C5198" w:rsidP="00615611">
      <w:pPr>
        <w:pStyle w:val="Imagetext"/>
      </w:pPr>
    </w:p>
    <w:p w14:paraId="1846834C" w14:textId="0552F390" w:rsidR="00615611" w:rsidRDefault="00615611" w:rsidP="00615611">
      <w:pPr>
        <w:pStyle w:val="Imagetext"/>
      </w:pPr>
      <w:r>
        <w:t>Values of 2% or less are not labelled in the graph.</w:t>
      </w:r>
    </w:p>
    <w:p w14:paraId="140E5802" w14:textId="77777777" w:rsidR="008C5198" w:rsidRDefault="00615611" w:rsidP="00615611">
      <w:pPr>
        <w:pStyle w:val="Imagetext"/>
      </w:pPr>
      <w:r>
        <w:t xml:space="preserve">Q2: How important is it that Veterans' Week be held each year? </w:t>
      </w:r>
    </w:p>
    <w:p w14:paraId="6427C90F" w14:textId="0DF53C13" w:rsidR="00615611" w:rsidRDefault="00615611" w:rsidP="00615611">
      <w:pPr>
        <w:pStyle w:val="Imagetext"/>
      </w:pPr>
      <w:r>
        <w:t>Base: All respondents; 2022 n=1,002. DK/NR: 1%.</w:t>
      </w:r>
    </w:p>
    <w:p w14:paraId="6559251B" w14:textId="77777777" w:rsidR="00615611" w:rsidRDefault="00615611" w:rsidP="00615611"/>
    <w:p w14:paraId="1E92241F" w14:textId="604C0216" w:rsidR="00491A83" w:rsidRDefault="00820DFE" w:rsidP="007F26C5">
      <w:pPr>
        <w:spacing w:after="120"/>
        <w:rPr>
          <w:rFonts w:asciiTheme="minorHAnsi" w:hAnsiTheme="minorHAnsi" w:cstheme="minorHAnsi"/>
          <w:iCs/>
        </w:rPr>
      </w:pPr>
      <w:r>
        <w:rPr>
          <w:rFonts w:asciiTheme="minorHAnsi" w:hAnsiTheme="minorHAnsi" w:cstheme="minorHAnsi"/>
          <w:iCs/>
        </w:rPr>
        <w:t>The</w:t>
      </w:r>
      <w:r w:rsidR="00491A83">
        <w:rPr>
          <w:rFonts w:asciiTheme="minorHAnsi" w:hAnsiTheme="minorHAnsi" w:cstheme="minorHAnsi"/>
          <w:iCs/>
        </w:rPr>
        <w:t xml:space="preserve"> following are more likely to </w:t>
      </w:r>
      <w:r w:rsidR="007034A7">
        <w:rPr>
          <w:rFonts w:asciiTheme="minorHAnsi" w:hAnsiTheme="minorHAnsi" w:cstheme="minorHAnsi"/>
          <w:iCs/>
        </w:rPr>
        <w:t xml:space="preserve">believe </w:t>
      </w:r>
      <w:r w:rsidR="00491A83">
        <w:rPr>
          <w:rFonts w:asciiTheme="minorHAnsi" w:hAnsiTheme="minorHAnsi" w:cstheme="minorHAnsi"/>
          <w:iCs/>
        </w:rPr>
        <w:t xml:space="preserve">it is </w:t>
      </w:r>
      <w:r>
        <w:rPr>
          <w:rFonts w:asciiTheme="minorHAnsi" w:hAnsiTheme="minorHAnsi" w:cstheme="minorHAnsi"/>
          <w:iCs/>
        </w:rPr>
        <w:t xml:space="preserve">very </w:t>
      </w:r>
      <w:r w:rsidR="00491A83">
        <w:rPr>
          <w:rFonts w:asciiTheme="minorHAnsi" w:hAnsiTheme="minorHAnsi" w:cstheme="minorHAnsi"/>
          <w:iCs/>
        </w:rPr>
        <w:t xml:space="preserve">important that Veterans’ Week be held each year: </w:t>
      </w:r>
    </w:p>
    <w:p w14:paraId="29BA4B29" w14:textId="1691A1B7" w:rsidR="00491A83" w:rsidRDefault="00491A83">
      <w:pPr>
        <w:pStyle w:val="ListParagraph"/>
        <w:numPr>
          <w:ilvl w:val="0"/>
          <w:numId w:val="11"/>
        </w:numPr>
        <w:rPr>
          <w:rFonts w:asciiTheme="minorHAnsi" w:hAnsiTheme="minorHAnsi" w:cstheme="minorHAnsi"/>
          <w:iCs/>
        </w:rPr>
      </w:pPr>
      <w:r>
        <w:rPr>
          <w:rFonts w:asciiTheme="minorHAnsi" w:hAnsiTheme="minorHAnsi" w:cstheme="minorHAnsi"/>
          <w:iCs/>
        </w:rPr>
        <w:t xml:space="preserve">Canadians living in </w:t>
      </w:r>
      <w:r w:rsidR="00820DFE">
        <w:rPr>
          <w:rFonts w:asciiTheme="minorHAnsi" w:hAnsiTheme="minorHAnsi" w:cstheme="minorHAnsi"/>
          <w:iCs/>
        </w:rPr>
        <w:t xml:space="preserve">Atlantic Canada (74%), Ontario (73%), and </w:t>
      </w:r>
      <w:r>
        <w:rPr>
          <w:rFonts w:asciiTheme="minorHAnsi" w:hAnsiTheme="minorHAnsi" w:cstheme="minorHAnsi"/>
          <w:iCs/>
        </w:rPr>
        <w:t xml:space="preserve">the </w:t>
      </w:r>
      <w:r w:rsidR="00124CBF">
        <w:rPr>
          <w:rFonts w:asciiTheme="minorHAnsi" w:hAnsiTheme="minorHAnsi" w:cstheme="minorHAnsi"/>
          <w:iCs/>
        </w:rPr>
        <w:t>P</w:t>
      </w:r>
      <w:r>
        <w:rPr>
          <w:rFonts w:asciiTheme="minorHAnsi" w:hAnsiTheme="minorHAnsi" w:cstheme="minorHAnsi"/>
          <w:iCs/>
        </w:rPr>
        <w:t>rairies (</w:t>
      </w:r>
      <w:r w:rsidR="00820DFE">
        <w:rPr>
          <w:rFonts w:asciiTheme="minorHAnsi" w:hAnsiTheme="minorHAnsi" w:cstheme="minorHAnsi"/>
          <w:iCs/>
        </w:rPr>
        <w:t>76</w:t>
      </w:r>
      <w:r>
        <w:rPr>
          <w:rFonts w:asciiTheme="minorHAnsi" w:hAnsiTheme="minorHAnsi" w:cstheme="minorHAnsi"/>
          <w:iCs/>
        </w:rPr>
        <w:t>%)</w:t>
      </w:r>
      <w:r w:rsidR="00820DFE">
        <w:rPr>
          <w:rFonts w:asciiTheme="minorHAnsi" w:hAnsiTheme="minorHAnsi" w:cstheme="minorHAnsi"/>
          <w:iCs/>
        </w:rPr>
        <w:t xml:space="preserve"> compared to </w:t>
      </w:r>
      <w:r>
        <w:rPr>
          <w:rFonts w:asciiTheme="minorHAnsi" w:hAnsiTheme="minorHAnsi" w:cstheme="minorHAnsi"/>
          <w:iCs/>
        </w:rPr>
        <w:t>Quebec (</w:t>
      </w:r>
      <w:r w:rsidR="00820DFE">
        <w:rPr>
          <w:rFonts w:asciiTheme="minorHAnsi" w:hAnsiTheme="minorHAnsi" w:cstheme="minorHAnsi"/>
          <w:iCs/>
        </w:rPr>
        <w:t>52</w:t>
      </w:r>
      <w:r>
        <w:rPr>
          <w:rFonts w:asciiTheme="minorHAnsi" w:hAnsiTheme="minorHAnsi" w:cstheme="minorHAnsi"/>
          <w:iCs/>
        </w:rPr>
        <w:t xml:space="preserve">%). </w:t>
      </w:r>
    </w:p>
    <w:p w14:paraId="23ABCDC0" w14:textId="7CCF40AC" w:rsidR="00820DFE" w:rsidRDefault="00820DFE">
      <w:pPr>
        <w:pStyle w:val="ListParagraph"/>
        <w:numPr>
          <w:ilvl w:val="0"/>
          <w:numId w:val="11"/>
        </w:numPr>
        <w:rPr>
          <w:rFonts w:asciiTheme="minorHAnsi" w:hAnsiTheme="minorHAnsi" w:cstheme="minorHAnsi"/>
          <w:iCs/>
        </w:rPr>
      </w:pPr>
      <w:r>
        <w:rPr>
          <w:rFonts w:asciiTheme="minorHAnsi" w:hAnsiTheme="minorHAnsi" w:cstheme="minorHAnsi"/>
          <w:iCs/>
        </w:rPr>
        <w:t xml:space="preserve">Older Canadians (72% of </w:t>
      </w:r>
      <w:r w:rsidR="00F04633">
        <w:rPr>
          <w:rFonts w:asciiTheme="minorHAnsi" w:hAnsiTheme="minorHAnsi" w:cstheme="minorHAnsi"/>
          <w:iCs/>
        </w:rPr>
        <w:t>45- to 64-year-olds</w:t>
      </w:r>
      <w:r>
        <w:rPr>
          <w:rFonts w:asciiTheme="minorHAnsi" w:hAnsiTheme="minorHAnsi" w:cstheme="minorHAnsi"/>
          <w:iCs/>
        </w:rPr>
        <w:t xml:space="preserve"> and 69% of those aged 65+ compared to 61% of </w:t>
      </w:r>
      <w:r w:rsidR="00F04633">
        <w:rPr>
          <w:rFonts w:asciiTheme="minorHAnsi" w:hAnsiTheme="minorHAnsi" w:cstheme="minorHAnsi"/>
          <w:iCs/>
        </w:rPr>
        <w:t>25- to 44-year-olds</w:t>
      </w:r>
      <w:r>
        <w:rPr>
          <w:rFonts w:asciiTheme="minorHAnsi" w:hAnsiTheme="minorHAnsi" w:cstheme="minorHAnsi"/>
          <w:iCs/>
        </w:rPr>
        <w:t>).</w:t>
      </w:r>
    </w:p>
    <w:p w14:paraId="257B8EDD" w14:textId="7BDC5CBC" w:rsidR="00A90314" w:rsidRPr="00491A83" w:rsidRDefault="00A90314">
      <w:pPr>
        <w:pStyle w:val="ListParagraph"/>
        <w:numPr>
          <w:ilvl w:val="0"/>
          <w:numId w:val="11"/>
        </w:numPr>
        <w:rPr>
          <w:rFonts w:asciiTheme="minorHAnsi" w:hAnsiTheme="minorHAnsi" w:cstheme="minorHAnsi"/>
          <w:iCs/>
        </w:rPr>
      </w:pPr>
      <w:r>
        <w:rPr>
          <w:rFonts w:asciiTheme="minorHAnsi" w:hAnsiTheme="minorHAnsi" w:cstheme="minorHAnsi"/>
          <w:iCs/>
        </w:rPr>
        <w:t>Veterans</w:t>
      </w:r>
      <w:r w:rsidR="00913484">
        <w:rPr>
          <w:rFonts w:asciiTheme="minorHAnsi" w:hAnsiTheme="minorHAnsi" w:cstheme="minorHAnsi"/>
          <w:iCs/>
        </w:rPr>
        <w:t xml:space="preserve">, </w:t>
      </w:r>
      <w:r>
        <w:rPr>
          <w:rFonts w:asciiTheme="minorHAnsi" w:hAnsiTheme="minorHAnsi" w:cstheme="minorHAnsi"/>
          <w:iCs/>
        </w:rPr>
        <w:t>CAF members</w:t>
      </w:r>
      <w:r w:rsidR="007034A7">
        <w:rPr>
          <w:rFonts w:asciiTheme="minorHAnsi" w:hAnsiTheme="minorHAnsi" w:cstheme="minorHAnsi"/>
          <w:iCs/>
        </w:rPr>
        <w:t xml:space="preserve"> </w:t>
      </w:r>
      <w:r w:rsidR="00913484">
        <w:rPr>
          <w:rFonts w:asciiTheme="minorHAnsi" w:hAnsiTheme="minorHAnsi" w:cstheme="minorHAnsi"/>
          <w:iCs/>
        </w:rPr>
        <w:t>and</w:t>
      </w:r>
      <w:r w:rsidR="007034A7">
        <w:rPr>
          <w:rFonts w:asciiTheme="minorHAnsi" w:hAnsiTheme="minorHAnsi" w:cstheme="minorHAnsi"/>
          <w:iCs/>
        </w:rPr>
        <w:t xml:space="preserve"> </w:t>
      </w:r>
      <w:r>
        <w:rPr>
          <w:rFonts w:asciiTheme="minorHAnsi" w:hAnsiTheme="minorHAnsi" w:cstheme="minorHAnsi"/>
          <w:iCs/>
        </w:rPr>
        <w:t xml:space="preserve">those who know a Veteran </w:t>
      </w:r>
      <w:r w:rsidR="00F04633">
        <w:rPr>
          <w:rFonts w:asciiTheme="minorHAnsi" w:hAnsiTheme="minorHAnsi" w:cstheme="minorHAnsi"/>
          <w:iCs/>
        </w:rPr>
        <w:t>(</w:t>
      </w:r>
      <w:r w:rsidR="00290C5C">
        <w:rPr>
          <w:rFonts w:asciiTheme="minorHAnsi" w:hAnsiTheme="minorHAnsi" w:cstheme="minorHAnsi"/>
          <w:iCs/>
        </w:rPr>
        <w:t>79</w:t>
      </w:r>
      <w:r>
        <w:rPr>
          <w:rFonts w:asciiTheme="minorHAnsi" w:hAnsiTheme="minorHAnsi" w:cstheme="minorHAnsi"/>
          <w:iCs/>
        </w:rPr>
        <w:t>%)</w:t>
      </w:r>
      <w:r w:rsidR="008A07CB">
        <w:rPr>
          <w:rFonts w:asciiTheme="minorHAnsi" w:hAnsiTheme="minorHAnsi" w:cstheme="minorHAnsi"/>
          <w:iCs/>
        </w:rPr>
        <w:t xml:space="preserve"> </w:t>
      </w:r>
      <w:r>
        <w:rPr>
          <w:rFonts w:asciiTheme="minorHAnsi" w:hAnsiTheme="minorHAnsi" w:cstheme="minorHAnsi"/>
          <w:iCs/>
        </w:rPr>
        <w:t xml:space="preserve">compared to those </w:t>
      </w:r>
      <w:r w:rsidR="00913484">
        <w:rPr>
          <w:rFonts w:asciiTheme="minorHAnsi" w:hAnsiTheme="minorHAnsi" w:cstheme="minorHAnsi"/>
          <w:iCs/>
        </w:rPr>
        <w:t xml:space="preserve">who are not a Veteran, not a CAF member </w:t>
      </w:r>
      <w:r w:rsidR="00290C5C">
        <w:rPr>
          <w:rFonts w:asciiTheme="minorHAnsi" w:hAnsiTheme="minorHAnsi" w:cstheme="minorHAnsi"/>
          <w:iCs/>
        </w:rPr>
        <w:t>or</w:t>
      </w:r>
      <w:r w:rsidR="00913484">
        <w:rPr>
          <w:rFonts w:asciiTheme="minorHAnsi" w:hAnsiTheme="minorHAnsi" w:cstheme="minorHAnsi"/>
          <w:iCs/>
        </w:rPr>
        <w:t xml:space="preserve"> who do not personally know any Veterans </w:t>
      </w:r>
      <w:r>
        <w:rPr>
          <w:rFonts w:asciiTheme="minorHAnsi" w:hAnsiTheme="minorHAnsi" w:cstheme="minorHAnsi"/>
          <w:iCs/>
        </w:rPr>
        <w:t>(</w:t>
      </w:r>
      <w:r w:rsidR="00290C5C">
        <w:rPr>
          <w:rFonts w:asciiTheme="minorHAnsi" w:hAnsiTheme="minorHAnsi" w:cstheme="minorHAnsi"/>
          <w:iCs/>
        </w:rPr>
        <w:t>55</w:t>
      </w:r>
      <w:r>
        <w:rPr>
          <w:rFonts w:asciiTheme="minorHAnsi" w:hAnsiTheme="minorHAnsi" w:cstheme="minorHAnsi"/>
          <w:iCs/>
        </w:rPr>
        <w:t>%)</w:t>
      </w:r>
      <w:r w:rsidR="008A07CB">
        <w:rPr>
          <w:rFonts w:asciiTheme="minorHAnsi" w:hAnsiTheme="minorHAnsi" w:cstheme="minorHAnsi"/>
          <w:iCs/>
        </w:rPr>
        <w:t>.</w:t>
      </w:r>
    </w:p>
    <w:p w14:paraId="064768A9" w14:textId="77777777" w:rsidR="00BA1A49" w:rsidRPr="00491A83" w:rsidRDefault="00BA1A49" w:rsidP="00491A83">
      <w:pPr>
        <w:spacing w:line="240" w:lineRule="exact"/>
        <w:jc w:val="left"/>
        <w:rPr>
          <w:rFonts w:cs="Arial"/>
          <w:iCs/>
        </w:rPr>
      </w:pPr>
    </w:p>
    <w:p w14:paraId="0C376B96" w14:textId="3A2811A9" w:rsidR="00EE23BA" w:rsidRPr="00816A8F" w:rsidRDefault="001E1505" w:rsidP="00C015C1">
      <w:pPr>
        <w:pStyle w:val="Heading3"/>
      </w:pPr>
      <w:r w:rsidRPr="00816A8F">
        <w:t>Veterans’ Week</w:t>
      </w:r>
      <w:r w:rsidR="0029768D" w:rsidRPr="00816A8F">
        <w:t xml:space="preserve"> is important to honour and respect </w:t>
      </w:r>
      <w:r w:rsidR="0006214F">
        <w:t xml:space="preserve">Canadian </w:t>
      </w:r>
      <w:r w:rsidR="0029768D" w:rsidRPr="00816A8F">
        <w:t>Veterans</w:t>
      </w:r>
    </w:p>
    <w:p w14:paraId="45270D58" w14:textId="78C434F6" w:rsidR="00213A6D" w:rsidRDefault="002C3F0E" w:rsidP="007F26C5">
      <w:pPr>
        <w:rPr>
          <w:rFonts w:asciiTheme="minorHAnsi" w:hAnsiTheme="minorHAnsi" w:cstheme="minorHAnsi"/>
          <w:iCs/>
          <w:color w:val="000000" w:themeColor="text1"/>
        </w:rPr>
      </w:pPr>
      <w:r w:rsidRPr="00E406E3">
        <w:rPr>
          <w:rFonts w:asciiTheme="minorHAnsi" w:hAnsiTheme="minorHAnsi" w:cstheme="minorHAnsi"/>
          <w:iCs/>
          <w:color w:val="000000" w:themeColor="text1"/>
        </w:rPr>
        <w:t>Canadians</w:t>
      </w:r>
      <w:r w:rsidR="00213A6D" w:rsidRPr="00E406E3">
        <w:rPr>
          <w:rFonts w:asciiTheme="minorHAnsi" w:hAnsiTheme="minorHAnsi" w:cstheme="minorHAnsi"/>
          <w:iCs/>
          <w:color w:val="000000" w:themeColor="text1"/>
        </w:rPr>
        <w:t xml:space="preserve"> who </w:t>
      </w:r>
      <w:r w:rsidR="0029768D" w:rsidRPr="00E406E3">
        <w:rPr>
          <w:rFonts w:asciiTheme="minorHAnsi" w:hAnsiTheme="minorHAnsi" w:cstheme="minorHAnsi"/>
          <w:iCs/>
          <w:color w:val="000000" w:themeColor="text1"/>
        </w:rPr>
        <w:t>sa</w:t>
      </w:r>
      <w:r w:rsidR="003C2B80" w:rsidRPr="00E406E3">
        <w:rPr>
          <w:rFonts w:asciiTheme="minorHAnsi" w:hAnsiTheme="minorHAnsi" w:cstheme="minorHAnsi"/>
          <w:iCs/>
          <w:color w:val="000000" w:themeColor="text1"/>
        </w:rPr>
        <w:t xml:space="preserve">id it is </w:t>
      </w:r>
      <w:r w:rsidR="00117E9E" w:rsidRPr="00E406E3">
        <w:rPr>
          <w:rFonts w:asciiTheme="minorHAnsi" w:hAnsiTheme="minorHAnsi" w:cstheme="minorHAnsi"/>
          <w:iCs/>
          <w:color w:val="000000" w:themeColor="text1"/>
        </w:rPr>
        <w:t>important</w:t>
      </w:r>
      <w:r w:rsidR="003C2B80" w:rsidRPr="00E406E3">
        <w:rPr>
          <w:rFonts w:asciiTheme="minorHAnsi" w:hAnsiTheme="minorHAnsi" w:cstheme="minorHAnsi"/>
          <w:iCs/>
          <w:color w:val="000000" w:themeColor="text1"/>
        </w:rPr>
        <w:t xml:space="preserve"> that Veterans’ Week be held each year</w:t>
      </w:r>
      <w:r w:rsidR="00213A6D" w:rsidRPr="00E406E3">
        <w:rPr>
          <w:rFonts w:asciiTheme="minorHAnsi" w:hAnsiTheme="minorHAnsi" w:cstheme="minorHAnsi"/>
          <w:iCs/>
          <w:color w:val="000000" w:themeColor="text1"/>
        </w:rPr>
        <w:t xml:space="preserve"> </w:t>
      </w:r>
      <w:r w:rsidR="00CD1822" w:rsidRPr="00E406E3">
        <w:rPr>
          <w:rFonts w:asciiTheme="minorHAnsi" w:hAnsiTheme="minorHAnsi" w:cstheme="minorHAnsi"/>
          <w:iCs/>
          <w:color w:val="000000" w:themeColor="text1"/>
        </w:rPr>
        <w:t>(n=8</w:t>
      </w:r>
      <w:r w:rsidR="00117E9E" w:rsidRPr="00E406E3">
        <w:rPr>
          <w:rFonts w:asciiTheme="minorHAnsi" w:hAnsiTheme="minorHAnsi" w:cstheme="minorHAnsi"/>
          <w:iCs/>
          <w:color w:val="000000" w:themeColor="text1"/>
        </w:rPr>
        <w:t>66</w:t>
      </w:r>
      <w:r w:rsidR="00CD1822" w:rsidRPr="00E406E3">
        <w:rPr>
          <w:rFonts w:asciiTheme="minorHAnsi" w:hAnsiTheme="minorHAnsi" w:cstheme="minorHAnsi"/>
          <w:iCs/>
          <w:color w:val="000000" w:themeColor="text1"/>
        </w:rPr>
        <w:t xml:space="preserve">) </w:t>
      </w:r>
      <w:r w:rsidR="00213A6D" w:rsidRPr="00E406E3">
        <w:rPr>
          <w:rFonts w:asciiTheme="minorHAnsi" w:hAnsiTheme="minorHAnsi" w:cstheme="minorHAnsi"/>
          <w:iCs/>
          <w:color w:val="000000" w:themeColor="text1"/>
        </w:rPr>
        <w:t>were asked</w:t>
      </w:r>
      <w:r w:rsidR="003C2B80" w:rsidRPr="00E406E3">
        <w:rPr>
          <w:rFonts w:asciiTheme="minorHAnsi" w:hAnsiTheme="minorHAnsi" w:cstheme="minorHAnsi"/>
          <w:iCs/>
          <w:color w:val="000000" w:themeColor="text1"/>
        </w:rPr>
        <w:t xml:space="preserve"> </w:t>
      </w:r>
      <w:r w:rsidRPr="00E406E3">
        <w:rPr>
          <w:rFonts w:asciiTheme="minorHAnsi" w:hAnsiTheme="minorHAnsi" w:cstheme="minorHAnsi"/>
          <w:iCs/>
          <w:color w:val="000000" w:themeColor="text1"/>
        </w:rPr>
        <w:t>to give their reasons why</w:t>
      </w:r>
      <w:r w:rsidR="00213A6D" w:rsidRPr="00E406E3">
        <w:rPr>
          <w:rFonts w:asciiTheme="minorHAnsi" w:hAnsiTheme="minorHAnsi" w:cstheme="minorHAnsi"/>
          <w:iCs/>
          <w:color w:val="000000" w:themeColor="text1"/>
        </w:rPr>
        <w:t xml:space="preserve">. </w:t>
      </w:r>
      <w:r w:rsidR="00913484" w:rsidRPr="00E406E3">
        <w:rPr>
          <w:rFonts w:asciiTheme="minorHAnsi" w:hAnsiTheme="minorHAnsi" w:cstheme="minorHAnsi"/>
          <w:iCs/>
          <w:color w:val="000000" w:themeColor="text1"/>
        </w:rPr>
        <w:t>Approximately</w:t>
      </w:r>
      <w:r w:rsidR="00286868" w:rsidRPr="00E406E3">
        <w:rPr>
          <w:rFonts w:asciiTheme="minorHAnsi" w:hAnsiTheme="minorHAnsi" w:cstheme="minorHAnsi"/>
          <w:iCs/>
          <w:color w:val="000000" w:themeColor="text1"/>
        </w:rPr>
        <w:t xml:space="preserve"> t</w:t>
      </w:r>
      <w:r w:rsidR="007374E6" w:rsidRPr="00E406E3">
        <w:rPr>
          <w:rFonts w:asciiTheme="minorHAnsi" w:hAnsiTheme="minorHAnsi" w:cstheme="minorHAnsi"/>
          <w:iCs/>
          <w:color w:val="000000" w:themeColor="text1"/>
        </w:rPr>
        <w:t>hree</w:t>
      </w:r>
      <w:r w:rsidR="004F3B12" w:rsidRPr="00E406E3">
        <w:rPr>
          <w:rFonts w:asciiTheme="minorHAnsi" w:hAnsiTheme="minorHAnsi" w:cstheme="minorHAnsi"/>
          <w:iCs/>
          <w:color w:val="000000" w:themeColor="text1"/>
        </w:rPr>
        <w:t>-</w:t>
      </w:r>
      <w:r w:rsidR="007374E6" w:rsidRPr="00E406E3">
        <w:rPr>
          <w:rFonts w:asciiTheme="minorHAnsi" w:hAnsiTheme="minorHAnsi" w:cstheme="minorHAnsi"/>
          <w:iCs/>
          <w:color w:val="000000" w:themeColor="text1"/>
        </w:rPr>
        <w:t>quarters</w:t>
      </w:r>
      <w:r w:rsidR="007C4FE0" w:rsidRPr="00E406E3">
        <w:rPr>
          <w:rFonts w:asciiTheme="minorHAnsi" w:hAnsiTheme="minorHAnsi" w:cstheme="minorHAnsi"/>
          <w:iCs/>
          <w:color w:val="000000" w:themeColor="text1"/>
        </w:rPr>
        <w:t xml:space="preserve"> </w:t>
      </w:r>
      <w:r w:rsidR="00CD1822" w:rsidRPr="00E406E3">
        <w:rPr>
          <w:rFonts w:asciiTheme="minorHAnsi" w:hAnsiTheme="minorHAnsi" w:cstheme="minorHAnsi"/>
          <w:iCs/>
          <w:color w:val="000000" w:themeColor="text1"/>
        </w:rPr>
        <w:t>(7</w:t>
      </w:r>
      <w:r w:rsidR="00117E9E" w:rsidRPr="00E406E3">
        <w:rPr>
          <w:rFonts w:asciiTheme="minorHAnsi" w:hAnsiTheme="minorHAnsi" w:cstheme="minorHAnsi"/>
          <w:iCs/>
          <w:color w:val="000000" w:themeColor="text1"/>
        </w:rPr>
        <w:t>4</w:t>
      </w:r>
      <w:r w:rsidR="00CD1822" w:rsidRPr="00E406E3">
        <w:rPr>
          <w:rFonts w:asciiTheme="minorHAnsi" w:hAnsiTheme="minorHAnsi" w:cstheme="minorHAnsi"/>
          <w:iCs/>
          <w:color w:val="000000" w:themeColor="text1"/>
        </w:rPr>
        <w:t xml:space="preserve">%) </w:t>
      </w:r>
      <w:r w:rsidR="00117E9E" w:rsidRPr="00E406E3">
        <w:t xml:space="preserve">responded that they believe Veterans’ Week is important </w:t>
      </w:r>
      <w:proofErr w:type="gramStart"/>
      <w:r w:rsidR="00117E9E" w:rsidRPr="00E406E3">
        <w:t>as a way to</w:t>
      </w:r>
      <w:proofErr w:type="gramEnd"/>
      <w:r w:rsidR="00117E9E" w:rsidRPr="00E406E3">
        <w:t xml:space="preserve"> honour Veterans and that Veterans have earned </w:t>
      </w:r>
      <w:r w:rsidR="00117E9E" w:rsidRPr="00A92AA8">
        <w:t>respect</w:t>
      </w:r>
      <w:r w:rsidRPr="00A92AA8">
        <w:rPr>
          <w:rFonts w:asciiTheme="minorHAnsi" w:hAnsiTheme="minorHAnsi" w:cstheme="minorHAnsi"/>
          <w:iCs/>
          <w:color w:val="000000" w:themeColor="text1"/>
        </w:rPr>
        <w:t xml:space="preserve">. </w:t>
      </w:r>
      <w:r w:rsidR="003C2B80" w:rsidRPr="00A92AA8">
        <w:rPr>
          <w:rFonts w:asciiTheme="minorHAnsi" w:hAnsiTheme="minorHAnsi" w:cstheme="minorHAnsi"/>
          <w:iCs/>
          <w:color w:val="000000" w:themeColor="text1"/>
        </w:rPr>
        <w:t xml:space="preserve">Following this, </w:t>
      </w:r>
      <w:r w:rsidR="00A92AA8" w:rsidRPr="00A92AA8">
        <w:rPr>
          <w:rFonts w:asciiTheme="minorHAnsi" w:hAnsiTheme="minorHAnsi" w:cstheme="minorHAnsi"/>
          <w:iCs/>
          <w:color w:val="000000" w:themeColor="text1"/>
        </w:rPr>
        <w:t>approximately one-third</w:t>
      </w:r>
      <w:r w:rsidR="003C2B80" w:rsidRPr="00A92AA8">
        <w:rPr>
          <w:rFonts w:asciiTheme="minorHAnsi" w:hAnsiTheme="minorHAnsi" w:cstheme="minorHAnsi"/>
          <w:iCs/>
          <w:color w:val="000000" w:themeColor="text1"/>
        </w:rPr>
        <w:t xml:space="preserve"> of Canadians</w:t>
      </w:r>
      <w:r w:rsidR="0006214F" w:rsidRPr="00A92AA8">
        <w:rPr>
          <w:rFonts w:asciiTheme="minorHAnsi" w:hAnsiTheme="minorHAnsi" w:cstheme="minorHAnsi"/>
          <w:iCs/>
          <w:color w:val="000000" w:themeColor="text1"/>
        </w:rPr>
        <w:t xml:space="preserve"> </w:t>
      </w:r>
      <w:r w:rsidR="0003722C" w:rsidRPr="00A92AA8">
        <w:rPr>
          <w:rFonts w:asciiTheme="minorHAnsi" w:hAnsiTheme="minorHAnsi" w:cstheme="minorHAnsi"/>
          <w:iCs/>
          <w:color w:val="000000" w:themeColor="text1"/>
        </w:rPr>
        <w:t>(</w:t>
      </w:r>
      <w:r w:rsidR="00A92AA8" w:rsidRPr="00A92AA8">
        <w:rPr>
          <w:rFonts w:asciiTheme="minorHAnsi" w:hAnsiTheme="minorHAnsi" w:cstheme="minorHAnsi"/>
          <w:iCs/>
          <w:color w:val="000000" w:themeColor="text1"/>
        </w:rPr>
        <w:t>36%</w:t>
      </w:r>
      <w:r w:rsidR="0003722C" w:rsidRPr="00A92AA8">
        <w:rPr>
          <w:rFonts w:asciiTheme="minorHAnsi" w:hAnsiTheme="minorHAnsi" w:cstheme="minorHAnsi"/>
          <w:iCs/>
          <w:color w:val="000000" w:themeColor="text1"/>
        </w:rPr>
        <w:t xml:space="preserve">) </w:t>
      </w:r>
      <w:r w:rsidRPr="00A92AA8">
        <w:rPr>
          <w:rFonts w:asciiTheme="minorHAnsi" w:hAnsiTheme="minorHAnsi" w:cstheme="minorHAnsi"/>
          <w:iCs/>
          <w:color w:val="000000" w:themeColor="text1"/>
        </w:rPr>
        <w:t xml:space="preserve">provided reasons pertaining to </w:t>
      </w:r>
      <w:r w:rsidR="00117E9E" w:rsidRPr="00A92AA8">
        <w:rPr>
          <w:rFonts w:asciiTheme="minorHAnsi" w:hAnsiTheme="minorHAnsi" w:cstheme="minorHAnsi"/>
          <w:iCs/>
          <w:color w:val="000000" w:themeColor="text1"/>
        </w:rPr>
        <w:t xml:space="preserve">Canada’s </w:t>
      </w:r>
      <w:r w:rsidRPr="00A92AA8">
        <w:rPr>
          <w:rFonts w:asciiTheme="minorHAnsi" w:hAnsiTheme="minorHAnsi" w:cstheme="minorHAnsi"/>
          <w:iCs/>
          <w:color w:val="000000" w:themeColor="text1"/>
        </w:rPr>
        <w:t>history or remembrance</w:t>
      </w:r>
      <w:r w:rsidR="00117E9E" w:rsidRPr="00A92AA8">
        <w:rPr>
          <w:rFonts w:asciiTheme="minorHAnsi" w:hAnsiTheme="minorHAnsi" w:cstheme="minorHAnsi"/>
          <w:iCs/>
          <w:color w:val="000000" w:themeColor="text1"/>
        </w:rPr>
        <w:t xml:space="preserve"> of those who served and sacrificed</w:t>
      </w:r>
      <w:r w:rsidR="003C2B80" w:rsidRPr="00A92AA8">
        <w:rPr>
          <w:rFonts w:asciiTheme="minorHAnsi" w:hAnsiTheme="minorHAnsi" w:cstheme="minorHAnsi"/>
          <w:iCs/>
          <w:color w:val="000000" w:themeColor="text1"/>
        </w:rPr>
        <w:t xml:space="preserve">. </w:t>
      </w:r>
      <w:r w:rsidR="00F04633">
        <w:rPr>
          <w:rFonts w:asciiTheme="minorHAnsi" w:hAnsiTheme="minorHAnsi" w:cstheme="minorHAnsi"/>
          <w:iCs/>
          <w:color w:val="000000" w:themeColor="text1"/>
        </w:rPr>
        <w:t>One in 10</w:t>
      </w:r>
      <w:r w:rsidRPr="00A92AA8">
        <w:rPr>
          <w:rFonts w:asciiTheme="minorHAnsi" w:hAnsiTheme="minorHAnsi" w:cstheme="minorHAnsi"/>
          <w:iCs/>
          <w:color w:val="000000" w:themeColor="text1"/>
        </w:rPr>
        <w:t xml:space="preserve"> (</w:t>
      </w:r>
      <w:r w:rsidR="0003722C" w:rsidRPr="00A92AA8">
        <w:rPr>
          <w:rFonts w:asciiTheme="minorHAnsi" w:hAnsiTheme="minorHAnsi" w:cstheme="minorHAnsi"/>
          <w:iCs/>
          <w:color w:val="000000" w:themeColor="text1"/>
        </w:rPr>
        <w:t>9</w:t>
      </w:r>
      <w:r w:rsidRPr="00A92AA8">
        <w:rPr>
          <w:rFonts w:asciiTheme="minorHAnsi" w:hAnsiTheme="minorHAnsi" w:cstheme="minorHAnsi"/>
          <w:iCs/>
          <w:color w:val="000000" w:themeColor="text1"/>
        </w:rPr>
        <w:t xml:space="preserve">%) said Veterans’ Week is important because of a personal connection, such as having a </w:t>
      </w:r>
      <w:r w:rsidR="0003722C" w:rsidRPr="00A92AA8">
        <w:rPr>
          <w:rFonts w:asciiTheme="minorHAnsi" w:hAnsiTheme="minorHAnsi" w:cstheme="minorHAnsi"/>
          <w:iCs/>
          <w:color w:val="000000" w:themeColor="text1"/>
        </w:rPr>
        <w:t xml:space="preserve">friend or </w:t>
      </w:r>
      <w:r w:rsidRPr="00A92AA8">
        <w:rPr>
          <w:rFonts w:asciiTheme="minorHAnsi" w:hAnsiTheme="minorHAnsi" w:cstheme="minorHAnsi"/>
          <w:iCs/>
          <w:color w:val="000000" w:themeColor="text1"/>
        </w:rPr>
        <w:t xml:space="preserve">family member </w:t>
      </w:r>
      <w:r w:rsidR="00697CF6" w:rsidRPr="00A92AA8">
        <w:rPr>
          <w:rFonts w:asciiTheme="minorHAnsi" w:hAnsiTheme="minorHAnsi" w:cstheme="minorHAnsi"/>
          <w:iCs/>
          <w:color w:val="000000" w:themeColor="text1"/>
        </w:rPr>
        <w:t>who</w:t>
      </w:r>
      <w:r w:rsidRPr="00A92AA8">
        <w:rPr>
          <w:rFonts w:asciiTheme="minorHAnsi" w:hAnsiTheme="minorHAnsi" w:cstheme="minorHAnsi"/>
          <w:iCs/>
          <w:color w:val="000000" w:themeColor="text1"/>
        </w:rPr>
        <w:t xml:space="preserve"> is a Veteran or in the military</w:t>
      </w:r>
      <w:r w:rsidR="003C2B80" w:rsidRPr="00A92AA8">
        <w:rPr>
          <w:rFonts w:asciiTheme="minorHAnsi" w:hAnsiTheme="minorHAnsi" w:cstheme="minorHAnsi"/>
          <w:iCs/>
          <w:color w:val="000000" w:themeColor="text1"/>
        </w:rPr>
        <w:t>.</w:t>
      </w:r>
      <w:r w:rsidR="003C2B80">
        <w:rPr>
          <w:rFonts w:asciiTheme="minorHAnsi" w:hAnsiTheme="minorHAnsi" w:cstheme="minorHAnsi"/>
          <w:iCs/>
          <w:color w:val="000000" w:themeColor="text1"/>
        </w:rPr>
        <w:t xml:space="preserve"> </w:t>
      </w:r>
      <w:r w:rsidR="008C5198">
        <w:rPr>
          <w:rFonts w:asciiTheme="minorHAnsi" w:hAnsiTheme="minorHAnsi" w:cstheme="minorHAnsi"/>
          <w:iCs/>
          <w:color w:val="000000" w:themeColor="text1"/>
        </w:rPr>
        <w:t>Seven percent of respondents pointed to other reasons to explain why they attribute importance to Veterans’ Week</w:t>
      </w:r>
      <w:r w:rsidR="00F04633">
        <w:rPr>
          <w:rFonts w:asciiTheme="minorHAnsi" w:hAnsiTheme="minorHAnsi" w:cstheme="minorHAnsi"/>
          <w:iCs/>
          <w:color w:val="000000" w:themeColor="text1"/>
        </w:rPr>
        <w:t xml:space="preserve"> being held each year</w:t>
      </w:r>
      <w:r w:rsidR="008C5198">
        <w:rPr>
          <w:rFonts w:asciiTheme="minorHAnsi" w:hAnsiTheme="minorHAnsi" w:cstheme="minorHAnsi"/>
          <w:iCs/>
          <w:color w:val="000000" w:themeColor="text1"/>
        </w:rPr>
        <w:t>.</w:t>
      </w:r>
    </w:p>
    <w:p w14:paraId="7DACE531" w14:textId="77777777" w:rsidR="008C5198" w:rsidRPr="00816A8F" w:rsidRDefault="008C5198" w:rsidP="007F26C5">
      <w:pPr>
        <w:rPr>
          <w:rFonts w:asciiTheme="minorHAnsi" w:hAnsiTheme="minorHAnsi" w:cstheme="minorHAnsi"/>
          <w:iCs/>
          <w:color w:val="000000" w:themeColor="text1"/>
        </w:rPr>
      </w:pPr>
    </w:p>
    <w:p w14:paraId="375E5D24" w14:textId="77777777" w:rsidR="00F04633" w:rsidRDefault="00F04633">
      <w:pPr>
        <w:jc w:val="left"/>
        <w:rPr>
          <w:rFonts w:asciiTheme="minorHAnsi" w:hAnsiTheme="minorHAnsi"/>
          <w:b/>
          <w:bCs/>
          <w:iCs/>
          <w:color w:val="595959" w:themeColor="text1" w:themeTint="A6"/>
          <w:sz w:val="20"/>
          <w:szCs w:val="18"/>
        </w:rPr>
      </w:pPr>
      <w:r>
        <w:rPr>
          <w:iCs/>
        </w:rPr>
        <w:br w:type="page"/>
      </w:r>
    </w:p>
    <w:p w14:paraId="12F7CD76" w14:textId="7D395384" w:rsidR="007757D0" w:rsidRDefault="00387579" w:rsidP="00213402">
      <w:pPr>
        <w:pStyle w:val="Caption"/>
        <w:rPr>
          <w:iCs/>
        </w:rPr>
      </w:pPr>
      <w:bookmarkStart w:id="23" w:name="_Toc125539393"/>
      <w:r w:rsidRPr="00816A8F">
        <w:rPr>
          <w:iCs/>
        </w:rPr>
        <w:lastRenderedPageBreak/>
        <w:t xml:space="preserve">Figure </w:t>
      </w:r>
      <w:r w:rsidR="00816A8F" w:rsidRPr="00816A8F">
        <w:rPr>
          <w:iCs/>
        </w:rPr>
        <w:fldChar w:fldCharType="begin"/>
      </w:r>
      <w:r w:rsidR="00816A8F" w:rsidRPr="00816A8F">
        <w:rPr>
          <w:iCs/>
        </w:rPr>
        <w:instrText xml:space="preserve"> SEQ Figure \* ARABIC </w:instrText>
      </w:r>
      <w:r w:rsidR="00816A8F" w:rsidRPr="00816A8F">
        <w:rPr>
          <w:iCs/>
        </w:rPr>
        <w:fldChar w:fldCharType="separate"/>
      </w:r>
      <w:r w:rsidR="00DE1FAF">
        <w:rPr>
          <w:iCs/>
          <w:noProof/>
        </w:rPr>
        <w:t>4</w:t>
      </w:r>
      <w:r w:rsidR="00816A8F" w:rsidRPr="00816A8F">
        <w:rPr>
          <w:iCs/>
        </w:rPr>
        <w:fldChar w:fldCharType="end"/>
      </w:r>
      <w:r w:rsidRPr="00816A8F">
        <w:rPr>
          <w:iCs/>
        </w:rPr>
        <w:t>: Reasons Why Veterans’ Week Is Important</w:t>
      </w:r>
      <w:bookmarkEnd w:id="23"/>
      <w:r w:rsidRPr="00816A8F">
        <w:rPr>
          <w:iCs/>
        </w:rPr>
        <w:t xml:space="preserve"> </w:t>
      </w:r>
    </w:p>
    <w:p w14:paraId="211E5676" w14:textId="23E7A909" w:rsidR="008C5198" w:rsidRDefault="008C5198" w:rsidP="008C5198"/>
    <w:p w14:paraId="094C92A4" w14:textId="32DF18FB" w:rsidR="008C5198" w:rsidRPr="008C5198" w:rsidRDefault="008C5198" w:rsidP="008C5198">
      <w:r>
        <w:rPr>
          <w:noProof/>
        </w:rPr>
        <w:drawing>
          <wp:inline distT="0" distB="0" distL="0" distR="0" wp14:anchorId="461474D7" wp14:editId="02EAA5AE">
            <wp:extent cx="5589814" cy="2552064"/>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7210" cy="2555441"/>
                    </a:xfrm>
                    <a:prstGeom prst="rect">
                      <a:avLst/>
                    </a:prstGeom>
                    <a:noFill/>
                  </pic:spPr>
                </pic:pic>
              </a:graphicData>
            </a:graphic>
          </wp:inline>
        </w:drawing>
      </w:r>
    </w:p>
    <w:p w14:paraId="08FF40DA" w14:textId="77777777" w:rsidR="008C5198" w:rsidRDefault="008C5198" w:rsidP="008C5198">
      <w:pPr>
        <w:pStyle w:val="Imagetext"/>
      </w:pPr>
    </w:p>
    <w:p w14:paraId="510D4BEB" w14:textId="06265E60" w:rsidR="008C5198" w:rsidRDefault="008C5198" w:rsidP="008C5198">
      <w:pPr>
        <w:pStyle w:val="Imagetext"/>
      </w:pPr>
      <w:r>
        <w:t>Q2B: And why do you say it is important that Veterans' Week be held each year? Base: Those who said it is important; 2022 n=866. (Up to 2 responses accepted)</w:t>
      </w:r>
    </w:p>
    <w:p w14:paraId="3C4EE0A5" w14:textId="3AB07D01" w:rsidR="003E7CFA" w:rsidRDefault="003E7CFA" w:rsidP="003E7CFA"/>
    <w:p w14:paraId="4E78A763" w14:textId="7EE2AB65" w:rsidR="00655577" w:rsidRDefault="00655577" w:rsidP="00655577">
      <w:pPr>
        <w:rPr>
          <w:rFonts w:asciiTheme="minorHAnsi" w:hAnsiTheme="minorHAnsi" w:cstheme="minorHAnsi"/>
          <w:iCs/>
        </w:rPr>
      </w:pPr>
      <w:r w:rsidRPr="00655577">
        <w:rPr>
          <w:rFonts w:asciiTheme="minorHAnsi" w:hAnsiTheme="minorHAnsi" w:cstheme="minorHAnsi"/>
        </w:rPr>
        <w:t xml:space="preserve">University graduates (41% versus 30% of </w:t>
      </w:r>
      <w:r>
        <w:t>those with a high school education or less</w:t>
      </w:r>
      <w:r w:rsidR="004C7C05">
        <w:t>)</w:t>
      </w:r>
      <w:r>
        <w:t xml:space="preserve"> and women (41% versus 31% of men) </w:t>
      </w:r>
      <w:r w:rsidR="008C5198">
        <w:rPr>
          <w:rFonts w:asciiTheme="minorHAnsi" w:hAnsiTheme="minorHAnsi" w:cstheme="minorHAnsi"/>
          <w:iCs/>
        </w:rPr>
        <w:t xml:space="preserve">are more likely to believe it is important that Veterans’ Week be held each year </w:t>
      </w:r>
      <w:r w:rsidR="008C5198">
        <w:t>as a way to focus on history and remembrance</w:t>
      </w:r>
      <w:r>
        <w:t>.</w:t>
      </w:r>
    </w:p>
    <w:p w14:paraId="7D644731" w14:textId="3FF25376" w:rsidR="008C5198" w:rsidRPr="00655577" w:rsidRDefault="008C5198" w:rsidP="00655577">
      <w:r>
        <w:rPr>
          <w:rFonts w:asciiTheme="minorHAnsi" w:hAnsiTheme="minorHAnsi" w:cstheme="minorHAnsi"/>
          <w:iCs/>
        </w:rPr>
        <w:t xml:space="preserve"> </w:t>
      </w:r>
    </w:p>
    <w:p w14:paraId="5A6EDF08" w14:textId="2DB79F26" w:rsidR="004C7C05" w:rsidRPr="003E7CFA" w:rsidRDefault="008C5198" w:rsidP="004C7C05">
      <w:pPr>
        <w:rPr>
          <w:rFonts w:asciiTheme="minorHAnsi" w:hAnsiTheme="minorHAnsi" w:cstheme="minorHAnsi"/>
          <w:iCs/>
        </w:rPr>
      </w:pPr>
      <w:r w:rsidRPr="00262585">
        <w:rPr>
          <w:rFonts w:asciiTheme="minorHAnsi" w:hAnsiTheme="minorHAnsi" w:cstheme="minorHAnsi"/>
          <w:iCs/>
        </w:rPr>
        <w:t>Figure 5 presents the full range of responses</w:t>
      </w:r>
      <w:r w:rsidR="004C7C05" w:rsidRPr="00A808BF">
        <w:rPr>
          <w:rStyle w:val="FootnoteReference"/>
          <w:rFonts w:asciiTheme="minorHAnsi" w:hAnsiTheme="minorHAnsi" w:cstheme="minorHAnsi"/>
          <w:iCs/>
        </w:rPr>
        <w:footnoteReference w:id="5"/>
      </w:r>
      <w:r w:rsidRPr="00262585">
        <w:rPr>
          <w:rFonts w:asciiTheme="minorHAnsi" w:hAnsiTheme="minorHAnsi" w:cstheme="minorHAnsi"/>
          <w:iCs/>
        </w:rPr>
        <w:t xml:space="preserve">, grouped by the themes presented in Figure 4. </w:t>
      </w:r>
      <w:r w:rsidR="004C7C05">
        <w:rPr>
          <w:rFonts w:asciiTheme="minorHAnsi" w:hAnsiTheme="minorHAnsi" w:cstheme="minorHAnsi"/>
          <w:iCs/>
        </w:rPr>
        <w:t>T</w:t>
      </w:r>
      <w:r w:rsidR="004C7C05" w:rsidRPr="003E7CFA">
        <w:rPr>
          <w:rFonts w:asciiTheme="minorHAnsi" w:hAnsiTheme="minorHAnsi" w:cstheme="minorHAnsi"/>
          <w:iCs/>
        </w:rPr>
        <w:t xml:space="preserve">he following </w:t>
      </w:r>
      <w:r w:rsidR="004C7C05">
        <w:rPr>
          <w:rFonts w:asciiTheme="minorHAnsi" w:hAnsiTheme="minorHAnsi" w:cstheme="minorHAnsi"/>
          <w:iCs/>
        </w:rPr>
        <w:t>four</w:t>
      </w:r>
      <w:r w:rsidR="004C7C05" w:rsidRPr="003E7CFA">
        <w:rPr>
          <w:rFonts w:asciiTheme="minorHAnsi" w:hAnsiTheme="minorHAnsi" w:cstheme="minorHAnsi"/>
          <w:iCs/>
        </w:rPr>
        <w:t xml:space="preserve"> responses were given most frequently: </w:t>
      </w:r>
    </w:p>
    <w:p w14:paraId="6A6F15BD" w14:textId="77777777" w:rsidR="004C7C05" w:rsidRPr="00A808BF" w:rsidRDefault="004C7C05" w:rsidP="004C7C05">
      <w:pPr>
        <w:pStyle w:val="ListParagraph"/>
        <w:numPr>
          <w:ilvl w:val="0"/>
          <w:numId w:val="6"/>
        </w:numPr>
        <w:spacing w:before="120"/>
        <w:ind w:left="720"/>
        <w:contextualSpacing w:val="0"/>
        <w:jc w:val="left"/>
        <w:rPr>
          <w:rFonts w:asciiTheme="minorHAnsi" w:hAnsiTheme="minorHAnsi" w:cstheme="minorHAnsi"/>
          <w:iCs/>
        </w:rPr>
      </w:pPr>
      <w:r w:rsidRPr="00A808BF">
        <w:rPr>
          <w:rFonts w:asciiTheme="minorHAnsi" w:hAnsiTheme="minorHAnsi" w:cstheme="minorHAnsi"/>
          <w:iCs/>
          <w:color w:val="000000"/>
          <w:lang w:eastAsia="en-CA"/>
        </w:rPr>
        <w:t>To honour and respect Veterans and those who died in service (38%);</w:t>
      </w:r>
    </w:p>
    <w:p w14:paraId="42A1D9B6" w14:textId="77777777" w:rsidR="004C7C05" w:rsidRPr="00A808BF" w:rsidRDefault="004C7C05" w:rsidP="004C7C05">
      <w:pPr>
        <w:pStyle w:val="ListParagraph"/>
        <w:numPr>
          <w:ilvl w:val="0"/>
          <w:numId w:val="6"/>
        </w:numPr>
        <w:ind w:left="720"/>
        <w:jc w:val="left"/>
        <w:rPr>
          <w:rFonts w:asciiTheme="minorHAnsi" w:hAnsiTheme="minorHAnsi" w:cstheme="minorHAnsi"/>
          <w:iCs/>
        </w:rPr>
      </w:pPr>
      <w:r w:rsidRPr="00A808BF">
        <w:rPr>
          <w:rFonts w:asciiTheme="minorHAnsi" w:hAnsiTheme="minorHAnsi" w:cstheme="minorHAnsi"/>
          <w:iCs/>
          <w:color w:val="000000"/>
          <w:lang w:eastAsia="en-CA"/>
        </w:rPr>
        <w:t>So people will remember their sacrifices (22%);</w:t>
      </w:r>
    </w:p>
    <w:p w14:paraId="562A0417" w14:textId="77777777" w:rsidR="004C7C05" w:rsidRPr="00A808BF" w:rsidRDefault="004C7C05" w:rsidP="004C7C05">
      <w:pPr>
        <w:pStyle w:val="ListParagraph"/>
        <w:numPr>
          <w:ilvl w:val="0"/>
          <w:numId w:val="6"/>
        </w:numPr>
        <w:ind w:left="720"/>
        <w:jc w:val="left"/>
        <w:rPr>
          <w:rFonts w:asciiTheme="minorHAnsi" w:hAnsiTheme="minorHAnsi" w:cstheme="minorHAnsi"/>
          <w:iCs/>
        </w:rPr>
      </w:pPr>
      <w:r w:rsidRPr="00A808BF">
        <w:rPr>
          <w:rFonts w:asciiTheme="minorHAnsi" w:hAnsiTheme="minorHAnsi" w:cstheme="minorHAnsi"/>
          <w:iCs/>
          <w:color w:val="000000"/>
          <w:lang w:eastAsia="en-CA"/>
        </w:rPr>
        <w:t>To recognize their contribution to our freedom, security and peace (21%); and</w:t>
      </w:r>
    </w:p>
    <w:p w14:paraId="24EBD28E" w14:textId="528E0737" w:rsidR="004C7C05" w:rsidRPr="00A808BF" w:rsidRDefault="004C7C05" w:rsidP="004C7C05">
      <w:pPr>
        <w:pStyle w:val="ListParagraph"/>
        <w:numPr>
          <w:ilvl w:val="0"/>
          <w:numId w:val="6"/>
        </w:numPr>
        <w:ind w:left="720"/>
        <w:jc w:val="left"/>
        <w:rPr>
          <w:rFonts w:asciiTheme="minorHAnsi" w:hAnsiTheme="minorHAnsi" w:cstheme="minorHAnsi"/>
          <w:iCs/>
        </w:rPr>
      </w:pPr>
      <w:r w:rsidRPr="00A808BF">
        <w:rPr>
          <w:rFonts w:asciiTheme="minorHAnsi" w:hAnsiTheme="minorHAnsi" w:cstheme="minorHAnsi"/>
          <w:iCs/>
          <w:color w:val="000000"/>
          <w:lang w:eastAsia="en-CA"/>
        </w:rPr>
        <w:t>Because Veterans fought for, and served, our country (16%).</w:t>
      </w:r>
    </w:p>
    <w:p w14:paraId="4FD752F8" w14:textId="77777777" w:rsidR="004C7C05" w:rsidRDefault="004C7C05" w:rsidP="008C5198">
      <w:pPr>
        <w:rPr>
          <w:rFonts w:asciiTheme="minorHAnsi" w:hAnsiTheme="minorHAnsi" w:cstheme="minorHAnsi"/>
          <w:iCs/>
        </w:rPr>
      </w:pPr>
    </w:p>
    <w:p w14:paraId="257E7E27" w14:textId="4A9BA35F" w:rsidR="008C5198" w:rsidRDefault="008C5198" w:rsidP="008C5198">
      <w:pPr>
        <w:rPr>
          <w:rFonts w:asciiTheme="minorHAnsi" w:hAnsiTheme="minorHAnsi" w:cstheme="minorHAnsi"/>
          <w:iCs/>
        </w:rPr>
      </w:pPr>
      <w:r w:rsidRPr="00262585">
        <w:rPr>
          <w:rFonts w:asciiTheme="minorHAnsi" w:hAnsiTheme="minorHAnsi" w:cstheme="minorHAnsi"/>
          <w:iCs/>
        </w:rPr>
        <w:t>Respondents could provide up to two reasons for thinking that Veterans’ Week is important; therefore, the percentages for the full range of responses assigned to each theme (e.g., Focus on History / Remembrance) do not necessarily sum to the total percentage for that theme.</w:t>
      </w:r>
    </w:p>
    <w:p w14:paraId="5ED02154" w14:textId="77777777" w:rsidR="002D3ED9" w:rsidRDefault="002D3ED9" w:rsidP="008C5198">
      <w:pPr>
        <w:pStyle w:val="Caption"/>
        <w:rPr>
          <w:iCs/>
        </w:rPr>
      </w:pPr>
      <w:bookmarkStart w:id="24" w:name="_Toc482282799"/>
      <w:bookmarkStart w:id="25" w:name="_Hlk58847935"/>
    </w:p>
    <w:p w14:paraId="77F43045" w14:textId="1DD1A932" w:rsidR="008C5198" w:rsidRPr="00262585" w:rsidRDefault="008C5198" w:rsidP="008C5198">
      <w:pPr>
        <w:pStyle w:val="Caption"/>
        <w:rPr>
          <w:iCs/>
        </w:rPr>
      </w:pPr>
      <w:bookmarkStart w:id="26" w:name="_Toc125539394"/>
      <w:r w:rsidRPr="00262585">
        <w:rPr>
          <w:iCs/>
        </w:rPr>
        <w:t xml:space="preserve">Figure </w:t>
      </w:r>
      <w:r w:rsidRPr="00262585">
        <w:rPr>
          <w:iCs/>
        </w:rPr>
        <w:fldChar w:fldCharType="begin"/>
      </w:r>
      <w:r w:rsidRPr="00262585">
        <w:rPr>
          <w:iCs/>
        </w:rPr>
        <w:instrText xml:space="preserve"> SEQ Figure \* ARABIC </w:instrText>
      </w:r>
      <w:r w:rsidRPr="00262585">
        <w:rPr>
          <w:iCs/>
        </w:rPr>
        <w:fldChar w:fldCharType="separate"/>
      </w:r>
      <w:r w:rsidR="00DE1FAF">
        <w:rPr>
          <w:iCs/>
          <w:noProof/>
        </w:rPr>
        <w:t>5</w:t>
      </w:r>
      <w:r w:rsidRPr="00262585">
        <w:rPr>
          <w:iCs/>
        </w:rPr>
        <w:fldChar w:fldCharType="end"/>
      </w:r>
      <w:r w:rsidRPr="00262585">
        <w:rPr>
          <w:iCs/>
        </w:rPr>
        <w:t>: Reasons Why Veterans’ Week Is Important</w:t>
      </w:r>
      <w:bookmarkEnd w:id="24"/>
      <w:r w:rsidRPr="00262585">
        <w:rPr>
          <w:iCs/>
        </w:rPr>
        <w:t xml:space="preserve"> [All Responses]</w:t>
      </w:r>
      <w:bookmarkEnd w:id="26"/>
    </w:p>
    <w:p w14:paraId="6DECAF07" w14:textId="77777777" w:rsidR="008C5198" w:rsidRPr="00262585" w:rsidRDefault="008C5198" w:rsidP="008C5198">
      <w:pPr>
        <w:rPr>
          <w:iCs/>
        </w:rPr>
      </w:pPr>
    </w:p>
    <w:tbl>
      <w:tblPr>
        <w:tblStyle w:val="GridTable5Dark-Accent11"/>
        <w:tblW w:w="8774" w:type="dxa"/>
        <w:jc w:val="center"/>
        <w:tblLook w:val="04A0" w:firstRow="1" w:lastRow="0" w:firstColumn="1" w:lastColumn="0" w:noHBand="0" w:noVBand="1"/>
      </w:tblPr>
      <w:tblGrid>
        <w:gridCol w:w="7794"/>
        <w:gridCol w:w="980"/>
      </w:tblGrid>
      <w:tr w:rsidR="008C5198" w:rsidRPr="00CA77C0" w14:paraId="1F5C936F" w14:textId="77777777" w:rsidTr="00583A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2C038D9D" w14:textId="77777777" w:rsidR="008C5198" w:rsidRPr="00262585" w:rsidRDefault="008C5198" w:rsidP="00583A80">
            <w:pPr>
              <w:rPr>
                <w:rFonts w:asciiTheme="minorHAnsi" w:hAnsiTheme="minorHAnsi" w:cstheme="minorHAnsi"/>
                <w:b w:val="0"/>
                <w:bCs w:val="0"/>
                <w:iCs/>
                <w:lang w:eastAsia="en-CA"/>
              </w:rPr>
            </w:pPr>
            <w:r w:rsidRPr="00262585">
              <w:rPr>
                <w:rFonts w:asciiTheme="minorHAnsi" w:hAnsiTheme="minorHAnsi" w:cstheme="minorHAnsi"/>
                <w:iCs/>
                <w:lang w:eastAsia="en-CA"/>
              </w:rPr>
              <w:t xml:space="preserve">Honour Veterans / Veterans Have Earned Respect                                                                        </w:t>
            </w:r>
            <w:r>
              <w:rPr>
                <w:rFonts w:asciiTheme="minorHAnsi" w:hAnsiTheme="minorHAnsi" w:cstheme="minorHAnsi"/>
                <w:iCs/>
                <w:lang w:eastAsia="en-CA"/>
              </w:rPr>
              <w:t>74%</w:t>
            </w:r>
          </w:p>
        </w:tc>
      </w:tr>
      <w:tr w:rsidR="008C5198" w:rsidRPr="00CA77C0" w14:paraId="03304B8B" w14:textId="77777777" w:rsidTr="00583A80">
        <w:trPr>
          <w:cnfStyle w:val="000000100000" w:firstRow="0" w:lastRow="0" w:firstColumn="0" w:lastColumn="0" w:oddVBand="0" w:evenVBand="0" w:oddHBand="1" w:evenHBand="0" w:firstRowFirstColumn="0" w:firstRowLastColumn="0" w:lastRowFirstColumn="0" w:lastRowLastColumn="0"/>
          <w:trHeight w:hRule="exact" w:val="26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hideMark/>
          </w:tcPr>
          <w:p w14:paraId="3D90C32B" w14:textId="77777777" w:rsidR="008C5198" w:rsidRPr="00262585" w:rsidRDefault="008C5198" w:rsidP="00583A80">
            <w:pPr>
              <w:rPr>
                <w:rFonts w:asciiTheme="minorHAnsi" w:hAnsiTheme="minorHAnsi" w:cstheme="minorHAnsi"/>
                <w:b w:val="0"/>
                <w:iCs/>
                <w:color w:val="000000" w:themeColor="text1"/>
                <w:sz w:val="20"/>
                <w:lang w:eastAsia="en-CA"/>
              </w:rPr>
            </w:pPr>
            <w:r w:rsidRPr="00262585">
              <w:rPr>
                <w:rFonts w:asciiTheme="minorHAnsi" w:hAnsiTheme="minorHAnsi" w:cstheme="minorHAnsi"/>
                <w:b w:val="0"/>
                <w:iCs/>
                <w:color w:val="000000" w:themeColor="text1"/>
                <w:sz w:val="20"/>
                <w:lang w:eastAsia="en-CA"/>
              </w:rPr>
              <w:t xml:space="preserve">To honour </w:t>
            </w:r>
            <w:r>
              <w:rPr>
                <w:rFonts w:asciiTheme="minorHAnsi" w:hAnsiTheme="minorHAnsi" w:cstheme="minorHAnsi"/>
                <w:b w:val="0"/>
                <w:iCs/>
                <w:color w:val="000000" w:themeColor="text1"/>
                <w:sz w:val="20"/>
                <w:lang w:eastAsia="en-CA"/>
              </w:rPr>
              <w:t>and</w:t>
            </w:r>
            <w:r w:rsidRPr="00262585">
              <w:rPr>
                <w:rFonts w:asciiTheme="minorHAnsi" w:hAnsiTheme="minorHAnsi" w:cstheme="minorHAnsi"/>
                <w:b w:val="0"/>
                <w:iCs/>
                <w:color w:val="000000" w:themeColor="text1"/>
                <w:sz w:val="20"/>
                <w:lang w:eastAsia="en-CA"/>
              </w:rPr>
              <w:t xml:space="preserve"> respect Veterans </w:t>
            </w:r>
            <w:r>
              <w:rPr>
                <w:rFonts w:asciiTheme="minorHAnsi" w:hAnsiTheme="minorHAnsi" w:cstheme="minorHAnsi"/>
                <w:b w:val="0"/>
                <w:iCs/>
                <w:color w:val="000000" w:themeColor="text1"/>
                <w:sz w:val="20"/>
                <w:lang w:eastAsia="en-CA"/>
              </w:rPr>
              <w:t>and</w:t>
            </w:r>
            <w:r w:rsidRPr="00262585">
              <w:rPr>
                <w:rFonts w:asciiTheme="minorHAnsi" w:hAnsiTheme="minorHAnsi" w:cstheme="minorHAnsi"/>
                <w:b w:val="0"/>
                <w:iCs/>
                <w:color w:val="000000" w:themeColor="text1"/>
                <w:sz w:val="20"/>
                <w:lang w:eastAsia="en-CA"/>
              </w:rPr>
              <w:t xml:space="preserve"> those who died in service</w:t>
            </w:r>
          </w:p>
        </w:tc>
        <w:tc>
          <w:tcPr>
            <w:tcW w:w="980" w:type="dxa"/>
            <w:shd w:val="clear" w:color="auto" w:fill="auto"/>
            <w:noWrap/>
            <w:hideMark/>
          </w:tcPr>
          <w:p w14:paraId="759C2B26" w14:textId="77777777" w:rsidR="008C5198" w:rsidRPr="00262585"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lang w:eastAsia="en-CA"/>
              </w:rPr>
            </w:pPr>
            <w:r w:rsidRPr="00262585">
              <w:rPr>
                <w:rFonts w:asciiTheme="minorHAnsi" w:hAnsiTheme="minorHAnsi" w:cstheme="minorHAnsi"/>
                <w:iCs/>
                <w:color w:val="000000" w:themeColor="text1"/>
                <w:sz w:val="20"/>
                <w:lang w:eastAsia="en-CA"/>
              </w:rPr>
              <w:t>38%</w:t>
            </w:r>
          </w:p>
        </w:tc>
      </w:tr>
      <w:tr w:rsidR="008C5198" w:rsidRPr="00CA77C0" w14:paraId="6DD86CB2"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hideMark/>
          </w:tcPr>
          <w:p w14:paraId="6ECEB4FD" w14:textId="77777777" w:rsidR="008C5198" w:rsidRPr="00262585" w:rsidRDefault="008C5198" w:rsidP="00583A80">
            <w:pPr>
              <w:rPr>
                <w:rFonts w:asciiTheme="minorHAnsi" w:hAnsiTheme="minorHAnsi" w:cstheme="minorHAnsi"/>
                <w:b w:val="0"/>
                <w:iCs/>
                <w:color w:val="000000" w:themeColor="text1"/>
                <w:sz w:val="20"/>
                <w:lang w:eastAsia="en-CA"/>
              </w:rPr>
            </w:pPr>
            <w:r w:rsidRPr="00262585">
              <w:rPr>
                <w:rFonts w:asciiTheme="minorHAnsi" w:hAnsiTheme="minorHAnsi" w:cstheme="minorHAnsi"/>
                <w:b w:val="0"/>
                <w:iCs/>
                <w:color w:val="000000" w:themeColor="text1"/>
                <w:sz w:val="20"/>
                <w:lang w:eastAsia="en-CA"/>
              </w:rPr>
              <w:t>To recognize their contribution to our freedom</w:t>
            </w:r>
            <w:r>
              <w:rPr>
                <w:rFonts w:asciiTheme="minorHAnsi" w:hAnsiTheme="minorHAnsi" w:cstheme="minorHAnsi"/>
                <w:b w:val="0"/>
                <w:iCs/>
                <w:color w:val="000000" w:themeColor="text1"/>
                <w:sz w:val="20"/>
                <w:lang w:eastAsia="en-CA"/>
              </w:rPr>
              <w:t>,</w:t>
            </w:r>
            <w:r w:rsidRPr="00262585">
              <w:rPr>
                <w:rFonts w:asciiTheme="minorHAnsi" w:hAnsiTheme="minorHAnsi" w:cstheme="minorHAnsi"/>
                <w:b w:val="0"/>
                <w:iCs/>
                <w:color w:val="000000" w:themeColor="text1"/>
                <w:sz w:val="20"/>
                <w:lang w:eastAsia="en-CA"/>
              </w:rPr>
              <w:t xml:space="preserve"> security, </w:t>
            </w:r>
            <w:r>
              <w:rPr>
                <w:rFonts w:asciiTheme="minorHAnsi" w:hAnsiTheme="minorHAnsi" w:cstheme="minorHAnsi"/>
                <w:b w:val="0"/>
                <w:iCs/>
                <w:color w:val="000000" w:themeColor="text1"/>
                <w:sz w:val="20"/>
                <w:lang w:eastAsia="en-CA"/>
              </w:rPr>
              <w:t>and/or</w:t>
            </w:r>
            <w:r w:rsidRPr="00262585">
              <w:rPr>
                <w:rFonts w:asciiTheme="minorHAnsi" w:hAnsiTheme="minorHAnsi" w:cstheme="minorHAnsi"/>
                <w:b w:val="0"/>
                <w:iCs/>
                <w:color w:val="000000" w:themeColor="text1"/>
                <w:sz w:val="20"/>
                <w:lang w:eastAsia="en-CA"/>
              </w:rPr>
              <w:t xml:space="preserve"> peace</w:t>
            </w:r>
          </w:p>
        </w:tc>
        <w:tc>
          <w:tcPr>
            <w:tcW w:w="980" w:type="dxa"/>
            <w:shd w:val="clear" w:color="auto" w:fill="auto"/>
            <w:noWrap/>
            <w:hideMark/>
          </w:tcPr>
          <w:p w14:paraId="0B022F2C" w14:textId="77777777" w:rsidR="008C5198" w:rsidRPr="00262585"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lang w:eastAsia="en-CA"/>
              </w:rPr>
            </w:pPr>
            <w:r w:rsidRPr="00262585">
              <w:rPr>
                <w:rFonts w:asciiTheme="minorHAnsi" w:hAnsiTheme="minorHAnsi" w:cstheme="minorHAnsi"/>
                <w:iCs/>
                <w:color w:val="000000" w:themeColor="text1"/>
                <w:sz w:val="20"/>
                <w:lang w:eastAsia="en-CA"/>
              </w:rPr>
              <w:t>21%</w:t>
            </w:r>
          </w:p>
        </w:tc>
      </w:tr>
      <w:tr w:rsidR="008C5198" w:rsidRPr="00CA77C0" w14:paraId="5B18CA6E"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2CECDF8" w14:textId="77777777" w:rsidR="008C5198" w:rsidRPr="00262585" w:rsidRDefault="008C5198" w:rsidP="00583A80">
            <w:pPr>
              <w:rPr>
                <w:rFonts w:asciiTheme="minorHAnsi" w:hAnsiTheme="minorHAnsi" w:cstheme="minorHAnsi"/>
                <w:b w:val="0"/>
                <w:iCs/>
                <w:color w:val="000000" w:themeColor="text1"/>
                <w:sz w:val="20"/>
                <w:lang w:eastAsia="en-CA"/>
              </w:rPr>
            </w:pPr>
            <w:r w:rsidRPr="00262585">
              <w:rPr>
                <w:rFonts w:asciiTheme="minorHAnsi" w:hAnsiTheme="minorHAnsi" w:cstheme="minorHAnsi"/>
                <w:b w:val="0"/>
                <w:iCs/>
                <w:color w:val="000000" w:themeColor="text1"/>
                <w:sz w:val="20"/>
                <w:lang w:eastAsia="en-CA"/>
              </w:rPr>
              <w:t>Veterans fought for</w:t>
            </w:r>
            <w:r>
              <w:rPr>
                <w:rFonts w:asciiTheme="minorHAnsi" w:hAnsiTheme="minorHAnsi" w:cstheme="minorHAnsi"/>
                <w:b w:val="0"/>
                <w:iCs/>
                <w:color w:val="000000" w:themeColor="text1"/>
                <w:sz w:val="20"/>
                <w:lang w:eastAsia="en-CA"/>
              </w:rPr>
              <w:t>, and served,</w:t>
            </w:r>
            <w:r w:rsidRPr="00262585">
              <w:rPr>
                <w:rFonts w:asciiTheme="minorHAnsi" w:hAnsiTheme="minorHAnsi" w:cstheme="minorHAnsi"/>
                <w:b w:val="0"/>
                <w:iCs/>
                <w:color w:val="000000" w:themeColor="text1"/>
                <w:sz w:val="20"/>
                <w:lang w:eastAsia="en-CA"/>
              </w:rPr>
              <w:t xml:space="preserve"> our country </w:t>
            </w:r>
          </w:p>
        </w:tc>
        <w:tc>
          <w:tcPr>
            <w:tcW w:w="980" w:type="dxa"/>
            <w:shd w:val="clear" w:color="auto" w:fill="auto"/>
            <w:noWrap/>
          </w:tcPr>
          <w:p w14:paraId="72C06CBF" w14:textId="77777777" w:rsidR="008C5198" w:rsidRPr="00262585"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lang w:eastAsia="en-CA"/>
              </w:rPr>
            </w:pPr>
            <w:r w:rsidRPr="00262585">
              <w:rPr>
                <w:rFonts w:asciiTheme="minorHAnsi" w:hAnsiTheme="minorHAnsi" w:cstheme="minorHAnsi"/>
                <w:iCs/>
                <w:color w:val="000000" w:themeColor="text1"/>
                <w:sz w:val="20"/>
                <w:lang w:eastAsia="en-CA"/>
              </w:rPr>
              <w:t>16%</w:t>
            </w:r>
          </w:p>
        </w:tc>
      </w:tr>
      <w:tr w:rsidR="008C5198" w:rsidRPr="00CA77C0" w14:paraId="03F592E7"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611ABF4B" w14:textId="77777777" w:rsidR="008C5198" w:rsidRPr="00262585" w:rsidRDefault="008C5198" w:rsidP="00583A80">
            <w:pPr>
              <w:rPr>
                <w:rFonts w:asciiTheme="minorHAnsi" w:hAnsiTheme="minorHAnsi" w:cstheme="minorHAnsi"/>
                <w:b w:val="0"/>
                <w:iCs/>
                <w:color w:val="000000" w:themeColor="text1"/>
                <w:sz w:val="20"/>
                <w:lang w:eastAsia="en-CA"/>
              </w:rPr>
            </w:pPr>
            <w:r w:rsidRPr="00262585">
              <w:rPr>
                <w:rFonts w:asciiTheme="minorHAnsi" w:hAnsiTheme="minorHAnsi" w:cstheme="minorHAnsi"/>
                <w:b w:val="0"/>
                <w:iCs/>
                <w:color w:val="000000" w:themeColor="text1"/>
                <w:sz w:val="20"/>
                <w:lang w:eastAsia="en-CA"/>
              </w:rPr>
              <w:t xml:space="preserve">To recognize their service </w:t>
            </w:r>
            <w:r>
              <w:rPr>
                <w:rFonts w:asciiTheme="minorHAnsi" w:hAnsiTheme="minorHAnsi" w:cstheme="minorHAnsi"/>
                <w:b w:val="0"/>
                <w:iCs/>
                <w:color w:val="000000" w:themeColor="text1"/>
                <w:sz w:val="20"/>
                <w:lang w:eastAsia="en-CA"/>
              </w:rPr>
              <w:t>and</w:t>
            </w:r>
            <w:r w:rsidRPr="00262585">
              <w:rPr>
                <w:rFonts w:asciiTheme="minorHAnsi" w:hAnsiTheme="minorHAnsi" w:cstheme="minorHAnsi"/>
                <w:b w:val="0"/>
                <w:iCs/>
                <w:color w:val="000000" w:themeColor="text1"/>
                <w:sz w:val="20"/>
                <w:lang w:eastAsia="en-CA"/>
              </w:rPr>
              <w:t xml:space="preserve"> accomplishments</w:t>
            </w:r>
          </w:p>
        </w:tc>
        <w:tc>
          <w:tcPr>
            <w:tcW w:w="980" w:type="dxa"/>
            <w:shd w:val="clear" w:color="auto" w:fill="auto"/>
            <w:noWrap/>
          </w:tcPr>
          <w:p w14:paraId="5A297836" w14:textId="77777777" w:rsidR="008C5198" w:rsidRPr="00262585"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lang w:eastAsia="en-CA"/>
              </w:rPr>
            </w:pPr>
            <w:r w:rsidRPr="00262585">
              <w:rPr>
                <w:rFonts w:asciiTheme="minorHAnsi" w:hAnsiTheme="minorHAnsi" w:cstheme="minorHAnsi"/>
                <w:iCs/>
                <w:color w:val="000000" w:themeColor="text1"/>
                <w:sz w:val="20"/>
                <w:lang w:eastAsia="en-CA"/>
              </w:rPr>
              <w:t>11%</w:t>
            </w:r>
          </w:p>
        </w:tc>
      </w:tr>
      <w:tr w:rsidR="008C5198" w:rsidRPr="00CA77C0" w14:paraId="245ACC83"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7F114EE1" w14:textId="77777777" w:rsidR="008C5198" w:rsidRPr="00262585" w:rsidRDefault="008C5198" w:rsidP="00583A80">
            <w:pPr>
              <w:rPr>
                <w:rFonts w:asciiTheme="minorHAnsi" w:hAnsiTheme="minorHAnsi" w:cstheme="minorHAnsi"/>
                <w:b w:val="0"/>
                <w:iCs/>
                <w:color w:val="000000" w:themeColor="text1"/>
                <w:sz w:val="20"/>
                <w:lang w:eastAsia="en-CA"/>
              </w:rPr>
            </w:pPr>
            <w:r w:rsidRPr="00262585">
              <w:rPr>
                <w:rFonts w:asciiTheme="minorHAnsi" w:hAnsiTheme="minorHAnsi" w:cstheme="minorHAnsi"/>
                <w:b w:val="0"/>
                <w:iCs/>
                <w:color w:val="000000" w:themeColor="text1"/>
                <w:sz w:val="20"/>
                <w:lang w:eastAsia="en-CA"/>
              </w:rPr>
              <w:t>Canada would not be the country it is today / I would not be here if it were not for Veterans</w:t>
            </w:r>
          </w:p>
        </w:tc>
        <w:tc>
          <w:tcPr>
            <w:tcW w:w="980" w:type="dxa"/>
            <w:shd w:val="clear" w:color="auto" w:fill="auto"/>
            <w:noWrap/>
          </w:tcPr>
          <w:p w14:paraId="560BF8F6" w14:textId="77777777" w:rsidR="008C5198" w:rsidRPr="00262585"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262585">
              <w:rPr>
                <w:rFonts w:asciiTheme="minorHAnsi" w:hAnsiTheme="minorHAnsi" w:cstheme="minorHAnsi"/>
                <w:iCs/>
                <w:color w:val="000000" w:themeColor="text1"/>
                <w:sz w:val="20"/>
                <w:lang w:eastAsia="en-CA"/>
              </w:rPr>
              <w:t>5%</w:t>
            </w:r>
          </w:p>
        </w:tc>
      </w:tr>
      <w:tr w:rsidR="008C5198" w:rsidRPr="00CA77C0" w14:paraId="4BC86856"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4A647A95" w14:textId="77777777" w:rsidR="008C5198" w:rsidRPr="00262585" w:rsidRDefault="008C5198" w:rsidP="00583A80">
            <w:pPr>
              <w:rPr>
                <w:rFonts w:asciiTheme="minorHAnsi" w:hAnsiTheme="minorHAnsi" w:cstheme="minorHAnsi"/>
                <w:b w:val="0"/>
                <w:iCs/>
                <w:color w:val="000000" w:themeColor="text1"/>
                <w:sz w:val="20"/>
                <w:lang w:eastAsia="en-CA"/>
              </w:rPr>
            </w:pPr>
            <w:r w:rsidRPr="00262585">
              <w:rPr>
                <w:rFonts w:asciiTheme="minorHAnsi" w:hAnsiTheme="minorHAnsi" w:cstheme="minorHAnsi"/>
                <w:b w:val="0"/>
                <w:iCs/>
                <w:color w:val="000000" w:themeColor="text1"/>
                <w:sz w:val="20"/>
                <w:lang w:eastAsia="en-CA"/>
              </w:rPr>
              <w:t>We owe them / they deserve recognition</w:t>
            </w:r>
          </w:p>
        </w:tc>
        <w:tc>
          <w:tcPr>
            <w:tcW w:w="980" w:type="dxa"/>
            <w:shd w:val="clear" w:color="auto" w:fill="auto"/>
            <w:noWrap/>
            <w:hideMark/>
          </w:tcPr>
          <w:p w14:paraId="0BBF7A6D" w14:textId="77777777" w:rsidR="008C5198" w:rsidRPr="00262585"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262585">
              <w:rPr>
                <w:rFonts w:asciiTheme="minorHAnsi" w:hAnsiTheme="minorHAnsi" w:cstheme="minorHAnsi"/>
                <w:iCs/>
                <w:color w:val="000000"/>
                <w:sz w:val="20"/>
                <w:lang w:eastAsia="en-CA"/>
              </w:rPr>
              <w:t>3%</w:t>
            </w:r>
          </w:p>
        </w:tc>
      </w:tr>
    </w:tbl>
    <w:p w14:paraId="35B9406F" w14:textId="77777777" w:rsidR="00C015C1" w:rsidRDefault="00C015C1">
      <w:r>
        <w:rPr>
          <w:b/>
          <w:bCs/>
        </w:rPr>
        <w:br w:type="page"/>
      </w:r>
    </w:p>
    <w:tbl>
      <w:tblPr>
        <w:tblStyle w:val="GridTable5Dark-Accent11"/>
        <w:tblW w:w="8774" w:type="dxa"/>
        <w:jc w:val="center"/>
        <w:tblLook w:val="04A0" w:firstRow="1" w:lastRow="0" w:firstColumn="1" w:lastColumn="0" w:noHBand="0" w:noVBand="1"/>
      </w:tblPr>
      <w:tblGrid>
        <w:gridCol w:w="7794"/>
        <w:gridCol w:w="980"/>
      </w:tblGrid>
      <w:tr w:rsidR="008C5198" w:rsidRPr="00CA77C0" w14:paraId="523D4C70" w14:textId="77777777" w:rsidTr="00583A8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625782AF" w14:textId="1CB70EA3" w:rsidR="008C5198" w:rsidRPr="00A808BF" w:rsidRDefault="008C5198" w:rsidP="00583A80">
            <w:pPr>
              <w:rPr>
                <w:rFonts w:asciiTheme="minorHAnsi" w:hAnsiTheme="minorHAnsi" w:cstheme="minorHAnsi"/>
                <w:b w:val="0"/>
                <w:bCs w:val="0"/>
                <w:iCs/>
                <w:lang w:eastAsia="en-CA"/>
              </w:rPr>
            </w:pPr>
            <w:r w:rsidRPr="00A808BF">
              <w:rPr>
                <w:rFonts w:asciiTheme="minorHAnsi" w:hAnsiTheme="minorHAnsi" w:cstheme="minorHAnsi"/>
                <w:iCs/>
                <w:lang w:eastAsia="en-CA"/>
              </w:rPr>
              <w:lastRenderedPageBreak/>
              <w:t>Focus on History / Remembrance                                                                                                       36%</w:t>
            </w:r>
          </w:p>
        </w:tc>
      </w:tr>
      <w:tr w:rsidR="008C5198" w:rsidRPr="00CA77C0" w14:paraId="71587C08"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14AA4EDD" w14:textId="77777777" w:rsidR="008C5198" w:rsidRPr="00A808BF" w:rsidRDefault="008C5198" w:rsidP="00583A80">
            <w:pPr>
              <w:rPr>
                <w:rFonts w:asciiTheme="minorHAnsi" w:hAnsiTheme="minorHAnsi" w:cstheme="minorHAnsi"/>
                <w:b w:val="0"/>
                <w:iCs/>
                <w:color w:val="000000" w:themeColor="text1"/>
                <w:sz w:val="20"/>
                <w:lang w:eastAsia="en-CA"/>
              </w:rPr>
            </w:pPr>
            <w:proofErr w:type="gramStart"/>
            <w:r w:rsidRPr="00A808BF">
              <w:rPr>
                <w:rFonts w:asciiTheme="minorHAnsi" w:hAnsiTheme="minorHAnsi" w:cstheme="minorHAnsi"/>
                <w:b w:val="0"/>
                <w:iCs/>
                <w:color w:val="000000" w:themeColor="text1"/>
                <w:sz w:val="20"/>
                <w:lang w:eastAsia="en-CA"/>
              </w:rPr>
              <w:t>So</w:t>
            </w:r>
            <w:proofErr w:type="gramEnd"/>
            <w:r w:rsidRPr="00A808BF">
              <w:rPr>
                <w:rFonts w:asciiTheme="minorHAnsi" w:hAnsiTheme="minorHAnsi" w:cstheme="minorHAnsi"/>
                <w:b w:val="0"/>
                <w:iCs/>
                <w:color w:val="000000" w:themeColor="text1"/>
                <w:sz w:val="20"/>
                <w:lang w:eastAsia="en-CA"/>
              </w:rPr>
              <w:t xml:space="preserve"> people will remember their sacrifices</w:t>
            </w:r>
          </w:p>
        </w:tc>
        <w:tc>
          <w:tcPr>
            <w:tcW w:w="980" w:type="dxa"/>
            <w:shd w:val="clear" w:color="auto" w:fill="auto"/>
            <w:noWrap/>
            <w:hideMark/>
          </w:tcPr>
          <w:p w14:paraId="64A03685" w14:textId="77777777" w:rsidR="008C5198" w:rsidRPr="00A808BF"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22%</w:t>
            </w:r>
          </w:p>
        </w:tc>
      </w:tr>
      <w:tr w:rsidR="008C5198" w:rsidRPr="00CA77C0" w14:paraId="72BFB554"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6A9B3870" w14:textId="77777777" w:rsidR="008C5198" w:rsidRPr="00A808BF" w:rsidRDefault="008C5198" w:rsidP="00583A80">
            <w:pPr>
              <w:rPr>
                <w:rFonts w:asciiTheme="minorHAnsi" w:hAnsiTheme="minorHAnsi" w:cstheme="minorHAnsi"/>
                <w:b w:val="0"/>
                <w:iCs/>
                <w:color w:val="000000" w:themeColor="text1"/>
                <w:sz w:val="20"/>
                <w:lang w:eastAsia="en-CA"/>
              </w:rPr>
            </w:pPr>
            <w:r w:rsidRPr="00A808BF">
              <w:rPr>
                <w:rFonts w:asciiTheme="minorHAnsi" w:hAnsiTheme="minorHAnsi" w:cstheme="minorHAnsi"/>
                <w:b w:val="0"/>
                <w:iCs/>
                <w:color w:val="000000" w:themeColor="text1"/>
                <w:sz w:val="20"/>
                <w:lang w:eastAsia="en-CA"/>
              </w:rPr>
              <w:t>Part of our heritage / our history</w:t>
            </w:r>
          </w:p>
        </w:tc>
        <w:tc>
          <w:tcPr>
            <w:tcW w:w="980" w:type="dxa"/>
            <w:shd w:val="clear" w:color="auto" w:fill="auto"/>
            <w:noWrap/>
            <w:hideMark/>
          </w:tcPr>
          <w:p w14:paraId="5FD11281" w14:textId="77777777" w:rsidR="008C5198" w:rsidRPr="00A808B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4%</w:t>
            </w:r>
          </w:p>
        </w:tc>
      </w:tr>
      <w:tr w:rsidR="008C5198" w:rsidRPr="00CA77C0" w14:paraId="742D3DDC"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3F9C48E2" w14:textId="77777777" w:rsidR="008C5198" w:rsidRPr="00A808BF" w:rsidRDefault="008C5198" w:rsidP="00583A80">
            <w:pPr>
              <w:rPr>
                <w:rFonts w:asciiTheme="minorHAnsi" w:hAnsiTheme="minorHAnsi" w:cstheme="minorHAnsi"/>
                <w:b w:val="0"/>
                <w:iCs/>
                <w:color w:val="000000" w:themeColor="text1"/>
                <w:sz w:val="20"/>
                <w:lang w:eastAsia="en-CA"/>
              </w:rPr>
            </w:pPr>
            <w:proofErr w:type="gramStart"/>
            <w:r w:rsidRPr="00A808BF">
              <w:rPr>
                <w:rFonts w:asciiTheme="minorHAnsi" w:hAnsiTheme="minorHAnsi" w:cstheme="minorHAnsi"/>
                <w:b w:val="0"/>
                <w:iCs/>
                <w:color w:val="000000" w:themeColor="text1"/>
                <w:sz w:val="20"/>
                <w:lang w:eastAsia="en-CA"/>
              </w:rPr>
              <w:t>So</w:t>
            </w:r>
            <w:proofErr w:type="gramEnd"/>
            <w:r w:rsidRPr="00A808BF">
              <w:rPr>
                <w:rFonts w:asciiTheme="minorHAnsi" w:hAnsiTheme="minorHAnsi" w:cstheme="minorHAnsi"/>
                <w:b w:val="0"/>
                <w:iCs/>
                <w:color w:val="000000" w:themeColor="text1"/>
                <w:sz w:val="20"/>
                <w:lang w:eastAsia="en-CA"/>
              </w:rPr>
              <w:t xml:space="preserve"> children can understand / learn the importance of it</w:t>
            </w:r>
          </w:p>
        </w:tc>
        <w:tc>
          <w:tcPr>
            <w:tcW w:w="980" w:type="dxa"/>
            <w:shd w:val="clear" w:color="auto" w:fill="auto"/>
            <w:noWrap/>
          </w:tcPr>
          <w:p w14:paraId="69A4D932" w14:textId="77777777" w:rsidR="008C5198" w:rsidRPr="00A808BF"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4%</w:t>
            </w:r>
          </w:p>
        </w:tc>
      </w:tr>
      <w:tr w:rsidR="008C5198" w:rsidRPr="00A808BF" w14:paraId="7020421C"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06AB13F1" w14:textId="77777777" w:rsidR="008C5198" w:rsidRPr="00A808BF" w:rsidRDefault="008C5198" w:rsidP="00583A80">
            <w:pPr>
              <w:rPr>
                <w:rFonts w:asciiTheme="minorHAnsi" w:hAnsiTheme="minorHAnsi" w:cstheme="minorHAnsi"/>
                <w:b w:val="0"/>
                <w:iCs/>
                <w:color w:val="000000" w:themeColor="text1"/>
                <w:sz w:val="20"/>
                <w:lang w:eastAsia="en-CA"/>
              </w:rPr>
            </w:pPr>
            <w:r w:rsidRPr="00A808BF">
              <w:rPr>
                <w:rFonts w:asciiTheme="minorHAnsi" w:hAnsiTheme="minorHAnsi" w:cstheme="minorHAnsi"/>
                <w:b w:val="0"/>
                <w:iCs/>
                <w:color w:val="000000" w:themeColor="text1"/>
                <w:sz w:val="20"/>
                <w:lang w:eastAsia="en-CA"/>
              </w:rPr>
              <w:t>Good idea / good to remember</w:t>
            </w:r>
          </w:p>
        </w:tc>
        <w:tc>
          <w:tcPr>
            <w:tcW w:w="980" w:type="dxa"/>
            <w:shd w:val="clear" w:color="auto" w:fill="auto"/>
            <w:noWrap/>
          </w:tcPr>
          <w:p w14:paraId="6C28B121" w14:textId="77777777" w:rsidR="008C5198" w:rsidRPr="00A808B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3%</w:t>
            </w:r>
          </w:p>
        </w:tc>
      </w:tr>
      <w:tr w:rsidR="008C5198" w:rsidRPr="00CA77C0" w14:paraId="76BFAB1D"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0952795" w14:textId="77777777" w:rsidR="008C5198" w:rsidRPr="00A808BF" w:rsidRDefault="008C5198" w:rsidP="00583A80">
            <w:pPr>
              <w:rPr>
                <w:rFonts w:asciiTheme="minorHAnsi" w:hAnsiTheme="minorHAnsi" w:cstheme="minorHAnsi"/>
                <w:iCs/>
                <w:color w:val="000000" w:themeColor="text1"/>
                <w:sz w:val="20"/>
                <w:lang w:eastAsia="en-CA"/>
              </w:rPr>
            </w:pPr>
            <w:r w:rsidRPr="00A808BF">
              <w:rPr>
                <w:rFonts w:asciiTheme="minorHAnsi" w:hAnsiTheme="minorHAnsi" w:cstheme="minorHAnsi"/>
                <w:b w:val="0"/>
                <w:iCs/>
                <w:color w:val="000000" w:themeColor="text1"/>
                <w:sz w:val="20"/>
                <w:lang w:eastAsia="en-CA"/>
              </w:rPr>
              <w:t>Should not / cannot forget</w:t>
            </w:r>
          </w:p>
        </w:tc>
        <w:tc>
          <w:tcPr>
            <w:tcW w:w="980" w:type="dxa"/>
            <w:shd w:val="clear" w:color="auto" w:fill="auto"/>
            <w:noWrap/>
          </w:tcPr>
          <w:p w14:paraId="151C38E7" w14:textId="77777777" w:rsidR="008C5198" w:rsidRPr="00A808BF"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3%</w:t>
            </w:r>
          </w:p>
        </w:tc>
      </w:tr>
      <w:tr w:rsidR="008C5198" w:rsidRPr="00CA77C0" w14:paraId="0A5F871C"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32147664" w14:textId="77777777" w:rsidR="008C5198" w:rsidRPr="00A808BF" w:rsidRDefault="008C5198" w:rsidP="00583A80">
            <w:pPr>
              <w:rPr>
                <w:rFonts w:asciiTheme="minorHAnsi" w:hAnsiTheme="minorHAnsi" w:cstheme="minorHAnsi"/>
                <w:b w:val="0"/>
                <w:iCs/>
                <w:color w:val="000000" w:themeColor="text1"/>
                <w:sz w:val="20"/>
                <w:lang w:eastAsia="en-CA"/>
              </w:rPr>
            </w:pPr>
            <w:proofErr w:type="gramStart"/>
            <w:r w:rsidRPr="00A808BF">
              <w:rPr>
                <w:rFonts w:asciiTheme="minorHAnsi" w:hAnsiTheme="minorHAnsi" w:cstheme="minorHAnsi"/>
                <w:b w:val="0"/>
                <w:iCs/>
                <w:color w:val="000000" w:themeColor="text1"/>
                <w:sz w:val="20"/>
                <w:lang w:eastAsia="en-CA"/>
              </w:rPr>
              <w:t>So</w:t>
            </w:r>
            <w:proofErr w:type="gramEnd"/>
            <w:r w:rsidRPr="00A808BF">
              <w:rPr>
                <w:rFonts w:asciiTheme="minorHAnsi" w:hAnsiTheme="minorHAnsi" w:cstheme="minorHAnsi"/>
                <w:b w:val="0"/>
                <w:iCs/>
                <w:color w:val="000000" w:themeColor="text1"/>
                <w:sz w:val="20"/>
                <w:lang w:eastAsia="en-CA"/>
              </w:rPr>
              <w:t xml:space="preserve"> we do not repeat past mistakes</w:t>
            </w:r>
          </w:p>
        </w:tc>
        <w:tc>
          <w:tcPr>
            <w:tcW w:w="980" w:type="dxa"/>
            <w:shd w:val="clear" w:color="auto" w:fill="auto"/>
            <w:noWrap/>
          </w:tcPr>
          <w:p w14:paraId="560EA1BC" w14:textId="77777777" w:rsidR="008C5198" w:rsidRPr="00A808B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2%</w:t>
            </w:r>
          </w:p>
        </w:tc>
      </w:tr>
      <w:tr w:rsidR="008C5198" w:rsidRPr="00CA77C0" w14:paraId="1123BE09"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0DCF0089" w14:textId="77777777" w:rsidR="008C5198" w:rsidRPr="00A808BF" w:rsidRDefault="008C5198" w:rsidP="00583A80">
            <w:pPr>
              <w:rPr>
                <w:rFonts w:asciiTheme="minorHAnsi" w:hAnsiTheme="minorHAnsi" w:cstheme="minorHAnsi"/>
                <w:b w:val="0"/>
                <w:iCs/>
                <w:color w:val="000000" w:themeColor="text1"/>
                <w:sz w:val="20"/>
                <w:lang w:eastAsia="en-CA"/>
              </w:rPr>
            </w:pPr>
            <w:r w:rsidRPr="00A808BF">
              <w:rPr>
                <w:rFonts w:asciiTheme="minorHAnsi" w:hAnsiTheme="minorHAnsi" w:cstheme="minorHAnsi"/>
                <w:b w:val="0"/>
                <w:iCs/>
                <w:color w:val="000000" w:themeColor="text1"/>
                <w:sz w:val="20"/>
                <w:lang w:eastAsia="en-CA"/>
              </w:rPr>
              <w:t>Many soldiers died in past wars</w:t>
            </w:r>
          </w:p>
        </w:tc>
        <w:tc>
          <w:tcPr>
            <w:tcW w:w="980" w:type="dxa"/>
            <w:shd w:val="clear" w:color="auto" w:fill="auto"/>
            <w:noWrap/>
          </w:tcPr>
          <w:p w14:paraId="5954468F" w14:textId="77777777" w:rsidR="008C5198" w:rsidRPr="00A808BF"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2%</w:t>
            </w:r>
          </w:p>
        </w:tc>
      </w:tr>
      <w:tr w:rsidR="008C5198" w:rsidRPr="00CA77C0" w14:paraId="4A2E0ED9"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33E09D5" w14:textId="77777777" w:rsidR="008C5198" w:rsidRPr="00A808BF" w:rsidRDefault="008C5198" w:rsidP="00583A80">
            <w:pPr>
              <w:rPr>
                <w:rFonts w:asciiTheme="minorHAnsi" w:hAnsiTheme="minorHAnsi" w:cstheme="minorHAnsi"/>
                <w:b w:val="0"/>
                <w:bCs w:val="0"/>
                <w:iCs/>
                <w:color w:val="000000" w:themeColor="text1"/>
                <w:sz w:val="20"/>
                <w:lang w:eastAsia="en-CA"/>
              </w:rPr>
            </w:pPr>
            <w:r w:rsidRPr="00A808BF">
              <w:rPr>
                <w:rFonts w:asciiTheme="minorHAnsi" w:hAnsiTheme="minorHAnsi" w:cstheme="minorHAnsi"/>
                <w:b w:val="0"/>
                <w:bCs w:val="0"/>
                <w:iCs/>
                <w:color w:val="000000" w:themeColor="text1"/>
                <w:sz w:val="20"/>
                <w:lang w:eastAsia="en-CA"/>
              </w:rPr>
              <w:t>There are fewer Veterans / their stories should be told</w:t>
            </w:r>
          </w:p>
        </w:tc>
        <w:tc>
          <w:tcPr>
            <w:tcW w:w="980" w:type="dxa"/>
            <w:shd w:val="clear" w:color="auto" w:fill="auto"/>
            <w:noWrap/>
          </w:tcPr>
          <w:p w14:paraId="1E0BEA73" w14:textId="77777777" w:rsidR="008C5198" w:rsidRPr="00A808B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A808BF">
              <w:rPr>
                <w:rFonts w:asciiTheme="minorHAnsi" w:hAnsiTheme="minorHAnsi" w:cstheme="minorHAnsi"/>
                <w:iCs/>
                <w:color w:val="000000"/>
                <w:sz w:val="20"/>
                <w:lang w:eastAsia="en-CA"/>
              </w:rPr>
              <w:t>--*</w:t>
            </w:r>
          </w:p>
        </w:tc>
      </w:tr>
      <w:tr w:rsidR="008C5198" w:rsidRPr="00CA77C0" w14:paraId="6A2858B8"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63FC8933" w14:textId="77777777" w:rsidR="008C5198" w:rsidRPr="00A808BF" w:rsidRDefault="008C5198" w:rsidP="00583A80">
            <w:pPr>
              <w:rPr>
                <w:rFonts w:asciiTheme="minorHAnsi" w:hAnsiTheme="minorHAnsi" w:cstheme="minorHAnsi"/>
                <w:iCs/>
                <w:lang w:eastAsia="en-CA"/>
              </w:rPr>
            </w:pPr>
            <w:r w:rsidRPr="00A808BF">
              <w:rPr>
                <w:rFonts w:asciiTheme="minorHAnsi" w:hAnsiTheme="minorHAnsi" w:cstheme="minorHAnsi"/>
                <w:iCs/>
                <w:lang w:eastAsia="en-CA"/>
              </w:rPr>
              <w:t>Focus on Personal Connections                                                                                                              9%</w:t>
            </w:r>
          </w:p>
        </w:tc>
      </w:tr>
      <w:tr w:rsidR="008C5198" w:rsidRPr="00CA77C0" w14:paraId="78074639"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hideMark/>
          </w:tcPr>
          <w:p w14:paraId="28E079F7" w14:textId="77777777" w:rsidR="008C5198" w:rsidRPr="0055261F" w:rsidRDefault="008C5198" w:rsidP="00583A80">
            <w:pPr>
              <w:rPr>
                <w:rFonts w:asciiTheme="minorHAnsi" w:hAnsiTheme="minorHAnsi" w:cstheme="minorHAnsi"/>
                <w:b w:val="0"/>
                <w:iCs/>
                <w:color w:val="000000" w:themeColor="text1"/>
                <w:sz w:val="20"/>
                <w:lang w:eastAsia="en-CA"/>
              </w:rPr>
            </w:pPr>
            <w:r w:rsidRPr="0055261F">
              <w:rPr>
                <w:rFonts w:asciiTheme="minorHAnsi" w:hAnsiTheme="minorHAnsi" w:cstheme="minorHAnsi"/>
                <w:b w:val="0"/>
                <w:iCs/>
                <w:color w:val="000000" w:themeColor="text1"/>
                <w:sz w:val="20"/>
                <w:lang w:eastAsia="en-CA"/>
              </w:rPr>
              <w:t>Family member is a Veteran / I am a Veteran</w:t>
            </w:r>
          </w:p>
        </w:tc>
        <w:tc>
          <w:tcPr>
            <w:tcW w:w="980" w:type="dxa"/>
            <w:shd w:val="clear" w:color="auto" w:fill="auto"/>
            <w:noWrap/>
            <w:hideMark/>
          </w:tcPr>
          <w:p w14:paraId="46B3BA84" w14:textId="77777777" w:rsidR="008C5198" w:rsidRPr="0055261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lang w:eastAsia="en-CA"/>
              </w:rPr>
            </w:pPr>
            <w:r w:rsidRPr="0055261F">
              <w:rPr>
                <w:rFonts w:asciiTheme="minorHAnsi" w:hAnsiTheme="minorHAnsi" w:cstheme="minorHAnsi"/>
                <w:iCs/>
                <w:color w:val="000000" w:themeColor="text1"/>
                <w:sz w:val="20"/>
                <w:lang w:eastAsia="en-CA"/>
              </w:rPr>
              <w:t>9%</w:t>
            </w:r>
          </w:p>
        </w:tc>
      </w:tr>
      <w:tr w:rsidR="008C5198" w:rsidRPr="00CA77C0" w14:paraId="77D7D75C" w14:textId="77777777" w:rsidTr="00583A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774" w:type="dxa"/>
            <w:gridSpan w:val="2"/>
            <w:shd w:val="clear" w:color="auto" w:fill="CE2029"/>
            <w:noWrap/>
            <w:hideMark/>
          </w:tcPr>
          <w:p w14:paraId="4A1DE49A" w14:textId="77777777" w:rsidR="008C5198" w:rsidRPr="0055261F" w:rsidRDefault="008C5198" w:rsidP="00583A80">
            <w:pPr>
              <w:rPr>
                <w:rFonts w:asciiTheme="minorHAnsi" w:hAnsiTheme="minorHAnsi" w:cstheme="minorHAnsi"/>
                <w:b w:val="0"/>
                <w:bCs w:val="0"/>
                <w:iCs/>
                <w:lang w:eastAsia="en-CA"/>
              </w:rPr>
            </w:pPr>
            <w:r w:rsidRPr="0055261F">
              <w:rPr>
                <w:rFonts w:asciiTheme="minorHAnsi" w:hAnsiTheme="minorHAnsi" w:cstheme="minorHAnsi"/>
                <w:iCs/>
                <w:lang w:eastAsia="en-CA"/>
              </w:rPr>
              <w:t xml:space="preserve">Other Reasons                                                                                                                                                     </w:t>
            </w:r>
            <w:r>
              <w:rPr>
                <w:rFonts w:asciiTheme="minorHAnsi" w:hAnsiTheme="minorHAnsi" w:cstheme="minorHAnsi"/>
                <w:iCs/>
                <w:lang w:eastAsia="en-CA"/>
              </w:rPr>
              <w:t>7%</w:t>
            </w:r>
            <w:r w:rsidRPr="0055261F">
              <w:rPr>
                <w:rFonts w:asciiTheme="minorHAnsi" w:hAnsiTheme="minorHAnsi" w:cstheme="minorHAnsi"/>
                <w:iCs/>
                <w:lang w:eastAsia="en-CA"/>
              </w:rPr>
              <w:t xml:space="preserve">      </w:t>
            </w:r>
          </w:p>
        </w:tc>
      </w:tr>
      <w:tr w:rsidR="008C5198" w:rsidRPr="00816A8F" w14:paraId="175406AB"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2E6DE872" w14:textId="77777777" w:rsidR="008C5198" w:rsidRPr="0055261F" w:rsidRDefault="008C5198" w:rsidP="00583A80">
            <w:pPr>
              <w:rPr>
                <w:rFonts w:asciiTheme="minorHAnsi" w:hAnsiTheme="minorHAnsi" w:cstheme="minorHAnsi"/>
                <w:b w:val="0"/>
                <w:iCs/>
                <w:color w:val="000000" w:themeColor="text1"/>
                <w:sz w:val="20"/>
                <w:szCs w:val="20"/>
              </w:rPr>
            </w:pPr>
            <w:r w:rsidRPr="0055261F">
              <w:rPr>
                <w:rFonts w:asciiTheme="minorHAnsi" w:hAnsiTheme="minorHAnsi" w:cstheme="minorHAnsi"/>
                <w:b w:val="0"/>
                <w:iCs/>
                <w:color w:val="000000" w:themeColor="text1"/>
                <w:sz w:val="20"/>
                <w:szCs w:val="20"/>
              </w:rPr>
              <w:t>To show support for our troops (past and / or present)</w:t>
            </w:r>
          </w:p>
        </w:tc>
        <w:tc>
          <w:tcPr>
            <w:tcW w:w="980" w:type="dxa"/>
            <w:shd w:val="clear" w:color="auto" w:fill="auto"/>
            <w:noWrap/>
          </w:tcPr>
          <w:p w14:paraId="497B395A" w14:textId="77777777" w:rsidR="008C5198" w:rsidRPr="0055261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szCs w:val="20"/>
              </w:rPr>
            </w:pPr>
            <w:r w:rsidRPr="0055261F">
              <w:rPr>
                <w:rFonts w:asciiTheme="minorHAnsi" w:hAnsiTheme="minorHAnsi" w:cstheme="minorHAnsi"/>
                <w:iCs/>
                <w:color w:val="000000" w:themeColor="text1"/>
                <w:sz w:val="20"/>
                <w:szCs w:val="20"/>
              </w:rPr>
              <w:t>3%</w:t>
            </w:r>
          </w:p>
        </w:tc>
      </w:tr>
      <w:tr w:rsidR="008C5198" w:rsidRPr="00CA77C0" w14:paraId="0B5F201A"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shd w:val="clear" w:color="auto" w:fill="auto"/>
            <w:noWrap/>
          </w:tcPr>
          <w:p w14:paraId="0D9080DA" w14:textId="77777777" w:rsidR="008C5198" w:rsidRPr="0055261F" w:rsidRDefault="008C5198" w:rsidP="00583A80">
            <w:pPr>
              <w:rPr>
                <w:rFonts w:asciiTheme="minorHAnsi" w:hAnsiTheme="minorHAnsi" w:cstheme="minorHAnsi"/>
                <w:b w:val="0"/>
                <w:iCs/>
                <w:color w:val="000000" w:themeColor="text1"/>
                <w:sz w:val="20"/>
                <w:szCs w:val="20"/>
              </w:rPr>
            </w:pPr>
            <w:r w:rsidRPr="0055261F">
              <w:rPr>
                <w:rFonts w:asciiTheme="minorHAnsi" w:hAnsiTheme="minorHAnsi" w:cstheme="minorHAnsi"/>
                <w:b w:val="0"/>
                <w:iCs/>
                <w:color w:val="000000" w:themeColor="text1"/>
                <w:sz w:val="20"/>
                <w:szCs w:val="20"/>
              </w:rPr>
              <w:t xml:space="preserve">Believe in it / it is important to do it </w:t>
            </w:r>
          </w:p>
        </w:tc>
        <w:tc>
          <w:tcPr>
            <w:tcW w:w="980" w:type="dxa"/>
            <w:shd w:val="clear" w:color="auto" w:fill="auto"/>
            <w:noWrap/>
          </w:tcPr>
          <w:p w14:paraId="7BABDD8B" w14:textId="77777777" w:rsidR="008C5198" w:rsidRPr="0055261F"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szCs w:val="20"/>
              </w:rPr>
            </w:pPr>
            <w:r w:rsidRPr="0055261F">
              <w:rPr>
                <w:rFonts w:asciiTheme="minorHAnsi" w:hAnsiTheme="minorHAnsi" w:cstheme="minorHAnsi"/>
                <w:iCs/>
                <w:color w:val="000000" w:themeColor="text1"/>
                <w:sz w:val="20"/>
                <w:szCs w:val="20"/>
              </w:rPr>
              <w:t>2%</w:t>
            </w:r>
          </w:p>
        </w:tc>
      </w:tr>
      <w:tr w:rsidR="008C5198" w:rsidRPr="00816A8F" w14:paraId="1496187A" w14:textId="77777777" w:rsidTr="00583A80">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tcBorders>
              <w:bottom w:val="single" w:sz="4" w:space="0" w:color="FFFFFF" w:themeColor="background1"/>
            </w:tcBorders>
            <w:shd w:val="clear" w:color="auto" w:fill="auto"/>
            <w:noWrap/>
          </w:tcPr>
          <w:p w14:paraId="5B5F29A2" w14:textId="77777777" w:rsidR="008C5198" w:rsidRPr="0055261F" w:rsidRDefault="008C5198" w:rsidP="00583A80">
            <w:pPr>
              <w:rPr>
                <w:rFonts w:asciiTheme="minorHAnsi" w:hAnsiTheme="minorHAnsi" w:cstheme="minorHAnsi"/>
                <w:b w:val="0"/>
                <w:iCs/>
                <w:color w:val="000000" w:themeColor="text1"/>
                <w:sz w:val="20"/>
                <w:szCs w:val="20"/>
              </w:rPr>
            </w:pPr>
            <w:r w:rsidRPr="0055261F">
              <w:rPr>
                <w:rFonts w:asciiTheme="minorHAnsi" w:hAnsiTheme="minorHAnsi" w:cstheme="minorHAnsi"/>
                <w:b w:val="0"/>
                <w:iCs/>
                <w:color w:val="000000" w:themeColor="text1"/>
                <w:sz w:val="20"/>
                <w:szCs w:val="20"/>
              </w:rPr>
              <w:t>Forces us to examine war</w:t>
            </w:r>
          </w:p>
        </w:tc>
        <w:tc>
          <w:tcPr>
            <w:tcW w:w="980" w:type="dxa"/>
            <w:tcBorders>
              <w:bottom w:val="single" w:sz="4" w:space="0" w:color="FFFFFF" w:themeColor="background1"/>
            </w:tcBorders>
            <w:shd w:val="clear" w:color="auto" w:fill="auto"/>
            <w:noWrap/>
          </w:tcPr>
          <w:p w14:paraId="6CCD21C9" w14:textId="77777777" w:rsidR="008C5198" w:rsidRPr="0055261F" w:rsidRDefault="008C5198"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w:t>
            </w:r>
          </w:p>
        </w:tc>
      </w:tr>
      <w:tr w:rsidR="008C5198" w:rsidRPr="00816A8F" w14:paraId="3B821077" w14:textId="77777777" w:rsidTr="00583A80">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7794" w:type="dxa"/>
            <w:tcBorders>
              <w:bottom w:val="single" w:sz="4" w:space="0" w:color="auto"/>
            </w:tcBorders>
            <w:shd w:val="clear" w:color="auto" w:fill="auto"/>
            <w:noWrap/>
          </w:tcPr>
          <w:p w14:paraId="5D35CEEB" w14:textId="77777777" w:rsidR="008C5198" w:rsidRPr="0055261F" w:rsidRDefault="008C5198" w:rsidP="00583A80">
            <w:pPr>
              <w:rPr>
                <w:rFonts w:asciiTheme="minorHAnsi" w:hAnsiTheme="minorHAnsi" w:cstheme="minorHAnsi"/>
                <w:b w:val="0"/>
                <w:iCs/>
                <w:color w:val="000000" w:themeColor="text1"/>
                <w:sz w:val="20"/>
                <w:szCs w:val="20"/>
              </w:rPr>
            </w:pPr>
            <w:r w:rsidRPr="0055261F">
              <w:rPr>
                <w:rFonts w:asciiTheme="minorHAnsi" w:hAnsiTheme="minorHAnsi" w:cstheme="minorHAnsi"/>
                <w:b w:val="0"/>
                <w:iCs/>
                <w:color w:val="000000" w:themeColor="text1"/>
                <w:sz w:val="20"/>
                <w:szCs w:val="20"/>
              </w:rPr>
              <w:t>Other</w:t>
            </w:r>
            <w:r>
              <w:rPr>
                <w:rFonts w:asciiTheme="minorHAnsi" w:hAnsiTheme="minorHAnsi" w:cstheme="minorHAnsi"/>
                <w:b w:val="0"/>
                <w:iCs/>
                <w:color w:val="000000" w:themeColor="text1"/>
                <w:sz w:val="20"/>
                <w:szCs w:val="20"/>
              </w:rPr>
              <w:t xml:space="preserve"> explanations</w:t>
            </w:r>
          </w:p>
        </w:tc>
        <w:tc>
          <w:tcPr>
            <w:tcW w:w="980" w:type="dxa"/>
            <w:tcBorders>
              <w:bottom w:val="single" w:sz="4" w:space="0" w:color="auto"/>
            </w:tcBorders>
            <w:shd w:val="clear" w:color="auto" w:fill="auto"/>
            <w:noWrap/>
          </w:tcPr>
          <w:p w14:paraId="744FFBF6" w14:textId="77777777" w:rsidR="008C5198" w:rsidRPr="0055261F" w:rsidRDefault="008C519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 w:val="20"/>
                <w:szCs w:val="20"/>
              </w:rPr>
            </w:pPr>
            <w:r>
              <w:rPr>
                <w:rFonts w:asciiTheme="minorHAnsi" w:hAnsiTheme="minorHAnsi" w:cstheme="minorHAnsi"/>
                <w:iCs/>
                <w:color w:val="000000" w:themeColor="text1"/>
                <w:sz w:val="20"/>
                <w:szCs w:val="20"/>
              </w:rPr>
              <w:t>--*</w:t>
            </w:r>
          </w:p>
        </w:tc>
      </w:tr>
    </w:tbl>
    <w:bookmarkEnd w:id="25"/>
    <w:p w14:paraId="07BE8811" w14:textId="77777777" w:rsidR="008C5198" w:rsidRPr="00AD0771" w:rsidRDefault="008C5198" w:rsidP="008C5198">
      <w:pPr>
        <w:pStyle w:val="Imagetext"/>
      </w:pPr>
      <w:r w:rsidRPr="00AD0771">
        <w:t>*Cell counts are too small to include in the table.</w:t>
      </w:r>
    </w:p>
    <w:p w14:paraId="337697B1" w14:textId="77777777" w:rsidR="008C5198" w:rsidRPr="00AD0771" w:rsidRDefault="008C5198" w:rsidP="008C5198">
      <w:pPr>
        <w:pStyle w:val="Imagetext"/>
      </w:pPr>
      <w:r w:rsidRPr="00AD0771">
        <w:t>**1% of respondents offered no reason.</w:t>
      </w:r>
    </w:p>
    <w:p w14:paraId="7C559E86" w14:textId="77777777" w:rsidR="002D3ED9" w:rsidRDefault="002D3ED9" w:rsidP="003E7CFA"/>
    <w:p w14:paraId="777032FA" w14:textId="1B721FC5" w:rsidR="008C5198" w:rsidRDefault="008C5198" w:rsidP="004C7C05">
      <w:pPr>
        <w:jc w:val="left"/>
      </w:pPr>
      <w:r>
        <w:t xml:space="preserve">Over time, </w:t>
      </w:r>
      <w:r w:rsidR="002D3ED9">
        <w:t>the reasons Canadians attribute importance to Veterans’ Week being held each year have been very consistent since 2018.</w:t>
      </w:r>
    </w:p>
    <w:p w14:paraId="6184CCB7" w14:textId="77777777" w:rsidR="008C5198" w:rsidRDefault="008C5198" w:rsidP="003E7CFA"/>
    <w:p w14:paraId="6A22B1BF" w14:textId="05F1803F" w:rsidR="008C5198" w:rsidRDefault="008C5198" w:rsidP="008C5198">
      <w:pPr>
        <w:pStyle w:val="Caption"/>
        <w:rPr>
          <w:iCs/>
        </w:rPr>
      </w:pPr>
      <w:bookmarkStart w:id="27" w:name="_Toc125539395"/>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6</w:t>
      </w:r>
      <w:r w:rsidRPr="00816A8F">
        <w:rPr>
          <w:iCs/>
        </w:rPr>
        <w:fldChar w:fldCharType="end"/>
      </w:r>
      <w:r w:rsidRPr="00816A8F">
        <w:rPr>
          <w:iCs/>
        </w:rPr>
        <w:t>: Reasons Why Veterans’ Week Is Important [</w:t>
      </w:r>
      <w:r>
        <w:rPr>
          <w:iCs/>
        </w:rPr>
        <w:t>Over Time</w:t>
      </w:r>
      <w:r w:rsidRPr="00816A8F">
        <w:rPr>
          <w:iCs/>
        </w:rPr>
        <w:t>]</w:t>
      </w:r>
      <w:bookmarkEnd w:id="27"/>
    </w:p>
    <w:p w14:paraId="480104D1" w14:textId="77777777" w:rsidR="008C5198" w:rsidRDefault="008C5198" w:rsidP="003E7CFA"/>
    <w:p w14:paraId="3DB256B4" w14:textId="39FDC525" w:rsidR="003E7CFA" w:rsidRPr="003E7CFA" w:rsidRDefault="00A92AA8" w:rsidP="003E7CFA">
      <w:r>
        <w:rPr>
          <w:noProof/>
        </w:rPr>
        <w:drawing>
          <wp:inline distT="0" distB="0" distL="0" distR="0" wp14:anchorId="16FE0DC3" wp14:editId="2206F232">
            <wp:extent cx="5954573" cy="280172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8">
                      <a:extLst>
                        <a:ext uri="{28A0092B-C50C-407E-A947-70E740481C1C}">
                          <a14:useLocalDpi xmlns:a14="http://schemas.microsoft.com/office/drawing/2010/main" val="0"/>
                        </a:ext>
                      </a:extLst>
                    </a:blip>
                    <a:srcRect r="723" b="6004"/>
                    <a:stretch/>
                  </pic:blipFill>
                  <pic:spPr bwMode="auto">
                    <a:xfrm>
                      <a:off x="0" y="0"/>
                      <a:ext cx="5955080" cy="2801961"/>
                    </a:xfrm>
                    <a:prstGeom prst="rect">
                      <a:avLst/>
                    </a:prstGeom>
                    <a:noFill/>
                    <a:ln>
                      <a:noFill/>
                    </a:ln>
                    <a:extLst>
                      <a:ext uri="{53640926-AAD7-44D8-BBD7-CCE9431645EC}">
                        <a14:shadowObscured xmlns:a14="http://schemas.microsoft.com/office/drawing/2010/main"/>
                      </a:ext>
                    </a:extLst>
                  </pic:spPr>
                </pic:pic>
              </a:graphicData>
            </a:graphic>
          </wp:inline>
        </w:drawing>
      </w:r>
    </w:p>
    <w:p w14:paraId="0AC46E11" w14:textId="77777777" w:rsidR="003E7CFA" w:rsidRDefault="003E7CFA" w:rsidP="003E7CFA">
      <w:pPr>
        <w:pStyle w:val="Imagetext"/>
      </w:pPr>
      <w:r>
        <w:t>Q2B: And why do you say it is important that Veterans' Week be held each year? Base: Those who said it is important; 2022 n=866. (Up to 2 responses accepted)</w:t>
      </w:r>
    </w:p>
    <w:p w14:paraId="37F231AA" w14:textId="616815E1" w:rsidR="007B3C16" w:rsidRDefault="007B3C16" w:rsidP="004560B0">
      <w:pPr>
        <w:rPr>
          <w:rFonts w:asciiTheme="minorHAnsi" w:hAnsiTheme="minorHAnsi" w:cstheme="minorHAnsi"/>
          <w:iCs/>
          <w:sz w:val="18"/>
          <w:szCs w:val="18"/>
        </w:rPr>
      </w:pPr>
    </w:p>
    <w:p w14:paraId="0471F0A3" w14:textId="77777777" w:rsidR="00C015C1" w:rsidRDefault="00C015C1">
      <w:pPr>
        <w:jc w:val="left"/>
        <w:rPr>
          <w:rFonts w:asciiTheme="minorHAnsi" w:hAnsiTheme="minorHAnsi" w:cstheme="minorHAnsi"/>
          <w:b/>
          <w:iCs/>
          <w:noProof/>
          <w:color w:val="595959" w:themeColor="text1" w:themeTint="A6"/>
          <w:szCs w:val="28"/>
          <w:lang w:val="en-US" w:eastAsia="en-CA"/>
        </w:rPr>
      </w:pPr>
      <w:r>
        <w:br w:type="page"/>
      </w:r>
    </w:p>
    <w:p w14:paraId="63C4D7C6" w14:textId="1EE9A52A" w:rsidR="00246E70" w:rsidRPr="00816A8F" w:rsidRDefault="00246E70" w:rsidP="00C015C1">
      <w:pPr>
        <w:pStyle w:val="Heading3"/>
      </w:pPr>
      <w:r w:rsidRPr="00816A8F">
        <w:lastRenderedPageBreak/>
        <w:t>Cost-</w:t>
      </w:r>
      <w:r w:rsidR="001B4787" w:rsidRPr="00816A8F">
        <w:t>b</w:t>
      </w:r>
      <w:r w:rsidRPr="00816A8F">
        <w:t xml:space="preserve">enefit </w:t>
      </w:r>
      <w:r w:rsidR="001B4787" w:rsidRPr="00816A8F">
        <w:t>f</w:t>
      </w:r>
      <w:r w:rsidRPr="00816A8F">
        <w:t>ocus</w:t>
      </w:r>
      <w:r w:rsidR="005B7CCE" w:rsidRPr="00816A8F">
        <w:t xml:space="preserve"> is</w:t>
      </w:r>
      <w:r w:rsidRPr="00816A8F">
        <w:t xml:space="preserve"> </w:t>
      </w:r>
      <w:r w:rsidR="00277CC4">
        <w:t xml:space="preserve">the </w:t>
      </w:r>
      <w:r w:rsidR="001B4787" w:rsidRPr="00816A8F">
        <w:t>t</w:t>
      </w:r>
      <w:r w:rsidRPr="00816A8F">
        <w:t xml:space="preserve">op </w:t>
      </w:r>
      <w:r w:rsidR="001B4787" w:rsidRPr="00816A8F">
        <w:t>r</w:t>
      </w:r>
      <w:r w:rsidRPr="00816A8F">
        <w:t xml:space="preserve">eason for </w:t>
      </w:r>
      <w:r w:rsidR="001B4787" w:rsidRPr="00816A8F">
        <w:t>v</w:t>
      </w:r>
      <w:r w:rsidRPr="00816A8F">
        <w:t xml:space="preserve">iewing Veterans’ Week as </w:t>
      </w:r>
      <w:r w:rsidR="00CA77C0">
        <w:t>not i</w:t>
      </w:r>
      <w:r w:rsidRPr="00816A8F">
        <w:t>mportant</w:t>
      </w:r>
    </w:p>
    <w:p w14:paraId="5F00BBEF" w14:textId="67B293B2" w:rsidR="00E13454" w:rsidRDefault="00FA6B81" w:rsidP="007F26C5">
      <w:pPr>
        <w:rPr>
          <w:rFonts w:asciiTheme="minorHAnsi" w:hAnsiTheme="minorHAnsi" w:cstheme="minorHAnsi"/>
          <w:iCs/>
        </w:rPr>
      </w:pPr>
      <w:r w:rsidRPr="00574A00">
        <w:rPr>
          <w:rFonts w:asciiTheme="minorHAnsi" w:hAnsiTheme="minorHAnsi" w:cstheme="minorHAnsi"/>
          <w:color w:val="000000" w:themeColor="text1"/>
        </w:rPr>
        <w:t xml:space="preserve">Among the small number of </w:t>
      </w:r>
      <w:r w:rsidR="00CA77C0">
        <w:rPr>
          <w:rFonts w:asciiTheme="minorHAnsi" w:hAnsiTheme="minorHAnsi" w:cstheme="minorHAnsi"/>
          <w:color w:val="000000" w:themeColor="text1"/>
        </w:rPr>
        <w:t xml:space="preserve">surveyed </w:t>
      </w:r>
      <w:r w:rsidRPr="00574A00">
        <w:rPr>
          <w:rFonts w:asciiTheme="minorHAnsi" w:hAnsiTheme="minorHAnsi" w:cstheme="minorHAnsi"/>
          <w:color w:val="000000" w:themeColor="text1"/>
        </w:rPr>
        <w:t>Canadians (n=</w:t>
      </w:r>
      <w:r w:rsidR="00CA77C0">
        <w:rPr>
          <w:rFonts w:asciiTheme="minorHAnsi" w:hAnsiTheme="minorHAnsi" w:cstheme="minorHAnsi"/>
          <w:color w:val="000000" w:themeColor="text1"/>
        </w:rPr>
        <w:t>3</w:t>
      </w:r>
      <w:r w:rsidR="00874086">
        <w:rPr>
          <w:rFonts w:asciiTheme="minorHAnsi" w:hAnsiTheme="minorHAnsi" w:cstheme="minorHAnsi"/>
          <w:color w:val="000000" w:themeColor="text1"/>
        </w:rPr>
        <w:t xml:space="preserve">2 </w:t>
      </w:r>
      <w:r w:rsidRPr="00574A00">
        <w:rPr>
          <w:rFonts w:asciiTheme="minorHAnsi" w:hAnsiTheme="minorHAnsi" w:cstheme="minorHAnsi"/>
          <w:color w:val="000000" w:themeColor="text1"/>
        </w:rPr>
        <w:t xml:space="preserve">respondents) who said that Veterans’ Week </w:t>
      </w:r>
      <w:r w:rsidR="00CA77C0">
        <w:rPr>
          <w:rFonts w:asciiTheme="minorHAnsi" w:hAnsiTheme="minorHAnsi" w:cstheme="minorHAnsi"/>
          <w:color w:val="000000" w:themeColor="text1"/>
        </w:rPr>
        <w:t>is</w:t>
      </w:r>
      <w:r w:rsidRPr="00574A00">
        <w:rPr>
          <w:rFonts w:asciiTheme="minorHAnsi" w:hAnsiTheme="minorHAnsi" w:cstheme="minorHAnsi"/>
          <w:color w:val="000000" w:themeColor="text1"/>
        </w:rPr>
        <w:t xml:space="preserve"> </w:t>
      </w:r>
      <w:r w:rsidRPr="00CA77C0">
        <w:rPr>
          <w:rFonts w:asciiTheme="minorHAnsi" w:hAnsiTheme="minorHAnsi" w:cstheme="minorHAnsi"/>
          <w:iCs/>
          <w:color w:val="000000" w:themeColor="text1"/>
        </w:rPr>
        <w:t>not very important or not important at all</w:t>
      </w:r>
      <w:r w:rsidRPr="00574A00">
        <w:rPr>
          <w:rFonts w:asciiTheme="minorHAnsi" w:hAnsiTheme="minorHAnsi" w:cstheme="minorHAnsi"/>
          <w:color w:val="000000" w:themeColor="text1"/>
        </w:rPr>
        <w:t xml:space="preserve">, the most common explanation </w:t>
      </w:r>
      <w:r w:rsidR="00D764C8">
        <w:rPr>
          <w:rFonts w:asciiTheme="minorHAnsi" w:hAnsiTheme="minorHAnsi" w:cstheme="minorHAnsi"/>
          <w:color w:val="000000" w:themeColor="text1"/>
        </w:rPr>
        <w:t>focused on</w:t>
      </w:r>
      <w:r w:rsidR="00CA77C0">
        <w:rPr>
          <w:rFonts w:asciiTheme="minorHAnsi" w:hAnsiTheme="minorHAnsi" w:cstheme="minorHAnsi"/>
          <w:color w:val="000000" w:themeColor="text1"/>
        </w:rPr>
        <w:t xml:space="preserve"> </w:t>
      </w:r>
      <w:r w:rsidR="00D764C8">
        <w:t>cost-benefit</w:t>
      </w:r>
      <w:r w:rsidR="00CA77C0">
        <w:t xml:space="preserve">, </w:t>
      </w:r>
      <w:r w:rsidR="00D764C8">
        <w:t xml:space="preserve">and included the view that a week is too long, that there are other issues of concern, and that it is expensive. This was </w:t>
      </w:r>
      <w:r w:rsidR="00CA77C0">
        <w:t xml:space="preserve">followed by </w:t>
      </w:r>
      <w:r w:rsidR="00D764C8">
        <w:t>l</w:t>
      </w:r>
      <w:r w:rsidR="00CA77C0">
        <w:t>ack of personal resonance</w:t>
      </w:r>
      <w:r w:rsidR="00E406E3">
        <w:t xml:space="preserve"> (i.e., it is not personally important, or one does not have any family or friends who are Veterans or in the military)</w:t>
      </w:r>
      <w:r w:rsidR="00CA77C0">
        <w:t xml:space="preserve"> and lack of information and awareness</w:t>
      </w:r>
      <w:r w:rsidR="006672DD">
        <w:rPr>
          <w:rFonts w:asciiTheme="minorHAnsi" w:hAnsiTheme="minorHAnsi" w:cstheme="minorHAnsi"/>
          <w:iCs/>
        </w:rPr>
        <w:t>.</w:t>
      </w:r>
      <w:r w:rsidR="00163BBF">
        <w:rPr>
          <w:rStyle w:val="FootnoteReference"/>
          <w:rFonts w:asciiTheme="minorHAnsi" w:hAnsiTheme="minorHAnsi" w:cstheme="minorHAnsi"/>
          <w:iCs/>
        </w:rPr>
        <w:footnoteReference w:id="6"/>
      </w:r>
    </w:p>
    <w:p w14:paraId="611F0E88" w14:textId="77777777" w:rsidR="00D764C8" w:rsidRDefault="00D764C8" w:rsidP="00C015C1">
      <w:pPr>
        <w:pStyle w:val="Heading3"/>
      </w:pPr>
      <w:r w:rsidRPr="00D764C8">
        <w:t>Lack of personal resonance is the primary reason Canadians think that Veterans' Week is neither important nor unimportant</w:t>
      </w:r>
    </w:p>
    <w:p w14:paraId="050B6846" w14:textId="0AE96213" w:rsidR="00DA40B9" w:rsidRPr="00816A8F" w:rsidRDefault="00235AA9" w:rsidP="007F26C5">
      <w:pPr>
        <w:tabs>
          <w:tab w:val="left" w:pos="7035"/>
        </w:tabs>
        <w:rPr>
          <w:rFonts w:asciiTheme="minorHAnsi" w:hAnsiTheme="minorHAnsi" w:cstheme="minorHAnsi"/>
          <w:iCs/>
          <w:color w:val="000000" w:themeColor="text1"/>
        </w:rPr>
      </w:pPr>
      <w:r w:rsidRPr="00E406E3">
        <w:rPr>
          <w:rFonts w:asciiTheme="minorHAnsi" w:hAnsiTheme="minorHAnsi" w:cstheme="minorHAnsi"/>
          <w:iCs/>
          <w:color w:val="000000" w:themeColor="text1"/>
        </w:rPr>
        <w:t xml:space="preserve">Respondents who indicated that Veterans’ Week </w:t>
      </w:r>
      <w:r w:rsidR="008C14C9" w:rsidRPr="00E406E3">
        <w:rPr>
          <w:rFonts w:asciiTheme="minorHAnsi" w:hAnsiTheme="minorHAnsi" w:cstheme="minorHAnsi"/>
          <w:iCs/>
          <w:color w:val="000000" w:themeColor="text1"/>
        </w:rPr>
        <w:t>is</w:t>
      </w:r>
      <w:r w:rsidRPr="00E406E3">
        <w:rPr>
          <w:rFonts w:asciiTheme="minorHAnsi" w:hAnsiTheme="minorHAnsi" w:cstheme="minorHAnsi"/>
          <w:iCs/>
          <w:color w:val="000000" w:themeColor="text1"/>
        </w:rPr>
        <w:t xml:space="preserve"> neither important nor unimportant to them (n=9</w:t>
      </w:r>
      <w:r w:rsidR="003F3342" w:rsidRPr="00E406E3">
        <w:rPr>
          <w:rFonts w:asciiTheme="minorHAnsi" w:hAnsiTheme="minorHAnsi" w:cstheme="minorHAnsi"/>
          <w:iCs/>
          <w:color w:val="000000" w:themeColor="text1"/>
        </w:rPr>
        <w:t>5</w:t>
      </w:r>
      <w:r w:rsidRPr="00E406E3">
        <w:rPr>
          <w:rFonts w:asciiTheme="minorHAnsi" w:hAnsiTheme="minorHAnsi" w:cstheme="minorHAnsi"/>
          <w:iCs/>
          <w:color w:val="000000" w:themeColor="text1"/>
        </w:rPr>
        <w:t xml:space="preserve">) were asked to explain why they feel that way. The most common reason was </w:t>
      </w:r>
      <w:r w:rsidR="00E406E3" w:rsidRPr="00E406E3">
        <w:rPr>
          <w:rFonts w:asciiTheme="minorHAnsi" w:hAnsiTheme="minorHAnsi" w:cstheme="minorHAnsi"/>
          <w:iCs/>
          <w:color w:val="000000" w:themeColor="text1"/>
        </w:rPr>
        <w:t>lack of personal resonance</w:t>
      </w:r>
      <w:r w:rsidR="006A5213">
        <w:rPr>
          <w:rFonts w:asciiTheme="minorHAnsi" w:hAnsiTheme="minorHAnsi" w:cstheme="minorHAnsi"/>
          <w:iCs/>
          <w:color w:val="000000" w:themeColor="text1"/>
        </w:rPr>
        <w:t xml:space="preserve">. </w:t>
      </w:r>
      <w:r w:rsidR="00C5362B" w:rsidRPr="00E406E3">
        <w:rPr>
          <w:rFonts w:asciiTheme="minorHAnsi" w:hAnsiTheme="minorHAnsi" w:cstheme="minorHAnsi"/>
          <w:iCs/>
          <w:color w:val="000000" w:themeColor="text1"/>
        </w:rPr>
        <w:t xml:space="preserve">Figure </w:t>
      </w:r>
      <w:r w:rsidR="004C7C05">
        <w:rPr>
          <w:rFonts w:asciiTheme="minorHAnsi" w:hAnsiTheme="minorHAnsi" w:cstheme="minorHAnsi"/>
          <w:iCs/>
          <w:color w:val="000000" w:themeColor="text1"/>
        </w:rPr>
        <w:t>7</w:t>
      </w:r>
      <w:r w:rsidR="0088795A" w:rsidRPr="00E406E3">
        <w:rPr>
          <w:rFonts w:asciiTheme="minorHAnsi" w:hAnsiTheme="minorHAnsi" w:cstheme="minorHAnsi"/>
          <w:iCs/>
          <w:color w:val="000000" w:themeColor="text1"/>
        </w:rPr>
        <w:t xml:space="preserve"> presents </w:t>
      </w:r>
      <w:r w:rsidR="00D97189" w:rsidRPr="00E406E3">
        <w:rPr>
          <w:rFonts w:asciiTheme="minorHAnsi" w:hAnsiTheme="minorHAnsi" w:cstheme="minorHAnsi"/>
          <w:iCs/>
          <w:color w:val="000000" w:themeColor="text1"/>
        </w:rPr>
        <w:t>the full range of</w:t>
      </w:r>
      <w:r w:rsidR="0088795A" w:rsidRPr="00E406E3">
        <w:rPr>
          <w:rFonts w:asciiTheme="minorHAnsi" w:hAnsiTheme="minorHAnsi" w:cstheme="minorHAnsi"/>
          <w:iCs/>
          <w:color w:val="000000" w:themeColor="text1"/>
        </w:rPr>
        <w:t xml:space="preserve"> reasons Canadians gave for thinking Veterans’ Week is neither important nor unimportant.</w:t>
      </w:r>
    </w:p>
    <w:p w14:paraId="056CFACD" w14:textId="77777777" w:rsidR="001F6318" w:rsidRDefault="001F6318" w:rsidP="00D97189">
      <w:pPr>
        <w:pStyle w:val="Caption"/>
        <w:rPr>
          <w:iCs/>
        </w:rPr>
      </w:pPr>
    </w:p>
    <w:p w14:paraId="24BFBC00" w14:textId="37152F2A" w:rsidR="00D97189" w:rsidRPr="00816A8F" w:rsidRDefault="00235AA9" w:rsidP="00D97189">
      <w:pPr>
        <w:pStyle w:val="Caption"/>
        <w:rPr>
          <w:iCs/>
        </w:rPr>
      </w:pPr>
      <w:bookmarkStart w:id="28" w:name="_Toc125539396"/>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7</w:t>
      </w:r>
      <w:r w:rsidRPr="00816A8F">
        <w:rPr>
          <w:iCs/>
        </w:rPr>
        <w:fldChar w:fldCharType="end"/>
      </w:r>
      <w:r w:rsidRPr="00816A8F">
        <w:rPr>
          <w:iCs/>
        </w:rPr>
        <w:t xml:space="preserve">: </w:t>
      </w:r>
      <w:r w:rsidR="00837CCB" w:rsidRPr="00816A8F">
        <w:rPr>
          <w:iCs/>
        </w:rPr>
        <w:t>Reasons Why Canadians View Veterans' Week Neutrally</w:t>
      </w:r>
      <w:bookmarkEnd w:id="28"/>
    </w:p>
    <w:p w14:paraId="5DDEA711" w14:textId="6A9C1B46" w:rsidR="007757D0" w:rsidRPr="00816A8F" w:rsidRDefault="007757D0" w:rsidP="00D97189">
      <w:pPr>
        <w:pStyle w:val="Caption"/>
        <w:rPr>
          <w:iCs/>
        </w:rPr>
      </w:pPr>
    </w:p>
    <w:tbl>
      <w:tblPr>
        <w:tblStyle w:val="GridTable5Dark-Accent11"/>
        <w:tblW w:w="8905" w:type="dxa"/>
        <w:tblLayout w:type="fixed"/>
        <w:tblLook w:val="04A0" w:firstRow="1" w:lastRow="0" w:firstColumn="1" w:lastColumn="0" w:noHBand="0" w:noVBand="1"/>
      </w:tblPr>
      <w:tblGrid>
        <w:gridCol w:w="8096"/>
        <w:gridCol w:w="809"/>
      </w:tblGrid>
      <w:tr w:rsidR="00476C8F" w:rsidRPr="00E406E3" w14:paraId="679AAFFA" w14:textId="77777777" w:rsidTr="005B72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hideMark/>
          </w:tcPr>
          <w:p w14:paraId="41BC15BC" w14:textId="249C269D" w:rsidR="00476C8F" w:rsidRPr="00E406E3" w:rsidRDefault="00476C8F" w:rsidP="0088795A">
            <w:pPr>
              <w:tabs>
                <w:tab w:val="left" w:pos="2490"/>
                <w:tab w:val="center" w:pos="4282"/>
              </w:tabs>
              <w:jc w:val="left"/>
              <w:rPr>
                <w:rFonts w:asciiTheme="minorHAnsi" w:hAnsiTheme="minorHAnsi" w:cstheme="minorHAnsi"/>
                <w:bCs w:val="0"/>
                <w:iCs/>
                <w:lang w:eastAsia="en-CA"/>
              </w:rPr>
            </w:pPr>
            <w:r w:rsidRPr="00E406E3">
              <w:rPr>
                <w:rFonts w:asciiTheme="minorHAnsi" w:hAnsiTheme="minorHAnsi" w:cstheme="minorHAnsi"/>
                <w:bCs w:val="0"/>
                <w:iCs/>
                <w:lang w:eastAsia="en-CA"/>
              </w:rPr>
              <w:t>Lack of Personal Resonance</w:t>
            </w:r>
            <w:r w:rsidR="003865BC" w:rsidRPr="00E406E3">
              <w:rPr>
                <w:rFonts w:asciiTheme="minorHAnsi" w:hAnsiTheme="minorHAnsi" w:cstheme="minorHAnsi"/>
                <w:bCs w:val="0"/>
                <w:iCs/>
                <w:lang w:eastAsia="en-CA"/>
              </w:rPr>
              <w:t xml:space="preserve">                                                                                   </w:t>
            </w:r>
            <w:r w:rsidR="005B722B">
              <w:rPr>
                <w:rFonts w:asciiTheme="minorHAnsi" w:hAnsiTheme="minorHAnsi" w:cstheme="minorHAnsi"/>
                <w:bCs w:val="0"/>
                <w:iCs/>
                <w:lang w:eastAsia="en-CA"/>
              </w:rPr>
              <w:t xml:space="preserve">                                 30%</w:t>
            </w:r>
          </w:p>
        </w:tc>
      </w:tr>
      <w:tr w:rsidR="00476C8F" w:rsidRPr="00E406E3" w14:paraId="19CBCF36"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345DEC21" w14:textId="01DC001A" w:rsidR="00476C8F" w:rsidRPr="00E406E3" w:rsidRDefault="00476C8F" w:rsidP="0088795A">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Do</w:t>
            </w:r>
            <w:r w:rsidR="00A46F84" w:rsidRPr="00E406E3">
              <w:rPr>
                <w:rFonts w:asciiTheme="minorHAnsi" w:hAnsiTheme="minorHAnsi" w:cstheme="minorHAnsi"/>
                <w:b w:val="0"/>
                <w:bCs w:val="0"/>
                <w:iCs/>
                <w:color w:val="000000"/>
                <w:sz w:val="20"/>
                <w:lang w:eastAsia="en-CA"/>
              </w:rPr>
              <w:t xml:space="preserve"> </w:t>
            </w:r>
            <w:r w:rsidRPr="00E406E3">
              <w:rPr>
                <w:rFonts w:asciiTheme="minorHAnsi" w:hAnsiTheme="minorHAnsi" w:cstheme="minorHAnsi"/>
                <w:b w:val="0"/>
                <w:bCs w:val="0"/>
                <w:iCs/>
                <w:color w:val="000000"/>
                <w:sz w:val="20"/>
                <w:lang w:eastAsia="en-CA"/>
              </w:rPr>
              <w:t>n</w:t>
            </w:r>
            <w:r w:rsidR="00A46F84" w:rsidRPr="00E406E3">
              <w:rPr>
                <w:rFonts w:asciiTheme="minorHAnsi" w:hAnsiTheme="minorHAnsi" w:cstheme="minorHAnsi"/>
                <w:b w:val="0"/>
                <w:bCs w:val="0"/>
                <w:iCs/>
                <w:color w:val="000000"/>
                <w:sz w:val="20"/>
                <w:lang w:eastAsia="en-CA"/>
              </w:rPr>
              <w:t>o</w:t>
            </w:r>
            <w:r w:rsidRPr="00E406E3">
              <w:rPr>
                <w:rFonts w:asciiTheme="minorHAnsi" w:hAnsiTheme="minorHAnsi" w:cstheme="minorHAnsi"/>
                <w:b w:val="0"/>
                <w:bCs w:val="0"/>
                <w:iCs/>
                <w:color w:val="000000"/>
                <w:sz w:val="20"/>
                <w:lang w:eastAsia="en-CA"/>
              </w:rPr>
              <w:t>t care</w:t>
            </w:r>
            <w:r w:rsidR="00845015" w:rsidRPr="00E406E3">
              <w:rPr>
                <w:rFonts w:asciiTheme="minorHAnsi" w:hAnsiTheme="minorHAnsi" w:cstheme="minorHAnsi"/>
                <w:b w:val="0"/>
                <w:bCs w:val="0"/>
                <w:iCs/>
                <w:color w:val="000000"/>
                <w:sz w:val="20"/>
                <w:lang w:eastAsia="en-CA"/>
              </w:rPr>
              <w:t xml:space="preserve"> </w:t>
            </w:r>
            <w:r w:rsidRPr="00E406E3">
              <w:rPr>
                <w:rFonts w:asciiTheme="minorHAnsi" w:hAnsiTheme="minorHAnsi" w:cstheme="minorHAnsi"/>
                <w:b w:val="0"/>
                <w:bCs w:val="0"/>
                <w:iCs/>
                <w:color w:val="000000"/>
                <w:sz w:val="20"/>
                <w:lang w:eastAsia="en-CA"/>
              </w:rPr>
              <w:t>/ not important to me personally</w:t>
            </w:r>
          </w:p>
        </w:tc>
        <w:tc>
          <w:tcPr>
            <w:tcW w:w="809" w:type="dxa"/>
            <w:shd w:val="clear" w:color="auto" w:fill="auto"/>
            <w:noWrap/>
            <w:hideMark/>
          </w:tcPr>
          <w:p w14:paraId="12386D75" w14:textId="576F1DAF" w:rsidR="00476C8F" w:rsidRPr="00E406E3" w:rsidRDefault="00E406E3" w:rsidP="008879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E406E3">
              <w:rPr>
                <w:rFonts w:asciiTheme="minorHAnsi" w:hAnsiTheme="minorHAnsi" w:cstheme="minorHAnsi"/>
                <w:iCs/>
                <w:color w:val="000000"/>
                <w:sz w:val="20"/>
                <w:lang w:eastAsia="en-CA"/>
              </w:rPr>
              <w:t>25</w:t>
            </w:r>
            <w:r w:rsidR="007757D0" w:rsidRPr="00E406E3">
              <w:rPr>
                <w:rFonts w:asciiTheme="minorHAnsi" w:hAnsiTheme="minorHAnsi" w:cstheme="minorHAnsi"/>
                <w:iCs/>
              </w:rPr>
              <w:t>%</w:t>
            </w:r>
          </w:p>
        </w:tc>
      </w:tr>
      <w:tr w:rsidR="00476C8F" w:rsidRPr="00E406E3" w14:paraId="66795CE3"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3AD91CD0" w14:textId="654AA8B8" w:rsidR="00476C8F" w:rsidRPr="00E406E3" w:rsidRDefault="00A46F84" w:rsidP="0088795A">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Do not</w:t>
            </w:r>
            <w:r w:rsidR="00476C8F" w:rsidRPr="00E406E3">
              <w:rPr>
                <w:rFonts w:asciiTheme="minorHAnsi" w:hAnsiTheme="minorHAnsi" w:cstheme="minorHAnsi"/>
                <w:b w:val="0"/>
                <w:bCs w:val="0"/>
                <w:iCs/>
                <w:color w:val="000000"/>
                <w:sz w:val="20"/>
                <w:lang w:eastAsia="en-CA"/>
              </w:rPr>
              <w:t xml:space="preserve"> have family members who are Veterans</w:t>
            </w:r>
            <w:r w:rsidR="00845015" w:rsidRPr="00E406E3">
              <w:rPr>
                <w:rFonts w:asciiTheme="minorHAnsi" w:hAnsiTheme="minorHAnsi" w:cstheme="minorHAnsi"/>
                <w:b w:val="0"/>
                <w:bCs w:val="0"/>
                <w:iCs/>
                <w:color w:val="000000"/>
                <w:sz w:val="20"/>
                <w:lang w:eastAsia="en-CA"/>
              </w:rPr>
              <w:t xml:space="preserve"> </w:t>
            </w:r>
            <w:r w:rsidR="00476C8F" w:rsidRPr="00E406E3">
              <w:rPr>
                <w:rFonts w:asciiTheme="minorHAnsi" w:hAnsiTheme="minorHAnsi" w:cstheme="minorHAnsi"/>
                <w:b w:val="0"/>
                <w:bCs w:val="0"/>
                <w:iCs/>
                <w:color w:val="000000"/>
                <w:sz w:val="20"/>
                <w:lang w:eastAsia="en-CA"/>
              </w:rPr>
              <w:t xml:space="preserve">/ </w:t>
            </w:r>
            <w:r w:rsidRPr="00E406E3">
              <w:rPr>
                <w:rFonts w:asciiTheme="minorHAnsi" w:hAnsiTheme="minorHAnsi" w:cstheme="minorHAnsi"/>
                <w:b w:val="0"/>
                <w:bCs w:val="0"/>
                <w:iCs/>
                <w:color w:val="000000"/>
                <w:sz w:val="20"/>
                <w:lang w:eastAsia="en-CA"/>
              </w:rPr>
              <w:t>Do not</w:t>
            </w:r>
            <w:r w:rsidR="00476C8F" w:rsidRPr="00E406E3">
              <w:rPr>
                <w:rFonts w:asciiTheme="minorHAnsi" w:hAnsiTheme="minorHAnsi" w:cstheme="minorHAnsi"/>
                <w:b w:val="0"/>
                <w:bCs w:val="0"/>
                <w:iCs/>
                <w:color w:val="000000"/>
                <w:sz w:val="20"/>
                <w:lang w:eastAsia="en-CA"/>
              </w:rPr>
              <w:t xml:space="preserve"> know anyone in the military</w:t>
            </w:r>
          </w:p>
        </w:tc>
        <w:tc>
          <w:tcPr>
            <w:tcW w:w="809" w:type="dxa"/>
            <w:shd w:val="clear" w:color="auto" w:fill="auto"/>
            <w:noWrap/>
            <w:hideMark/>
          </w:tcPr>
          <w:p w14:paraId="36333B5E" w14:textId="33232D16" w:rsidR="00476C8F" w:rsidRPr="00E406E3" w:rsidRDefault="006A5213" w:rsidP="0088795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Pr>
                <w:rFonts w:asciiTheme="minorHAnsi" w:hAnsiTheme="minorHAnsi" w:cstheme="minorHAnsi"/>
                <w:iCs/>
                <w:color w:val="000000"/>
                <w:sz w:val="20"/>
                <w:lang w:eastAsia="en-CA"/>
              </w:rPr>
              <w:t>--*</w:t>
            </w:r>
          </w:p>
        </w:tc>
      </w:tr>
      <w:tr w:rsidR="00476C8F" w:rsidRPr="00E406E3" w14:paraId="26505595"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hideMark/>
          </w:tcPr>
          <w:p w14:paraId="58ED6534" w14:textId="6A675D60" w:rsidR="00476C8F" w:rsidRPr="00E406E3" w:rsidRDefault="00476C8F" w:rsidP="0088795A">
            <w:pPr>
              <w:jc w:val="left"/>
              <w:rPr>
                <w:rFonts w:asciiTheme="minorHAnsi" w:hAnsiTheme="minorHAnsi" w:cstheme="minorHAnsi"/>
                <w:bCs w:val="0"/>
                <w:iCs/>
                <w:lang w:eastAsia="en-CA"/>
              </w:rPr>
            </w:pPr>
            <w:r w:rsidRPr="00E406E3">
              <w:rPr>
                <w:rFonts w:asciiTheme="minorHAnsi" w:hAnsiTheme="minorHAnsi" w:cstheme="minorHAnsi"/>
                <w:bCs w:val="0"/>
                <w:iCs/>
                <w:lang w:eastAsia="en-CA"/>
              </w:rPr>
              <w:t>Cost-Benefit Focus</w:t>
            </w:r>
            <w:r w:rsidR="007D37D6" w:rsidRPr="00E406E3">
              <w:rPr>
                <w:rFonts w:asciiTheme="minorHAnsi" w:hAnsiTheme="minorHAnsi" w:cstheme="minorHAnsi"/>
                <w:bCs w:val="0"/>
                <w:iCs/>
                <w:lang w:eastAsia="en-CA"/>
              </w:rPr>
              <w:t xml:space="preserve">                                                                                 </w:t>
            </w:r>
            <w:r w:rsidR="005B722B">
              <w:rPr>
                <w:rFonts w:asciiTheme="minorHAnsi" w:hAnsiTheme="minorHAnsi" w:cstheme="minorHAnsi"/>
                <w:bCs w:val="0"/>
                <w:iCs/>
                <w:lang w:eastAsia="en-CA"/>
              </w:rPr>
              <w:t xml:space="preserve">                                                   26%</w:t>
            </w:r>
            <w:r w:rsidR="007D37D6" w:rsidRPr="00E406E3">
              <w:rPr>
                <w:rFonts w:asciiTheme="minorHAnsi" w:hAnsiTheme="minorHAnsi" w:cstheme="minorHAnsi"/>
                <w:bCs w:val="0"/>
                <w:iCs/>
                <w:lang w:eastAsia="en-CA"/>
              </w:rPr>
              <w:t xml:space="preserve">                  </w:t>
            </w:r>
          </w:p>
        </w:tc>
      </w:tr>
      <w:tr w:rsidR="00476C8F" w:rsidRPr="00E406E3" w14:paraId="3F415FEC"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72EFF8DC" w14:textId="77777777" w:rsidR="00476C8F" w:rsidRPr="00E406E3" w:rsidRDefault="00476C8F" w:rsidP="0088795A">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We already have Remembrance Day</w:t>
            </w:r>
            <w:r w:rsidR="00845015" w:rsidRPr="00E406E3">
              <w:rPr>
                <w:rFonts w:asciiTheme="minorHAnsi" w:hAnsiTheme="minorHAnsi" w:cstheme="minorHAnsi"/>
                <w:b w:val="0"/>
                <w:bCs w:val="0"/>
                <w:iCs/>
                <w:color w:val="000000"/>
                <w:sz w:val="20"/>
                <w:lang w:eastAsia="en-CA"/>
              </w:rPr>
              <w:t xml:space="preserve"> </w:t>
            </w:r>
            <w:r w:rsidRPr="00E406E3">
              <w:rPr>
                <w:rFonts w:asciiTheme="minorHAnsi" w:hAnsiTheme="minorHAnsi" w:cstheme="minorHAnsi"/>
                <w:b w:val="0"/>
                <w:bCs w:val="0"/>
                <w:iCs/>
                <w:color w:val="000000"/>
                <w:sz w:val="20"/>
                <w:lang w:eastAsia="en-CA"/>
              </w:rPr>
              <w:t>/ a week is too long</w:t>
            </w:r>
          </w:p>
        </w:tc>
        <w:tc>
          <w:tcPr>
            <w:tcW w:w="809" w:type="dxa"/>
            <w:shd w:val="clear" w:color="auto" w:fill="auto"/>
            <w:noWrap/>
            <w:hideMark/>
          </w:tcPr>
          <w:p w14:paraId="7B2B17EA" w14:textId="1A36F89C" w:rsidR="00476C8F" w:rsidRPr="00E406E3" w:rsidRDefault="003360F9" w:rsidP="0088795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E406E3">
              <w:rPr>
                <w:rFonts w:asciiTheme="minorHAnsi" w:hAnsiTheme="minorHAnsi" w:cstheme="minorHAnsi"/>
                <w:iCs/>
                <w:color w:val="000000"/>
                <w:sz w:val="20"/>
                <w:lang w:eastAsia="en-CA"/>
              </w:rPr>
              <w:t>1</w:t>
            </w:r>
            <w:r w:rsidR="00E406E3" w:rsidRPr="00E406E3">
              <w:rPr>
                <w:rFonts w:asciiTheme="minorHAnsi" w:hAnsiTheme="minorHAnsi" w:cstheme="minorHAnsi"/>
                <w:iCs/>
                <w:color w:val="000000"/>
                <w:sz w:val="20"/>
                <w:lang w:eastAsia="en-CA"/>
              </w:rPr>
              <w:t>9</w:t>
            </w:r>
            <w:r w:rsidR="007757D0" w:rsidRPr="00E406E3">
              <w:rPr>
                <w:rFonts w:asciiTheme="minorHAnsi" w:hAnsiTheme="minorHAnsi" w:cstheme="minorHAnsi"/>
                <w:iCs/>
                <w:color w:val="000000"/>
                <w:sz w:val="20"/>
                <w:lang w:eastAsia="en-CA"/>
              </w:rPr>
              <w:t>%</w:t>
            </w:r>
          </w:p>
        </w:tc>
      </w:tr>
      <w:tr w:rsidR="00476C8F" w:rsidRPr="003F3342" w14:paraId="38E3914B"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4A09BA93" w14:textId="77777777" w:rsidR="00476C8F" w:rsidRPr="00E406E3" w:rsidRDefault="00476C8F" w:rsidP="0088795A">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There are other issues</w:t>
            </w:r>
            <w:r w:rsidR="00845015" w:rsidRPr="00E406E3">
              <w:rPr>
                <w:rFonts w:asciiTheme="minorHAnsi" w:hAnsiTheme="minorHAnsi" w:cstheme="minorHAnsi"/>
                <w:b w:val="0"/>
                <w:bCs w:val="0"/>
                <w:iCs/>
                <w:color w:val="000000"/>
                <w:sz w:val="20"/>
                <w:lang w:eastAsia="en-CA"/>
              </w:rPr>
              <w:t xml:space="preserve"> </w:t>
            </w:r>
            <w:r w:rsidRPr="00E406E3">
              <w:rPr>
                <w:rFonts w:asciiTheme="minorHAnsi" w:hAnsiTheme="minorHAnsi" w:cstheme="minorHAnsi"/>
                <w:b w:val="0"/>
                <w:bCs w:val="0"/>
                <w:iCs/>
                <w:color w:val="000000"/>
                <w:sz w:val="20"/>
                <w:lang w:eastAsia="en-CA"/>
              </w:rPr>
              <w:t>/ concerns that are more important</w:t>
            </w:r>
          </w:p>
        </w:tc>
        <w:tc>
          <w:tcPr>
            <w:tcW w:w="809" w:type="dxa"/>
            <w:shd w:val="clear" w:color="auto" w:fill="auto"/>
            <w:noWrap/>
            <w:hideMark/>
          </w:tcPr>
          <w:p w14:paraId="72476B12" w14:textId="5FB72429" w:rsidR="00476C8F" w:rsidRPr="00E406E3" w:rsidRDefault="006A5213" w:rsidP="008879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Pr>
                <w:rFonts w:asciiTheme="minorHAnsi" w:hAnsiTheme="minorHAnsi" w:cstheme="minorHAnsi"/>
                <w:iCs/>
                <w:color w:val="000000"/>
                <w:sz w:val="20"/>
                <w:lang w:eastAsia="en-CA"/>
              </w:rPr>
              <w:t>--*</w:t>
            </w:r>
          </w:p>
        </w:tc>
      </w:tr>
      <w:tr w:rsidR="003360F9" w:rsidRPr="003F3342" w14:paraId="6039A594"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tcPr>
          <w:p w14:paraId="0D49B88D" w14:textId="264166AA" w:rsidR="003360F9" w:rsidRPr="00E406E3" w:rsidRDefault="003360F9" w:rsidP="003360F9">
            <w:pPr>
              <w:jc w:val="left"/>
              <w:rPr>
                <w:rFonts w:asciiTheme="minorHAnsi" w:hAnsiTheme="minorHAnsi" w:cstheme="minorHAnsi"/>
                <w:bCs w:val="0"/>
                <w:iCs/>
                <w:color w:val="000000"/>
                <w:sz w:val="20"/>
                <w:lang w:eastAsia="en-CA"/>
              </w:rPr>
            </w:pPr>
            <w:r w:rsidRPr="00E406E3">
              <w:rPr>
                <w:rFonts w:asciiTheme="minorHAnsi" w:hAnsiTheme="minorHAnsi" w:cstheme="minorHAnsi"/>
                <w:bCs w:val="0"/>
                <w:iCs/>
                <w:lang w:eastAsia="en-CA"/>
              </w:rPr>
              <w:t>Lack of Information / Awareness</w:t>
            </w:r>
            <w:r w:rsidR="00CB3B15" w:rsidRPr="00E406E3">
              <w:rPr>
                <w:rFonts w:asciiTheme="minorHAnsi" w:hAnsiTheme="minorHAnsi" w:cstheme="minorHAnsi"/>
                <w:bCs w:val="0"/>
                <w:iCs/>
                <w:lang w:eastAsia="en-CA"/>
              </w:rPr>
              <w:t xml:space="preserve">                                                                             </w:t>
            </w:r>
            <w:r w:rsidR="005B722B">
              <w:rPr>
                <w:rFonts w:asciiTheme="minorHAnsi" w:hAnsiTheme="minorHAnsi" w:cstheme="minorHAnsi"/>
                <w:bCs w:val="0"/>
                <w:iCs/>
                <w:lang w:eastAsia="en-CA"/>
              </w:rPr>
              <w:t xml:space="preserve">                              16%</w:t>
            </w:r>
          </w:p>
        </w:tc>
      </w:tr>
      <w:tr w:rsidR="003360F9" w:rsidRPr="00E406E3" w14:paraId="4870AFD5"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tcPr>
          <w:p w14:paraId="1E920CFD" w14:textId="7BDF518E" w:rsidR="003360F9" w:rsidRPr="00E406E3" w:rsidRDefault="003360F9" w:rsidP="003360F9">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 xml:space="preserve">Never heard of it / </w:t>
            </w:r>
            <w:r w:rsidR="00A46F84" w:rsidRPr="00E406E3">
              <w:rPr>
                <w:rFonts w:asciiTheme="minorHAnsi" w:hAnsiTheme="minorHAnsi" w:cstheme="minorHAnsi"/>
                <w:b w:val="0"/>
                <w:bCs w:val="0"/>
                <w:iCs/>
                <w:color w:val="000000"/>
                <w:sz w:val="20"/>
                <w:lang w:eastAsia="en-CA"/>
              </w:rPr>
              <w:t xml:space="preserve">Do not </w:t>
            </w:r>
            <w:r w:rsidRPr="00E406E3">
              <w:rPr>
                <w:rFonts w:asciiTheme="minorHAnsi" w:hAnsiTheme="minorHAnsi" w:cstheme="minorHAnsi"/>
                <w:b w:val="0"/>
                <w:bCs w:val="0"/>
                <w:iCs/>
                <w:color w:val="000000"/>
                <w:sz w:val="20"/>
                <w:lang w:eastAsia="en-CA"/>
              </w:rPr>
              <w:t>know about it</w:t>
            </w:r>
          </w:p>
        </w:tc>
        <w:tc>
          <w:tcPr>
            <w:tcW w:w="809" w:type="dxa"/>
            <w:shd w:val="clear" w:color="auto" w:fill="auto"/>
            <w:noWrap/>
          </w:tcPr>
          <w:p w14:paraId="640900CD" w14:textId="61502F45" w:rsidR="003360F9" w:rsidRPr="00E406E3" w:rsidRDefault="003360F9" w:rsidP="003360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E406E3">
              <w:rPr>
                <w:rFonts w:asciiTheme="minorHAnsi" w:hAnsiTheme="minorHAnsi" w:cstheme="minorHAnsi"/>
                <w:iCs/>
                <w:color w:val="000000"/>
                <w:sz w:val="20"/>
                <w:lang w:eastAsia="en-CA"/>
              </w:rPr>
              <w:t>1</w:t>
            </w:r>
            <w:r w:rsidR="00E406E3" w:rsidRPr="00E406E3">
              <w:rPr>
                <w:rFonts w:asciiTheme="minorHAnsi" w:hAnsiTheme="minorHAnsi" w:cstheme="minorHAnsi"/>
                <w:iCs/>
                <w:color w:val="000000"/>
                <w:sz w:val="20"/>
                <w:lang w:eastAsia="en-CA"/>
              </w:rPr>
              <w:t>4</w:t>
            </w:r>
            <w:r w:rsidR="007757D0" w:rsidRPr="00E406E3">
              <w:rPr>
                <w:rFonts w:asciiTheme="minorHAnsi" w:hAnsiTheme="minorHAnsi" w:cstheme="minorHAnsi"/>
                <w:iCs/>
                <w:color w:val="000000"/>
                <w:sz w:val="20"/>
                <w:lang w:eastAsia="en-CA"/>
              </w:rPr>
              <w:t>%</w:t>
            </w:r>
          </w:p>
        </w:tc>
      </w:tr>
      <w:tr w:rsidR="003360F9" w:rsidRPr="003F3342" w14:paraId="1E12070E"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tcPr>
          <w:p w14:paraId="261665C8" w14:textId="223384FE" w:rsidR="003360F9" w:rsidRPr="00E406E3" w:rsidRDefault="00A46F84" w:rsidP="003360F9">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Do not</w:t>
            </w:r>
            <w:r w:rsidR="003360F9" w:rsidRPr="00E406E3">
              <w:rPr>
                <w:rFonts w:asciiTheme="minorHAnsi" w:hAnsiTheme="minorHAnsi" w:cstheme="minorHAnsi"/>
                <w:b w:val="0"/>
                <w:bCs w:val="0"/>
                <w:iCs/>
                <w:color w:val="000000"/>
                <w:sz w:val="20"/>
                <w:lang w:eastAsia="en-CA"/>
              </w:rPr>
              <w:t xml:space="preserve"> know what activities there are for Veterans’ Week</w:t>
            </w:r>
          </w:p>
        </w:tc>
        <w:tc>
          <w:tcPr>
            <w:tcW w:w="809" w:type="dxa"/>
            <w:shd w:val="clear" w:color="auto" w:fill="auto"/>
            <w:noWrap/>
          </w:tcPr>
          <w:p w14:paraId="444B769C" w14:textId="221F8F15" w:rsidR="003360F9" w:rsidRPr="00E406E3" w:rsidRDefault="00747462" w:rsidP="003360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Pr>
                <w:rFonts w:asciiTheme="minorHAnsi" w:hAnsiTheme="minorHAnsi" w:cstheme="minorHAnsi"/>
                <w:iCs/>
                <w:color w:val="000000"/>
                <w:sz w:val="20"/>
                <w:lang w:eastAsia="en-CA"/>
              </w:rPr>
              <w:t>--*</w:t>
            </w:r>
          </w:p>
        </w:tc>
      </w:tr>
      <w:tr w:rsidR="00E406E3" w:rsidRPr="003F3342" w14:paraId="0E91C16C"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tcPr>
          <w:p w14:paraId="532A086B" w14:textId="6E461015" w:rsidR="00E406E3" w:rsidRPr="00E406E3" w:rsidRDefault="00E406E3" w:rsidP="00583A80">
            <w:pPr>
              <w:jc w:val="left"/>
              <w:rPr>
                <w:rFonts w:asciiTheme="minorHAnsi" w:hAnsiTheme="minorHAnsi" w:cstheme="minorHAnsi"/>
                <w:bCs w:val="0"/>
                <w:iCs/>
                <w:lang w:eastAsia="en-CA"/>
              </w:rPr>
            </w:pPr>
            <w:r w:rsidRPr="00E406E3">
              <w:rPr>
                <w:rFonts w:asciiTheme="minorHAnsi" w:hAnsiTheme="minorHAnsi" w:cstheme="minorHAnsi"/>
                <w:bCs w:val="0"/>
                <w:iCs/>
                <w:lang w:eastAsia="en-CA"/>
              </w:rPr>
              <w:t xml:space="preserve">Pacifism                                                                                                                        </w:t>
            </w:r>
            <w:r w:rsidR="005B722B">
              <w:rPr>
                <w:rFonts w:asciiTheme="minorHAnsi" w:hAnsiTheme="minorHAnsi" w:cstheme="minorHAnsi"/>
                <w:bCs w:val="0"/>
                <w:iCs/>
                <w:lang w:eastAsia="en-CA"/>
              </w:rPr>
              <w:t xml:space="preserve">                               11%</w:t>
            </w:r>
          </w:p>
        </w:tc>
      </w:tr>
      <w:tr w:rsidR="00E406E3" w:rsidRPr="003F3342" w14:paraId="086F8804"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08B609D4" w14:textId="77777777" w:rsidR="00E406E3" w:rsidRPr="00E406E3" w:rsidRDefault="00E406E3" w:rsidP="00583A80">
            <w:pPr>
              <w:rPr>
                <w:rFonts w:asciiTheme="minorHAnsi" w:hAnsiTheme="minorHAnsi" w:cstheme="minorHAnsi"/>
                <w:b w:val="0"/>
                <w:bCs w:val="0"/>
                <w:iCs/>
                <w:color w:val="000000"/>
                <w:sz w:val="20"/>
                <w:lang w:eastAsia="en-CA"/>
              </w:rPr>
            </w:pPr>
            <w:r w:rsidRPr="00E406E3">
              <w:rPr>
                <w:rFonts w:asciiTheme="minorHAnsi" w:hAnsiTheme="minorHAnsi" w:cstheme="minorHAnsi"/>
                <w:b w:val="0"/>
                <w:bCs w:val="0"/>
                <w:iCs/>
                <w:color w:val="000000"/>
                <w:sz w:val="20"/>
                <w:lang w:eastAsia="en-CA"/>
              </w:rPr>
              <w:t>We should not celebrate war / we should focus on peace</w:t>
            </w:r>
          </w:p>
        </w:tc>
        <w:tc>
          <w:tcPr>
            <w:tcW w:w="809" w:type="dxa"/>
            <w:shd w:val="clear" w:color="auto" w:fill="auto"/>
            <w:noWrap/>
            <w:hideMark/>
          </w:tcPr>
          <w:p w14:paraId="4AA3C954" w14:textId="77777777" w:rsidR="00E406E3" w:rsidRPr="00E406E3" w:rsidRDefault="00E406E3"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E406E3">
              <w:rPr>
                <w:rFonts w:asciiTheme="minorHAnsi" w:hAnsiTheme="minorHAnsi" w:cstheme="minorHAnsi"/>
                <w:iCs/>
                <w:color w:val="000000"/>
                <w:sz w:val="20"/>
                <w:lang w:eastAsia="en-CA"/>
              </w:rPr>
              <w:t>11%</w:t>
            </w:r>
          </w:p>
        </w:tc>
      </w:tr>
      <w:tr w:rsidR="003360F9" w:rsidRPr="003F3342" w14:paraId="48C92234"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905" w:type="dxa"/>
            <w:gridSpan w:val="2"/>
            <w:shd w:val="clear" w:color="auto" w:fill="CE2029"/>
            <w:noWrap/>
            <w:hideMark/>
          </w:tcPr>
          <w:p w14:paraId="34A56965" w14:textId="03C05E1A" w:rsidR="003360F9" w:rsidRPr="00E406E3" w:rsidRDefault="00166AD7" w:rsidP="003360F9">
            <w:pPr>
              <w:jc w:val="left"/>
              <w:rPr>
                <w:rFonts w:asciiTheme="minorHAnsi" w:hAnsiTheme="minorHAnsi" w:cstheme="minorHAnsi"/>
                <w:bCs w:val="0"/>
                <w:iCs/>
                <w:lang w:eastAsia="en-CA"/>
              </w:rPr>
            </w:pPr>
            <w:r w:rsidRPr="00E406E3">
              <w:rPr>
                <w:rFonts w:asciiTheme="minorHAnsi" w:hAnsiTheme="minorHAnsi" w:cstheme="minorHAnsi"/>
                <w:bCs w:val="0"/>
                <w:iCs/>
                <w:szCs w:val="22"/>
                <w:lang w:eastAsia="en-CA"/>
              </w:rPr>
              <w:t>Wrong</w:t>
            </w:r>
            <w:r w:rsidR="003360F9" w:rsidRPr="00E406E3" w:rsidDel="00F26CDE">
              <w:rPr>
                <w:rFonts w:asciiTheme="minorHAnsi" w:hAnsiTheme="minorHAnsi" w:cstheme="minorHAnsi"/>
                <w:bCs w:val="0"/>
                <w:iCs/>
                <w:lang w:eastAsia="en-CA"/>
              </w:rPr>
              <w:t xml:space="preserve"> </w:t>
            </w:r>
            <w:r w:rsidR="003360F9" w:rsidRPr="00E406E3">
              <w:rPr>
                <w:rFonts w:asciiTheme="minorHAnsi" w:hAnsiTheme="minorHAnsi" w:cstheme="minorHAnsi"/>
                <w:bCs w:val="0"/>
                <w:iCs/>
                <w:lang w:eastAsia="en-CA"/>
              </w:rPr>
              <w:t>Focus on the Past</w:t>
            </w:r>
            <w:r w:rsidRPr="00E406E3">
              <w:rPr>
                <w:rFonts w:asciiTheme="minorHAnsi" w:hAnsiTheme="minorHAnsi" w:cstheme="minorHAnsi"/>
                <w:bCs w:val="0"/>
                <w:iCs/>
                <w:lang w:eastAsia="en-CA"/>
              </w:rPr>
              <w:t xml:space="preserve">                                                                                           </w:t>
            </w:r>
            <w:r w:rsidR="00E406E3" w:rsidRPr="00E406E3">
              <w:rPr>
                <w:rFonts w:asciiTheme="minorHAnsi" w:hAnsiTheme="minorHAnsi" w:cstheme="minorHAnsi"/>
                <w:bCs w:val="0"/>
                <w:iCs/>
                <w:lang w:eastAsia="en-CA"/>
              </w:rPr>
              <w:t xml:space="preserve">                                 </w:t>
            </w:r>
            <w:r w:rsidR="005B722B">
              <w:rPr>
                <w:rFonts w:asciiTheme="minorHAnsi" w:hAnsiTheme="minorHAnsi" w:cstheme="minorHAnsi"/>
                <w:bCs w:val="0"/>
                <w:iCs/>
                <w:lang w:eastAsia="en-CA"/>
              </w:rPr>
              <w:t>--*</w:t>
            </w:r>
          </w:p>
        </w:tc>
      </w:tr>
      <w:tr w:rsidR="003360F9" w:rsidRPr="003F3342" w14:paraId="0513F516"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tcPr>
          <w:p w14:paraId="67320EE9" w14:textId="77777777" w:rsidR="003360F9" w:rsidRPr="00747462" w:rsidRDefault="003360F9" w:rsidP="003360F9">
            <w:pPr>
              <w:rPr>
                <w:rFonts w:asciiTheme="minorHAnsi" w:hAnsiTheme="minorHAnsi" w:cstheme="minorHAnsi"/>
                <w:b w:val="0"/>
                <w:bCs w:val="0"/>
                <w:iCs/>
                <w:color w:val="000000"/>
                <w:sz w:val="20"/>
                <w:lang w:eastAsia="en-CA"/>
              </w:rPr>
            </w:pPr>
            <w:r w:rsidRPr="00747462">
              <w:rPr>
                <w:rFonts w:asciiTheme="minorHAnsi" w:hAnsiTheme="minorHAnsi" w:cstheme="minorHAnsi"/>
                <w:b w:val="0"/>
                <w:bCs w:val="0"/>
                <w:iCs/>
                <w:color w:val="000000"/>
                <w:sz w:val="20"/>
                <w:lang w:eastAsia="en-CA"/>
              </w:rPr>
              <w:t>Happened in the past / we should focus on the present</w:t>
            </w:r>
          </w:p>
        </w:tc>
        <w:tc>
          <w:tcPr>
            <w:tcW w:w="809" w:type="dxa"/>
            <w:shd w:val="clear" w:color="auto" w:fill="auto"/>
            <w:noWrap/>
          </w:tcPr>
          <w:p w14:paraId="067301AD" w14:textId="1CF6E7CD" w:rsidR="003360F9" w:rsidRPr="00747462" w:rsidRDefault="00747462" w:rsidP="003360F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lang w:eastAsia="en-CA"/>
              </w:rPr>
            </w:pPr>
            <w:r w:rsidRPr="00747462">
              <w:rPr>
                <w:rFonts w:asciiTheme="minorHAnsi" w:hAnsiTheme="minorHAnsi" w:cstheme="minorHAnsi"/>
                <w:iCs/>
                <w:color w:val="000000"/>
                <w:sz w:val="20"/>
                <w:lang w:eastAsia="en-CA"/>
              </w:rPr>
              <w:t>--</w:t>
            </w:r>
            <w:r>
              <w:rPr>
                <w:rFonts w:asciiTheme="minorHAnsi" w:hAnsiTheme="minorHAnsi" w:cstheme="minorHAnsi"/>
                <w:iCs/>
                <w:color w:val="000000"/>
                <w:sz w:val="20"/>
                <w:lang w:eastAsia="en-CA"/>
              </w:rPr>
              <w:t>*</w:t>
            </w:r>
          </w:p>
        </w:tc>
      </w:tr>
      <w:tr w:rsidR="003360F9" w:rsidRPr="003F3342" w14:paraId="52188FEB"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shd w:val="clear" w:color="auto" w:fill="auto"/>
            <w:noWrap/>
            <w:hideMark/>
          </w:tcPr>
          <w:p w14:paraId="69ADF90C" w14:textId="77777777" w:rsidR="003360F9" w:rsidRPr="00747462" w:rsidRDefault="003360F9" w:rsidP="003360F9">
            <w:pPr>
              <w:rPr>
                <w:rFonts w:asciiTheme="minorHAnsi" w:hAnsiTheme="minorHAnsi" w:cstheme="minorHAnsi"/>
                <w:b w:val="0"/>
                <w:bCs w:val="0"/>
                <w:iCs/>
                <w:color w:val="000000"/>
                <w:sz w:val="20"/>
                <w:lang w:eastAsia="en-CA"/>
              </w:rPr>
            </w:pPr>
            <w:r w:rsidRPr="00747462">
              <w:rPr>
                <w:rFonts w:asciiTheme="minorHAnsi" w:hAnsiTheme="minorHAnsi" w:cstheme="minorHAnsi"/>
                <w:b w:val="0"/>
                <w:bCs w:val="0"/>
                <w:iCs/>
                <w:color w:val="000000"/>
                <w:sz w:val="20"/>
                <w:lang w:eastAsia="en-CA"/>
              </w:rPr>
              <w:t>Most Veterans have died / very few Veterans left</w:t>
            </w:r>
          </w:p>
        </w:tc>
        <w:tc>
          <w:tcPr>
            <w:tcW w:w="809" w:type="dxa"/>
            <w:shd w:val="clear" w:color="auto" w:fill="auto"/>
            <w:noWrap/>
            <w:hideMark/>
          </w:tcPr>
          <w:p w14:paraId="52383A11" w14:textId="47275FDD" w:rsidR="003360F9" w:rsidRPr="00747462" w:rsidRDefault="00747462" w:rsidP="003360F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747462">
              <w:rPr>
                <w:rFonts w:asciiTheme="minorHAnsi" w:hAnsiTheme="minorHAnsi" w:cstheme="minorHAnsi"/>
                <w:iCs/>
                <w:color w:val="000000"/>
                <w:sz w:val="20"/>
                <w:lang w:eastAsia="en-CA"/>
              </w:rPr>
              <w:t>--</w:t>
            </w:r>
            <w:r>
              <w:rPr>
                <w:rFonts w:asciiTheme="minorHAnsi" w:hAnsiTheme="minorHAnsi" w:cstheme="minorHAnsi"/>
                <w:iCs/>
                <w:color w:val="000000"/>
                <w:sz w:val="20"/>
                <w:lang w:eastAsia="en-CA"/>
              </w:rPr>
              <w:t>*</w:t>
            </w:r>
          </w:p>
        </w:tc>
      </w:tr>
      <w:tr w:rsidR="00CF0B46" w:rsidRPr="003F3342" w14:paraId="5183BC34" w14:textId="77777777" w:rsidTr="005B722B">
        <w:trPr>
          <w:trHeight w:val="288"/>
        </w:trPr>
        <w:tc>
          <w:tcPr>
            <w:cnfStyle w:val="001000000000" w:firstRow="0" w:lastRow="0" w:firstColumn="1" w:lastColumn="0" w:oddVBand="0" w:evenVBand="0" w:oddHBand="0" w:evenHBand="0" w:firstRowFirstColumn="0" w:firstRowLastColumn="0" w:lastRowFirstColumn="0" w:lastRowLastColumn="0"/>
            <w:tcW w:w="8905" w:type="dxa"/>
            <w:gridSpan w:val="2"/>
            <w:tcBorders>
              <w:bottom w:val="single" w:sz="4" w:space="0" w:color="FFFFFF" w:themeColor="background1"/>
            </w:tcBorders>
            <w:shd w:val="clear" w:color="auto" w:fill="CE2029"/>
            <w:noWrap/>
            <w:hideMark/>
          </w:tcPr>
          <w:p w14:paraId="7AA971E8" w14:textId="53034DC2" w:rsidR="00CF0B46" w:rsidRPr="00747462" w:rsidRDefault="00CF0B46" w:rsidP="00CF0B46">
            <w:pPr>
              <w:jc w:val="left"/>
              <w:rPr>
                <w:rFonts w:asciiTheme="minorHAnsi" w:hAnsiTheme="minorHAnsi" w:cstheme="minorHAnsi"/>
                <w:bCs w:val="0"/>
                <w:iCs/>
                <w:lang w:eastAsia="en-CA"/>
              </w:rPr>
            </w:pPr>
            <w:r w:rsidRPr="00747462">
              <w:rPr>
                <w:rFonts w:asciiTheme="minorHAnsi" w:hAnsiTheme="minorHAnsi" w:cstheme="minorHAnsi"/>
                <w:bCs w:val="0"/>
                <w:iCs/>
                <w:lang w:eastAsia="en-CA"/>
              </w:rPr>
              <w:t xml:space="preserve">Other                                      </w:t>
            </w:r>
            <w:r w:rsidR="00747462" w:rsidRPr="00747462">
              <w:rPr>
                <w:rFonts w:asciiTheme="minorHAnsi" w:hAnsiTheme="minorHAnsi" w:cstheme="minorHAnsi"/>
                <w:bCs w:val="0"/>
                <w:iCs/>
                <w:lang w:eastAsia="en-CA"/>
              </w:rPr>
              <w:t xml:space="preserve">                                                                                                                      </w:t>
            </w:r>
            <w:r w:rsidR="005B722B">
              <w:rPr>
                <w:rFonts w:asciiTheme="minorHAnsi" w:hAnsiTheme="minorHAnsi" w:cstheme="minorHAnsi"/>
                <w:bCs w:val="0"/>
                <w:iCs/>
                <w:lang w:eastAsia="en-CA"/>
              </w:rPr>
              <w:t xml:space="preserve">   --*</w:t>
            </w:r>
          </w:p>
        </w:tc>
      </w:tr>
      <w:tr w:rsidR="00CF0B46" w:rsidRPr="00816A8F" w14:paraId="1EB45479" w14:textId="77777777" w:rsidTr="005B72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96" w:type="dxa"/>
            <w:tcBorders>
              <w:bottom w:val="single" w:sz="4" w:space="0" w:color="auto"/>
            </w:tcBorders>
            <w:shd w:val="clear" w:color="auto" w:fill="auto"/>
            <w:noWrap/>
          </w:tcPr>
          <w:p w14:paraId="6C989C56" w14:textId="63F06492" w:rsidR="00CF0B46" w:rsidRPr="00747462" w:rsidRDefault="00CF0B46" w:rsidP="00CF0B46">
            <w:pPr>
              <w:rPr>
                <w:rFonts w:asciiTheme="minorHAnsi" w:hAnsiTheme="minorHAnsi" w:cstheme="minorHAnsi"/>
                <w:b w:val="0"/>
                <w:bCs w:val="0"/>
                <w:iCs/>
                <w:color w:val="000000"/>
                <w:sz w:val="20"/>
                <w:lang w:eastAsia="en-CA"/>
              </w:rPr>
            </w:pPr>
            <w:r w:rsidRPr="00747462">
              <w:rPr>
                <w:rFonts w:asciiTheme="minorHAnsi" w:hAnsiTheme="minorHAnsi" w:cstheme="minorHAnsi"/>
                <w:b w:val="0"/>
                <w:bCs w:val="0"/>
                <w:iCs/>
                <w:color w:val="000000"/>
                <w:sz w:val="20"/>
                <w:lang w:eastAsia="en-CA"/>
              </w:rPr>
              <w:t>Should be a more private ceremony / held less often (so it</w:t>
            </w:r>
            <w:r w:rsidR="00A46F84" w:rsidRPr="00747462">
              <w:rPr>
                <w:rFonts w:asciiTheme="minorHAnsi" w:hAnsiTheme="minorHAnsi" w:cstheme="minorHAnsi"/>
                <w:b w:val="0"/>
                <w:bCs w:val="0"/>
                <w:iCs/>
                <w:color w:val="000000"/>
                <w:sz w:val="20"/>
                <w:lang w:eastAsia="en-CA"/>
              </w:rPr>
              <w:t xml:space="preserve"> i</w:t>
            </w:r>
            <w:r w:rsidRPr="00747462">
              <w:rPr>
                <w:rFonts w:asciiTheme="minorHAnsi" w:hAnsiTheme="minorHAnsi" w:cstheme="minorHAnsi"/>
                <w:b w:val="0"/>
                <w:bCs w:val="0"/>
                <w:iCs/>
                <w:color w:val="000000"/>
                <w:sz w:val="20"/>
                <w:lang w:eastAsia="en-CA"/>
              </w:rPr>
              <w:t>s not overdone)</w:t>
            </w:r>
          </w:p>
        </w:tc>
        <w:tc>
          <w:tcPr>
            <w:tcW w:w="809" w:type="dxa"/>
            <w:tcBorders>
              <w:bottom w:val="single" w:sz="4" w:space="0" w:color="auto"/>
            </w:tcBorders>
            <w:shd w:val="clear" w:color="auto" w:fill="auto"/>
            <w:noWrap/>
          </w:tcPr>
          <w:p w14:paraId="35B292BE" w14:textId="57744BAC" w:rsidR="00CF0B46" w:rsidRPr="00816A8F" w:rsidRDefault="00747462" w:rsidP="00CF0B4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lang w:eastAsia="en-CA"/>
              </w:rPr>
            </w:pPr>
            <w:r w:rsidRPr="00747462">
              <w:rPr>
                <w:rFonts w:asciiTheme="minorHAnsi" w:hAnsiTheme="minorHAnsi" w:cstheme="minorHAnsi"/>
                <w:iCs/>
                <w:color w:val="000000"/>
                <w:sz w:val="20"/>
                <w:lang w:eastAsia="en-CA"/>
              </w:rPr>
              <w:t>--*</w:t>
            </w:r>
          </w:p>
        </w:tc>
      </w:tr>
    </w:tbl>
    <w:p w14:paraId="4B014803" w14:textId="1CE23355" w:rsidR="003F1B7C" w:rsidRPr="00417AA7" w:rsidRDefault="00747462" w:rsidP="00417AA7">
      <w:pPr>
        <w:pStyle w:val="Imagetext"/>
        <w:rPr>
          <w:szCs w:val="16"/>
        </w:rPr>
      </w:pPr>
      <w:bookmarkStart w:id="29" w:name="_Toc468956176"/>
      <w:r w:rsidRPr="00417AA7">
        <w:rPr>
          <w:szCs w:val="16"/>
        </w:rPr>
        <w:t>*Cell counts are too small to include in the table.</w:t>
      </w:r>
    </w:p>
    <w:p w14:paraId="1743465D" w14:textId="77777777" w:rsidR="00295D13" w:rsidRDefault="00295D13" w:rsidP="00295D13"/>
    <w:p w14:paraId="7B262687" w14:textId="5498ABE4" w:rsidR="00295D13" w:rsidRDefault="00295D13" w:rsidP="00295D13">
      <w:r>
        <w:t xml:space="preserve">Fourteen percent of respondents offered no reason to explain why </w:t>
      </w:r>
      <w:r w:rsidRPr="00E406E3">
        <w:rPr>
          <w:rFonts w:asciiTheme="minorHAnsi" w:hAnsiTheme="minorHAnsi" w:cstheme="minorHAnsi"/>
          <w:iCs/>
          <w:color w:val="000000" w:themeColor="text1"/>
        </w:rPr>
        <w:t>Veterans’ Week is neither important nor unimportant to them</w:t>
      </w:r>
      <w:r>
        <w:t>.</w:t>
      </w:r>
    </w:p>
    <w:p w14:paraId="794AFF8A" w14:textId="77777777" w:rsidR="003F1B7C" w:rsidRPr="00816A8F" w:rsidRDefault="003F1B7C">
      <w:pPr>
        <w:jc w:val="left"/>
        <w:rPr>
          <w:rFonts w:cs="Arial"/>
          <w:b/>
          <w:bCs/>
          <w:iCs/>
          <w:color w:val="000000" w:themeColor="text1"/>
          <w:sz w:val="28"/>
          <w:szCs w:val="28"/>
        </w:rPr>
      </w:pPr>
      <w:r w:rsidRPr="00816A8F">
        <w:rPr>
          <w:iCs/>
        </w:rPr>
        <w:br w:type="page"/>
      </w:r>
    </w:p>
    <w:p w14:paraId="07196A72" w14:textId="0B3487D0" w:rsidR="00476C8F" w:rsidRPr="00816A8F" w:rsidRDefault="00476C8F" w:rsidP="00B14489">
      <w:pPr>
        <w:pStyle w:val="Heading2"/>
      </w:pPr>
      <w:bookmarkStart w:id="30" w:name="_Toc125539377"/>
      <w:r w:rsidRPr="00816A8F">
        <w:lastRenderedPageBreak/>
        <w:t>Participation in Veterans’ Week and Related Activitie</w:t>
      </w:r>
      <w:bookmarkEnd w:id="29"/>
      <w:r w:rsidRPr="00816A8F">
        <w:t>s</w:t>
      </w:r>
      <w:bookmarkEnd w:id="30"/>
    </w:p>
    <w:p w14:paraId="4D039D35" w14:textId="512A3CC0" w:rsidR="008657F3" w:rsidRPr="00816A8F" w:rsidRDefault="009F532F" w:rsidP="007F26C5">
      <w:pPr>
        <w:rPr>
          <w:rFonts w:asciiTheme="minorHAnsi" w:hAnsiTheme="minorHAnsi" w:cstheme="minorHAnsi"/>
          <w:iCs/>
          <w:noProof/>
          <w:lang w:eastAsia="en-CA"/>
        </w:rPr>
      </w:pPr>
      <w:r w:rsidRPr="00816A8F">
        <w:rPr>
          <w:rFonts w:asciiTheme="minorHAnsi" w:hAnsiTheme="minorHAnsi" w:cstheme="minorHAnsi"/>
          <w:iCs/>
          <w:noProof/>
          <w:lang w:eastAsia="en-CA"/>
        </w:rPr>
        <w:t xml:space="preserve">This section explores </w:t>
      </w:r>
      <w:r w:rsidR="00906EB7" w:rsidRPr="00816A8F">
        <w:rPr>
          <w:rFonts w:asciiTheme="minorHAnsi" w:hAnsiTheme="minorHAnsi" w:cstheme="minorHAnsi"/>
          <w:iCs/>
          <w:noProof/>
          <w:lang w:eastAsia="en-CA"/>
        </w:rPr>
        <w:t>topics</w:t>
      </w:r>
      <w:r w:rsidR="005D4EE4" w:rsidRPr="00816A8F">
        <w:rPr>
          <w:rFonts w:asciiTheme="minorHAnsi" w:hAnsiTheme="minorHAnsi" w:cstheme="minorHAnsi"/>
          <w:iCs/>
          <w:noProof/>
          <w:lang w:eastAsia="en-CA"/>
        </w:rPr>
        <w:t xml:space="preserve"> </w:t>
      </w:r>
      <w:r w:rsidRPr="00816A8F">
        <w:rPr>
          <w:rFonts w:asciiTheme="minorHAnsi" w:hAnsiTheme="minorHAnsi" w:cstheme="minorHAnsi"/>
          <w:iCs/>
          <w:noProof/>
          <w:lang w:eastAsia="en-CA"/>
        </w:rPr>
        <w:t xml:space="preserve">related to Canadians’ participation in Veterans’ Week, including the level of participation, reasons for participation </w:t>
      </w:r>
      <w:r w:rsidR="002F1FA1" w:rsidRPr="00816A8F">
        <w:rPr>
          <w:rFonts w:asciiTheme="minorHAnsi" w:hAnsiTheme="minorHAnsi" w:cstheme="minorHAnsi"/>
          <w:iCs/>
          <w:noProof/>
          <w:lang w:eastAsia="en-CA"/>
        </w:rPr>
        <w:t>and</w:t>
      </w:r>
      <w:r w:rsidRPr="00816A8F">
        <w:rPr>
          <w:rFonts w:asciiTheme="minorHAnsi" w:hAnsiTheme="minorHAnsi" w:cstheme="minorHAnsi"/>
          <w:iCs/>
          <w:noProof/>
          <w:lang w:eastAsia="en-CA"/>
        </w:rPr>
        <w:t xml:space="preserve"> non-participation, and the </w:t>
      </w:r>
      <w:r w:rsidR="001F6318">
        <w:rPr>
          <w:rFonts w:asciiTheme="minorHAnsi" w:hAnsiTheme="minorHAnsi" w:cstheme="minorHAnsi"/>
          <w:iCs/>
          <w:noProof/>
          <w:lang w:eastAsia="en-CA"/>
        </w:rPr>
        <w:t xml:space="preserve">specific </w:t>
      </w:r>
      <w:r w:rsidRPr="00816A8F">
        <w:rPr>
          <w:rFonts w:asciiTheme="minorHAnsi" w:hAnsiTheme="minorHAnsi" w:cstheme="minorHAnsi"/>
          <w:iCs/>
          <w:noProof/>
          <w:lang w:eastAsia="en-CA"/>
        </w:rPr>
        <w:t xml:space="preserve">activities </w:t>
      </w:r>
      <w:r w:rsidR="00886114" w:rsidRPr="00816A8F">
        <w:rPr>
          <w:rFonts w:asciiTheme="minorHAnsi" w:hAnsiTheme="minorHAnsi" w:cstheme="minorHAnsi"/>
          <w:iCs/>
          <w:noProof/>
          <w:lang w:eastAsia="en-CA"/>
        </w:rPr>
        <w:t xml:space="preserve">respondents </w:t>
      </w:r>
      <w:r w:rsidR="00832BA9" w:rsidRPr="00816A8F">
        <w:rPr>
          <w:rFonts w:asciiTheme="minorHAnsi" w:hAnsiTheme="minorHAnsi" w:cstheme="minorHAnsi"/>
          <w:iCs/>
          <w:noProof/>
          <w:lang w:eastAsia="en-CA"/>
        </w:rPr>
        <w:t>participated in</w:t>
      </w:r>
      <w:r w:rsidRPr="00816A8F">
        <w:rPr>
          <w:rFonts w:asciiTheme="minorHAnsi" w:hAnsiTheme="minorHAnsi" w:cstheme="minorHAnsi"/>
          <w:iCs/>
          <w:noProof/>
          <w:lang w:eastAsia="en-CA"/>
        </w:rPr>
        <w:t xml:space="preserve">. </w:t>
      </w:r>
    </w:p>
    <w:p w14:paraId="1EB2D0CC" w14:textId="5FDE4D96" w:rsidR="00FF5799" w:rsidRPr="00816A8F" w:rsidRDefault="00A106C1" w:rsidP="00C015C1">
      <w:pPr>
        <w:pStyle w:val="Heading3"/>
      </w:pPr>
      <w:r>
        <w:t>Almost nine</w:t>
      </w:r>
      <w:r w:rsidR="008A1509">
        <w:t xml:space="preserve"> in 10 Canadians </w:t>
      </w:r>
      <w:r w:rsidR="00A03562">
        <w:t>p</w:t>
      </w:r>
      <w:r w:rsidR="00FF5799" w:rsidRPr="00816A8F">
        <w:t>articipat</w:t>
      </w:r>
      <w:r w:rsidR="008A1509">
        <w:t>ed</w:t>
      </w:r>
      <w:r w:rsidR="00FF5799" w:rsidRPr="00816A8F">
        <w:t xml:space="preserve"> </w:t>
      </w:r>
      <w:r w:rsidR="002C6864" w:rsidRPr="00816A8F">
        <w:t>in</w:t>
      </w:r>
      <w:r w:rsidR="00FF5799" w:rsidRPr="00816A8F">
        <w:t xml:space="preserve"> Veterans’ Week</w:t>
      </w:r>
      <w:r w:rsidR="003F3342">
        <w:t xml:space="preserve"> activities</w:t>
      </w:r>
      <w:r w:rsidR="00FF5799" w:rsidRPr="00816A8F">
        <w:t xml:space="preserve"> </w:t>
      </w:r>
    </w:p>
    <w:p w14:paraId="60F5504C" w14:textId="0DD5DA5F" w:rsidR="00AD0771" w:rsidRDefault="00C14702" w:rsidP="003F3342">
      <w:r>
        <w:t>Eighty-eight percent of</w:t>
      </w:r>
      <w:r w:rsidR="00AD0771" w:rsidRPr="00394F2C">
        <w:t xml:space="preserve"> Canadians said they or members of their immediate family participated in Veterans’ Week this year. This represents an increase of 1</w:t>
      </w:r>
      <w:r w:rsidR="00EB64CE">
        <w:t>4</w:t>
      </w:r>
      <w:r w:rsidR="00AD0771" w:rsidRPr="00394F2C">
        <w:t xml:space="preserve"> percentage points since 2020, when remembrance activities were affected by the </w:t>
      </w:r>
      <w:r w:rsidR="00AD0771" w:rsidRPr="00394F2C">
        <w:rPr>
          <w:rFonts w:asciiTheme="minorHAnsi" w:hAnsiTheme="minorHAnsi" w:cstheme="minorHAnsi"/>
          <w:iCs/>
        </w:rPr>
        <w:t>COVID-19 global pandemic</w:t>
      </w:r>
      <w:r w:rsidR="00AD0771">
        <w:rPr>
          <w:rFonts w:asciiTheme="minorHAnsi" w:hAnsiTheme="minorHAnsi" w:cstheme="minorHAnsi"/>
          <w:iCs/>
        </w:rPr>
        <w:t xml:space="preserve">, and </w:t>
      </w:r>
      <w:r>
        <w:rPr>
          <w:rFonts w:asciiTheme="minorHAnsi" w:hAnsiTheme="minorHAnsi" w:cstheme="minorHAnsi"/>
          <w:iCs/>
        </w:rPr>
        <w:t xml:space="preserve">likely </w:t>
      </w:r>
      <w:r w:rsidR="00AD0771">
        <w:rPr>
          <w:rFonts w:asciiTheme="minorHAnsi" w:hAnsiTheme="minorHAnsi" w:cstheme="minorHAnsi"/>
          <w:iCs/>
        </w:rPr>
        <w:t>the start of a return to pre-</w:t>
      </w:r>
      <w:r w:rsidR="00AD0771">
        <w:t xml:space="preserve">pandemic participation levels. Between 2016 and 2019, </w:t>
      </w:r>
      <w:r w:rsidR="00241A4A">
        <w:t xml:space="preserve">participation in Veterans’ Week ranged from </w:t>
      </w:r>
      <w:r w:rsidR="00AD0771">
        <w:t xml:space="preserve">88% to 92%. </w:t>
      </w:r>
    </w:p>
    <w:p w14:paraId="2AEA891C" w14:textId="77777777" w:rsidR="003F3342" w:rsidRDefault="003F3342" w:rsidP="003F3342"/>
    <w:p w14:paraId="029ABF08" w14:textId="70DB72EF" w:rsidR="003F3342" w:rsidRDefault="00457704" w:rsidP="006E0527">
      <w:pPr>
        <w:pStyle w:val="Caption"/>
      </w:pPr>
      <w:bookmarkStart w:id="31" w:name="_Toc125539397"/>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8</w:t>
      </w:r>
      <w:r w:rsidRPr="00816A8F">
        <w:rPr>
          <w:iCs/>
        </w:rPr>
        <w:fldChar w:fldCharType="end"/>
      </w:r>
      <w:r w:rsidR="003F3342">
        <w:t>: Participation in Veterans’ Week</w:t>
      </w:r>
      <w:bookmarkEnd w:id="31"/>
    </w:p>
    <w:p w14:paraId="14E3E0B6" w14:textId="69E880EA" w:rsidR="00EA2187" w:rsidRPr="00EA2187" w:rsidRDefault="00EA2187" w:rsidP="00EA2187">
      <w:r>
        <w:rPr>
          <w:noProof/>
        </w:rPr>
        <w:drawing>
          <wp:inline distT="0" distB="0" distL="0" distR="0" wp14:anchorId="2BA7A55B" wp14:editId="11F85884">
            <wp:extent cx="5405933" cy="295521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9">
                      <a:extLst>
                        <a:ext uri="{28A0092B-C50C-407E-A947-70E740481C1C}">
                          <a14:useLocalDpi xmlns:a14="http://schemas.microsoft.com/office/drawing/2010/main" val="0"/>
                        </a:ext>
                      </a:extLst>
                    </a:blip>
                    <a:srcRect t="7149" r="12398" b="-304"/>
                    <a:stretch/>
                  </pic:blipFill>
                  <pic:spPr bwMode="auto">
                    <a:xfrm>
                      <a:off x="0" y="0"/>
                      <a:ext cx="5407015" cy="2955806"/>
                    </a:xfrm>
                    <a:prstGeom prst="rect">
                      <a:avLst/>
                    </a:prstGeom>
                    <a:noFill/>
                    <a:ln>
                      <a:noFill/>
                    </a:ln>
                    <a:extLst>
                      <a:ext uri="{53640926-AAD7-44D8-BBD7-CCE9431645EC}">
                        <a14:shadowObscured xmlns:a14="http://schemas.microsoft.com/office/drawing/2010/main"/>
                      </a:ext>
                    </a:extLst>
                  </pic:spPr>
                </pic:pic>
              </a:graphicData>
            </a:graphic>
          </wp:inline>
        </w:drawing>
      </w:r>
    </w:p>
    <w:p w14:paraId="591C8A6E" w14:textId="77777777" w:rsidR="0023149C" w:rsidRDefault="0023149C" w:rsidP="0023149C">
      <w:pPr>
        <w:pStyle w:val="Imagetext"/>
      </w:pPr>
    </w:p>
    <w:p w14:paraId="54398B09" w14:textId="46D449B5" w:rsidR="0023149C" w:rsidRPr="00A819CC" w:rsidRDefault="0023149C" w:rsidP="0023149C">
      <w:pPr>
        <w:pStyle w:val="Imagetext"/>
        <w:rPr>
          <w:lang w:val="en-US"/>
        </w:rPr>
      </w:pPr>
      <w:r w:rsidRPr="003F3342">
        <w:t xml:space="preserve">Q3 Revised. This year, did you or members of your immediate family participate in any Veterans' Week activities which includes Remembrance Day? </w:t>
      </w:r>
      <w:r>
        <w:t xml:space="preserve">*Question </w:t>
      </w:r>
      <w:r>
        <w:rPr>
          <w:lang w:val="en-US"/>
        </w:rPr>
        <w:t>w</w:t>
      </w:r>
      <w:r w:rsidRPr="00A819CC">
        <w:rPr>
          <w:lang w:val="en-US"/>
        </w:rPr>
        <w:t xml:space="preserve">ording changed </w:t>
      </w:r>
      <w:r>
        <w:rPr>
          <w:lang w:val="en-US"/>
        </w:rPr>
        <w:t xml:space="preserve">in </w:t>
      </w:r>
      <w:r w:rsidRPr="00A819CC">
        <w:rPr>
          <w:lang w:val="en-US"/>
        </w:rPr>
        <w:t>2022</w:t>
      </w:r>
    </w:p>
    <w:p w14:paraId="13D9C84A" w14:textId="4BB5F427" w:rsidR="004C5936" w:rsidRDefault="0023149C" w:rsidP="0023149C">
      <w:pPr>
        <w:pStyle w:val="Imagetext"/>
      </w:pPr>
      <w:r w:rsidRPr="003F3342">
        <w:t>Base: All respondents; 2022 n=1</w:t>
      </w:r>
      <w:r>
        <w:t>,</w:t>
      </w:r>
      <w:r w:rsidRPr="003F3342">
        <w:t>002</w:t>
      </w:r>
    </w:p>
    <w:p w14:paraId="1E646598" w14:textId="77777777" w:rsidR="0023149C" w:rsidRPr="00816A8F" w:rsidRDefault="0023149C" w:rsidP="0023149C">
      <w:pPr>
        <w:spacing w:line="240" w:lineRule="exact"/>
        <w:rPr>
          <w:rFonts w:cs="Calibri"/>
          <w:iCs/>
          <w:sz w:val="20"/>
          <w:lang w:val="en-US"/>
        </w:rPr>
      </w:pPr>
    </w:p>
    <w:p w14:paraId="5882FC11" w14:textId="11687089" w:rsidR="006E0527" w:rsidRDefault="006E0527" w:rsidP="006E0527">
      <w:r>
        <w:t xml:space="preserve">Participation was lowest in Quebec where 69% of respondents participated in Veterans’ Week activities. </w:t>
      </w:r>
      <w:r w:rsidR="00037F5B">
        <w:t>Elsewhere in the country, participation ranged from 94% in Ontario and British Columbia</w:t>
      </w:r>
      <w:r w:rsidR="003D44A5">
        <w:t>, to 95% in the Prairies</w:t>
      </w:r>
      <w:r w:rsidR="00037F5B">
        <w:t xml:space="preserve"> </w:t>
      </w:r>
      <w:r w:rsidR="00F1492A">
        <w:t>and</w:t>
      </w:r>
      <w:r w:rsidR="00037F5B">
        <w:t xml:space="preserve"> 96% in Atlantic Canada. Income </w:t>
      </w:r>
      <w:r w:rsidR="008074FB">
        <w:t xml:space="preserve">and personal connections </w:t>
      </w:r>
      <w:r w:rsidR="00037F5B">
        <w:t xml:space="preserve">also affected participation. </w:t>
      </w:r>
      <w:r>
        <w:t xml:space="preserve">Canadians with a household income of </w:t>
      </w:r>
      <w:r w:rsidR="00037F5B">
        <w:t>$</w:t>
      </w:r>
      <w:r>
        <w:t>60</w:t>
      </w:r>
      <w:r w:rsidR="00037F5B">
        <w:t>,000 or more (92%) were more likely to participate than those from households reporting annual incomes of $</w:t>
      </w:r>
      <w:r>
        <w:t>40</w:t>
      </w:r>
      <w:r w:rsidR="00037F5B">
        <w:t>,000 to just under $</w:t>
      </w:r>
      <w:r>
        <w:t>60</w:t>
      </w:r>
      <w:r w:rsidR="00037F5B">
        <w:t>,000 (</w:t>
      </w:r>
      <w:r>
        <w:t>82%</w:t>
      </w:r>
      <w:r w:rsidR="00037F5B">
        <w:t>)</w:t>
      </w:r>
      <w:r>
        <w:t>.</w:t>
      </w:r>
      <w:r w:rsidR="008074FB" w:rsidRPr="008074FB">
        <w:t xml:space="preserve"> </w:t>
      </w:r>
      <w:r w:rsidR="008074FB">
        <w:t xml:space="preserve">Participation was also higher among </w:t>
      </w:r>
      <w:r w:rsidR="008074FB" w:rsidRPr="008074FB">
        <w:t>Veterans, CAF members and those who know a Veteran personally (</w:t>
      </w:r>
      <w:r w:rsidR="008074FB">
        <w:t>95</w:t>
      </w:r>
      <w:r w:rsidR="008074FB" w:rsidRPr="008074FB">
        <w:t>%) compared to other Canadians (</w:t>
      </w:r>
      <w:r w:rsidR="008074FB">
        <w:t>81</w:t>
      </w:r>
      <w:r w:rsidR="008074FB" w:rsidRPr="008074FB">
        <w:t>%).</w:t>
      </w:r>
    </w:p>
    <w:p w14:paraId="340CF251" w14:textId="77777777" w:rsidR="006E0527" w:rsidRDefault="006E0527" w:rsidP="006E0527"/>
    <w:p w14:paraId="2CBAB6F5" w14:textId="42FE2755" w:rsidR="006E0527" w:rsidRDefault="00BF6F9D" w:rsidP="006E0527">
      <w:pPr>
        <w:spacing w:after="120"/>
      </w:pPr>
      <w:r>
        <w:t>In addition, t</w:t>
      </w:r>
      <w:r w:rsidR="006E0527">
        <w:t xml:space="preserve">hose born in Canada (90%) were more likely to participate in Veterans’ Week </w:t>
      </w:r>
      <w:r>
        <w:t>than</w:t>
      </w:r>
      <w:r w:rsidR="006E0527">
        <w:t xml:space="preserve"> those who immigrated to Canada (8</w:t>
      </w:r>
      <w:r>
        <w:t>3</w:t>
      </w:r>
      <w:r w:rsidR="006E0527">
        <w:t xml:space="preserve">%). </w:t>
      </w:r>
      <w:r>
        <w:t xml:space="preserve">Furthermore, participation was higher among </w:t>
      </w:r>
      <w:r w:rsidR="006E0527">
        <w:t xml:space="preserve">those who immigrated to Canada six or more years ago (90%) </w:t>
      </w:r>
      <w:r>
        <w:t xml:space="preserve">compared to those who </w:t>
      </w:r>
      <w:r w:rsidR="006E0527">
        <w:t>immigrated to Canada in the last five years (66%)</w:t>
      </w:r>
      <w:r>
        <w:t>.</w:t>
      </w:r>
    </w:p>
    <w:p w14:paraId="210BA03B" w14:textId="56182F20" w:rsidR="00D85431" w:rsidRPr="00816A8F" w:rsidRDefault="00F86183" w:rsidP="00C015C1">
      <w:pPr>
        <w:pStyle w:val="Heading3"/>
      </w:pPr>
      <w:r w:rsidRPr="00816A8F">
        <w:lastRenderedPageBreak/>
        <w:t xml:space="preserve">Honouring Veterans </w:t>
      </w:r>
      <w:r w:rsidR="00F05DB1" w:rsidRPr="00816A8F">
        <w:t>i</w:t>
      </w:r>
      <w:r w:rsidRPr="00816A8F">
        <w:t xml:space="preserve">s </w:t>
      </w:r>
      <w:r w:rsidR="003576A4" w:rsidRPr="00816A8F">
        <w:t>the m</w:t>
      </w:r>
      <w:r w:rsidRPr="00816A8F">
        <w:t xml:space="preserve">ain </w:t>
      </w:r>
      <w:r w:rsidR="003576A4" w:rsidRPr="00816A8F">
        <w:t>r</w:t>
      </w:r>
      <w:r w:rsidRPr="00816A8F">
        <w:t>eason</w:t>
      </w:r>
      <w:r w:rsidR="00F05DB1" w:rsidRPr="00816A8F">
        <w:t xml:space="preserve"> Canadians</w:t>
      </w:r>
      <w:r w:rsidRPr="00816A8F">
        <w:t xml:space="preserve"> </w:t>
      </w:r>
      <w:r w:rsidR="00F46902" w:rsidRPr="00816A8F">
        <w:t xml:space="preserve">say they </w:t>
      </w:r>
      <w:r w:rsidR="003576A4" w:rsidRPr="00816A8F">
        <w:t>p</w:t>
      </w:r>
      <w:r w:rsidRPr="00816A8F">
        <w:t>articipate</w:t>
      </w:r>
      <w:r w:rsidR="00E220AC">
        <w:t>d</w:t>
      </w:r>
      <w:r w:rsidR="00F05DB1" w:rsidRPr="00816A8F">
        <w:t xml:space="preserve"> in Veterans’ Week</w:t>
      </w:r>
    </w:p>
    <w:p w14:paraId="4269D1C6" w14:textId="1C5B2449" w:rsidR="001D6EBF" w:rsidRDefault="006E0527" w:rsidP="005E41FE">
      <w:r w:rsidRPr="001D6EBF">
        <w:rPr>
          <w:rFonts w:asciiTheme="minorHAnsi" w:hAnsiTheme="minorHAnsi" w:cstheme="minorHAnsi"/>
          <w:iCs/>
        </w:rPr>
        <w:t>Canadians who reported having participated in Veterans’ Week in 2022 (n=452) were asked why they did so.</w:t>
      </w:r>
      <w:r w:rsidRPr="001D6EBF">
        <w:rPr>
          <w:rStyle w:val="FootnoteReference"/>
          <w:color w:val="000000" w:themeColor="text1"/>
        </w:rPr>
        <w:footnoteReference w:id="7"/>
      </w:r>
      <w:r w:rsidRPr="001D6EBF">
        <w:rPr>
          <w:rFonts w:asciiTheme="minorHAnsi" w:hAnsiTheme="minorHAnsi" w:cstheme="minorHAnsi"/>
          <w:iCs/>
        </w:rPr>
        <w:t xml:space="preserve"> </w:t>
      </w:r>
      <w:r w:rsidR="005E41FE" w:rsidRPr="001D6EBF">
        <w:rPr>
          <w:rFonts w:asciiTheme="minorHAnsi" w:hAnsiTheme="minorHAnsi" w:cstheme="minorHAnsi"/>
          <w:iCs/>
        </w:rPr>
        <w:t>Just</w:t>
      </w:r>
      <w:r w:rsidR="005E41FE">
        <w:rPr>
          <w:rFonts w:asciiTheme="minorHAnsi" w:hAnsiTheme="minorHAnsi" w:cstheme="minorHAnsi"/>
          <w:iCs/>
        </w:rPr>
        <w:t xml:space="preserve"> under </w:t>
      </w:r>
      <w:r w:rsidR="005E41FE" w:rsidRPr="00816A8F">
        <w:rPr>
          <w:rFonts w:asciiTheme="minorHAnsi" w:hAnsiTheme="minorHAnsi" w:cstheme="minorHAnsi"/>
          <w:iCs/>
        </w:rPr>
        <w:t xml:space="preserve">half </w:t>
      </w:r>
      <w:r w:rsidR="005E41FE">
        <w:rPr>
          <w:rFonts w:asciiTheme="minorHAnsi" w:hAnsiTheme="minorHAnsi" w:cstheme="minorHAnsi"/>
          <w:iCs/>
        </w:rPr>
        <w:t xml:space="preserve">(47%) </w:t>
      </w:r>
      <w:r w:rsidR="005E41FE" w:rsidRPr="00816A8F">
        <w:rPr>
          <w:rFonts w:asciiTheme="minorHAnsi" w:hAnsiTheme="minorHAnsi" w:cstheme="minorHAnsi"/>
          <w:iCs/>
        </w:rPr>
        <w:t xml:space="preserve">of Canadians who participated in Veterans’ Week say they did so </w:t>
      </w:r>
      <w:r w:rsidR="00275E05" w:rsidRPr="00816A8F">
        <w:rPr>
          <w:rFonts w:asciiTheme="minorHAnsi" w:hAnsiTheme="minorHAnsi" w:cstheme="minorHAnsi"/>
          <w:iCs/>
        </w:rPr>
        <w:t>to</w:t>
      </w:r>
      <w:r w:rsidR="005E41FE">
        <w:rPr>
          <w:rFonts w:asciiTheme="minorHAnsi" w:hAnsiTheme="minorHAnsi" w:cstheme="minorHAnsi"/>
          <w:iCs/>
        </w:rPr>
        <w:t xml:space="preserve"> honour and respect Veterans</w:t>
      </w:r>
      <w:r>
        <w:t xml:space="preserve">. This value has remained consistent since 2014, varying </w:t>
      </w:r>
      <w:r w:rsidR="005E41FE">
        <w:t xml:space="preserve">by no more than </w:t>
      </w:r>
      <w:r w:rsidR="001D6EBF">
        <w:t>two</w:t>
      </w:r>
      <w:r w:rsidR="005E41FE">
        <w:t xml:space="preserve"> percentage points</w:t>
      </w:r>
      <w:r w:rsidR="00275E05">
        <w:t xml:space="preserve"> from year to year.</w:t>
      </w:r>
      <w:r>
        <w:t xml:space="preserve"> </w:t>
      </w:r>
    </w:p>
    <w:p w14:paraId="7A3E9DF2" w14:textId="77777777" w:rsidR="001D6EBF" w:rsidRDefault="001D6EBF" w:rsidP="005E41FE"/>
    <w:p w14:paraId="65BFA95F" w14:textId="0582EF4C" w:rsidR="005E41FE" w:rsidRDefault="005E41FE" w:rsidP="005E41FE">
      <w:pPr>
        <w:rPr>
          <w:rFonts w:asciiTheme="minorHAnsi" w:hAnsiTheme="minorHAnsi" w:cstheme="minorHAnsi"/>
          <w:iCs/>
        </w:rPr>
      </w:pPr>
      <w:r w:rsidRPr="00816A8F">
        <w:rPr>
          <w:rFonts w:asciiTheme="minorHAnsi" w:hAnsiTheme="minorHAnsi" w:cstheme="minorHAnsi"/>
          <w:iCs/>
        </w:rPr>
        <w:t xml:space="preserve">Following this, </w:t>
      </w:r>
      <w:r>
        <w:rPr>
          <w:rFonts w:asciiTheme="minorHAnsi" w:hAnsiTheme="minorHAnsi" w:cstheme="minorHAnsi"/>
          <w:iCs/>
        </w:rPr>
        <w:t>approximately</w:t>
      </w:r>
      <w:r w:rsidRPr="00816A8F">
        <w:rPr>
          <w:rFonts w:asciiTheme="minorHAnsi" w:hAnsiTheme="minorHAnsi" w:cstheme="minorHAnsi"/>
          <w:iCs/>
        </w:rPr>
        <w:t xml:space="preserve"> one-</w:t>
      </w:r>
      <w:r>
        <w:rPr>
          <w:rFonts w:asciiTheme="minorHAnsi" w:hAnsiTheme="minorHAnsi" w:cstheme="minorHAnsi"/>
          <w:iCs/>
        </w:rPr>
        <w:t>third</w:t>
      </w:r>
      <w:r w:rsidRPr="00816A8F">
        <w:rPr>
          <w:rFonts w:asciiTheme="minorHAnsi" w:hAnsiTheme="minorHAnsi" w:cstheme="minorHAnsi"/>
          <w:iCs/>
        </w:rPr>
        <w:t xml:space="preserve"> (3</w:t>
      </w:r>
      <w:r>
        <w:rPr>
          <w:rFonts w:asciiTheme="minorHAnsi" w:hAnsiTheme="minorHAnsi" w:cstheme="minorHAnsi"/>
          <w:iCs/>
        </w:rPr>
        <w:t>6</w:t>
      </w:r>
      <w:r w:rsidRPr="00816A8F">
        <w:rPr>
          <w:rFonts w:asciiTheme="minorHAnsi" w:hAnsiTheme="minorHAnsi" w:cstheme="minorHAnsi"/>
          <w:iCs/>
        </w:rPr>
        <w:t>%</w:t>
      </w:r>
      <w:r>
        <w:rPr>
          <w:rFonts w:asciiTheme="minorHAnsi" w:hAnsiTheme="minorHAnsi" w:cstheme="minorHAnsi"/>
          <w:iCs/>
        </w:rPr>
        <w:t>) participated because of a personal connection</w:t>
      </w:r>
      <w:r w:rsidR="007E2E5D">
        <w:rPr>
          <w:rFonts w:asciiTheme="minorHAnsi" w:hAnsiTheme="minorHAnsi" w:cstheme="minorHAnsi"/>
          <w:iCs/>
        </w:rPr>
        <w:t>.</w:t>
      </w:r>
      <w:r w:rsidR="00275E05">
        <w:rPr>
          <w:rFonts w:asciiTheme="minorHAnsi" w:hAnsiTheme="minorHAnsi" w:cstheme="minorHAnsi"/>
          <w:iCs/>
        </w:rPr>
        <w:t xml:space="preserve"> In addition, nearly o</w:t>
      </w:r>
      <w:r>
        <w:rPr>
          <w:rFonts w:asciiTheme="minorHAnsi" w:hAnsiTheme="minorHAnsi" w:cstheme="minorHAnsi"/>
          <w:iCs/>
        </w:rPr>
        <w:t>ne-quarter (23%) participated to focus on history and remembrance</w:t>
      </w:r>
      <w:r w:rsidR="00275E05">
        <w:rPr>
          <w:rFonts w:asciiTheme="minorHAnsi" w:hAnsiTheme="minorHAnsi" w:cstheme="minorHAnsi"/>
          <w:iCs/>
        </w:rPr>
        <w:t>, which</w:t>
      </w:r>
      <w:r w:rsidR="007E2E5D">
        <w:rPr>
          <w:rFonts w:asciiTheme="minorHAnsi" w:hAnsiTheme="minorHAnsi" w:cstheme="minorHAnsi"/>
          <w:iCs/>
        </w:rPr>
        <w:t xml:space="preserve"> </w:t>
      </w:r>
      <w:r w:rsidR="00275E05">
        <w:rPr>
          <w:rFonts w:asciiTheme="minorHAnsi" w:hAnsiTheme="minorHAnsi" w:cstheme="minorHAnsi"/>
          <w:iCs/>
        </w:rPr>
        <w:t xml:space="preserve">represents </w:t>
      </w:r>
      <w:r w:rsidR="007E2E5D">
        <w:rPr>
          <w:rFonts w:asciiTheme="minorHAnsi" w:hAnsiTheme="minorHAnsi" w:cstheme="minorHAnsi"/>
          <w:iCs/>
        </w:rPr>
        <w:t>a significant increase since 2020 when 12% of respondents attributed their participation to</w:t>
      </w:r>
      <w:r w:rsidR="00275E05">
        <w:rPr>
          <w:rFonts w:asciiTheme="minorHAnsi" w:hAnsiTheme="minorHAnsi" w:cstheme="minorHAnsi"/>
          <w:iCs/>
        </w:rPr>
        <w:t xml:space="preserve"> these reasons.</w:t>
      </w:r>
      <w:r w:rsidR="007E2E5D">
        <w:rPr>
          <w:rFonts w:asciiTheme="minorHAnsi" w:hAnsiTheme="minorHAnsi" w:cstheme="minorHAnsi"/>
          <w:iCs/>
        </w:rPr>
        <w:t xml:space="preserve"> Eight percent participated </w:t>
      </w:r>
      <w:r>
        <w:rPr>
          <w:rFonts w:asciiTheme="minorHAnsi" w:hAnsiTheme="minorHAnsi" w:cstheme="minorHAnsi"/>
          <w:iCs/>
        </w:rPr>
        <w:t xml:space="preserve">because they </w:t>
      </w:r>
      <w:r w:rsidRPr="00816A8F">
        <w:rPr>
          <w:rFonts w:asciiTheme="minorHAnsi" w:hAnsiTheme="minorHAnsi" w:cstheme="minorHAnsi"/>
          <w:iCs/>
        </w:rPr>
        <w:t xml:space="preserve">believe </w:t>
      </w:r>
      <w:r>
        <w:rPr>
          <w:rFonts w:asciiTheme="minorHAnsi" w:hAnsiTheme="minorHAnsi" w:cstheme="minorHAnsi"/>
          <w:iCs/>
        </w:rPr>
        <w:t xml:space="preserve">it is important (down </w:t>
      </w:r>
      <w:r w:rsidR="00275E05">
        <w:rPr>
          <w:rFonts w:asciiTheme="minorHAnsi" w:hAnsiTheme="minorHAnsi" w:cstheme="minorHAnsi"/>
          <w:iCs/>
        </w:rPr>
        <w:t xml:space="preserve">from </w:t>
      </w:r>
      <w:r w:rsidR="007E2E5D">
        <w:rPr>
          <w:rFonts w:asciiTheme="minorHAnsi" w:hAnsiTheme="minorHAnsi" w:cstheme="minorHAnsi"/>
          <w:iCs/>
        </w:rPr>
        <w:t>a high</w:t>
      </w:r>
      <w:r>
        <w:rPr>
          <w:rFonts w:asciiTheme="minorHAnsi" w:hAnsiTheme="minorHAnsi" w:cstheme="minorHAnsi"/>
          <w:iCs/>
        </w:rPr>
        <w:t xml:space="preserve"> </w:t>
      </w:r>
      <w:r w:rsidR="007E2E5D">
        <w:rPr>
          <w:rFonts w:asciiTheme="minorHAnsi" w:hAnsiTheme="minorHAnsi" w:cstheme="minorHAnsi"/>
          <w:iCs/>
        </w:rPr>
        <w:t xml:space="preserve">of </w:t>
      </w:r>
      <w:r>
        <w:rPr>
          <w:rFonts w:asciiTheme="minorHAnsi" w:hAnsiTheme="minorHAnsi" w:cstheme="minorHAnsi"/>
          <w:iCs/>
        </w:rPr>
        <w:t>15% in 2019</w:t>
      </w:r>
      <w:r w:rsidR="007E2E5D">
        <w:rPr>
          <w:rFonts w:asciiTheme="minorHAnsi" w:hAnsiTheme="minorHAnsi" w:cstheme="minorHAnsi"/>
          <w:iCs/>
        </w:rPr>
        <w:t xml:space="preserve"> and 1</w:t>
      </w:r>
      <w:r w:rsidR="00275E05">
        <w:rPr>
          <w:rFonts w:asciiTheme="minorHAnsi" w:hAnsiTheme="minorHAnsi" w:cstheme="minorHAnsi"/>
          <w:iCs/>
        </w:rPr>
        <w:t>1</w:t>
      </w:r>
      <w:r w:rsidR="007E2E5D">
        <w:rPr>
          <w:rFonts w:asciiTheme="minorHAnsi" w:hAnsiTheme="minorHAnsi" w:cstheme="minorHAnsi"/>
          <w:iCs/>
        </w:rPr>
        <w:t>% in 2020</w:t>
      </w:r>
      <w:r>
        <w:rPr>
          <w:rFonts w:asciiTheme="minorHAnsi" w:hAnsiTheme="minorHAnsi" w:cstheme="minorHAnsi"/>
          <w:iCs/>
        </w:rPr>
        <w:t>).</w:t>
      </w:r>
      <w:r w:rsidR="007E2E5D" w:rsidRPr="007E2E5D">
        <w:t xml:space="preserve"> </w:t>
      </w:r>
    </w:p>
    <w:p w14:paraId="74D592D1" w14:textId="77777777" w:rsidR="00A03562" w:rsidRDefault="00A03562" w:rsidP="007F26C5">
      <w:pPr>
        <w:rPr>
          <w:rFonts w:asciiTheme="minorHAnsi" w:hAnsiTheme="minorHAnsi" w:cstheme="minorHAnsi"/>
          <w:iCs/>
        </w:rPr>
      </w:pPr>
    </w:p>
    <w:p w14:paraId="4ACDE3D7" w14:textId="45F9F8E1" w:rsidR="00411E3A" w:rsidRDefault="001D6EBF" w:rsidP="007E2E5D">
      <w:pPr>
        <w:pStyle w:val="Caption"/>
      </w:pPr>
      <w:bookmarkStart w:id="32" w:name="_Toc125539398"/>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9</w:t>
      </w:r>
      <w:r w:rsidRPr="00816A8F">
        <w:rPr>
          <w:iCs/>
        </w:rPr>
        <w:fldChar w:fldCharType="end"/>
      </w:r>
      <w:r w:rsidR="00411E3A">
        <w:t>: Reasons for Participating in Veterans’ Week [By Theme]</w:t>
      </w:r>
      <w:bookmarkEnd w:id="32"/>
    </w:p>
    <w:p w14:paraId="57AA7E01" w14:textId="77777777" w:rsidR="00411E3A" w:rsidRDefault="00411E3A" w:rsidP="00411E3A">
      <w:r>
        <w:rPr>
          <w:noProof/>
        </w:rPr>
        <w:drawing>
          <wp:inline distT="114300" distB="114300" distL="114300" distR="114300" wp14:anchorId="143A58D9" wp14:editId="1D6F3ABA">
            <wp:extent cx="5943600" cy="2625137"/>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b="10807"/>
                    <a:stretch>
                      <a:fillRect/>
                    </a:stretch>
                  </pic:blipFill>
                  <pic:spPr>
                    <a:xfrm>
                      <a:off x="0" y="0"/>
                      <a:ext cx="5943600" cy="2625137"/>
                    </a:xfrm>
                    <a:prstGeom prst="rect">
                      <a:avLst/>
                    </a:prstGeom>
                    <a:ln/>
                  </pic:spPr>
                </pic:pic>
              </a:graphicData>
            </a:graphic>
          </wp:inline>
        </w:drawing>
      </w:r>
    </w:p>
    <w:p w14:paraId="64BCC556" w14:textId="4A8BE916" w:rsidR="00EA2187" w:rsidRPr="00EA2187" w:rsidRDefault="00411E3A" w:rsidP="007E2E5D">
      <w:pPr>
        <w:pStyle w:val="Imagetext"/>
      </w:pPr>
      <w:r>
        <w:t>Q3B. And why did you or members of your immediate family participate in Veterans' Week which includes Remembrance Day?</w:t>
      </w:r>
      <w:r w:rsidR="00EA2187">
        <w:t xml:space="preserve"> *Question </w:t>
      </w:r>
      <w:r w:rsidR="00EA2187">
        <w:rPr>
          <w:lang w:val="en-US"/>
        </w:rPr>
        <w:t>w</w:t>
      </w:r>
      <w:r w:rsidR="00EA2187" w:rsidRPr="00A819CC">
        <w:rPr>
          <w:lang w:val="en-US"/>
        </w:rPr>
        <w:t xml:space="preserve">ording changed </w:t>
      </w:r>
      <w:r w:rsidR="00EA2187">
        <w:rPr>
          <w:lang w:val="en-US"/>
        </w:rPr>
        <w:t xml:space="preserve">in </w:t>
      </w:r>
      <w:r w:rsidR="00EA2187" w:rsidRPr="00A819CC">
        <w:rPr>
          <w:lang w:val="en-US"/>
        </w:rPr>
        <w:t>2022</w:t>
      </w:r>
    </w:p>
    <w:p w14:paraId="15A3AA66" w14:textId="55051704" w:rsidR="000E2C98" w:rsidRPr="007E2E5D" w:rsidRDefault="00411E3A" w:rsidP="007E2E5D">
      <w:pPr>
        <w:pStyle w:val="Imagetext"/>
      </w:pPr>
      <w:r>
        <w:t xml:space="preserve">Base: Those who initially acknowledged participating in Veterans’ Week when asked; 2022 n=452. (Up to 2 responses accepted) </w:t>
      </w:r>
    </w:p>
    <w:p w14:paraId="3ACEA9F7" w14:textId="77777777" w:rsidR="001D6EBF" w:rsidRDefault="001D6EBF" w:rsidP="001D6EBF"/>
    <w:p w14:paraId="6D6C0568" w14:textId="15C359D7" w:rsidR="00EE2AE3" w:rsidRDefault="003940B9" w:rsidP="000D07E1">
      <w:pPr>
        <w:rPr>
          <w:rFonts w:asciiTheme="minorHAnsi" w:hAnsiTheme="minorHAnsi" w:cstheme="minorHAnsi"/>
          <w:iCs/>
          <w:color w:val="000000" w:themeColor="text1"/>
          <w:szCs w:val="28"/>
        </w:rPr>
      </w:pPr>
      <w:r w:rsidRPr="00816A8F">
        <w:rPr>
          <w:rFonts w:asciiTheme="minorHAnsi" w:hAnsiTheme="minorHAnsi" w:cstheme="minorHAnsi"/>
          <w:iCs/>
        </w:rPr>
        <w:t xml:space="preserve">The </w:t>
      </w:r>
      <w:r w:rsidRPr="005074B6">
        <w:rPr>
          <w:rFonts w:asciiTheme="minorHAnsi" w:hAnsiTheme="minorHAnsi" w:cstheme="minorHAnsi"/>
          <w:iCs/>
        </w:rPr>
        <w:t>specific</w:t>
      </w:r>
      <w:r w:rsidRPr="00816A8F">
        <w:rPr>
          <w:rFonts w:asciiTheme="minorHAnsi" w:hAnsiTheme="minorHAnsi" w:cstheme="minorHAnsi"/>
          <w:iCs/>
        </w:rPr>
        <w:t xml:space="preserve"> </w:t>
      </w:r>
      <w:r w:rsidRPr="005074B6">
        <w:rPr>
          <w:rFonts w:asciiTheme="minorHAnsi" w:hAnsiTheme="minorHAnsi" w:cstheme="minorHAnsi"/>
          <w:iCs/>
        </w:rPr>
        <w:t>reasons</w:t>
      </w:r>
      <w:r w:rsidRPr="00816A8F">
        <w:rPr>
          <w:rFonts w:asciiTheme="minorHAnsi" w:hAnsiTheme="minorHAnsi" w:cstheme="minorHAnsi"/>
          <w:iCs/>
        </w:rPr>
        <w:t xml:space="preserve"> Canadians gave for participat</w:t>
      </w:r>
      <w:r w:rsidR="00872338" w:rsidRPr="00816A8F">
        <w:rPr>
          <w:rFonts w:asciiTheme="minorHAnsi" w:hAnsiTheme="minorHAnsi" w:cstheme="minorHAnsi"/>
          <w:iCs/>
        </w:rPr>
        <w:t>ing</w:t>
      </w:r>
      <w:r w:rsidRPr="00816A8F">
        <w:rPr>
          <w:rFonts w:asciiTheme="minorHAnsi" w:hAnsiTheme="minorHAnsi" w:cstheme="minorHAnsi"/>
          <w:iCs/>
        </w:rPr>
        <w:t xml:space="preserve"> in Veterans’ Week are presented </w:t>
      </w:r>
      <w:r w:rsidR="009B3532">
        <w:rPr>
          <w:rFonts w:asciiTheme="minorHAnsi" w:hAnsiTheme="minorHAnsi" w:cstheme="minorHAnsi"/>
          <w:iCs/>
        </w:rPr>
        <w:t xml:space="preserve">below </w:t>
      </w:r>
      <w:r w:rsidRPr="00816A8F">
        <w:rPr>
          <w:rFonts w:asciiTheme="minorHAnsi" w:hAnsiTheme="minorHAnsi" w:cstheme="minorHAnsi"/>
          <w:iCs/>
        </w:rPr>
        <w:t xml:space="preserve">in </w:t>
      </w:r>
      <w:r w:rsidR="00C5362B" w:rsidRPr="00816A8F">
        <w:rPr>
          <w:rFonts w:asciiTheme="minorHAnsi" w:hAnsiTheme="minorHAnsi" w:cstheme="minorHAnsi"/>
          <w:iCs/>
        </w:rPr>
        <w:t>Figure</w:t>
      </w:r>
      <w:r w:rsidR="00275E05">
        <w:rPr>
          <w:rFonts w:asciiTheme="minorHAnsi" w:hAnsiTheme="minorHAnsi" w:cstheme="minorHAnsi"/>
          <w:iCs/>
        </w:rPr>
        <w:t xml:space="preserve"> 10</w:t>
      </w:r>
      <w:r w:rsidR="00D4318E" w:rsidRPr="00816A8F">
        <w:rPr>
          <w:rFonts w:asciiTheme="minorHAnsi" w:hAnsiTheme="minorHAnsi" w:cstheme="minorHAnsi"/>
          <w:iCs/>
        </w:rPr>
        <w:t xml:space="preserve">. </w:t>
      </w:r>
      <w:r w:rsidR="00D4318E" w:rsidRPr="00816A8F">
        <w:rPr>
          <w:rFonts w:asciiTheme="minorHAnsi" w:hAnsiTheme="minorHAnsi" w:cstheme="minorHAnsi"/>
          <w:iCs/>
          <w:color w:val="000000" w:themeColor="text1"/>
          <w:szCs w:val="28"/>
        </w:rPr>
        <w:t xml:space="preserve">Respondents </w:t>
      </w:r>
      <w:r w:rsidR="00872338" w:rsidRPr="00816A8F">
        <w:rPr>
          <w:rFonts w:asciiTheme="minorHAnsi" w:hAnsiTheme="minorHAnsi" w:cstheme="minorHAnsi"/>
          <w:iCs/>
          <w:color w:val="000000" w:themeColor="text1"/>
          <w:szCs w:val="28"/>
        </w:rPr>
        <w:t xml:space="preserve">were permitted to </w:t>
      </w:r>
      <w:r w:rsidR="00D4318E" w:rsidRPr="00816A8F">
        <w:rPr>
          <w:rFonts w:asciiTheme="minorHAnsi" w:hAnsiTheme="minorHAnsi" w:cstheme="minorHAnsi"/>
          <w:iCs/>
          <w:color w:val="000000" w:themeColor="text1"/>
          <w:szCs w:val="28"/>
        </w:rPr>
        <w:t>provide up to two reasons</w:t>
      </w:r>
      <w:r w:rsidR="00872338" w:rsidRPr="00816A8F">
        <w:rPr>
          <w:rFonts w:asciiTheme="minorHAnsi" w:hAnsiTheme="minorHAnsi" w:cstheme="minorHAnsi"/>
          <w:iCs/>
          <w:color w:val="000000" w:themeColor="text1"/>
          <w:szCs w:val="28"/>
        </w:rPr>
        <w:t>;</w:t>
      </w:r>
      <w:r w:rsidR="00D4318E" w:rsidRPr="00816A8F">
        <w:rPr>
          <w:rFonts w:asciiTheme="minorHAnsi" w:hAnsiTheme="minorHAnsi" w:cstheme="minorHAnsi"/>
          <w:iCs/>
          <w:color w:val="000000" w:themeColor="text1"/>
          <w:szCs w:val="28"/>
        </w:rPr>
        <w:t xml:space="preserve"> </w:t>
      </w:r>
      <w:r w:rsidR="00872338" w:rsidRPr="00816A8F">
        <w:rPr>
          <w:rFonts w:asciiTheme="minorHAnsi" w:hAnsiTheme="minorHAnsi" w:cstheme="minorHAnsi"/>
          <w:iCs/>
          <w:color w:val="000000" w:themeColor="text1"/>
          <w:szCs w:val="28"/>
        </w:rPr>
        <w:t>t</w:t>
      </w:r>
      <w:r w:rsidR="00D4318E" w:rsidRPr="00816A8F">
        <w:rPr>
          <w:rFonts w:asciiTheme="minorHAnsi" w:hAnsiTheme="minorHAnsi" w:cstheme="minorHAnsi"/>
          <w:iCs/>
          <w:color w:val="000000" w:themeColor="text1"/>
          <w:szCs w:val="28"/>
        </w:rPr>
        <w:t xml:space="preserve">herefore, the percentages for </w:t>
      </w:r>
      <w:r w:rsidR="00A03562">
        <w:rPr>
          <w:rFonts w:asciiTheme="minorHAnsi" w:hAnsiTheme="minorHAnsi" w:cstheme="minorHAnsi"/>
          <w:iCs/>
          <w:color w:val="000000" w:themeColor="text1"/>
          <w:szCs w:val="28"/>
        </w:rPr>
        <w:t>t</w:t>
      </w:r>
      <w:r w:rsidR="00D4318E" w:rsidRPr="00816A8F">
        <w:rPr>
          <w:rFonts w:asciiTheme="minorHAnsi" w:hAnsiTheme="minorHAnsi" w:cstheme="minorHAnsi"/>
          <w:iCs/>
          <w:color w:val="000000" w:themeColor="text1"/>
          <w:szCs w:val="28"/>
        </w:rPr>
        <w:t xml:space="preserve">he full range of responses assigned to each theme (e.g., Honour Veterans / Veterans Earned Respect) </w:t>
      </w:r>
      <w:r w:rsidR="00B32B4D">
        <w:rPr>
          <w:rFonts w:asciiTheme="minorHAnsi" w:hAnsiTheme="minorHAnsi" w:cstheme="minorHAnsi"/>
          <w:iCs/>
          <w:color w:val="000000" w:themeColor="text1"/>
          <w:szCs w:val="28"/>
        </w:rPr>
        <w:t>may</w:t>
      </w:r>
      <w:r w:rsidR="00D4318E" w:rsidRPr="00816A8F">
        <w:rPr>
          <w:rFonts w:asciiTheme="minorHAnsi" w:hAnsiTheme="minorHAnsi" w:cstheme="minorHAnsi"/>
          <w:iCs/>
          <w:color w:val="000000" w:themeColor="text1"/>
          <w:szCs w:val="28"/>
        </w:rPr>
        <w:t xml:space="preserve"> not necessarily sum to the total percentage for that theme</w:t>
      </w:r>
      <w:r w:rsidR="00E16527">
        <w:rPr>
          <w:rFonts w:asciiTheme="minorHAnsi" w:hAnsiTheme="minorHAnsi" w:cstheme="minorHAnsi"/>
          <w:iCs/>
          <w:color w:val="000000" w:themeColor="text1"/>
          <w:szCs w:val="28"/>
        </w:rPr>
        <w:t xml:space="preserve"> presented in </w:t>
      </w:r>
      <w:r w:rsidR="001D6EBF">
        <w:rPr>
          <w:rFonts w:asciiTheme="minorHAnsi" w:hAnsiTheme="minorHAnsi" w:cstheme="minorHAnsi"/>
          <w:iCs/>
          <w:color w:val="000000" w:themeColor="text1"/>
          <w:szCs w:val="28"/>
        </w:rPr>
        <w:t xml:space="preserve">Figure </w:t>
      </w:r>
      <w:r w:rsidR="00275E05">
        <w:rPr>
          <w:rFonts w:asciiTheme="minorHAnsi" w:hAnsiTheme="minorHAnsi" w:cstheme="minorHAnsi"/>
          <w:iCs/>
          <w:color w:val="000000" w:themeColor="text1"/>
          <w:szCs w:val="28"/>
        </w:rPr>
        <w:t>9 above</w:t>
      </w:r>
      <w:r w:rsidR="00D4318E" w:rsidRPr="00816A8F">
        <w:rPr>
          <w:rFonts w:asciiTheme="minorHAnsi" w:hAnsiTheme="minorHAnsi" w:cstheme="minorHAnsi"/>
          <w:iCs/>
          <w:color w:val="000000" w:themeColor="text1"/>
          <w:szCs w:val="28"/>
        </w:rPr>
        <w:t xml:space="preserve">. </w:t>
      </w:r>
    </w:p>
    <w:p w14:paraId="09551125" w14:textId="77777777" w:rsidR="000D07E1" w:rsidRDefault="000D07E1" w:rsidP="000D07E1">
      <w:pPr>
        <w:rPr>
          <w:rFonts w:asciiTheme="minorHAnsi" w:hAnsiTheme="minorHAnsi"/>
          <w:b/>
          <w:bCs/>
          <w:iCs/>
          <w:color w:val="595959" w:themeColor="text1" w:themeTint="A6"/>
          <w:sz w:val="20"/>
          <w:szCs w:val="18"/>
        </w:rPr>
      </w:pPr>
    </w:p>
    <w:p w14:paraId="6FA70E59" w14:textId="2EB2FD70" w:rsidR="00C42BA5" w:rsidRPr="00816A8F" w:rsidRDefault="004C5936" w:rsidP="00D4318E">
      <w:pPr>
        <w:pStyle w:val="Caption"/>
        <w:rPr>
          <w:iCs/>
        </w:rPr>
      </w:pPr>
      <w:bookmarkStart w:id="33" w:name="_Toc125539399"/>
      <w:r w:rsidRPr="00816A8F">
        <w:rPr>
          <w:iCs/>
        </w:rPr>
        <w:t xml:space="preserve">Figure </w:t>
      </w:r>
      <w:r w:rsidR="00816A8F" w:rsidRPr="00816A8F">
        <w:rPr>
          <w:iCs/>
        </w:rPr>
        <w:fldChar w:fldCharType="begin"/>
      </w:r>
      <w:r w:rsidR="00816A8F" w:rsidRPr="00816A8F">
        <w:rPr>
          <w:iCs/>
        </w:rPr>
        <w:instrText xml:space="preserve"> SEQ Figure \* ARABIC </w:instrText>
      </w:r>
      <w:r w:rsidR="00816A8F" w:rsidRPr="00816A8F">
        <w:rPr>
          <w:iCs/>
        </w:rPr>
        <w:fldChar w:fldCharType="separate"/>
      </w:r>
      <w:r w:rsidR="00DE1FAF">
        <w:rPr>
          <w:iCs/>
          <w:noProof/>
        </w:rPr>
        <w:t>10</w:t>
      </w:r>
      <w:r w:rsidR="00816A8F" w:rsidRPr="00816A8F">
        <w:rPr>
          <w:iCs/>
          <w:noProof/>
        </w:rPr>
        <w:fldChar w:fldCharType="end"/>
      </w:r>
      <w:r w:rsidRPr="00816A8F">
        <w:rPr>
          <w:iCs/>
        </w:rPr>
        <w:t>: Reasons for Participating in Veterans’ Week</w:t>
      </w:r>
      <w:r w:rsidR="001E23F8" w:rsidRPr="00816A8F">
        <w:rPr>
          <w:iCs/>
        </w:rPr>
        <w:t xml:space="preserve"> [All Responses]</w:t>
      </w:r>
      <w:bookmarkEnd w:id="33"/>
    </w:p>
    <w:p w14:paraId="76DE55E7" w14:textId="77777777" w:rsidR="00563E1A" w:rsidRPr="00816A8F" w:rsidRDefault="00563E1A" w:rsidP="00563E1A">
      <w:pPr>
        <w:rPr>
          <w:iCs/>
        </w:rPr>
      </w:pPr>
    </w:p>
    <w:tbl>
      <w:tblPr>
        <w:tblStyle w:val="GridTable5Dark-Accent11"/>
        <w:tblW w:w="8640" w:type="dxa"/>
        <w:jc w:val="center"/>
        <w:tblLook w:val="04A0" w:firstRow="1" w:lastRow="0" w:firstColumn="1" w:lastColumn="0" w:noHBand="0" w:noVBand="1"/>
      </w:tblPr>
      <w:tblGrid>
        <w:gridCol w:w="7805"/>
        <w:gridCol w:w="969"/>
      </w:tblGrid>
      <w:tr w:rsidR="00886AFE" w:rsidRPr="007E2E5D" w14:paraId="70C1DE67" w14:textId="77777777" w:rsidTr="002C663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4A927C93" w14:textId="1F169ECC" w:rsidR="00886AFE" w:rsidRPr="000D07E1" w:rsidRDefault="00886AFE" w:rsidP="0088795A">
            <w:pPr>
              <w:rPr>
                <w:rFonts w:cs="Calibri"/>
                <w:b w:val="0"/>
                <w:iCs/>
                <w:lang w:eastAsia="en-CA"/>
              </w:rPr>
            </w:pPr>
            <w:r w:rsidRPr="000D07E1">
              <w:rPr>
                <w:rFonts w:cs="Calibri"/>
                <w:iCs/>
                <w:lang w:eastAsia="en-CA"/>
              </w:rPr>
              <w:t>Honour Veterans / Veterans Earned Respect</w:t>
            </w:r>
            <w:r w:rsidR="00934FD8" w:rsidRPr="000D07E1">
              <w:rPr>
                <w:rFonts w:cs="Calibri"/>
                <w:iCs/>
                <w:lang w:eastAsia="en-CA"/>
              </w:rPr>
              <w:t xml:space="preserve">                                                            </w:t>
            </w:r>
            <w:r w:rsidR="00417AA7">
              <w:rPr>
                <w:rFonts w:cs="Calibri"/>
                <w:iCs/>
                <w:lang w:eastAsia="en-CA"/>
              </w:rPr>
              <w:t xml:space="preserve">  </w:t>
            </w:r>
            <w:r w:rsidR="00934FD8" w:rsidRPr="000D07E1">
              <w:rPr>
                <w:rFonts w:cs="Calibri"/>
                <w:iCs/>
                <w:lang w:eastAsia="en-CA"/>
              </w:rPr>
              <w:t xml:space="preserve"> </w:t>
            </w:r>
            <w:r w:rsidR="00417AA7">
              <w:rPr>
                <w:rFonts w:cs="Calibri"/>
                <w:iCs/>
                <w:lang w:eastAsia="en-CA"/>
              </w:rPr>
              <w:t xml:space="preserve">                 47%</w:t>
            </w:r>
          </w:p>
        </w:tc>
      </w:tr>
      <w:tr w:rsidR="00886AFE" w:rsidRPr="007E2E5D" w14:paraId="706345A9" w14:textId="77777777" w:rsidTr="002C6632">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hideMark/>
          </w:tcPr>
          <w:p w14:paraId="587E0ECD" w14:textId="774774CA" w:rsidR="00886AFE" w:rsidRPr="00417AA7" w:rsidRDefault="00886AFE" w:rsidP="0088795A">
            <w:pPr>
              <w:rPr>
                <w:rFonts w:cs="Calibri"/>
                <w:b w:val="0"/>
                <w:bCs w:val="0"/>
                <w:iCs/>
                <w:color w:val="000000"/>
                <w:sz w:val="20"/>
                <w:lang w:eastAsia="en-CA"/>
              </w:rPr>
            </w:pPr>
            <w:r w:rsidRPr="00417AA7">
              <w:rPr>
                <w:rFonts w:cs="Calibri"/>
                <w:b w:val="0"/>
                <w:bCs w:val="0"/>
                <w:iCs/>
                <w:color w:val="000000"/>
                <w:sz w:val="20"/>
                <w:lang w:eastAsia="en-CA"/>
              </w:rPr>
              <w:t>To honour</w:t>
            </w:r>
            <w:r w:rsidR="00505264" w:rsidRPr="00417AA7">
              <w:rPr>
                <w:rFonts w:cs="Calibri"/>
                <w:b w:val="0"/>
                <w:bCs w:val="0"/>
                <w:iCs/>
                <w:color w:val="000000"/>
                <w:sz w:val="20"/>
                <w:lang w:eastAsia="en-CA"/>
              </w:rPr>
              <w:t xml:space="preserve"> </w:t>
            </w:r>
            <w:r w:rsidR="000D07E1" w:rsidRPr="00417AA7">
              <w:rPr>
                <w:rFonts w:cs="Calibri"/>
                <w:b w:val="0"/>
                <w:bCs w:val="0"/>
                <w:iCs/>
                <w:color w:val="000000"/>
                <w:sz w:val="20"/>
                <w:lang w:eastAsia="en-CA"/>
              </w:rPr>
              <w:t>and</w:t>
            </w:r>
            <w:r w:rsidRPr="00417AA7">
              <w:rPr>
                <w:rFonts w:cs="Calibri"/>
                <w:b w:val="0"/>
                <w:bCs w:val="0"/>
                <w:iCs/>
                <w:color w:val="000000"/>
                <w:sz w:val="20"/>
                <w:lang w:eastAsia="en-CA"/>
              </w:rPr>
              <w:t xml:space="preserve"> respect the Veterans</w:t>
            </w:r>
            <w:r w:rsidR="00505264" w:rsidRPr="00417AA7">
              <w:rPr>
                <w:rFonts w:cs="Calibri"/>
                <w:b w:val="0"/>
                <w:bCs w:val="0"/>
                <w:iCs/>
                <w:color w:val="000000"/>
                <w:sz w:val="20"/>
                <w:lang w:eastAsia="en-CA"/>
              </w:rPr>
              <w:t xml:space="preserve"> </w:t>
            </w:r>
            <w:r w:rsidR="000D07E1" w:rsidRPr="00417AA7">
              <w:rPr>
                <w:rFonts w:cs="Calibri"/>
                <w:b w:val="0"/>
                <w:bCs w:val="0"/>
                <w:iCs/>
                <w:color w:val="000000"/>
                <w:sz w:val="20"/>
                <w:lang w:eastAsia="en-CA"/>
              </w:rPr>
              <w:t>and</w:t>
            </w:r>
            <w:r w:rsidRPr="00417AA7">
              <w:rPr>
                <w:rFonts w:cs="Calibri"/>
                <w:b w:val="0"/>
                <w:bCs w:val="0"/>
                <w:iCs/>
                <w:color w:val="000000"/>
                <w:sz w:val="20"/>
                <w:lang w:eastAsia="en-CA"/>
              </w:rPr>
              <w:t xml:space="preserve"> those who died in service</w:t>
            </w:r>
          </w:p>
        </w:tc>
        <w:tc>
          <w:tcPr>
            <w:tcW w:w="1022" w:type="dxa"/>
            <w:shd w:val="clear" w:color="auto" w:fill="auto"/>
            <w:noWrap/>
          </w:tcPr>
          <w:p w14:paraId="770AB233" w14:textId="0DA8A5E5" w:rsidR="00886AFE" w:rsidRPr="00417AA7" w:rsidRDefault="00234291"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36</w:t>
            </w:r>
            <w:r w:rsidR="006230D4" w:rsidRPr="00417AA7">
              <w:rPr>
                <w:rFonts w:cs="Calibri"/>
                <w:iCs/>
                <w:color w:val="000000"/>
                <w:sz w:val="20"/>
                <w:lang w:eastAsia="en-CA"/>
              </w:rPr>
              <w:t>%</w:t>
            </w:r>
          </w:p>
        </w:tc>
      </w:tr>
      <w:tr w:rsidR="00255AFC" w:rsidRPr="007E2E5D" w14:paraId="133EA85F" w14:textId="77777777" w:rsidTr="002C6632">
        <w:trPr>
          <w:trHeight w:val="62"/>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tcPr>
          <w:p w14:paraId="2B745D68" w14:textId="4389A384" w:rsidR="00255AFC" w:rsidRPr="00417AA7" w:rsidRDefault="00255AFC" w:rsidP="0088795A">
            <w:pPr>
              <w:rPr>
                <w:rFonts w:cs="Calibri"/>
                <w:b w:val="0"/>
                <w:bCs w:val="0"/>
                <w:iCs/>
                <w:color w:val="000000"/>
                <w:sz w:val="20"/>
                <w:lang w:eastAsia="en-CA"/>
              </w:rPr>
            </w:pPr>
            <w:r w:rsidRPr="00417AA7">
              <w:rPr>
                <w:rFonts w:cs="Calibri"/>
                <w:b w:val="0"/>
                <w:bCs w:val="0"/>
                <w:iCs/>
                <w:color w:val="000000"/>
                <w:sz w:val="20"/>
                <w:lang w:eastAsia="en-CA"/>
              </w:rPr>
              <w:t>To recognize their contribution to our freedom</w:t>
            </w:r>
            <w:r w:rsidR="00234291" w:rsidRPr="00417AA7">
              <w:rPr>
                <w:rFonts w:cs="Calibri"/>
                <w:b w:val="0"/>
                <w:bCs w:val="0"/>
                <w:iCs/>
                <w:color w:val="000000"/>
                <w:sz w:val="20"/>
                <w:lang w:eastAsia="en-CA"/>
              </w:rPr>
              <w:t>,</w:t>
            </w:r>
            <w:r w:rsidRPr="00417AA7">
              <w:rPr>
                <w:rFonts w:cs="Calibri"/>
                <w:b w:val="0"/>
                <w:bCs w:val="0"/>
                <w:iCs/>
                <w:color w:val="000000"/>
                <w:sz w:val="20"/>
                <w:lang w:eastAsia="en-CA"/>
              </w:rPr>
              <w:t xml:space="preserve"> security</w:t>
            </w:r>
            <w:r w:rsidR="00234291" w:rsidRPr="00417AA7">
              <w:rPr>
                <w:rFonts w:cs="Calibri"/>
                <w:b w:val="0"/>
                <w:bCs w:val="0"/>
                <w:iCs/>
                <w:color w:val="000000"/>
                <w:sz w:val="20"/>
                <w:lang w:eastAsia="en-CA"/>
              </w:rPr>
              <w:t>, and</w:t>
            </w:r>
            <w:r w:rsidRPr="00417AA7">
              <w:rPr>
                <w:rFonts w:cs="Calibri"/>
                <w:b w:val="0"/>
                <w:bCs w:val="0"/>
                <w:iCs/>
                <w:color w:val="000000"/>
                <w:sz w:val="20"/>
                <w:lang w:eastAsia="en-CA"/>
              </w:rPr>
              <w:t>/</w:t>
            </w:r>
            <w:r w:rsidR="00234291" w:rsidRPr="00417AA7">
              <w:rPr>
                <w:rFonts w:cs="Calibri"/>
                <w:b w:val="0"/>
                <w:bCs w:val="0"/>
                <w:iCs/>
                <w:color w:val="000000"/>
                <w:sz w:val="20"/>
                <w:lang w:eastAsia="en-CA"/>
              </w:rPr>
              <w:t>or</w:t>
            </w:r>
            <w:r w:rsidRPr="00417AA7">
              <w:rPr>
                <w:rFonts w:cs="Calibri"/>
                <w:b w:val="0"/>
                <w:bCs w:val="0"/>
                <w:iCs/>
                <w:color w:val="000000"/>
                <w:sz w:val="20"/>
                <w:lang w:eastAsia="en-CA"/>
              </w:rPr>
              <w:t xml:space="preserve"> peace</w:t>
            </w:r>
          </w:p>
        </w:tc>
        <w:tc>
          <w:tcPr>
            <w:tcW w:w="1022" w:type="dxa"/>
            <w:shd w:val="clear" w:color="auto" w:fill="auto"/>
            <w:noWrap/>
          </w:tcPr>
          <w:p w14:paraId="2A301FBF" w14:textId="0E1D4363" w:rsidR="00255AFC" w:rsidRPr="00417AA7" w:rsidRDefault="00234291" w:rsidP="0088795A">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7</w:t>
            </w:r>
            <w:r w:rsidR="006230D4" w:rsidRPr="00417AA7">
              <w:rPr>
                <w:rFonts w:cs="Calibri"/>
                <w:iCs/>
                <w:color w:val="000000"/>
                <w:sz w:val="20"/>
                <w:lang w:eastAsia="en-CA"/>
              </w:rPr>
              <w:t>%</w:t>
            </w:r>
          </w:p>
        </w:tc>
      </w:tr>
      <w:tr w:rsidR="00255AFC" w:rsidRPr="007E2E5D" w14:paraId="2B433300" w14:textId="77777777" w:rsidTr="002C6632">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65CE1103" w14:textId="03D78E03" w:rsidR="00255AFC" w:rsidRPr="00417AA7" w:rsidRDefault="00255AFC" w:rsidP="0088795A">
            <w:pPr>
              <w:rPr>
                <w:rFonts w:cs="Calibri"/>
                <w:b w:val="0"/>
                <w:bCs w:val="0"/>
                <w:iCs/>
                <w:color w:val="000000"/>
                <w:sz w:val="20"/>
                <w:lang w:eastAsia="en-CA"/>
              </w:rPr>
            </w:pPr>
            <w:r w:rsidRPr="00417AA7">
              <w:rPr>
                <w:rFonts w:cs="Calibri"/>
                <w:b w:val="0"/>
                <w:bCs w:val="0"/>
                <w:iCs/>
                <w:color w:val="000000"/>
                <w:sz w:val="20"/>
                <w:lang w:eastAsia="en-CA"/>
              </w:rPr>
              <w:t xml:space="preserve">To recognize their service </w:t>
            </w:r>
            <w:r w:rsidR="00417AA7" w:rsidRPr="00417AA7">
              <w:rPr>
                <w:rFonts w:cs="Calibri"/>
                <w:b w:val="0"/>
                <w:bCs w:val="0"/>
                <w:iCs/>
                <w:color w:val="000000"/>
                <w:sz w:val="20"/>
                <w:lang w:eastAsia="en-CA"/>
              </w:rPr>
              <w:t>and</w:t>
            </w:r>
            <w:r w:rsidRPr="00417AA7">
              <w:rPr>
                <w:rFonts w:cs="Calibri"/>
                <w:b w:val="0"/>
                <w:bCs w:val="0"/>
                <w:iCs/>
                <w:color w:val="000000"/>
                <w:sz w:val="20"/>
                <w:lang w:eastAsia="en-CA"/>
              </w:rPr>
              <w:t xml:space="preserve"> accomplishments</w:t>
            </w:r>
          </w:p>
        </w:tc>
        <w:tc>
          <w:tcPr>
            <w:tcW w:w="1022" w:type="dxa"/>
            <w:shd w:val="clear" w:color="auto" w:fill="auto"/>
            <w:noWrap/>
          </w:tcPr>
          <w:p w14:paraId="2D6F8B63" w14:textId="689DE040" w:rsidR="00255AFC" w:rsidRPr="00417AA7" w:rsidRDefault="00417AA7"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6</w:t>
            </w:r>
            <w:r w:rsidR="006230D4" w:rsidRPr="00417AA7">
              <w:rPr>
                <w:rFonts w:cs="Calibri"/>
                <w:iCs/>
                <w:color w:val="000000"/>
                <w:sz w:val="20"/>
                <w:lang w:eastAsia="en-CA"/>
              </w:rPr>
              <w:t>%</w:t>
            </w:r>
          </w:p>
        </w:tc>
      </w:tr>
      <w:tr w:rsidR="00255AFC" w:rsidRPr="007E2E5D" w14:paraId="1F89A0FB" w14:textId="77777777" w:rsidTr="002C6632">
        <w:trPr>
          <w:trHeight w:val="80"/>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4C085F44" w14:textId="4B0100E7" w:rsidR="00255AFC" w:rsidRPr="00417AA7" w:rsidRDefault="00255AFC" w:rsidP="0088795A">
            <w:pPr>
              <w:rPr>
                <w:rFonts w:cs="Calibri"/>
                <w:b w:val="0"/>
                <w:bCs w:val="0"/>
                <w:iCs/>
                <w:color w:val="000000"/>
                <w:sz w:val="20"/>
                <w:lang w:eastAsia="en-CA"/>
              </w:rPr>
            </w:pPr>
            <w:r w:rsidRPr="00417AA7">
              <w:rPr>
                <w:rFonts w:cs="Calibri"/>
                <w:b w:val="0"/>
                <w:bCs w:val="0"/>
                <w:iCs/>
                <w:color w:val="000000"/>
                <w:sz w:val="20"/>
                <w:lang w:eastAsia="en-CA"/>
              </w:rPr>
              <w:t>Veterans fought for</w:t>
            </w:r>
            <w:r w:rsidR="00417AA7" w:rsidRPr="00417AA7">
              <w:rPr>
                <w:rFonts w:cs="Calibri"/>
                <w:b w:val="0"/>
                <w:bCs w:val="0"/>
                <w:iCs/>
                <w:color w:val="000000"/>
                <w:sz w:val="20"/>
                <w:lang w:eastAsia="en-CA"/>
              </w:rPr>
              <w:t>, and served,</w:t>
            </w:r>
            <w:r w:rsidRPr="00417AA7">
              <w:rPr>
                <w:rFonts w:cs="Calibri"/>
                <w:b w:val="0"/>
                <w:bCs w:val="0"/>
                <w:iCs/>
                <w:color w:val="000000"/>
                <w:sz w:val="20"/>
                <w:lang w:eastAsia="en-CA"/>
              </w:rPr>
              <w:t xml:space="preserve"> our country </w:t>
            </w:r>
          </w:p>
        </w:tc>
        <w:tc>
          <w:tcPr>
            <w:tcW w:w="1022" w:type="dxa"/>
            <w:shd w:val="clear" w:color="auto" w:fill="auto"/>
            <w:noWrap/>
          </w:tcPr>
          <w:p w14:paraId="783B8C7D" w14:textId="26C44BB2" w:rsidR="00255AFC" w:rsidRPr="00417AA7" w:rsidRDefault="00417AA7" w:rsidP="0088795A">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3</w:t>
            </w:r>
            <w:r w:rsidR="006230D4" w:rsidRPr="00417AA7">
              <w:rPr>
                <w:rFonts w:cs="Calibri"/>
                <w:iCs/>
                <w:color w:val="000000"/>
                <w:sz w:val="20"/>
                <w:lang w:eastAsia="en-CA"/>
              </w:rPr>
              <w:t>%</w:t>
            </w:r>
          </w:p>
        </w:tc>
      </w:tr>
      <w:tr w:rsidR="00255AFC" w:rsidRPr="007E2E5D" w14:paraId="60FA0329" w14:textId="77777777" w:rsidTr="002C6632">
        <w:trPr>
          <w:cnfStyle w:val="000000100000" w:firstRow="0" w:lastRow="0" w:firstColumn="0" w:lastColumn="0" w:oddVBand="0" w:evenVBand="0" w:oddHBand="1"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tcPr>
          <w:p w14:paraId="7DF1838A" w14:textId="4A7E64B1" w:rsidR="00255AFC" w:rsidRPr="00417AA7" w:rsidRDefault="00255AFC" w:rsidP="0088795A">
            <w:pPr>
              <w:rPr>
                <w:rFonts w:cs="Calibri"/>
                <w:b w:val="0"/>
                <w:bCs w:val="0"/>
                <w:iCs/>
                <w:color w:val="000000"/>
                <w:sz w:val="20"/>
                <w:lang w:eastAsia="en-CA"/>
              </w:rPr>
            </w:pPr>
            <w:r w:rsidRPr="00417AA7">
              <w:rPr>
                <w:rFonts w:cs="Calibri"/>
                <w:b w:val="0"/>
                <w:bCs w:val="0"/>
                <w:iCs/>
                <w:color w:val="000000"/>
                <w:sz w:val="20"/>
                <w:lang w:eastAsia="en-CA"/>
              </w:rPr>
              <w:t>Canada would</w:t>
            </w:r>
            <w:r w:rsidR="00A46F84" w:rsidRPr="00417AA7">
              <w:rPr>
                <w:rFonts w:cs="Calibri"/>
                <w:b w:val="0"/>
                <w:bCs w:val="0"/>
                <w:iCs/>
                <w:color w:val="000000"/>
                <w:sz w:val="20"/>
                <w:lang w:eastAsia="en-CA"/>
              </w:rPr>
              <w:t xml:space="preserve"> </w:t>
            </w:r>
            <w:r w:rsidRPr="00417AA7">
              <w:rPr>
                <w:rFonts w:cs="Calibri"/>
                <w:b w:val="0"/>
                <w:bCs w:val="0"/>
                <w:iCs/>
                <w:color w:val="000000"/>
                <w:sz w:val="20"/>
                <w:lang w:eastAsia="en-CA"/>
              </w:rPr>
              <w:t>n</w:t>
            </w:r>
            <w:r w:rsidR="00A46F84" w:rsidRPr="00417AA7">
              <w:rPr>
                <w:rFonts w:cs="Calibri"/>
                <w:b w:val="0"/>
                <w:bCs w:val="0"/>
                <w:iCs/>
                <w:color w:val="000000"/>
                <w:sz w:val="20"/>
                <w:lang w:eastAsia="en-CA"/>
              </w:rPr>
              <w:t>o</w:t>
            </w:r>
            <w:r w:rsidRPr="00417AA7">
              <w:rPr>
                <w:rFonts w:cs="Calibri"/>
                <w:b w:val="0"/>
                <w:bCs w:val="0"/>
                <w:iCs/>
                <w:color w:val="000000"/>
                <w:sz w:val="20"/>
                <w:lang w:eastAsia="en-CA"/>
              </w:rPr>
              <w:t>t be the country it is if it were</w:t>
            </w:r>
            <w:r w:rsidR="00A46F84" w:rsidRPr="00417AA7">
              <w:rPr>
                <w:rFonts w:cs="Calibri"/>
                <w:b w:val="0"/>
                <w:bCs w:val="0"/>
                <w:iCs/>
                <w:color w:val="000000"/>
                <w:sz w:val="20"/>
                <w:lang w:eastAsia="en-CA"/>
              </w:rPr>
              <w:t xml:space="preserve"> </w:t>
            </w:r>
            <w:r w:rsidRPr="00417AA7">
              <w:rPr>
                <w:rFonts w:cs="Calibri"/>
                <w:b w:val="0"/>
                <w:bCs w:val="0"/>
                <w:iCs/>
                <w:color w:val="000000"/>
                <w:sz w:val="20"/>
                <w:lang w:eastAsia="en-CA"/>
              </w:rPr>
              <w:t>n</w:t>
            </w:r>
            <w:r w:rsidR="00A46F84" w:rsidRPr="00417AA7">
              <w:rPr>
                <w:rFonts w:cs="Calibri"/>
                <w:b w:val="0"/>
                <w:bCs w:val="0"/>
                <w:iCs/>
                <w:color w:val="000000"/>
                <w:sz w:val="20"/>
                <w:lang w:eastAsia="en-CA"/>
              </w:rPr>
              <w:t>o</w:t>
            </w:r>
            <w:r w:rsidRPr="00417AA7">
              <w:rPr>
                <w:rFonts w:cs="Calibri"/>
                <w:b w:val="0"/>
                <w:bCs w:val="0"/>
                <w:iCs/>
                <w:color w:val="000000"/>
                <w:sz w:val="20"/>
                <w:lang w:eastAsia="en-CA"/>
              </w:rPr>
              <w:t>t for Veterans</w:t>
            </w:r>
          </w:p>
        </w:tc>
        <w:tc>
          <w:tcPr>
            <w:tcW w:w="1022" w:type="dxa"/>
            <w:shd w:val="clear" w:color="auto" w:fill="auto"/>
            <w:noWrap/>
          </w:tcPr>
          <w:p w14:paraId="3550347A" w14:textId="5FAFDFD5" w:rsidR="00255AFC" w:rsidRPr="00417AA7" w:rsidRDefault="00417AA7"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w:t>
            </w:r>
          </w:p>
        </w:tc>
      </w:tr>
      <w:tr w:rsidR="00255AFC" w:rsidRPr="007E2E5D" w14:paraId="3B461C70"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725829BD" w14:textId="6BE3C0DF" w:rsidR="00255AFC" w:rsidRPr="00417AA7" w:rsidRDefault="00255AFC" w:rsidP="00ED325A">
            <w:pPr>
              <w:jc w:val="left"/>
              <w:rPr>
                <w:rFonts w:cs="Calibri"/>
                <w:b w:val="0"/>
                <w:iCs/>
                <w:lang w:eastAsia="en-CA"/>
              </w:rPr>
            </w:pPr>
            <w:r w:rsidRPr="00417AA7">
              <w:rPr>
                <w:rFonts w:cs="Calibri"/>
                <w:iCs/>
                <w:lang w:eastAsia="en-CA"/>
              </w:rPr>
              <w:lastRenderedPageBreak/>
              <w:t>Focus on Personal Connections</w:t>
            </w:r>
            <w:r w:rsidR="00934FD8" w:rsidRPr="00417AA7">
              <w:rPr>
                <w:rFonts w:cs="Calibri"/>
                <w:iCs/>
                <w:lang w:eastAsia="en-CA"/>
              </w:rPr>
              <w:t xml:space="preserve">                                                                             </w:t>
            </w:r>
            <w:r w:rsidR="00417AA7">
              <w:rPr>
                <w:rFonts w:cs="Calibri"/>
                <w:iCs/>
                <w:lang w:eastAsia="en-CA"/>
              </w:rPr>
              <w:t xml:space="preserve">                           36%</w:t>
            </w:r>
          </w:p>
        </w:tc>
      </w:tr>
      <w:tr w:rsidR="00255AFC" w:rsidRPr="00417AA7" w14:paraId="7883BA97"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0BBDDA5E" w14:textId="77777777" w:rsidR="00255AFC" w:rsidRPr="00417AA7" w:rsidRDefault="00255AFC" w:rsidP="0088795A">
            <w:pPr>
              <w:rPr>
                <w:rFonts w:cs="Calibri"/>
                <w:b w:val="0"/>
                <w:bCs w:val="0"/>
                <w:iCs/>
                <w:color w:val="000000"/>
                <w:sz w:val="20"/>
                <w:lang w:eastAsia="en-CA"/>
              </w:rPr>
            </w:pPr>
            <w:r w:rsidRPr="00417AA7">
              <w:rPr>
                <w:rFonts w:cs="Calibri"/>
                <w:b w:val="0"/>
                <w:bCs w:val="0"/>
                <w:iCs/>
                <w:color w:val="000000"/>
                <w:sz w:val="20"/>
                <w:lang w:eastAsia="en-CA"/>
              </w:rPr>
              <w:t>Family member is a Veteran / I am a Veteran</w:t>
            </w:r>
          </w:p>
        </w:tc>
        <w:tc>
          <w:tcPr>
            <w:tcW w:w="1022" w:type="dxa"/>
            <w:shd w:val="clear" w:color="auto" w:fill="auto"/>
            <w:noWrap/>
          </w:tcPr>
          <w:p w14:paraId="0D6F0E49" w14:textId="7B91A405" w:rsidR="00255AFC" w:rsidRPr="00417AA7" w:rsidRDefault="006230D4" w:rsidP="0088795A">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2</w:t>
            </w:r>
            <w:r w:rsidR="00417AA7" w:rsidRPr="00417AA7">
              <w:rPr>
                <w:rFonts w:cs="Calibri"/>
                <w:iCs/>
                <w:color w:val="000000"/>
                <w:sz w:val="20"/>
                <w:lang w:eastAsia="en-CA"/>
              </w:rPr>
              <w:t>6</w:t>
            </w:r>
            <w:r w:rsidRPr="00417AA7">
              <w:rPr>
                <w:rFonts w:cs="Calibri"/>
                <w:iCs/>
                <w:color w:val="000000"/>
                <w:sz w:val="20"/>
                <w:lang w:eastAsia="en-CA"/>
              </w:rPr>
              <w:t>%</w:t>
            </w:r>
          </w:p>
        </w:tc>
      </w:tr>
      <w:tr w:rsidR="00417AA7" w:rsidRPr="00417AA7" w14:paraId="3F3A06C3" w14:textId="77777777" w:rsidTr="002C6632">
        <w:trPr>
          <w:trHeight w:val="233"/>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tcPr>
          <w:p w14:paraId="02C56012" w14:textId="302F27A0" w:rsidR="00417AA7" w:rsidRPr="00417AA7" w:rsidRDefault="00417AA7" w:rsidP="00417AA7">
            <w:pPr>
              <w:rPr>
                <w:rFonts w:cs="Calibri"/>
                <w:iCs/>
                <w:color w:val="000000"/>
                <w:sz w:val="20"/>
                <w:lang w:eastAsia="en-CA"/>
              </w:rPr>
            </w:pPr>
            <w:r w:rsidRPr="00417AA7">
              <w:rPr>
                <w:rFonts w:cs="Calibri"/>
                <w:b w:val="0"/>
                <w:bCs w:val="0"/>
                <w:iCs/>
                <w:color w:val="000000"/>
                <w:sz w:val="20"/>
                <w:lang w:eastAsia="en-CA"/>
              </w:rPr>
              <w:t>I / someone I know participates in events</w:t>
            </w:r>
          </w:p>
        </w:tc>
        <w:tc>
          <w:tcPr>
            <w:tcW w:w="1022" w:type="dxa"/>
            <w:shd w:val="clear" w:color="auto" w:fill="auto"/>
            <w:noWrap/>
          </w:tcPr>
          <w:p w14:paraId="690350A7" w14:textId="1C0FF3B1" w:rsidR="00417AA7" w:rsidRPr="00417AA7"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7%</w:t>
            </w:r>
          </w:p>
        </w:tc>
      </w:tr>
      <w:tr w:rsidR="00417AA7" w:rsidRPr="007E2E5D" w14:paraId="0503EECC" w14:textId="77777777" w:rsidTr="002C663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tcPr>
          <w:p w14:paraId="5DA457C4" w14:textId="2FDF0FB1" w:rsidR="00417AA7" w:rsidRPr="00417AA7" w:rsidRDefault="00417AA7" w:rsidP="00417AA7">
            <w:pPr>
              <w:rPr>
                <w:rFonts w:cs="Calibri"/>
                <w:b w:val="0"/>
                <w:bCs w:val="0"/>
                <w:iCs/>
                <w:color w:val="000000"/>
                <w:sz w:val="20"/>
                <w:lang w:eastAsia="en-CA"/>
              </w:rPr>
            </w:pPr>
            <w:r w:rsidRPr="00417AA7">
              <w:rPr>
                <w:rFonts w:cs="Calibri"/>
                <w:b w:val="0"/>
                <w:bCs w:val="0"/>
                <w:iCs/>
                <w:color w:val="000000"/>
                <w:sz w:val="20"/>
                <w:lang w:eastAsia="en-CA"/>
              </w:rPr>
              <w:t>Know / am related to someone who is currently in the military / I am currently in the military</w:t>
            </w:r>
          </w:p>
        </w:tc>
        <w:tc>
          <w:tcPr>
            <w:tcW w:w="1022" w:type="dxa"/>
            <w:shd w:val="clear" w:color="auto" w:fill="auto"/>
            <w:noWrap/>
          </w:tcPr>
          <w:p w14:paraId="04C7EE0C" w14:textId="5D84BD65" w:rsidR="00417AA7" w:rsidRPr="00417AA7"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5%</w:t>
            </w:r>
          </w:p>
        </w:tc>
      </w:tr>
      <w:tr w:rsidR="00417AA7" w:rsidRPr="007E2E5D" w14:paraId="708877CC"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061BB8AD" w14:textId="41D6C343" w:rsidR="00417AA7" w:rsidRPr="00417AA7" w:rsidRDefault="00417AA7" w:rsidP="00417AA7">
            <w:pPr>
              <w:jc w:val="left"/>
              <w:rPr>
                <w:rFonts w:cs="Calibri"/>
                <w:b w:val="0"/>
                <w:iCs/>
                <w:lang w:eastAsia="en-CA"/>
              </w:rPr>
            </w:pPr>
            <w:r w:rsidRPr="00417AA7">
              <w:rPr>
                <w:rFonts w:cs="Calibri"/>
                <w:iCs/>
                <w:lang w:eastAsia="en-CA"/>
              </w:rPr>
              <w:t xml:space="preserve">Focus on History / Remembrance   </w:t>
            </w:r>
            <w:r>
              <w:rPr>
                <w:rFonts w:cs="Calibri"/>
                <w:iCs/>
                <w:lang w:eastAsia="en-CA"/>
              </w:rPr>
              <w:t xml:space="preserve">                                                                                                 23%</w:t>
            </w:r>
            <w:r w:rsidRPr="00417AA7">
              <w:rPr>
                <w:rFonts w:cs="Calibri"/>
                <w:iCs/>
                <w:lang w:eastAsia="en-CA"/>
              </w:rPr>
              <w:t xml:space="preserve">                                                                     </w:t>
            </w:r>
          </w:p>
        </w:tc>
      </w:tr>
      <w:tr w:rsidR="00417AA7" w:rsidRPr="007E2E5D" w14:paraId="63EBC218"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07EF1FA4" w14:textId="77777777" w:rsidR="00417AA7" w:rsidRPr="00417AA7" w:rsidRDefault="00417AA7" w:rsidP="00583A80">
            <w:pPr>
              <w:rPr>
                <w:rFonts w:cs="Calibri"/>
                <w:b w:val="0"/>
                <w:bCs w:val="0"/>
                <w:iCs/>
                <w:color w:val="000000"/>
                <w:sz w:val="20"/>
                <w:lang w:eastAsia="en-CA"/>
              </w:rPr>
            </w:pPr>
            <w:proofErr w:type="gramStart"/>
            <w:r w:rsidRPr="00417AA7">
              <w:rPr>
                <w:rFonts w:cs="Calibri"/>
                <w:b w:val="0"/>
                <w:bCs w:val="0"/>
                <w:iCs/>
                <w:color w:val="000000"/>
                <w:sz w:val="20"/>
                <w:lang w:eastAsia="en-CA"/>
              </w:rPr>
              <w:t>So</w:t>
            </w:r>
            <w:proofErr w:type="gramEnd"/>
            <w:r w:rsidRPr="00417AA7">
              <w:rPr>
                <w:rFonts w:cs="Calibri"/>
                <w:b w:val="0"/>
                <w:bCs w:val="0"/>
                <w:iCs/>
                <w:color w:val="000000"/>
                <w:sz w:val="20"/>
                <w:lang w:eastAsia="en-CA"/>
              </w:rPr>
              <w:t xml:space="preserve"> children can understand / learn the importance of it</w:t>
            </w:r>
          </w:p>
        </w:tc>
        <w:tc>
          <w:tcPr>
            <w:tcW w:w="1022" w:type="dxa"/>
            <w:shd w:val="clear" w:color="auto" w:fill="auto"/>
            <w:noWrap/>
          </w:tcPr>
          <w:p w14:paraId="7B9D7DB0" w14:textId="77777777" w:rsidR="00417AA7" w:rsidRPr="00417AA7" w:rsidRDefault="00417AA7" w:rsidP="00583A80">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11%</w:t>
            </w:r>
          </w:p>
        </w:tc>
      </w:tr>
      <w:tr w:rsidR="00417AA7" w:rsidRPr="007E2E5D" w14:paraId="202E1BAD"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tcPr>
          <w:p w14:paraId="3E68BABB" w14:textId="16EEABB2" w:rsidR="00417AA7" w:rsidRPr="00417AA7" w:rsidRDefault="00417AA7" w:rsidP="00417AA7">
            <w:pPr>
              <w:rPr>
                <w:rFonts w:cs="Calibri"/>
                <w:b w:val="0"/>
                <w:bCs w:val="0"/>
                <w:iCs/>
                <w:color w:val="000000"/>
                <w:sz w:val="20"/>
                <w:lang w:eastAsia="en-CA"/>
              </w:rPr>
            </w:pPr>
            <w:proofErr w:type="gramStart"/>
            <w:r w:rsidRPr="00417AA7">
              <w:rPr>
                <w:rFonts w:cs="Calibri"/>
                <w:b w:val="0"/>
                <w:bCs w:val="0"/>
                <w:iCs/>
                <w:color w:val="000000"/>
                <w:sz w:val="20"/>
                <w:lang w:eastAsia="en-CA"/>
              </w:rPr>
              <w:t>So</w:t>
            </w:r>
            <w:proofErr w:type="gramEnd"/>
            <w:r w:rsidRPr="00417AA7">
              <w:rPr>
                <w:rFonts w:cs="Calibri"/>
                <w:b w:val="0"/>
                <w:bCs w:val="0"/>
                <w:iCs/>
                <w:color w:val="000000"/>
                <w:sz w:val="20"/>
                <w:lang w:eastAsia="en-CA"/>
              </w:rPr>
              <w:t xml:space="preserve"> people will remember their sacrifices</w:t>
            </w:r>
          </w:p>
        </w:tc>
        <w:tc>
          <w:tcPr>
            <w:tcW w:w="1022" w:type="dxa"/>
            <w:shd w:val="clear" w:color="auto" w:fill="auto"/>
            <w:noWrap/>
          </w:tcPr>
          <w:p w14:paraId="52D067E2" w14:textId="6AE607E8" w:rsidR="00417AA7" w:rsidRPr="00417AA7"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10%</w:t>
            </w:r>
          </w:p>
        </w:tc>
      </w:tr>
      <w:tr w:rsidR="00417AA7" w:rsidRPr="007E2E5D" w14:paraId="5D1072CC"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61BC31A8" w14:textId="77777777" w:rsidR="00417AA7" w:rsidRPr="00417AA7" w:rsidRDefault="00417AA7" w:rsidP="00417AA7">
            <w:pPr>
              <w:rPr>
                <w:rFonts w:cs="Calibri"/>
                <w:b w:val="0"/>
                <w:bCs w:val="0"/>
                <w:iCs/>
                <w:color w:val="000000"/>
                <w:sz w:val="20"/>
                <w:lang w:eastAsia="en-CA"/>
              </w:rPr>
            </w:pPr>
            <w:r w:rsidRPr="00417AA7">
              <w:rPr>
                <w:rFonts w:cs="Calibri"/>
                <w:b w:val="0"/>
                <w:bCs w:val="0"/>
                <w:iCs/>
                <w:color w:val="000000"/>
                <w:sz w:val="20"/>
                <w:lang w:eastAsia="en-CA"/>
              </w:rPr>
              <w:t>Good idea / good to remember</w:t>
            </w:r>
          </w:p>
        </w:tc>
        <w:tc>
          <w:tcPr>
            <w:tcW w:w="1022" w:type="dxa"/>
            <w:shd w:val="clear" w:color="auto" w:fill="auto"/>
            <w:noWrap/>
          </w:tcPr>
          <w:p w14:paraId="0BC9F032" w14:textId="25790C4A" w:rsidR="00417AA7" w:rsidRPr="00417AA7"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4%</w:t>
            </w:r>
          </w:p>
        </w:tc>
      </w:tr>
      <w:tr w:rsidR="00417AA7" w:rsidRPr="007E2E5D" w14:paraId="3220039A"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9366" w:type="dxa"/>
            <w:gridSpan w:val="2"/>
            <w:shd w:val="clear" w:color="auto" w:fill="CE2029"/>
            <w:noWrap/>
            <w:hideMark/>
          </w:tcPr>
          <w:p w14:paraId="5B10E4A2" w14:textId="1F3C963F" w:rsidR="00417AA7" w:rsidRPr="00417AA7" w:rsidRDefault="00417AA7" w:rsidP="00417AA7">
            <w:pPr>
              <w:jc w:val="left"/>
              <w:rPr>
                <w:rFonts w:cs="Calibri"/>
                <w:b w:val="0"/>
                <w:iCs/>
                <w:lang w:eastAsia="en-CA"/>
              </w:rPr>
            </w:pPr>
            <w:r w:rsidRPr="00417AA7">
              <w:rPr>
                <w:rFonts w:cs="Calibri"/>
                <w:iCs/>
                <w:lang w:eastAsia="en-CA"/>
              </w:rPr>
              <w:t xml:space="preserve">Other </w:t>
            </w:r>
            <w:r>
              <w:rPr>
                <w:rFonts w:cs="Calibri"/>
                <w:iCs/>
                <w:lang w:eastAsia="en-CA"/>
              </w:rPr>
              <w:t>Reasons</w:t>
            </w:r>
            <w:r w:rsidRPr="00417AA7">
              <w:rPr>
                <w:rFonts w:cs="Calibri"/>
                <w:iCs/>
                <w:lang w:eastAsia="en-CA"/>
              </w:rPr>
              <w:t xml:space="preserve"> </w:t>
            </w:r>
            <w:r>
              <w:rPr>
                <w:rFonts w:cs="Calibri"/>
                <w:iCs/>
                <w:lang w:eastAsia="en-CA"/>
              </w:rPr>
              <w:t xml:space="preserve">                                                                                                                                    16%</w:t>
            </w:r>
            <w:r w:rsidRPr="00417AA7">
              <w:rPr>
                <w:rFonts w:cs="Calibri"/>
                <w:iCs/>
                <w:lang w:eastAsia="en-CA"/>
              </w:rPr>
              <w:t xml:space="preserve">                                                                                                                       </w:t>
            </w:r>
          </w:p>
        </w:tc>
      </w:tr>
      <w:tr w:rsidR="00417AA7" w:rsidRPr="007E2E5D" w14:paraId="522CA368"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hideMark/>
          </w:tcPr>
          <w:p w14:paraId="1137023D" w14:textId="0E7140FA" w:rsidR="00417AA7" w:rsidRPr="00417AA7" w:rsidRDefault="00417AA7" w:rsidP="00417AA7">
            <w:pPr>
              <w:rPr>
                <w:rFonts w:cs="Calibri"/>
                <w:b w:val="0"/>
                <w:bCs w:val="0"/>
                <w:iCs/>
                <w:color w:val="000000"/>
                <w:sz w:val="20"/>
                <w:lang w:eastAsia="en-CA"/>
              </w:rPr>
            </w:pPr>
            <w:r w:rsidRPr="00417AA7">
              <w:rPr>
                <w:rFonts w:cs="Calibri"/>
                <w:b w:val="0"/>
                <w:bCs w:val="0"/>
                <w:iCs/>
                <w:color w:val="000000"/>
                <w:sz w:val="20"/>
                <w:lang w:eastAsia="en-CA"/>
              </w:rPr>
              <w:t>Believe in it / it is important to do it</w:t>
            </w:r>
          </w:p>
        </w:tc>
        <w:tc>
          <w:tcPr>
            <w:tcW w:w="1022" w:type="dxa"/>
            <w:shd w:val="clear" w:color="auto" w:fill="auto"/>
            <w:noWrap/>
          </w:tcPr>
          <w:p w14:paraId="065DA918" w14:textId="3C7E3C9B" w:rsidR="00417AA7" w:rsidRPr="00417AA7"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8%</w:t>
            </w:r>
          </w:p>
        </w:tc>
      </w:tr>
      <w:tr w:rsidR="00417AA7" w:rsidRPr="007E2E5D" w14:paraId="51C2DE3B"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8344" w:type="dxa"/>
            <w:shd w:val="clear" w:color="auto" w:fill="auto"/>
            <w:noWrap/>
          </w:tcPr>
          <w:p w14:paraId="1D7E4F5F" w14:textId="435D67BE" w:rsidR="00417AA7" w:rsidRPr="00417AA7" w:rsidRDefault="00417AA7" w:rsidP="00417AA7">
            <w:pPr>
              <w:rPr>
                <w:rFonts w:cs="Calibri"/>
                <w:b w:val="0"/>
                <w:bCs w:val="0"/>
                <w:iCs/>
                <w:color w:val="000000"/>
                <w:sz w:val="20"/>
                <w:lang w:eastAsia="en-CA"/>
              </w:rPr>
            </w:pPr>
            <w:r w:rsidRPr="00417AA7">
              <w:rPr>
                <w:rFonts w:cs="Calibri"/>
                <w:b w:val="0"/>
                <w:bCs w:val="0"/>
                <w:iCs/>
                <w:color w:val="000000"/>
                <w:sz w:val="20"/>
                <w:lang w:eastAsia="en-CA"/>
              </w:rPr>
              <w:t>Tradition / habit / we do it every year</w:t>
            </w:r>
          </w:p>
        </w:tc>
        <w:tc>
          <w:tcPr>
            <w:tcW w:w="1022" w:type="dxa"/>
            <w:shd w:val="clear" w:color="auto" w:fill="auto"/>
            <w:noWrap/>
          </w:tcPr>
          <w:p w14:paraId="11B7C30F" w14:textId="389583D3" w:rsidR="00417AA7" w:rsidRPr="00417AA7"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4%</w:t>
            </w:r>
          </w:p>
        </w:tc>
      </w:tr>
      <w:tr w:rsidR="00417AA7" w:rsidRPr="007E2E5D" w14:paraId="4F9B1954" w14:textId="77777777" w:rsidTr="002C66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44" w:type="dxa"/>
            <w:tcBorders>
              <w:bottom w:val="single" w:sz="4" w:space="0" w:color="FFFFFF" w:themeColor="background1"/>
            </w:tcBorders>
            <w:shd w:val="clear" w:color="auto" w:fill="auto"/>
            <w:noWrap/>
          </w:tcPr>
          <w:p w14:paraId="1D44E97C" w14:textId="41D6A1B0" w:rsidR="00417AA7" w:rsidRPr="00417AA7" w:rsidRDefault="00417AA7" w:rsidP="00417AA7">
            <w:pPr>
              <w:rPr>
                <w:rFonts w:cs="Calibri"/>
                <w:b w:val="0"/>
                <w:bCs w:val="0"/>
                <w:iCs/>
                <w:color w:val="000000"/>
                <w:sz w:val="20"/>
                <w:lang w:eastAsia="en-CA"/>
              </w:rPr>
            </w:pPr>
            <w:r w:rsidRPr="00417AA7">
              <w:rPr>
                <w:rFonts w:cs="Calibri"/>
                <w:b w:val="0"/>
                <w:bCs w:val="0"/>
                <w:iCs/>
                <w:color w:val="000000"/>
                <w:sz w:val="20"/>
                <w:lang w:eastAsia="en-CA"/>
              </w:rPr>
              <w:t>To show support for our troops (past and/or present)</w:t>
            </w:r>
          </w:p>
        </w:tc>
        <w:tc>
          <w:tcPr>
            <w:tcW w:w="1022" w:type="dxa"/>
            <w:tcBorders>
              <w:bottom w:val="single" w:sz="4" w:space="0" w:color="FFFFFF" w:themeColor="background1"/>
            </w:tcBorders>
            <w:shd w:val="clear" w:color="auto" w:fill="auto"/>
            <w:noWrap/>
          </w:tcPr>
          <w:p w14:paraId="77BE038C" w14:textId="5EA7E06C" w:rsidR="00417AA7" w:rsidRPr="00417AA7" w:rsidRDefault="00417AA7" w:rsidP="00417AA7">
            <w:pPr>
              <w:jc w:val="center"/>
              <w:cnfStyle w:val="000000100000" w:firstRow="0" w:lastRow="0" w:firstColumn="0" w:lastColumn="0" w:oddVBand="0" w:evenVBand="0" w:oddHBand="1"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3%</w:t>
            </w:r>
          </w:p>
        </w:tc>
      </w:tr>
      <w:tr w:rsidR="00417AA7" w:rsidRPr="00816A8F" w14:paraId="2AE3E3D8" w14:textId="77777777" w:rsidTr="002C6632">
        <w:trPr>
          <w:trHeight w:val="255"/>
          <w:jc w:val="center"/>
        </w:trPr>
        <w:tc>
          <w:tcPr>
            <w:cnfStyle w:val="001000000000" w:firstRow="0" w:lastRow="0" w:firstColumn="1" w:lastColumn="0" w:oddVBand="0" w:evenVBand="0" w:oddHBand="0" w:evenHBand="0" w:firstRowFirstColumn="0" w:firstRowLastColumn="0" w:lastRowFirstColumn="0" w:lastRowLastColumn="0"/>
            <w:tcW w:w="8344" w:type="dxa"/>
            <w:tcBorders>
              <w:bottom w:val="single" w:sz="4" w:space="0" w:color="auto"/>
            </w:tcBorders>
            <w:shd w:val="clear" w:color="auto" w:fill="auto"/>
            <w:noWrap/>
          </w:tcPr>
          <w:p w14:paraId="0F551E47" w14:textId="6A8EAD99" w:rsidR="00417AA7" w:rsidRPr="00417AA7" w:rsidRDefault="00417AA7" w:rsidP="00417AA7">
            <w:pPr>
              <w:rPr>
                <w:rFonts w:cs="Calibri"/>
                <w:b w:val="0"/>
                <w:bCs w:val="0"/>
                <w:iCs/>
                <w:color w:val="000000"/>
                <w:sz w:val="20"/>
                <w:lang w:eastAsia="en-CA"/>
              </w:rPr>
            </w:pPr>
            <w:r w:rsidRPr="00417AA7">
              <w:rPr>
                <w:rFonts w:cs="Calibri"/>
                <w:b w:val="0"/>
                <w:bCs w:val="0"/>
                <w:iCs/>
                <w:color w:val="000000"/>
                <w:sz w:val="20"/>
                <w:lang w:eastAsia="en-CA"/>
              </w:rPr>
              <w:t>Show some (national) pride</w:t>
            </w:r>
          </w:p>
        </w:tc>
        <w:tc>
          <w:tcPr>
            <w:tcW w:w="1022" w:type="dxa"/>
            <w:tcBorders>
              <w:bottom w:val="single" w:sz="4" w:space="0" w:color="auto"/>
            </w:tcBorders>
            <w:shd w:val="clear" w:color="auto" w:fill="auto"/>
            <w:noWrap/>
          </w:tcPr>
          <w:p w14:paraId="4F7732C7" w14:textId="65E01B4F" w:rsidR="00417AA7" w:rsidRDefault="00417AA7" w:rsidP="00417AA7">
            <w:pPr>
              <w:jc w:val="center"/>
              <w:cnfStyle w:val="000000000000" w:firstRow="0" w:lastRow="0" w:firstColumn="0" w:lastColumn="0" w:oddVBand="0" w:evenVBand="0" w:oddHBand="0" w:evenHBand="0" w:firstRowFirstColumn="0" w:firstRowLastColumn="0" w:lastRowFirstColumn="0" w:lastRowLastColumn="0"/>
              <w:rPr>
                <w:rFonts w:cs="Calibri"/>
                <w:iCs/>
                <w:color w:val="000000"/>
                <w:sz w:val="20"/>
                <w:lang w:eastAsia="en-CA"/>
              </w:rPr>
            </w:pPr>
            <w:r w:rsidRPr="00417AA7">
              <w:rPr>
                <w:rFonts w:cs="Calibri"/>
                <w:iCs/>
                <w:color w:val="000000"/>
                <w:sz w:val="20"/>
                <w:lang w:eastAsia="en-CA"/>
              </w:rPr>
              <w:t>--*</w:t>
            </w:r>
          </w:p>
        </w:tc>
      </w:tr>
    </w:tbl>
    <w:p w14:paraId="084E6390" w14:textId="42C757A9" w:rsidR="00417AA7" w:rsidRDefault="00417AA7" w:rsidP="00417AA7">
      <w:pPr>
        <w:pStyle w:val="Imagetext"/>
        <w:rPr>
          <w:szCs w:val="16"/>
        </w:rPr>
      </w:pPr>
      <w:r w:rsidRPr="00417AA7">
        <w:rPr>
          <w:szCs w:val="16"/>
        </w:rPr>
        <w:t>*Cell counts are too small to include in the table.</w:t>
      </w:r>
    </w:p>
    <w:p w14:paraId="747AD831" w14:textId="77777777" w:rsidR="000A72E3" w:rsidRPr="000A72E3" w:rsidRDefault="000A72E3" w:rsidP="00417AA7">
      <w:pPr>
        <w:pStyle w:val="Imagetext"/>
        <w:rPr>
          <w:sz w:val="22"/>
          <w:szCs w:val="22"/>
        </w:rPr>
      </w:pPr>
    </w:p>
    <w:p w14:paraId="7632B0DC" w14:textId="1F3C29F1" w:rsidR="007E2E5D" w:rsidRDefault="007E2E5D" w:rsidP="00C015C1">
      <w:pPr>
        <w:pStyle w:val="Heading3"/>
      </w:pPr>
      <w:r>
        <w:t>Practical reasons were the primary barrier for most Canadians who did not participate in Veterans’ Week in 2022</w:t>
      </w:r>
    </w:p>
    <w:p w14:paraId="5C823522" w14:textId="5249E710" w:rsidR="00C47934" w:rsidRDefault="007E2E5D" w:rsidP="007E2E5D">
      <w:r w:rsidRPr="002E6038">
        <w:t>Among Canadians who did not participate in Veterans’ Week this year (n=544), half (51%) were unable to participate because of practical reasons.</w:t>
      </w:r>
      <w:r w:rsidR="00C47934">
        <w:t xml:space="preserve"> This represents </w:t>
      </w:r>
      <w:r w:rsidR="00C47934" w:rsidRPr="00394F2C">
        <w:t>a</w:t>
      </w:r>
      <w:r w:rsidR="00C47934">
        <w:t xml:space="preserve"> significant increase since 2020, when 15% of respondents pointed to practice reasons. In 2020, at 49%, the top reason for not participating in Veterans’ Week was the </w:t>
      </w:r>
      <w:r w:rsidR="00C47934" w:rsidRPr="00394F2C">
        <w:rPr>
          <w:rFonts w:asciiTheme="minorHAnsi" w:hAnsiTheme="minorHAnsi" w:cstheme="minorHAnsi"/>
          <w:iCs/>
        </w:rPr>
        <w:t>COVID-19 global pandemic</w:t>
      </w:r>
      <w:r w:rsidR="00C47934">
        <w:rPr>
          <w:rFonts w:asciiTheme="minorHAnsi" w:hAnsiTheme="minorHAnsi" w:cstheme="minorHAnsi"/>
          <w:iCs/>
        </w:rPr>
        <w:t>.</w:t>
      </w:r>
      <w:r w:rsidR="00C47934">
        <w:t xml:space="preserve"> This year, just 4% of surveyed Canadians said they did not participate due to COVID-19 restrictions in their area or to lack of comfort attending</w:t>
      </w:r>
      <w:r w:rsidR="00731D97">
        <w:t xml:space="preserve"> a </w:t>
      </w:r>
      <w:r w:rsidR="000A72E3">
        <w:t>ceremony</w:t>
      </w:r>
      <w:r w:rsidR="00C47934">
        <w:t xml:space="preserve"> in person. </w:t>
      </w:r>
    </w:p>
    <w:p w14:paraId="54A7A419" w14:textId="55751A85" w:rsidR="007E2E5D" w:rsidRDefault="007E2E5D" w:rsidP="007E2E5D"/>
    <w:p w14:paraId="1923D810" w14:textId="49EE0771" w:rsidR="002C6632" w:rsidRDefault="002C6632" w:rsidP="002C6632">
      <w:pPr>
        <w:pStyle w:val="Caption"/>
      </w:pPr>
      <w:bookmarkStart w:id="34" w:name="_Toc125539400"/>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11</w:t>
      </w:r>
      <w:r w:rsidRPr="00816A8F">
        <w:rPr>
          <w:iCs/>
        </w:rPr>
        <w:fldChar w:fldCharType="end"/>
      </w:r>
      <w:r>
        <w:t>: Reasons for Not Participating in Veterans’ Week [By Theme]</w:t>
      </w:r>
      <w:bookmarkEnd w:id="34"/>
    </w:p>
    <w:p w14:paraId="088731C4" w14:textId="77777777" w:rsidR="002C6632" w:rsidRDefault="002C6632" w:rsidP="007E2E5D"/>
    <w:p w14:paraId="4B1D9760" w14:textId="776776BA" w:rsidR="00A819CC" w:rsidRPr="00A819CC" w:rsidRDefault="002C6632" w:rsidP="00A819CC">
      <w:pPr>
        <w:pStyle w:val="Imagetext"/>
        <w:rPr>
          <w:lang w:val="en-US"/>
        </w:rPr>
      </w:pPr>
      <w:r>
        <w:rPr>
          <w:noProof/>
        </w:rPr>
        <w:drawing>
          <wp:inline distT="0" distB="0" distL="0" distR="0" wp14:anchorId="5C40C59A" wp14:editId="00724630">
            <wp:extent cx="5998464" cy="30998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8464" cy="3099816"/>
                    </a:xfrm>
                    <a:prstGeom prst="rect">
                      <a:avLst/>
                    </a:prstGeom>
                    <a:noFill/>
                  </pic:spPr>
                </pic:pic>
              </a:graphicData>
            </a:graphic>
          </wp:inline>
        </w:drawing>
      </w:r>
      <w:r w:rsidR="00A819CC" w:rsidRPr="00A819CC">
        <w:rPr>
          <w:rFonts w:asciiTheme="minorHAnsi" w:eastAsiaTheme="minorEastAsia" w:cstheme="minorBidi"/>
          <w:b/>
          <w:i/>
          <w:color w:val="000000" w:themeColor="text1"/>
          <w:kern w:val="24"/>
          <w:sz w:val="28"/>
          <w:szCs w:val="28"/>
          <w:lang w:eastAsia="en-CA"/>
        </w:rPr>
        <w:t xml:space="preserve"> </w:t>
      </w:r>
      <w:r w:rsidR="00A819CC" w:rsidRPr="00A819CC">
        <w:rPr>
          <w:lang w:val="en-US"/>
        </w:rPr>
        <w:t>Q3C. And why didn't you or members of your immediate family participate in Veterans' Week which includes Remembrance Day?</w:t>
      </w:r>
      <w:r w:rsidR="002E2875">
        <w:rPr>
          <w:lang w:val="en-US"/>
        </w:rPr>
        <w:t xml:space="preserve"> </w:t>
      </w:r>
      <w:r w:rsidR="002E2875">
        <w:t xml:space="preserve">*Question </w:t>
      </w:r>
      <w:r w:rsidR="002E2875">
        <w:rPr>
          <w:lang w:val="en-US"/>
        </w:rPr>
        <w:t>w</w:t>
      </w:r>
      <w:r w:rsidR="002E2875" w:rsidRPr="00A819CC">
        <w:rPr>
          <w:lang w:val="en-US"/>
        </w:rPr>
        <w:t xml:space="preserve">ording changed </w:t>
      </w:r>
      <w:r w:rsidR="002E2875">
        <w:rPr>
          <w:lang w:val="en-US"/>
        </w:rPr>
        <w:t xml:space="preserve">in </w:t>
      </w:r>
      <w:r w:rsidR="002E2875" w:rsidRPr="00A819CC">
        <w:rPr>
          <w:lang w:val="en-US"/>
        </w:rPr>
        <w:t>2022</w:t>
      </w:r>
    </w:p>
    <w:p w14:paraId="49450F06" w14:textId="77777777" w:rsidR="00A819CC" w:rsidRPr="00A819CC" w:rsidRDefault="00A819CC" w:rsidP="00A819CC">
      <w:pPr>
        <w:pStyle w:val="Imagetext"/>
      </w:pPr>
      <w:r w:rsidRPr="00A819CC">
        <w:rPr>
          <w:lang w:val="en-US"/>
        </w:rPr>
        <w:t xml:space="preserve">Base: Those who did not participate; 2022 n=544. </w:t>
      </w:r>
      <w:r w:rsidRPr="00A819CC">
        <w:t>(Up to 2 responses accepted)</w:t>
      </w:r>
    </w:p>
    <w:p w14:paraId="25D88A2C" w14:textId="77777777" w:rsidR="00C015C1" w:rsidRDefault="00C015C1">
      <w:pPr>
        <w:jc w:val="left"/>
      </w:pPr>
      <w:r>
        <w:br w:type="page"/>
      </w:r>
    </w:p>
    <w:p w14:paraId="1ABC55AF" w14:textId="22294F6B" w:rsidR="000A72E3" w:rsidRDefault="000A72E3" w:rsidP="000A72E3">
      <w:r>
        <w:lastRenderedPageBreak/>
        <w:t xml:space="preserve">Following practical reasons, 18% of Canadians did not participate in Veterans’ Week activities due to lack of knowledge or awareness and 15% did not participate because of lack of personal resonance. Twelve percent attributed their lack of participation to the perception that there were no opportunities in their area to participate in Veterans’ Week (up from 6% in 2020, a year in which COVID-19 restrictions limited opportunities to participate). </w:t>
      </w:r>
    </w:p>
    <w:p w14:paraId="3E81EF1C" w14:textId="77777777" w:rsidR="00A819CC" w:rsidRDefault="00A819CC" w:rsidP="007E2E5D"/>
    <w:p w14:paraId="19880FB2" w14:textId="6886D91A" w:rsidR="00D4318E" w:rsidRPr="00816A8F" w:rsidRDefault="00C5362B" w:rsidP="000111FA">
      <w:pPr>
        <w:rPr>
          <w:rFonts w:cs="Arial"/>
          <w:iCs/>
          <w:sz w:val="20"/>
          <w:szCs w:val="20"/>
        </w:rPr>
      </w:pPr>
      <w:r w:rsidRPr="00816A8F">
        <w:rPr>
          <w:rFonts w:asciiTheme="minorHAnsi" w:hAnsiTheme="minorHAnsi" w:cstheme="minorHAnsi"/>
          <w:iCs/>
        </w:rPr>
        <w:t xml:space="preserve">Figure </w:t>
      </w:r>
      <w:r w:rsidR="00DE6804" w:rsidRPr="00816A8F">
        <w:rPr>
          <w:rFonts w:asciiTheme="minorHAnsi" w:hAnsiTheme="minorHAnsi" w:cstheme="minorHAnsi"/>
          <w:iCs/>
        </w:rPr>
        <w:t>1</w:t>
      </w:r>
      <w:r w:rsidR="00284415">
        <w:rPr>
          <w:rFonts w:asciiTheme="minorHAnsi" w:hAnsiTheme="minorHAnsi" w:cstheme="minorHAnsi"/>
          <w:iCs/>
        </w:rPr>
        <w:t>2</w:t>
      </w:r>
      <w:r w:rsidR="009E4772" w:rsidRPr="00816A8F">
        <w:rPr>
          <w:rFonts w:asciiTheme="minorHAnsi" w:hAnsiTheme="minorHAnsi" w:cstheme="minorHAnsi"/>
          <w:iCs/>
        </w:rPr>
        <w:t xml:space="preserve"> illustrates the </w:t>
      </w:r>
      <w:r w:rsidR="006043DF">
        <w:rPr>
          <w:rFonts w:asciiTheme="minorHAnsi" w:hAnsiTheme="minorHAnsi" w:cstheme="minorHAnsi"/>
          <w:iCs/>
        </w:rPr>
        <w:t>full range of</w:t>
      </w:r>
      <w:r w:rsidR="009E4772" w:rsidRPr="00816A8F">
        <w:rPr>
          <w:rFonts w:asciiTheme="minorHAnsi" w:hAnsiTheme="minorHAnsi" w:cstheme="minorHAnsi"/>
          <w:iCs/>
        </w:rPr>
        <w:t xml:space="preserve"> reasons Canadians gave for not participating in Veterans’ Week</w:t>
      </w:r>
      <w:r w:rsidR="003861CC" w:rsidRPr="00816A8F">
        <w:rPr>
          <w:rFonts w:asciiTheme="minorHAnsi" w:hAnsiTheme="minorHAnsi" w:cstheme="minorHAnsi"/>
          <w:iCs/>
        </w:rPr>
        <w:t xml:space="preserve">. </w:t>
      </w:r>
      <w:r w:rsidR="00D4318E" w:rsidRPr="00816A8F">
        <w:rPr>
          <w:rFonts w:asciiTheme="minorHAnsi" w:hAnsiTheme="minorHAnsi" w:cstheme="minorHAnsi"/>
          <w:iCs/>
          <w:color w:val="000000" w:themeColor="text1"/>
          <w:szCs w:val="22"/>
        </w:rPr>
        <w:t xml:space="preserve">Respondents could provide up to two reasons. </w:t>
      </w:r>
    </w:p>
    <w:p w14:paraId="6FF6798F" w14:textId="77777777" w:rsidR="009E4772" w:rsidRPr="00816A8F" w:rsidRDefault="009E4772" w:rsidP="0088795A">
      <w:pPr>
        <w:rPr>
          <w:rFonts w:cs="Arial"/>
          <w:iCs/>
        </w:rPr>
      </w:pPr>
    </w:p>
    <w:p w14:paraId="5DA24421" w14:textId="3B6F37FA" w:rsidR="00930FDC" w:rsidRPr="00816A8F" w:rsidRDefault="00CD1A82" w:rsidP="00D4318E">
      <w:pPr>
        <w:pStyle w:val="Caption"/>
        <w:rPr>
          <w:iCs/>
        </w:rPr>
      </w:pPr>
      <w:bookmarkStart w:id="35" w:name="_Toc125539401"/>
      <w:r w:rsidRPr="00816A8F">
        <w:rPr>
          <w:iCs/>
        </w:rPr>
        <w:t xml:space="preserve">Figure </w:t>
      </w:r>
      <w:r w:rsidR="00816A8F" w:rsidRPr="00816A8F">
        <w:rPr>
          <w:iCs/>
        </w:rPr>
        <w:fldChar w:fldCharType="begin"/>
      </w:r>
      <w:r w:rsidR="00816A8F" w:rsidRPr="00816A8F">
        <w:rPr>
          <w:iCs/>
        </w:rPr>
        <w:instrText xml:space="preserve"> SEQ Figure \* ARABIC </w:instrText>
      </w:r>
      <w:r w:rsidR="00816A8F" w:rsidRPr="00816A8F">
        <w:rPr>
          <w:iCs/>
        </w:rPr>
        <w:fldChar w:fldCharType="separate"/>
      </w:r>
      <w:r w:rsidR="00DE1FAF">
        <w:rPr>
          <w:iCs/>
          <w:noProof/>
        </w:rPr>
        <w:t>12</w:t>
      </w:r>
      <w:r w:rsidR="00816A8F" w:rsidRPr="00816A8F">
        <w:rPr>
          <w:iCs/>
        </w:rPr>
        <w:fldChar w:fldCharType="end"/>
      </w:r>
      <w:r w:rsidRPr="00816A8F">
        <w:rPr>
          <w:iCs/>
        </w:rPr>
        <w:t>: Reasons for Not Participating in Veterans’ Week</w:t>
      </w:r>
      <w:r w:rsidR="001E23F8" w:rsidRPr="00816A8F">
        <w:rPr>
          <w:iCs/>
        </w:rPr>
        <w:t xml:space="preserve"> [All Responses]</w:t>
      </w:r>
      <w:bookmarkEnd w:id="35"/>
    </w:p>
    <w:p w14:paraId="351C9675" w14:textId="77777777" w:rsidR="00652558" w:rsidRDefault="00652558" w:rsidP="00652558">
      <w:pPr>
        <w:rPr>
          <w:iCs/>
        </w:rPr>
      </w:pPr>
    </w:p>
    <w:tbl>
      <w:tblPr>
        <w:tblStyle w:val="GridTable5Dark-Accent11"/>
        <w:tblW w:w="8815" w:type="dxa"/>
        <w:tblLook w:val="04A0" w:firstRow="1" w:lastRow="0" w:firstColumn="1" w:lastColumn="0" w:noHBand="0" w:noVBand="1"/>
      </w:tblPr>
      <w:tblGrid>
        <w:gridCol w:w="8080"/>
        <w:gridCol w:w="735"/>
      </w:tblGrid>
      <w:tr w:rsidR="00C0332D" w:rsidRPr="00C0332D" w14:paraId="387CA6F6" w14:textId="77777777" w:rsidTr="00583A80">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609E6B06" w14:textId="634C8D70" w:rsidR="00C0332D" w:rsidRPr="00C0332D" w:rsidRDefault="00C0332D" w:rsidP="00583A80">
            <w:pPr>
              <w:rPr>
                <w:rFonts w:asciiTheme="minorHAnsi" w:hAnsiTheme="minorHAnsi" w:cstheme="minorHAnsi"/>
                <w:bCs w:val="0"/>
                <w:iCs/>
                <w:sz w:val="20"/>
                <w:szCs w:val="20"/>
                <w:lang w:eastAsia="en-CA"/>
              </w:rPr>
            </w:pPr>
            <w:r w:rsidRPr="00C0332D">
              <w:rPr>
                <w:rFonts w:asciiTheme="minorHAnsi" w:hAnsiTheme="minorHAnsi" w:cstheme="minorHAnsi"/>
                <w:bCs w:val="0"/>
                <w:iCs/>
                <w:sz w:val="20"/>
                <w:szCs w:val="20"/>
                <w:lang w:eastAsia="en-CA"/>
              </w:rPr>
              <w:t xml:space="preserve">Practical Reasons                                                                                                                          </w:t>
            </w:r>
            <w:r>
              <w:rPr>
                <w:rFonts w:asciiTheme="minorHAnsi" w:hAnsiTheme="minorHAnsi" w:cstheme="minorHAnsi"/>
                <w:bCs w:val="0"/>
                <w:iCs/>
                <w:sz w:val="20"/>
                <w:szCs w:val="20"/>
                <w:lang w:eastAsia="en-CA"/>
              </w:rPr>
              <w:t xml:space="preserve">                            </w:t>
            </w:r>
            <w:r w:rsidRPr="00C0332D">
              <w:rPr>
                <w:rFonts w:asciiTheme="minorHAnsi" w:hAnsiTheme="minorHAnsi" w:cstheme="minorHAnsi"/>
                <w:bCs w:val="0"/>
                <w:iCs/>
                <w:sz w:val="20"/>
                <w:szCs w:val="20"/>
                <w:lang w:eastAsia="en-CA"/>
              </w:rPr>
              <w:t xml:space="preserve"> </w:t>
            </w:r>
            <w:r>
              <w:rPr>
                <w:rFonts w:asciiTheme="minorHAnsi" w:hAnsiTheme="minorHAnsi" w:cstheme="minorHAnsi"/>
                <w:bCs w:val="0"/>
                <w:iCs/>
                <w:sz w:val="20"/>
                <w:szCs w:val="20"/>
                <w:lang w:eastAsia="en-CA"/>
              </w:rPr>
              <w:t>51%</w:t>
            </w:r>
          </w:p>
        </w:tc>
      </w:tr>
      <w:tr w:rsidR="00C0332D" w:rsidRPr="007A2693" w14:paraId="77907430"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211E06C8" w14:textId="77777777" w:rsidR="00C0332D" w:rsidRPr="007A2693" w:rsidRDefault="00C0332D" w:rsidP="00583A80">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Too busy / no time to attend</w:t>
            </w:r>
          </w:p>
        </w:tc>
        <w:tc>
          <w:tcPr>
            <w:tcW w:w="735" w:type="dxa"/>
            <w:shd w:val="clear" w:color="auto" w:fill="auto"/>
            <w:noWrap/>
          </w:tcPr>
          <w:p w14:paraId="17F6F136" w14:textId="5680C0E3" w:rsidR="00C0332D" w:rsidRPr="007A2693" w:rsidRDefault="00C0332D"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2</w:t>
            </w:r>
            <w:r w:rsidRPr="007A2693">
              <w:rPr>
                <w:rFonts w:asciiTheme="minorHAnsi" w:hAnsiTheme="minorHAnsi" w:cstheme="minorHAnsi"/>
                <w:iCs/>
                <w:color w:val="000000"/>
                <w:sz w:val="20"/>
                <w:szCs w:val="20"/>
                <w:lang w:eastAsia="en-CA"/>
              </w:rPr>
              <w:t>8%</w:t>
            </w:r>
          </w:p>
        </w:tc>
      </w:tr>
      <w:tr w:rsidR="00C0332D" w:rsidRPr="007A2693" w14:paraId="0166100E"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7BC651E4" w14:textId="77777777" w:rsidR="00C0332D" w:rsidRPr="007A2693" w:rsidRDefault="00C0332D" w:rsidP="00583A80">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Had to work / not available to participate</w:t>
            </w:r>
          </w:p>
        </w:tc>
        <w:tc>
          <w:tcPr>
            <w:tcW w:w="735" w:type="dxa"/>
            <w:shd w:val="clear" w:color="auto" w:fill="auto"/>
            <w:noWrap/>
          </w:tcPr>
          <w:p w14:paraId="02408CCC" w14:textId="2474A952" w:rsidR="00C0332D" w:rsidRPr="007A2693" w:rsidRDefault="00C0332D"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1</w:t>
            </w:r>
            <w:r w:rsidRPr="007A2693">
              <w:rPr>
                <w:rFonts w:asciiTheme="minorHAnsi" w:hAnsiTheme="minorHAnsi" w:cstheme="minorHAnsi"/>
                <w:iCs/>
                <w:color w:val="000000"/>
                <w:sz w:val="20"/>
                <w:szCs w:val="20"/>
                <w:lang w:eastAsia="en-CA"/>
              </w:rPr>
              <w:t>5%</w:t>
            </w:r>
          </w:p>
        </w:tc>
      </w:tr>
      <w:tr w:rsidR="00C0332D" w:rsidRPr="007A2693" w14:paraId="5DBC02E8"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4382A76E" w14:textId="77777777" w:rsidR="00C0332D" w:rsidRPr="007A2693" w:rsidRDefault="00C0332D" w:rsidP="00583A80">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Cannot participate due to health reasons / age</w:t>
            </w:r>
          </w:p>
        </w:tc>
        <w:tc>
          <w:tcPr>
            <w:tcW w:w="735" w:type="dxa"/>
            <w:shd w:val="clear" w:color="auto" w:fill="auto"/>
            <w:noWrap/>
          </w:tcPr>
          <w:p w14:paraId="065DF63C" w14:textId="2F3D50EE" w:rsidR="00C0332D" w:rsidRPr="007A2693" w:rsidRDefault="00C0332D"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11</w:t>
            </w:r>
            <w:r w:rsidRPr="007A2693">
              <w:rPr>
                <w:rFonts w:asciiTheme="minorHAnsi" w:hAnsiTheme="minorHAnsi" w:cstheme="minorHAnsi"/>
                <w:iCs/>
                <w:color w:val="000000"/>
                <w:sz w:val="20"/>
                <w:szCs w:val="20"/>
                <w:lang w:eastAsia="en-CA"/>
              </w:rPr>
              <w:t>%</w:t>
            </w:r>
          </w:p>
        </w:tc>
      </w:tr>
      <w:tr w:rsidR="00C0332D" w:rsidRPr="00816A8F" w14:paraId="69C11D18"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0D434BD7" w14:textId="2B9A3BC0" w:rsidR="00C0332D" w:rsidRPr="00C0332D" w:rsidRDefault="00C0332D" w:rsidP="00583A80">
            <w:pPr>
              <w:rPr>
                <w:rFonts w:asciiTheme="minorHAnsi" w:hAnsiTheme="minorHAnsi" w:cstheme="minorHAnsi"/>
                <w:bCs w:val="0"/>
                <w:iCs/>
                <w:sz w:val="20"/>
                <w:szCs w:val="20"/>
                <w:lang w:eastAsia="en-CA"/>
              </w:rPr>
            </w:pPr>
            <w:r w:rsidRPr="00C0332D">
              <w:rPr>
                <w:rFonts w:asciiTheme="minorHAnsi" w:hAnsiTheme="minorHAnsi" w:cstheme="minorHAnsi"/>
                <w:bCs w:val="0"/>
                <w:iCs/>
                <w:sz w:val="20"/>
                <w:szCs w:val="20"/>
                <w:lang w:eastAsia="en-CA"/>
              </w:rPr>
              <w:t xml:space="preserve">Lack of Knowledge / Awareness                                                                                                                                </w:t>
            </w:r>
            <w:r>
              <w:rPr>
                <w:rFonts w:asciiTheme="minorHAnsi" w:hAnsiTheme="minorHAnsi" w:cstheme="minorHAnsi"/>
                <w:bCs w:val="0"/>
                <w:iCs/>
                <w:sz w:val="20"/>
                <w:szCs w:val="20"/>
                <w:lang w:eastAsia="en-CA"/>
              </w:rPr>
              <w:t>18%</w:t>
            </w:r>
            <w:r w:rsidRPr="00C0332D">
              <w:rPr>
                <w:rFonts w:asciiTheme="minorHAnsi" w:hAnsiTheme="minorHAnsi" w:cstheme="minorHAnsi"/>
                <w:bCs w:val="0"/>
                <w:iCs/>
                <w:sz w:val="20"/>
                <w:szCs w:val="20"/>
                <w:lang w:eastAsia="en-CA"/>
              </w:rPr>
              <w:t xml:space="preserve">                                      </w:t>
            </w:r>
          </w:p>
        </w:tc>
      </w:tr>
      <w:tr w:rsidR="00C0332D" w:rsidRPr="007A2693" w14:paraId="135E1404"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3085FF15" w14:textId="77777777" w:rsidR="00C0332D" w:rsidRPr="007A2693" w:rsidRDefault="00C0332D" w:rsidP="00583A80">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Never heard of it / do not know about it</w:t>
            </w:r>
          </w:p>
        </w:tc>
        <w:tc>
          <w:tcPr>
            <w:tcW w:w="735" w:type="dxa"/>
            <w:shd w:val="clear" w:color="auto" w:fill="auto"/>
            <w:noWrap/>
            <w:hideMark/>
          </w:tcPr>
          <w:p w14:paraId="1F97888C" w14:textId="40566426" w:rsidR="00C0332D" w:rsidRPr="007A2693" w:rsidRDefault="00C0332D"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sidRPr="007A2693">
              <w:rPr>
                <w:rFonts w:asciiTheme="minorHAnsi" w:hAnsiTheme="minorHAnsi" w:cstheme="minorHAnsi"/>
                <w:iCs/>
                <w:color w:val="000000"/>
                <w:sz w:val="20"/>
                <w:szCs w:val="20"/>
                <w:lang w:eastAsia="en-CA"/>
              </w:rPr>
              <w:t>1</w:t>
            </w:r>
            <w:r>
              <w:rPr>
                <w:rFonts w:asciiTheme="minorHAnsi" w:hAnsiTheme="minorHAnsi" w:cstheme="minorHAnsi"/>
                <w:iCs/>
                <w:color w:val="000000"/>
                <w:sz w:val="20"/>
                <w:szCs w:val="20"/>
                <w:lang w:eastAsia="en-CA"/>
              </w:rPr>
              <w:t>2</w:t>
            </w:r>
            <w:r w:rsidRPr="007A2693">
              <w:rPr>
                <w:rFonts w:asciiTheme="minorHAnsi" w:hAnsiTheme="minorHAnsi" w:cstheme="minorHAnsi"/>
                <w:iCs/>
                <w:color w:val="000000"/>
                <w:sz w:val="20"/>
                <w:szCs w:val="20"/>
                <w:lang w:eastAsia="en-CA"/>
              </w:rPr>
              <w:t>%</w:t>
            </w:r>
          </w:p>
        </w:tc>
      </w:tr>
      <w:tr w:rsidR="00C0332D" w:rsidRPr="007A2693" w14:paraId="431B24FF"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1B3296ED" w14:textId="77777777" w:rsidR="00C0332D" w:rsidRPr="007A2693" w:rsidRDefault="00C0332D" w:rsidP="00583A80">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Do not know what activities there are for Veterans' Week</w:t>
            </w:r>
          </w:p>
        </w:tc>
        <w:tc>
          <w:tcPr>
            <w:tcW w:w="735" w:type="dxa"/>
            <w:shd w:val="clear" w:color="auto" w:fill="auto"/>
            <w:noWrap/>
            <w:hideMark/>
          </w:tcPr>
          <w:p w14:paraId="7ED4C1C8" w14:textId="165B0F14" w:rsidR="00C0332D" w:rsidRPr="007A2693" w:rsidRDefault="00C0332D"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6</w:t>
            </w:r>
            <w:r w:rsidRPr="007A2693">
              <w:rPr>
                <w:rFonts w:asciiTheme="minorHAnsi" w:hAnsiTheme="minorHAnsi" w:cstheme="minorHAnsi"/>
                <w:iCs/>
                <w:color w:val="000000"/>
                <w:sz w:val="20"/>
                <w:szCs w:val="20"/>
                <w:lang w:eastAsia="en-CA"/>
              </w:rPr>
              <w:t>%</w:t>
            </w:r>
          </w:p>
        </w:tc>
      </w:tr>
      <w:tr w:rsidR="00C0332D" w:rsidRPr="00816A8F" w14:paraId="1429BD9B"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tcPr>
          <w:p w14:paraId="51786E3B" w14:textId="2C65831C" w:rsidR="00C0332D" w:rsidRPr="00C0332D" w:rsidRDefault="00C0332D" w:rsidP="00583A80">
            <w:pPr>
              <w:jc w:val="left"/>
              <w:rPr>
                <w:rFonts w:asciiTheme="minorHAnsi" w:hAnsiTheme="minorHAnsi" w:cstheme="minorHAnsi"/>
                <w:bCs w:val="0"/>
                <w:iCs/>
                <w:sz w:val="20"/>
                <w:szCs w:val="20"/>
                <w:lang w:eastAsia="en-CA"/>
              </w:rPr>
            </w:pPr>
            <w:r w:rsidRPr="00C0332D">
              <w:rPr>
                <w:rFonts w:asciiTheme="minorHAnsi" w:hAnsiTheme="minorHAnsi" w:cstheme="minorHAnsi"/>
                <w:bCs w:val="0"/>
                <w:iCs/>
                <w:sz w:val="20"/>
                <w:szCs w:val="20"/>
                <w:lang w:eastAsia="en-CA"/>
              </w:rPr>
              <w:t xml:space="preserve">Lack of Personal Resonance           </w:t>
            </w:r>
            <w:r>
              <w:rPr>
                <w:rFonts w:asciiTheme="minorHAnsi" w:hAnsiTheme="minorHAnsi" w:cstheme="minorHAnsi"/>
                <w:bCs w:val="0"/>
                <w:iCs/>
                <w:sz w:val="20"/>
                <w:szCs w:val="20"/>
                <w:lang w:eastAsia="en-CA"/>
              </w:rPr>
              <w:t xml:space="preserve">                                                                                                                        15%</w:t>
            </w:r>
          </w:p>
        </w:tc>
      </w:tr>
      <w:tr w:rsidR="00C0332D" w:rsidRPr="007A2693" w14:paraId="43338C64"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205B9391" w14:textId="77777777" w:rsidR="00C0332D" w:rsidRPr="007A2693" w:rsidRDefault="00C0332D" w:rsidP="00583A80">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Do not care / not important to me personally</w:t>
            </w:r>
          </w:p>
        </w:tc>
        <w:tc>
          <w:tcPr>
            <w:tcW w:w="735" w:type="dxa"/>
            <w:shd w:val="clear" w:color="auto" w:fill="auto"/>
            <w:noWrap/>
          </w:tcPr>
          <w:p w14:paraId="7438D440" w14:textId="77777777" w:rsidR="00C0332D" w:rsidRPr="007A2693" w:rsidRDefault="00C0332D" w:rsidP="00583A8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sidRPr="007A2693">
              <w:rPr>
                <w:rFonts w:asciiTheme="minorHAnsi" w:hAnsiTheme="minorHAnsi" w:cstheme="minorHAnsi"/>
                <w:iCs/>
                <w:color w:val="000000"/>
                <w:sz w:val="20"/>
                <w:szCs w:val="20"/>
                <w:lang w:eastAsia="en-CA"/>
              </w:rPr>
              <w:t>7%</w:t>
            </w:r>
          </w:p>
        </w:tc>
      </w:tr>
      <w:tr w:rsidR="00C0332D" w:rsidRPr="007A2693" w14:paraId="1E5308CE"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5C7B986F" w14:textId="7B3E8749" w:rsidR="00C0332D" w:rsidRPr="007A2693" w:rsidRDefault="00C0332D" w:rsidP="00C0332D">
            <w:pPr>
              <w:rPr>
                <w:rFonts w:asciiTheme="minorHAnsi" w:hAnsiTheme="minorHAnsi" w:cstheme="minorHAnsi"/>
                <w:iCs/>
                <w:color w:val="000000"/>
                <w:sz w:val="20"/>
                <w:szCs w:val="20"/>
                <w:lang w:eastAsia="en-CA"/>
              </w:rPr>
            </w:pPr>
            <w:r w:rsidRPr="007A2693">
              <w:rPr>
                <w:rFonts w:asciiTheme="minorHAnsi" w:hAnsiTheme="minorHAnsi" w:cstheme="minorHAnsi"/>
                <w:b w:val="0"/>
                <w:bCs w:val="0"/>
                <w:iCs/>
                <w:color w:val="000000"/>
                <w:sz w:val="20"/>
                <w:szCs w:val="20"/>
                <w:lang w:eastAsia="en-CA"/>
              </w:rPr>
              <w:t>I am an immigrant</w:t>
            </w:r>
          </w:p>
        </w:tc>
        <w:tc>
          <w:tcPr>
            <w:tcW w:w="735" w:type="dxa"/>
            <w:shd w:val="clear" w:color="auto" w:fill="auto"/>
            <w:noWrap/>
          </w:tcPr>
          <w:p w14:paraId="0C93D4B0" w14:textId="1CDE239C" w:rsidR="00C0332D" w:rsidRDefault="00C0332D" w:rsidP="00C0332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6</w:t>
            </w:r>
            <w:r w:rsidRPr="007A2693">
              <w:rPr>
                <w:rFonts w:asciiTheme="minorHAnsi" w:hAnsiTheme="minorHAnsi" w:cstheme="minorHAnsi"/>
                <w:iCs/>
                <w:color w:val="000000"/>
                <w:sz w:val="20"/>
                <w:szCs w:val="20"/>
                <w:lang w:eastAsia="en-CA"/>
              </w:rPr>
              <w:t>%</w:t>
            </w:r>
          </w:p>
        </w:tc>
      </w:tr>
      <w:tr w:rsidR="00C0332D" w:rsidRPr="007A2693" w14:paraId="4DDFBFE4"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2B9DBCF5" w14:textId="77777777" w:rsidR="00C0332D" w:rsidRPr="007A2693" w:rsidRDefault="00C0332D" w:rsidP="00C0332D">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Do not have family members who are Veterans / do not know anyone in the military</w:t>
            </w:r>
          </w:p>
        </w:tc>
        <w:tc>
          <w:tcPr>
            <w:tcW w:w="735" w:type="dxa"/>
            <w:shd w:val="clear" w:color="auto" w:fill="auto"/>
            <w:noWrap/>
          </w:tcPr>
          <w:p w14:paraId="5D66DAAB" w14:textId="7F525FB6" w:rsidR="00C0332D" w:rsidRPr="007A2693" w:rsidRDefault="00C0332D" w:rsidP="00C0332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3</w:t>
            </w:r>
            <w:r w:rsidRPr="007A2693">
              <w:rPr>
                <w:rFonts w:asciiTheme="minorHAnsi" w:hAnsiTheme="minorHAnsi" w:cstheme="minorHAnsi"/>
                <w:iCs/>
                <w:color w:val="000000"/>
                <w:sz w:val="20"/>
                <w:szCs w:val="20"/>
                <w:lang w:eastAsia="en-CA"/>
              </w:rPr>
              <w:t>%</w:t>
            </w:r>
          </w:p>
        </w:tc>
      </w:tr>
      <w:tr w:rsidR="00C0332D" w:rsidRPr="00982335" w14:paraId="559357AE" w14:textId="77777777" w:rsidTr="000111FA">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03FE8079" w14:textId="2A281CF7" w:rsidR="00C0332D" w:rsidRPr="00982335" w:rsidRDefault="00C0332D" w:rsidP="00C0332D">
            <w:pPr>
              <w:rPr>
                <w:rFonts w:asciiTheme="minorHAnsi" w:hAnsiTheme="minorHAnsi" w:cstheme="minorHAnsi"/>
                <w:bCs w:val="0"/>
                <w:iCs/>
                <w:sz w:val="20"/>
                <w:szCs w:val="20"/>
                <w:lang w:eastAsia="en-CA"/>
              </w:rPr>
            </w:pPr>
            <w:r w:rsidRPr="00982335">
              <w:rPr>
                <w:rFonts w:asciiTheme="minorHAnsi" w:hAnsiTheme="minorHAnsi" w:cstheme="minorHAnsi"/>
                <w:bCs w:val="0"/>
                <w:iCs/>
                <w:sz w:val="20"/>
                <w:szCs w:val="20"/>
                <w:lang w:eastAsia="en-CA"/>
              </w:rPr>
              <w:t xml:space="preserve">No Opportunity                                                                                                                               </w:t>
            </w:r>
            <w:r w:rsidR="00982335" w:rsidRPr="00982335">
              <w:rPr>
                <w:rFonts w:asciiTheme="minorHAnsi" w:hAnsiTheme="minorHAnsi" w:cstheme="minorHAnsi"/>
                <w:bCs w:val="0"/>
                <w:iCs/>
                <w:sz w:val="20"/>
                <w:szCs w:val="20"/>
                <w:lang w:eastAsia="en-CA"/>
              </w:rPr>
              <w:t xml:space="preserve">                           12%</w:t>
            </w:r>
          </w:p>
        </w:tc>
      </w:tr>
      <w:tr w:rsidR="00982335" w:rsidRPr="007A2693" w14:paraId="7CD81A48" w14:textId="77777777" w:rsidTr="000111FA">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tcPr>
          <w:p w14:paraId="164218DE" w14:textId="30C056C6" w:rsidR="00982335" w:rsidRPr="007A2693" w:rsidRDefault="00982335" w:rsidP="00982335">
            <w:pPr>
              <w:rPr>
                <w:rFonts w:asciiTheme="minorHAnsi" w:hAnsiTheme="minorHAnsi" w:cstheme="minorHAnsi"/>
                <w:iCs/>
                <w:color w:val="000000"/>
                <w:sz w:val="20"/>
                <w:szCs w:val="20"/>
                <w:lang w:eastAsia="en-CA"/>
              </w:rPr>
            </w:pPr>
            <w:r w:rsidRPr="007A2693">
              <w:rPr>
                <w:rFonts w:asciiTheme="minorHAnsi" w:hAnsiTheme="minorHAnsi" w:cstheme="minorHAnsi"/>
                <w:b w:val="0"/>
                <w:bCs w:val="0"/>
                <w:iCs/>
                <w:color w:val="000000"/>
                <w:sz w:val="20"/>
                <w:szCs w:val="20"/>
                <w:lang w:eastAsia="en-CA"/>
              </w:rPr>
              <w:t>No occasion / opportunity / chance to participate</w:t>
            </w:r>
          </w:p>
        </w:tc>
        <w:tc>
          <w:tcPr>
            <w:tcW w:w="735" w:type="dxa"/>
            <w:shd w:val="clear" w:color="auto" w:fill="auto"/>
            <w:noWrap/>
          </w:tcPr>
          <w:p w14:paraId="00C0BB25" w14:textId="041375E2" w:rsidR="00982335" w:rsidRDefault="00982335" w:rsidP="009823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7</w:t>
            </w:r>
            <w:r w:rsidRPr="007A2693">
              <w:rPr>
                <w:rFonts w:asciiTheme="minorHAnsi" w:hAnsiTheme="minorHAnsi" w:cstheme="minorHAnsi"/>
                <w:iCs/>
                <w:color w:val="000000"/>
                <w:sz w:val="20"/>
                <w:szCs w:val="20"/>
                <w:lang w:eastAsia="en-CA"/>
              </w:rPr>
              <w:t>%</w:t>
            </w:r>
          </w:p>
        </w:tc>
      </w:tr>
      <w:tr w:rsidR="00982335" w:rsidRPr="007A2693" w14:paraId="1E3B04DA" w14:textId="77777777" w:rsidTr="000111FA">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noWrap/>
            <w:hideMark/>
          </w:tcPr>
          <w:p w14:paraId="1097911F" w14:textId="77777777" w:rsidR="00982335" w:rsidRPr="007A2693" w:rsidRDefault="00982335" w:rsidP="00982335">
            <w:pPr>
              <w:rPr>
                <w:rFonts w:asciiTheme="minorHAnsi" w:hAnsiTheme="minorHAnsi" w:cstheme="minorHAnsi"/>
                <w:b w:val="0"/>
                <w:bCs w:val="0"/>
                <w:iCs/>
                <w:color w:val="000000"/>
                <w:sz w:val="20"/>
                <w:szCs w:val="20"/>
                <w:lang w:eastAsia="en-CA"/>
              </w:rPr>
            </w:pPr>
            <w:r w:rsidRPr="007A2693">
              <w:rPr>
                <w:rFonts w:asciiTheme="minorHAnsi" w:hAnsiTheme="minorHAnsi" w:cstheme="minorHAnsi"/>
                <w:b w:val="0"/>
                <w:bCs w:val="0"/>
                <w:iCs/>
                <w:color w:val="000000"/>
                <w:sz w:val="20"/>
                <w:szCs w:val="20"/>
                <w:lang w:eastAsia="en-CA"/>
              </w:rPr>
              <w:t>There are no activities for Veterans' Week in the area</w:t>
            </w:r>
          </w:p>
        </w:tc>
        <w:tc>
          <w:tcPr>
            <w:tcW w:w="735" w:type="dxa"/>
            <w:shd w:val="clear" w:color="auto" w:fill="auto"/>
            <w:noWrap/>
          </w:tcPr>
          <w:p w14:paraId="21A6FCC0" w14:textId="78051396" w:rsidR="00982335" w:rsidRPr="007A2693" w:rsidRDefault="00982335"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5</w:t>
            </w:r>
            <w:r w:rsidRPr="007A2693">
              <w:rPr>
                <w:rFonts w:asciiTheme="minorHAnsi" w:hAnsiTheme="minorHAnsi" w:cstheme="minorHAnsi"/>
                <w:iCs/>
                <w:color w:val="000000"/>
                <w:sz w:val="20"/>
                <w:szCs w:val="20"/>
                <w:lang w:eastAsia="en-CA"/>
              </w:rPr>
              <w:t>%</w:t>
            </w:r>
          </w:p>
        </w:tc>
      </w:tr>
      <w:tr w:rsidR="00982335" w:rsidRPr="00982335" w14:paraId="237973B6" w14:textId="77777777" w:rsidTr="00583A80">
        <w:trPr>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25B4C86B" w14:textId="061277C0" w:rsidR="00982335" w:rsidRPr="00982335" w:rsidRDefault="004E2818" w:rsidP="00583A80">
            <w:pPr>
              <w:rPr>
                <w:rFonts w:asciiTheme="minorHAnsi" w:hAnsiTheme="minorHAnsi" w:cstheme="minorHAnsi"/>
                <w:bCs w:val="0"/>
                <w:iCs/>
                <w:sz w:val="20"/>
                <w:szCs w:val="20"/>
                <w:lang w:eastAsia="en-CA"/>
              </w:rPr>
            </w:pPr>
            <w:r w:rsidRPr="00982335">
              <w:rPr>
                <w:rFonts w:asciiTheme="minorHAnsi" w:hAnsiTheme="minorHAnsi" w:cstheme="minorHAnsi"/>
                <w:bCs w:val="0"/>
                <w:iCs/>
                <w:sz w:val="20"/>
                <w:szCs w:val="20"/>
                <w:lang w:eastAsia="en-CA"/>
              </w:rPr>
              <w:t>COVID</w:t>
            </w:r>
            <w:r w:rsidR="00982335" w:rsidRPr="00982335">
              <w:rPr>
                <w:rFonts w:asciiTheme="minorHAnsi" w:hAnsiTheme="minorHAnsi" w:cstheme="minorHAnsi"/>
                <w:bCs w:val="0"/>
                <w:iCs/>
                <w:sz w:val="20"/>
                <w:szCs w:val="20"/>
                <w:lang w:eastAsia="en-CA"/>
              </w:rPr>
              <w:t>-19 Pandemic</w:t>
            </w:r>
            <w:r>
              <w:rPr>
                <w:rFonts w:asciiTheme="minorHAnsi" w:hAnsiTheme="minorHAnsi" w:cstheme="minorHAnsi"/>
                <w:bCs w:val="0"/>
                <w:iCs/>
                <w:sz w:val="20"/>
                <w:szCs w:val="20"/>
                <w:lang w:eastAsia="en-CA"/>
              </w:rPr>
              <w:t xml:space="preserve">                                                                                                                                                   4%</w:t>
            </w:r>
          </w:p>
        </w:tc>
      </w:tr>
      <w:tr w:rsidR="00982335" w:rsidRPr="007A2693" w14:paraId="6368F2E7" w14:textId="77777777" w:rsidTr="00583A8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0558C17F" w14:textId="48E30988" w:rsidR="00982335" w:rsidRPr="007A2693" w:rsidRDefault="004E2818" w:rsidP="00583A80">
            <w:pPr>
              <w:rPr>
                <w:rFonts w:asciiTheme="minorHAnsi" w:hAnsiTheme="minorHAnsi" w:cstheme="minorHAnsi"/>
                <w:b w:val="0"/>
                <w:bCs w:val="0"/>
                <w:iCs/>
                <w:color w:val="000000"/>
                <w:sz w:val="20"/>
                <w:szCs w:val="20"/>
                <w:lang w:eastAsia="en-CA"/>
              </w:rPr>
            </w:pPr>
            <w:r w:rsidRPr="004E2818">
              <w:rPr>
                <w:rFonts w:asciiTheme="minorHAnsi" w:hAnsiTheme="minorHAnsi" w:cstheme="minorHAnsi"/>
                <w:b w:val="0"/>
                <w:bCs w:val="0"/>
                <w:iCs/>
                <w:color w:val="000000"/>
                <w:sz w:val="20"/>
                <w:szCs w:val="20"/>
                <w:lang w:eastAsia="en-CA"/>
              </w:rPr>
              <w:t>COVID-19 restrictions in my area/uncomfortable participating in person due to COVID-19</w:t>
            </w:r>
          </w:p>
        </w:tc>
        <w:tc>
          <w:tcPr>
            <w:tcW w:w="735" w:type="dxa"/>
            <w:shd w:val="clear" w:color="auto" w:fill="auto"/>
            <w:noWrap/>
          </w:tcPr>
          <w:p w14:paraId="3903D757" w14:textId="50266A5D" w:rsidR="00982335" w:rsidRPr="007A2693" w:rsidRDefault="004E2818" w:rsidP="00583A8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4</w:t>
            </w:r>
            <w:r w:rsidR="00982335" w:rsidRPr="007A2693">
              <w:rPr>
                <w:rFonts w:asciiTheme="minorHAnsi" w:hAnsiTheme="minorHAnsi" w:cstheme="minorHAnsi"/>
                <w:iCs/>
                <w:color w:val="000000"/>
                <w:sz w:val="20"/>
                <w:szCs w:val="20"/>
                <w:lang w:eastAsia="en-CA"/>
              </w:rPr>
              <w:t>%</w:t>
            </w:r>
          </w:p>
        </w:tc>
      </w:tr>
      <w:tr w:rsidR="00982335" w:rsidRPr="004E2818" w14:paraId="02B2A4AF" w14:textId="77777777" w:rsidTr="000111FA">
        <w:trPr>
          <w:trHeight w:hRule="exact" w:val="288"/>
        </w:trPr>
        <w:tc>
          <w:tcPr>
            <w:cnfStyle w:val="001000000000" w:firstRow="0" w:lastRow="0" w:firstColumn="1" w:lastColumn="0" w:oddVBand="0" w:evenVBand="0" w:oddHBand="0" w:evenHBand="0" w:firstRowFirstColumn="0" w:firstRowLastColumn="0" w:lastRowFirstColumn="0" w:lastRowLastColumn="0"/>
            <w:tcW w:w="8815" w:type="dxa"/>
            <w:gridSpan w:val="2"/>
            <w:shd w:val="clear" w:color="auto" w:fill="CE2029"/>
            <w:noWrap/>
            <w:hideMark/>
          </w:tcPr>
          <w:p w14:paraId="5625C991" w14:textId="14DBDE44" w:rsidR="00982335" w:rsidRPr="004E2818" w:rsidRDefault="00982335" w:rsidP="00982335">
            <w:pPr>
              <w:rPr>
                <w:rFonts w:asciiTheme="minorHAnsi" w:hAnsiTheme="minorHAnsi" w:cstheme="minorHAnsi"/>
                <w:bCs w:val="0"/>
                <w:iCs/>
                <w:sz w:val="20"/>
                <w:szCs w:val="20"/>
                <w:lang w:eastAsia="en-CA"/>
              </w:rPr>
            </w:pPr>
            <w:r w:rsidRPr="004E2818">
              <w:rPr>
                <w:rFonts w:asciiTheme="minorHAnsi" w:hAnsiTheme="minorHAnsi" w:cstheme="minorHAnsi"/>
                <w:bCs w:val="0"/>
                <w:iCs/>
                <w:sz w:val="20"/>
                <w:szCs w:val="20"/>
                <w:lang w:eastAsia="en-CA"/>
              </w:rPr>
              <w:t xml:space="preserve">Other </w:t>
            </w:r>
            <w:r w:rsidR="004E2818" w:rsidRPr="004E2818">
              <w:rPr>
                <w:rFonts w:asciiTheme="minorHAnsi" w:hAnsiTheme="minorHAnsi" w:cstheme="minorHAnsi"/>
                <w:bCs w:val="0"/>
                <w:iCs/>
                <w:sz w:val="20"/>
                <w:szCs w:val="20"/>
                <w:lang w:eastAsia="en-CA"/>
              </w:rPr>
              <w:t xml:space="preserve">Reasons </w:t>
            </w:r>
            <w:r w:rsidRPr="004E2818">
              <w:rPr>
                <w:rFonts w:asciiTheme="minorHAnsi" w:hAnsiTheme="minorHAnsi" w:cstheme="minorHAnsi"/>
                <w:bCs w:val="0"/>
                <w:iCs/>
                <w:sz w:val="20"/>
                <w:szCs w:val="20"/>
                <w:lang w:eastAsia="en-CA"/>
              </w:rPr>
              <w:t xml:space="preserve">                                                                                                           </w:t>
            </w:r>
            <w:r w:rsidR="004E2818">
              <w:rPr>
                <w:rFonts w:asciiTheme="minorHAnsi" w:hAnsiTheme="minorHAnsi" w:cstheme="minorHAnsi"/>
                <w:bCs w:val="0"/>
                <w:iCs/>
                <w:sz w:val="20"/>
                <w:szCs w:val="20"/>
                <w:lang w:eastAsia="en-CA"/>
              </w:rPr>
              <w:t xml:space="preserve">                                                  8%</w:t>
            </w:r>
          </w:p>
        </w:tc>
      </w:tr>
      <w:tr w:rsidR="00982335" w:rsidRPr="007A2693" w14:paraId="0ED02066" w14:textId="77777777" w:rsidTr="000111FA">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1A647B5C" w14:textId="07CA2D1C" w:rsidR="00982335" w:rsidRPr="007A2693" w:rsidRDefault="004E2818" w:rsidP="00982335">
            <w:pPr>
              <w:rPr>
                <w:rFonts w:asciiTheme="minorHAnsi" w:hAnsiTheme="minorHAnsi" w:cstheme="minorHAnsi"/>
                <w:b w:val="0"/>
                <w:bCs w:val="0"/>
                <w:iCs/>
                <w:color w:val="000000"/>
                <w:sz w:val="20"/>
                <w:szCs w:val="20"/>
                <w:lang w:eastAsia="en-CA"/>
              </w:rPr>
            </w:pPr>
            <w:r>
              <w:rPr>
                <w:rFonts w:asciiTheme="minorHAnsi" w:hAnsiTheme="minorHAnsi" w:cstheme="minorHAnsi"/>
                <w:b w:val="0"/>
                <w:bCs w:val="0"/>
                <w:iCs/>
                <w:color w:val="000000"/>
                <w:sz w:val="20"/>
                <w:szCs w:val="20"/>
                <w:lang w:eastAsia="en-CA"/>
              </w:rPr>
              <w:t>Don’t have family nearby</w:t>
            </w:r>
          </w:p>
        </w:tc>
        <w:tc>
          <w:tcPr>
            <w:tcW w:w="735" w:type="dxa"/>
            <w:shd w:val="clear" w:color="auto" w:fill="auto"/>
            <w:noWrap/>
          </w:tcPr>
          <w:p w14:paraId="0BD23917" w14:textId="40502743" w:rsidR="00982335" w:rsidRDefault="004E2818"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4%</w:t>
            </w:r>
          </w:p>
          <w:p w14:paraId="1BDD2B3A" w14:textId="5E6CB7C0" w:rsidR="00982335" w:rsidRPr="007A2693" w:rsidRDefault="00982335"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p>
        </w:tc>
      </w:tr>
      <w:tr w:rsidR="004E2818" w:rsidRPr="007A2693" w14:paraId="2C670863" w14:textId="77777777" w:rsidTr="000111FA">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24CAA4B2" w14:textId="1A3E25BD" w:rsidR="004E2818" w:rsidRDefault="004E2818" w:rsidP="00982335">
            <w:pPr>
              <w:rPr>
                <w:rFonts w:asciiTheme="minorHAnsi" w:hAnsiTheme="minorHAnsi" w:cstheme="minorHAnsi"/>
                <w:b w:val="0"/>
                <w:bCs w:val="0"/>
                <w:iCs/>
                <w:color w:val="000000"/>
                <w:sz w:val="20"/>
                <w:szCs w:val="20"/>
                <w:lang w:eastAsia="en-CA"/>
              </w:rPr>
            </w:pPr>
            <w:r>
              <w:rPr>
                <w:rFonts w:asciiTheme="minorHAnsi" w:hAnsiTheme="minorHAnsi" w:cstheme="minorHAnsi"/>
                <w:b w:val="0"/>
                <w:bCs w:val="0"/>
                <w:iCs/>
                <w:color w:val="000000"/>
                <w:sz w:val="20"/>
                <w:szCs w:val="20"/>
                <w:lang w:eastAsia="en-CA"/>
              </w:rPr>
              <w:t>Remembered by wearing a poppy</w:t>
            </w:r>
          </w:p>
        </w:tc>
        <w:tc>
          <w:tcPr>
            <w:tcW w:w="735" w:type="dxa"/>
            <w:shd w:val="clear" w:color="auto" w:fill="auto"/>
            <w:noWrap/>
          </w:tcPr>
          <w:p w14:paraId="0D1CFEC8" w14:textId="5DA6A04A" w:rsidR="004E2818" w:rsidRDefault="004E2818" w:rsidP="009823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w:t>
            </w:r>
          </w:p>
        </w:tc>
      </w:tr>
      <w:tr w:rsidR="004E2818" w:rsidRPr="007A2693" w14:paraId="60AFD83B" w14:textId="77777777" w:rsidTr="004E28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tcBorders>
              <w:bottom w:val="single" w:sz="4" w:space="0" w:color="FFFFFF" w:themeColor="background1"/>
            </w:tcBorders>
            <w:shd w:val="clear" w:color="auto" w:fill="auto"/>
          </w:tcPr>
          <w:p w14:paraId="71BF47B3" w14:textId="5515B405" w:rsidR="004E2818" w:rsidRDefault="004E2818" w:rsidP="00982335">
            <w:pPr>
              <w:rPr>
                <w:rFonts w:asciiTheme="minorHAnsi" w:hAnsiTheme="minorHAnsi" w:cstheme="minorHAnsi"/>
                <w:b w:val="0"/>
                <w:bCs w:val="0"/>
                <w:iCs/>
                <w:color w:val="000000"/>
                <w:sz w:val="20"/>
                <w:szCs w:val="20"/>
                <w:lang w:eastAsia="en-CA"/>
              </w:rPr>
            </w:pPr>
            <w:r>
              <w:rPr>
                <w:rFonts w:asciiTheme="minorHAnsi" w:hAnsiTheme="minorHAnsi" w:cstheme="minorHAnsi"/>
                <w:b w:val="0"/>
                <w:bCs w:val="0"/>
                <w:iCs/>
                <w:color w:val="000000"/>
                <w:sz w:val="20"/>
                <w:szCs w:val="20"/>
                <w:lang w:eastAsia="en-CA"/>
              </w:rPr>
              <w:t>Already have Remembrance Day</w:t>
            </w:r>
          </w:p>
        </w:tc>
        <w:tc>
          <w:tcPr>
            <w:tcW w:w="735" w:type="dxa"/>
            <w:tcBorders>
              <w:bottom w:val="single" w:sz="4" w:space="0" w:color="FFFFFF" w:themeColor="background1"/>
            </w:tcBorders>
            <w:shd w:val="clear" w:color="auto" w:fill="auto"/>
            <w:noWrap/>
          </w:tcPr>
          <w:p w14:paraId="522E98FC" w14:textId="50F2C269" w:rsidR="004E2818" w:rsidRDefault="004E2818"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w:t>
            </w:r>
          </w:p>
        </w:tc>
      </w:tr>
      <w:tr w:rsidR="004E2818" w:rsidRPr="007A2693" w14:paraId="655D1430" w14:textId="77777777" w:rsidTr="00295D13">
        <w:trPr>
          <w:trHeight w:hRule="exact" w:val="288"/>
        </w:trPr>
        <w:tc>
          <w:tcPr>
            <w:cnfStyle w:val="001000000000" w:firstRow="0" w:lastRow="0" w:firstColumn="1" w:lastColumn="0" w:oddVBand="0" w:evenVBand="0" w:oddHBand="0" w:evenHBand="0" w:firstRowFirstColumn="0" w:firstRowLastColumn="0" w:lastRowFirstColumn="0" w:lastRowLastColumn="0"/>
            <w:tcW w:w="8080" w:type="dxa"/>
            <w:shd w:val="clear" w:color="auto" w:fill="auto"/>
          </w:tcPr>
          <w:p w14:paraId="5CE457CE" w14:textId="3C47A522" w:rsidR="004E2818" w:rsidRDefault="004E2818" w:rsidP="00982335">
            <w:pPr>
              <w:rPr>
                <w:rFonts w:asciiTheme="minorHAnsi" w:hAnsiTheme="minorHAnsi" w:cstheme="minorHAnsi"/>
                <w:b w:val="0"/>
                <w:bCs w:val="0"/>
                <w:iCs/>
                <w:color w:val="000000"/>
                <w:sz w:val="20"/>
                <w:szCs w:val="20"/>
                <w:lang w:eastAsia="en-CA"/>
              </w:rPr>
            </w:pPr>
            <w:r w:rsidRPr="004E2818">
              <w:rPr>
                <w:rFonts w:asciiTheme="minorHAnsi" w:hAnsiTheme="minorHAnsi" w:cstheme="minorHAnsi"/>
                <w:b w:val="0"/>
                <w:bCs w:val="0"/>
                <w:iCs/>
                <w:color w:val="000000"/>
                <w:sz w:val="20"/>
                <w:szCs w:val="20"/>
                <w:lang w:eastAsia="en-CA"/>
              </w:rPr>
              <w:t>We shouldn't celebrate war/ we should focus on peace</w:t>
            </w:r>
          </w:p>
        </w:tc>
        <w:tc>
          <w:tcPr>
            <w:tcW w:w="735" w:type="dxa"/>
            <w:shd w:val="clear" w:color="auto" w:fill="auto"/>
            <w:noWrap/>
          </w:tcPr>
          <w:p w14:paraId="3F095DB7" w14:textId="701302DE" w:rsidR="004E2818" w:rsidRDefault="004E2818" w:rsidP="0098233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w:t>
            </w:r>
          </w:p>
        </w:tc>
      </w:tr>
      <w:tr w:rsidR="00295D13" w:rsidRPr="007A2693" w14:paraId="4A5E1E3E" w14:textId="77777777" w:rsidTr="004E2818">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080" w:type="dxa"/>
            <w:tcBorders>
              <w:bottom w:val="single" w:sz="4" w:space="0" w:color="auto"/>
            </w:tcBorders>
            <w:shd w:val="clear" w:color="auto" w:fill="auto"/>
          </w:tcPr>
          <w:p w14:paraId="4B851CB2" w14:textId="090668AC" w:rsidR="00295D13" w:rsidRPr="00295D13" w:rsidRDefault="00295D13" w:rsidP="00982335">
            <w:pPr>
              <w:rPr>
                <w:rFonts w:asciiTheme="minorHAnsi" w:hAnsiTheme="minorHAnsi" w:cstheme="minorHAnsi"/>
                <w:b w:val="0"/>
                <w:bCs w:val="0"/>
                <w:iCs/>
                <w:color w:val="000000"/>
                <w:sz w:val="20"/>
                <w:szCs w:val="20"/>
                <w:lang w:eastAsia="en-CA"/>
              </w:rPr>
            </w:pPr>
            <w:r w:rsidRPr="00295D13">
              <w:rPr>
                <w:rFonts w:asciiTheme="minorHAnsi" w:hAnsiTheme="minorHAnsi" w:cstheme="minorHAnsi"/>
                <w:b w:val="0"/>
                <w:bCs w:val="0"/>
                <w:iCs/>
                <w:color w:val="000000"/>
                <w:sz w:val="20"/>
                <w:szCs w:val="20"/>
                <w:lang w:eastAsia="en-CA"/>
              </w:rPr>
              <w:t>Other explanations</w:t>
            </w:r>
          </w:p>
        </w:tc>
        <w:tc>
          <w:tcPr>
            <w:tcW w:w="735" w:type="dxa"/>
            <w:tcBorders>
              <w:bottom w:val="single" w:sz="4" w:space="0" w:color="auto"/>
            </w:tcBorders>
            <w:shd w:val="clear" w:color="auto" w:fill="auto"/>
            <w:noWrap/>
          </w:tcPr>
          <w:p w14:paraId="4CAAAA8F" w14:textId="2E3F5DBE" w:rsidR="00295D13" w:rsidRDefault="00295D13" w:rsidP="0098233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lang w:eastAsia="en-CA"/>
              </w:rPr>
              <w:t>--*</w:t>
            </w:r>
          </w:p>
        </w:tc>
      </w:tr>
    </w:tbl>
    <w:p w14:paraId="15AE133D" w14:textId="77777777" w:rsidR="004E2818" w:rsidRPr="00417AA7" w:rsidRDefault="004E2818" w:rsidP="004E2818">
      <w:pPr>
        <w:pStyle w:val="Imagetext"/>
        <w:rPr>
          <w:szCs w:val="16"/>
        </w:rPr>
      </w:pPr>
      <w:r w:rsidRPr="00417AA7">
        <w:rPr>
          <w:szCs w:val="16"/>
        </w:rPr>
        <w:t>*Cell counts are too small to include in the table.</w:t>
      </w:r>
    </w:p>
    <w:p w14:paraId="272981B4" w14:textId="77777777" w:rsidR="00295D13" w:rsidRDefault="00295D13" w:rsidP="00BE3647"/>
    <w:p w14:paraId="6A4A11AC" w14:textId="7A114EAA" w:rsidR="005F5FD6" w:rsidRDefault="00295D13" w:rsidP="00BE3647">
      <w:r>
        <w:t>Four</w:t>
      </w:r>
      <w:r w:rsidR="004F7B9C">
        <w:t xml:space="preserve"> percent of respondents offered no reason to explain why they did not participate in Veterans’ Week.</w:t>
      </w:r>
    </w:p>
    <w:p w14:paraId="56833B30" w14:textId="77777777" w:rsidR="004F7B9C" w:rsidRPr="00816A8F" w:rsidRDefault="004F7B9C" w:rsidP="00BE3647"/>
    <w:p w14:paraId="6572B4EA" w14:textId="2066B58C" w:rsidR="00271435" w:rsidRDefault="00C50ABB" w:rsidP="00C015C1">
      <w:pPr>
        <w:pStyle w:val="Heading3"/>
      </w:pPr>
      <w:r w:rsidRPr="00816A8F">
        <w:t xml:space="preserve">Wearing a poppy </w:t>
      </w:r>
      <w:r w:rsidR="00271435">
        <w:t xml:space="preserve">and observing a moment of silence are the most common ways </w:t>
      </w:r>
      <w:r w:rsidRPr="00816A8F">
        <w:t>Canadians participate</w:t>
      </w:r>
      <w:r w:rsidR="00BB1D24">
        <w:t>d</w:t>
      </w:r>
      <w:r w:rsidRPr="00816A8F">
        <w:t xml:space="preserve"> in Veterans’ Week </w:t>
      </w:r>
    </w:p>
    <w:p w14:paraId="7C935AC2" w14:textId="4462D80D" w:rsidR="00271435" w:rsidRDefault="00271435" w:rsidP="00271435">
      <w:r>
        <w:t xml:space="preserve">All surveyed Canadians were asked about their participation in various Veterans’ Week activities. The most common activity was to wear a poppy (76%) closely followed by observing a moment of silence (72%). In addition, four in 10 Canadians (43%) watched a Remembrance Day 2022 ceremony on television, while three in 10 participated on social media (31%), watched a virtual service (30%), or participated in a remembrance ceremony in their community (30%).  </w:t>
      </w:r>
    </w:p>
    <w:p w14:paraId="55703517" w14:textId="77777777" w:rsidR="00271435" w:rsidRDefault="00271435" w:rsidP="00BE3647">
      <w:pPr>
        <w:rPr>
          <w:color w:val="000000" w:themeColor="text1"/>
        </w:rPr>
      </w:pPr>
    </w:p>
    <w:p w14:paraId="0D7200DE" w14:textId="2AA4E0AA" w:rsidR="00271435" w:rsidRDefault="00A81BAA" w:rsidP="00271435">
      <w:pPr>
        <w:pStyle w:val="Caption"/>
      </w:pPr>
      <w:bookmarkStart w:id="36" w:name="_Toc125539402"/>
      <w:r w:rsidRPr="00816A8F">
        <w:rPr>
          <w:iCs/>
        </w:rPr>
        <w:lastRenderedPageBreak/>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13</w:t>
      </w:r>
      <w:r w:rsidRPr="00816A8F">
        <w:rPr>
          <w:iCs/>
        </w:rPr>
        <w:fldChar w:fldCharType="end"/>
      </w:r>
      <w:r w:rsidR="00271435">
        <w:t>: Participation in Activities to Commemorate Veterans</w:t>
      </w:r>
      <w:bookmarkEnd w:id="36"/>
    </w:p>
    <w:p w14:paraId="1B815A0A" w14:textId="43F1BA43" w:rsidR="00D411E9" w:rsidRPr="00D411E9" w:rsidRDefault="00B15B85" w:rsidP="00D411E9">
      <w:r>
        <w:rPr>
          <w:noProof/>
        </w:rPr>
        <w:drawing>
          <wp:inline distT="0" distB="0" distL="0" distR="0" wp14:anchorId="29CC1796" wp14:editId="2B836519">
            <wp:extent cx="5577840" cy="26060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2606040"/>
                    </a:xfrm>
                    <a:prstGeom prst="rect">
                      <a:avLst/>
                    </a:prstGeom>
                    <a:noFill/>
                  </pic:spPr>
                </pic:pic>
              </a:graphicData>
            </a:graphic>
          </wp:inline>
        </w:drawing>
      </w:r>
    </w:p>
    <w:p w14:paraId="6997FE6A" w14:textId="2E0F5D75" w:rsidR="00271435" w:rsidRDefault="00271435" w:rsidP="00271435"/>
    <w:p w14:paraId="301AA71B" w14:textId="0D64CB4B" w:rsidR="00D12B91" w:rsidRPr="00271435" w:rsidRDefault="00271435" w:rsidP="00271435">
      <w:pPr>
        <w:pStyle w:val="Imagetext"/>
      </w:pPr>
      <w:r>
        <w:t>Q4A-F: Did you or members of your immediate family do any of the following during Veterans' Week this year?</w:t>
      </w:r>
      <w:r w:rsidR="00D411E9">
        <w:t xml:space="preserve"> </w:t>
      </w:r>
      <w:r w:rsidR="00B15B85">
        <w:t>*</w:t>
      </w:r>
      <w:r w:rsidR="008B0FEE">
        <w:t>Wording changed this year</w:t>
      </w:r>
      <w:r w:rsidR="00B15B85">
        <w:t xml:space="preserve">. </w:t>
      </w:r>
      <w:r>
        <w:t>Base: 2022 n=1,002. DK/NR: &lt;1% - 1%. (Multiple responses accepted)</w:t>
      </w:r>
    </w:p>
    <w:p w14:paraId="51A4A864" w14:textId="77777777" w:rsidR="00B61D8E" w:rsidRDefault="00B61D8E" w:rsidP="00B61D8E">
      <w:pPr>
        <w:rPr>
          <w:rFonts w:asciiTheme="minorHAnsi" w:hAnsiTheme="minorHAnsi" w:cstheme="minorHAnsi"/>
          <w:iCs/>
          <w:sz w:val="16"/>
          <w:lang w:val="en-US"/>
        </w:rPr>
      </w:pPr>
    </w:p>
    <w:p w14:paraId="52F3382A" w14:textId="4D9E5668" w:rsidR="00985DCC" w:rsidRDefault="00966204" w:rsidP="00985DCC">
      <w:pPr>
        <w:rPr>
          <w:color w:val="000000" w:themeColor="text1"/>
        </w:rPr>
      </w:pPr>
      <w:r w:rsidRPr="00985DCC">
        <w:rPr>
          <w:color w:val="000000" w:themeColor="text1"/>
        </w:rPr>
        <w:t xml:space="preserve">Residents of Quebec were less likely than those living elsewhere in the country to have participated in many of the activities. </w:t>
      </w:r>
      <w:r w:rsidR="00985DCC">
        <w:rPr>
          <w:color w:val="000000" w:themeColor="text1"/>
        </w:rPr>
        <w:t>Specifically:</w:t>
      </w:r>
    </w:p>
    <w:p w14:paraId="638DD0DE" w14:textId="77777777" w:rsidR="008E507E" w:rsidRPr="008E507E" w:rsidRDefault="00966204" w:rsidP="008E507E">
      <w:pPr>
        <w:pStyle w:val="ListParagraph"/>
        <w:numPr>
          <w:ilvl w:val="0"/>
          <w:numId w:val="31"/>
        </w:numPr>
        <w:spacing w:before="120" w:after="120"/>
        <w:contextualSpacing w:val="0"/>
      </w:pPr>
      <w:r w:rsidRPr="0030156F">
        <w:rPr>
          <w:color w:val="000000" w:themeColor="text1"/>
        </w:rPr>
        <w:t xml:space="preserve">While </w:t>
      </w:r>
      <w:r w:rsidR="0030156F" w:rsidRPr="0030156F">
        <w:rPr>
          <w:color w:val="000000" w:themeColor="text1"/>
        </w:rPr>
        <w:t>47</w:t>
      </w:r>
      <w:r w:rsidRPr="0030156F">
        <w:rPr>
          <w:color w:val="000000" w:themeColor="text1"/>
        </w:rPr>
        <w:t xml:space="preserve">% of respondents from Quebec said they wore a poppy, significantly </w:t>
      </w:r>
      <w:r w:rsidR="001F1D70" w:rsidRPr="0030156F">
        <w:rPr>
          <w:color w:val="000000" w:themeColor="text1"/>
        </w:rPr>
        <w:t>greater proportions</w:t>
      </w:r>
      <w:r w:rsidRPr="0030156F">
        <w:rPr>
          <w:color w:val="000000" w:themeColor="text1"/>
        </w:rPr>
        <w:t xml:space="preserve"> did so in other regions: 8</w:t>
      </w:r>
      <w:r w:rsidR="0030156F" w:rsidRPr="0030156F">
        <w:rPr>
          <w:color w:val="000000" w:themeColor="text1"/>
        </w:rPr>
        <w:t>5</w:t>
      </w:r>
      <w:r w:rsidRPr="0030156F">
        <w:rPr>
          <w:color w:val="000000" w:themeColor="text1"/>
        </w:rPr>
        <w:t xml:space="preserve">% in Atlantic </w:t>
      </w:r>
      <w:r w:rsidR="0030156F" w:rsidRPr="0030156F">
        <w:rPr>
          <w:color w:val="000000" w:themeColor="text1"/>
        </w:rPr>
        <w:t>Canada</w:t>
      </w:r>
      <w:r w:rsidRPr="0030156F">
        <w:rPr>
          <w:color w:val="000000" w:themeColor="text1"/>
        </w:rPr>
        <w:t>, 8</w:t>
      </w:r>
      <w:r w:rsidR="0030156F" w:rsidRPr="0030156F">
        <w:rPr>
          <w:color w:val="000000" w:themeColor="text1"/>
        </w:rPr>
        <w:t>5</w:t>
      </w:r>
      <w:r w:rsidRPr="0030156F">
        <w:rPr>
          <w:color w:val="000000" w:themeColor="text1"/>
        </w:rPr>
        <w:t xml:space="preserve">% in Ontario, </w:t>
      </w:r>
      <w:r w:rsidR="0030156F" w:rsidRPr="0030156F">
        <w:rPr>
          <w:color w:val="000000" w:themeColor="text1"/>
        </w:rPr>
        <w:t xml:space="preserve">86% in the </w:t>
      </w:r>
      <w:r w:rsidR="0030156F" w:rsidRPr="0030156F">
        <w:rPr>
          <w:rFonts w:asciiTheme="minorHAnsi" w:hAnsiTheme="minorHAnsi" w:cstheme="minorHAnsi"/>
          <w:iCs/>
        </w:rPr>
        <w:t xml:space="preserve">Prairies and 85% </w:t>
      </w:r>
      <w:r w:rsidRPr="0030156F">
        <w:rPr>
          <w:color w:val="000000" w:themeColor="text1"/>
        </w:rPr>
        <w:t>in British Columbia</w:t>
      </w:r>
      <w:r w:rsidR="004447FA" w:rsidRPr="0030156F">
        <w:rPr>
          <w:rFonts w:asciiTheme="minorHAnsi" w:hAnsiTheme="minorHAnsi" w:cstheme="minorHAnsi"/>
          <w:iCs/>
        </w:rPr>
        <w:t>.</w:t>
      </w:r>
      <w:r w:rsidR="00BD783C" w:rsidRPr="0030156F">
        <w:rPr>
          <w:rFonts w:asciiTheme="minorHAnsi" w:hAnsiTheme="minorHAnsi" w:cstheme="minorHAnsi"/>
          <w:iCs/>
        </w:rPr>
        <w:t xml:space="preserve"> </w:t>
      </w:r>
    </w:p>
    <w:p w14:paraId="656427B8" w14:textId="77777777" w:rsidR="008E507E" w:rsidRDefault="0030156F" w:rsidP="008E507E">
      <w:pPr>
        <w:pStyle w:val="ListParagraph"/>
        <w:numPr>
          <w:ilvl w:val="0"/>
          <w:numId w:val="31"/>
        </w:numPr>
        <w:spacing w:before="120" w:after="120"/>
        <w:contextualSpacing w:val="0"/>
      </w:pPr>
      <w:r>
        <w:t>Participation on social media was higher in Atlantic Canada (39%), followed by Ontario (37%) and the Prairies (35%) than it was in British Columbia (23%) and Quebec (20%).</w:t>
      </w:r>
      <w:r w:rsidR="00985DCC">
        <w:t xml:space="preserve"> </w:t>
      </w:r>
    </w:p>
    <w:p w14:paraId="7523928D" w14:textId="5292D0E1" w:rsidR="0030156F" w:rsidRDefault="00985DCC" w:rsidP="008E507E">
      <w:pPr>
        <w:pStyle w:val="ListParagraph"/>
        <w:numPr>
          <w:ilvl w:val="0"/>
          <w:numId w:val="31"/>
        </w:numPr>
        <w:spacing w:before="120"/>
        <w:contextualSpacing w:val="0"/>
      </w:pPr>
      <w:r>
        <w:t xml:space="preserve">Those in Quebec were also less likely to participate in a ceremony in their community (9% versus 28% to 44% of Canadians living elsewhere in the country), watch a virtual ceremony (20% versus 28% to 36% of those living in other regions) or a ceremony on TV (37% compared to 52% of those in Atlantic Canada and 45% of those in Ontario), and observe a moment of silence (42% versus 76% to 85% of Canadians living elsewhere in the country). </w:t>
      </w:r>
    </w:p>
    <w:p w14:paraId="205B6920" w14:textId="77777777" w:rsidR="008E507E" w:rsidRDefault="008E507E" w:rsidP="008E507E">
      <w:pPr>
        <w:rPr>
          <w:rFonts w:asciiTheme="minorHAnsi" w:hAnsiTheme="minorHAnsi" w:cstheme="minorHAnsi"/>
          <w:iCs/>
          <w:highlight w:val="yellow"/>
        </w:rPr>
      </w:pPr>
    </w:p>
    <w:p w14:paraId="43AB998F" w14:textId="38F14147" w:rsidR="008E507E" w:rsidRPr="008E507E" w:rsidRDefault="008E507E" w:rsidP="008E507E">
      <w:pPr>
        <w:rPr>
          <w:rFonts w:asciiTheme="minorHAnsi" w:hAnsiTheme="minorHAnsi" w:cstheme="minorHAnsi"/>
          <w:iCs/>
        </w:rPr>
      </w:pPr>
      <w:r w:rsidRPr="008E507E">
        <w:rPr>
          <w:rFonts w:asciiTheme="minorHAnsi" w:hAnsiTheme="minorHAnsi" w:cstheme="minorHAnsi"/>
          <w:iCs/>
        </w:rPr>
        <w:t>Differences based on age followed a consistent pattern. Those aged 65+ were less likely than younger Canadians to participate on social media (19% versus 35% of 25- to 44-year-olds and 37% of 45- to 64-year-olds), attend a ceremony in their community (26% versus 33% of 45</w:t>
      </w:r>
      <w:r w:rsidR="00EB64CE">
        <w:rPr>
          <w:rFonts w:asciiTheme="minorHAnsi" w:hAnsiTheme="minorHAnsi" w:cstheme="minorHAnsi"/>
          <w:iCs/>
        </w:rPr>
        <w:t>-</w:t>
      </w:r>
      <w:r w:rsidRPr="008E507E">
        <w:rPr>
          <w:rFonts w:asciiTheme="minorHAnsi" w:hAnsiTheme="minorHAnsi" w:cstheme="minorHAnsi"/>
          <w:iCs/>
        </w:rPr>
        <w:t xml:space="preserve"> to 64</w:t>
      </w:r>
      <w:r w:rsidR="00EB64CE">
        <w:rPr>
          <w:rFonts w:asciiTheme="minorHAnsi" w:hAnsiTheme="minorHAnsi" w:cstheme="minorHAnsi"/>
          <w:iCs/>
        </w:rPr>
        <w:t>-</w:t>
      </w:r>
      <w:r w:rsidRPr="008E507E">
        <w:rPr>
          <w:rFonts w:asciiTheme="minorHAnsi" w:hAnsiTheme="minorHAnsi" w:cstheme="minorHAnsi"/>
          <w:iCs/>
        </w:rPr>
        <w:t>year</w:t>
      </w:r>
      <w:r w:rsidR="00EB64CE">
        <w:rPr>
          <w:rFonts w:asciiTheme="minorHAnsi" w:hAnsiTheme="minorHAnsi" w:cstheme="minorHAnsi"/>
          <w:iCs/>
        </w:rPr>
        <w:t>-</w:t>
      </w:r>
      <w:r w:rsidRPr="008E507E">
        <w:rPr>
          <w:rFonts w:asciiTheme="minorHAnsi" w:hAnsiTheme="minorHAnsi" w:cstheme="minorHAnsi"/>
          <w:iCs/>
        </w:rPr>
        <w:t xml:space="preserve">olds), and watch a ceremony on TV (67% compared to 21% of those under 25, 30% of 25- to 44-year-olds and 44% of 45- to 64-year-olds). Conversely, those aged 65+ (37%) were more likely than those under 45 (25%) </w:t>
      </w:r>
      <w:r w:rsidRPr="008E507E">
        <w:t>to report having participated in a virtual ceremony.</w:t>
      </w:r>
    </w:p>
    <w:p w14:paraId="292ED91E" w14:textId="1CD2ACDC" w:rsidR="008E507E" w:rsidRDefault="008E507E" w:rsidP="008E507E"/>
    <w:p w14:paraId="593E3495" w14:textId="4DF6BF72" w:rsidR="008E507E" w:rsidRDefault="008E507E" w:rsidP="008E507E">
      <w:r>
        <w:t>The likelihood of doing the following was higher among Canadians with annual household incomes of $60,000 or more: wearing a poppy (80% of those with incomes of $60,000 to just under $100,000 and 84% of those with incomes of $100,000 or more compared to</w:t>
      </w:r>
      <w:r w:rsidR="00CD2D04">
        <w:t xml:space="preserve"> 67% of Canadians with incomes of $40,000 to just under $60,000), attending a ceremony in their community (37% of those with incomes of $100,000 and 31% of those with incomes of $60,000 to just under $100,000 compared to 20% of Canadians with incomes of under $40,000), and observing a moment of silence (77% of those with incomes of $60,000 or more compared to 60% of those with incomes of $40,000 to just under $60,000).</w:t>
      </w:r>
    </w:p>
    <w:p w14:paraId="551CC98C" w14:textId="3A11C5AD" w:rsidR="00AC13F0" w:rsidRDefault="00AC13F0" w:rsidP="00BE3647">
      <w:pPr>
        <w:rPr>
          <w:rFonts w:asciiTheme="minorHAnsi" w:hAnsiTheme="minorHAnsi" w:cstheme="minorHAnsi"/>
          <w:lang w:val="en-US"/>
        </w:rPr>
      </w:pPr>
    </w:p>
    <w:p w14:paraId="56D9409C" w14:textId="696BC451" w:rsidR="00A92B9A" w:rsidRDefault="00A92B9A" w:rsidP="00BE3647">
      <w:r>
        <w:rPr>
          <w:rFonts w:asciiTheme="minorHAnsi" w:hAnsiTheme="minorHAnsi" w:cstheme="minorHAnsi"/>
          <w:lang w:val="en-US"/>
        </w:rPr>
        <w:t xml:space="preserve">Except for participating on social media, those born in Canada were more likely than those who immigrated to Canada to have </w:t>
      </w:r>
      <w:r w:rsidR="00EB64CE">
        <w:rPr>
          <w:rFonts w:asciiTheme="minorHAnsi" w:hAnsiTheme="minorHAnsi" w:cstheme="minorHAnsi"/>
          <w:lang w:val="en-US"/>
        </w:rPr>
        <w:t>taken part in</w:t>
      </w:r>
      <w:r>
        <w:rPr>
          <w:rFonts w:asciiTheme="minorHAnsi" w:hAnsiTheme="minorHAnsi" w:cstheme="minorHAnsi"/>
          <w:lang w:val="en-US"/>
        </w:rPr>
        <w:t xml:space="preserve"> </w:t>
      </w:r>
      <w:r w:rsidR="00186879">
        <w:rPr>
          <w:rFonts w:asciiTheme="minorHAnsi" w:hAnsiTheme="minorHAnsi" w:cstheme="minorHAnsi"/>
          <w:lang w:val="en-US"/>
        </w:rPr>
        <w:t>all</w:t>
      </w:r>
      <w:r>
        <w:rPr>
          <w:rFonts w:asciiTheme="minorHAnsi" w:hAnsiTheme="minorHAnsi" w:cstheme="minorHAnsi"/>
          <w:lang w:val="en-US"/>
        </w:rPr>
        <w:t xml:space="preserve"> these Veterans’ Week activities. </w:t>
      </w:r>
      <w:r w:rsidR="00186879">
        <w:rPr>
          <w:rFonts w:asciiTheme="minorHAnsi" w:hAnsiTheme="minorHAnsi" w:cstheme="minorHAnsi"/>
          <w:lang w:val="en-US"/>
        </w:rPr>
        <w:t xml:space="preserve">Participation in all activities was higher among </w:t>
      </w:r>
      <w:r w:rsidR="00186879">
        <w:t>V</w:t>
      </w:r>
      <w:r w:rsidR="00186879" w:rsidRPr="008074FB">
        <w:t>eterans, CAF members and those who know a Veteran personally compared to other Canadians.</w:t>
      </w:r>
    </w:p>
    <w:p w14:paraId="1045AD7C" w14:textId="2AC8211E" w:rsidR="000A18F4" w:rsidRDefault="000A18F4" w:rsidP="00C015C1">
      <w:pPr>
        <w:pStyle w:val="Heading3"/>
      </w:pPr>
      <w:r>
        <w:t>Participation in remembrance activities rebounding from Pandemic lows</w:t>
      </w:r>
    </w:p>
    <w:p w14:paraId="62A2CC3C" w14:textId="532A49F5" w:rsidR="000A18F4" w:rsidRDefault="000A18F4" w:rsidP="000A18F4">
      <w:r>
        <w:t xml:space="preserve">Participation in Veterans’ Week activities remains largely unchanged since 2017, with </w:t>
      </w:r>
      <w:r w:rsidR="00A81BAA">
        <w:t xml:space="preserve">two </w:t>
      </w:r>
      <w:r>
        <w:t>exceptions</w:t>
      </w:r>
      <w:r w:rsidR="00A81BAA">
        <w:t>:</w:t>
      </w:r>
      <w:r>
        <w:t xml:space="preserve"> </w:t>
      </w:r>
      <w:r w:rsidR="00A81BAA">
        <w:t xml:space="preserve">attendance of </w:t>
      </w:r>
      <w:r>
        <w:t xml:space="preserve">in-person ceremonies and </w:t>
      </w:r>
      <w:r w:rsidR="00A81BAA">
        <w:t xml:space="preserve">participation on </w:t>
      </w:r>
      <w:r>
        <w:t xml:space="preserve">social media. </w:t>
      </w:r>
      <w:r w:rsidR="00A81BAA">
        <w:t>Following a decline in attendance of in-person ceremonies in 2020 (</w:t>
      </w:r>
      <w:r w:rsidR="00613E2E">
        <w:t xml:space="preserve">likely </w:t>
      </w:r>
      <w:r w:rsidR="00A81BAA">
        <w:t xml:space="preserve">due </w:t>
      </w:r>
      <w:r w:rsidR="00613E2E">
        <w:t>to</w:t>
      </w:r>
      <w:r w:rsidR="00A81BAA">
        <w:t xml:space="preserve"> the COVID-19 pandemic), this year marks</w:t>
      </w:r>
      <w:r w:rsidR="001C5903">
        <w:t xml:space="preserve"> an increase, from 15% to 30%, </w:t>
      </w:r>
      <w:r w:rsidR="00982455">
        <w:t xml:space="preserve">with participation rates </w:t>
      </w:r>
      <w:r w:rsidR="001C5903">
        <w:t>now approaching pre-pandemic levels, which ranged from 35% to 39% over the last decade.</w:t>
      </w:r>
      <w:r w:rsidR="00982455">
        <w:t xml:space="preserve"> There has also been a notable increase in the proportion of Canadians who said they participated on social media—from 22% in 2019 and 2020, to 31% this year. It should be noted, however, that the</w:t>
      </w:r>
      <w:r w:rsidR="00CB17FB">
        <w:t xml:space="preserve"> questionnaire</w:t>
      </w:r>
      <w:r w:rsidR="00982455">
        <w:t xml:space="preserve"> wording</w:t>
      </w:r>
      <w:r w:rsidR="007C0279">
        <w:t xml:space="preserve"> was changed this year, which may explain</w:t>
      </w:r>
      <w:r w:rsidR="00CB17FB">
        <w:t>, at least in part,</w:t>
      </w:r>
      <w:r w:rsidR="007C0279">
        <w:t xml:space="preserve"> some of the change over time.</w:t>
      </w:r>
      <w:r w:rsidR="00CB17FB">
        <w:rPr>
          <w:rStyle w:val="FootnoteReference"/>
        </w:rPr>
        <w:footnoteReference w:id="8"/>
      </w:r>
      <w:r w:rsidR="007C0279">
        <w:t xml:space="preserve"> </w:t>
      </w:r>
    </w:p>
    <w:p w14:paraId="503B6605" w14:textId="77777777" w:rsidR="00CB17FB" w:rsidRDefault="00CB17FB" w:rsidP="000A18F4"/>
    <w:p w14:paraId="1A820925" w14:textId="788F37AB" w:rsidR="000A18F4" w:rsidRDefault="00A81BAA" w:rsidP="000A21F7">
      <w:pPr>
        <w:pStyle w:val="Caption"/>
      </w:pPr>
      <w:bookmarkStart w:id="37" w:name="_Toc125539403"/>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14</w:t>
      </w:r>
      <w:r w:rsidRPr="00816A8F">
        <w:rPr>
          <w:iCs/>
        </w:rPr>
        <w:fldChar w:fldCharType="end"/>
      </w:r>
      <w:r w:rsidRPr="00816A8F">
        <w:rPr>
          <w:iCs/>
        </w:rPr>
        <w:t xml:space="preserve">: </w:t>
      </w:r>
      <w:r w:rsidR="000A18F4">
        <w:t>Participation in Veterans’ Week Activities [Over Time]</w:t>
      </w:r>
      <w:bookmarkEnd w:id="37"/>
    </w:p>
    <w:p w14:paraId="6AD0B39C" w14:textId="63875584" w:rsidR="00862616" w:rsidRDefault="00862616" w:rsidP="00862616"/>
    <w:p w14:paraId="59E88DE1" w14:textId="05E93524" w:rsidR="00862616" w:rsidRPr="00862616" w:rsidRDefault="00862616" w:rsidP="00862616">
      <w:r>
        <w:rPr>
          <w:noProof/>
        </w:rPr>
        <w:drawing>
          <wp:inline distT="0" distB="0" distL="0" distR="0" wp14:anchorId="631D5514" wp14:editId="5EA85847">
            <wp:extent cx="6099048" cy="28620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9048" cy="2862072"/>
                    </a:xfrm>
                    <a:prstGeom prst="rect">
                      <a:avLst/>
                    </a:prstGeom>
                    <a:noFill/>
                  </pic:spPr>
                </pic:pic>
              </a:graphicData>
            </a:graphic>
          </wp:inline>
        </w:drawing>
      </w:r>
    </w:p>
    <w:p w14:paraId="09A580C6" w14:textId="7B4F9074" w:rsidR="000A18F4" w:rsidRDefault="000A18F4" w:rsidP="000A18F4"/>
    <w:p w14:paraId="7C83CAF8" w14:textId="77777777" w:rsidR="00A81BAA" w:rsidRDefault="000A18F4" w:rsidP="000A21F7">
      <w:pPr>
        <w:pStyle w:val="Imagetext"/>
      </w:pPr>
      <w:r>
        <w:t>Q4A-F: Did you or members of your immediate family do any of the following during Veterans' Week this year?</w:t>
      </w:r>
    </w:p>
    <w:p w14:paraId="2D49E57A" w14:textId="670E9330" w:rsidR="000A18F4" w:rsidRDefault="000A18F4" w:rsidP="000A21F7">
      <w:pPr>
        <w:pStyle w:val="Imagetext"/>
      </w:pPr>
      <w:r>
        <w:t>Base: All respondents; 2022 n=1,002. DK/NR: &lt;1% - 1%. (Multiple responses accepted)</w:t>
      </w:r>
    </w:p>
    <w:p w14:paraId="40202771" w14:textId="77777777" w:rsidR="00862616" w:rsidRPr="00E3035F" w:rsidRDefault="00862616" w:rsidP="00862616">
      <w:pPr>
        <w:pStyle w:val="Imagetext"/>
        <w:rPr>
          <w:szCs w:val="22"/>
        </w:rPr>
      </w:pPr>
      <w:r w:rsidRPr="00E3035F">
        <w:rPr>
          <w:szCs w:val="22"/>
          <w:lang w:val="en-US"/>
        </w:rPr>
        <w:t>*Wording change in 2020.</w:t>
      </w:r>
    </w:p>
    <w:p w14:paraId="2C95EB0D" w14:textId="77777777" w:rsidR="00862616" w:rsidRPr="00E3035F" w:rsidRDefault="00862616" w:rsidP="00862616">
      <w:pPr>
        <w:pStyle w:val="Imagetext"/>
        <w:rPr>
          <w:szCs w:val="22"/>
        </w:rPr>
      </w:pPr>
      <w:r w:rsidRPr="00E3035F">
        <w:rPr>
          <w:szCs w:val="22"/>
          <w:lang w:val="en-US"/>
        </w:rPr>
        <w:t>**Wording change in 2020 and 2022.</w:t>
      </w:r>
    </w:p>
    <w:p w14:paraId="756697EC" w14:textId="77777777" w:rsidR="00862616" w:rsidRDefault="00862616" w:rsidP="000A21F7">
      <w:pPr>
        <w:pStyle w:val="Imagetext"/>
      </w:pPr>
    </w:p>
    <w:p w14:paraId="38B8DCD4" w14:textId="77777777" w:rsidR="003861CC" w:rsidRPr="00816A8F" w:rsidRDefault="003861CC" w:rsidP="00F3275C">
      <w:pPr>
        <w:rPr>
          <w:rFonts w:cs="Arial"/>
          <w:iCs/>
        </w:rPr>
      </w:pPr>
    </w:p>
    <w:p w14:paraId="5FAB4C3F" w14:textId="77777777" w:rsidR="00C015C1" w:rsidRDefault="00C015C1">
      <w:pPr>
        <w:jc w:val="left"/>
        <w:rPr>
          <w:rFonts w:cs="Arial"/>
          <w:b/>
          <w:bCs/>
          <w:iCs/>
          <w:color w:val="CE2029"/>
          <w:sz w:val="28"/>
          <w:szCs w:val="28"/>
        </w:rPr>
      </w:pPr>
      <w:bookmarkStart w:id="38" w:name="_Toc468956177"/>
      <w:bookmarkStart w:id="39" w:name="_Toc125539378"/>
      <w:r>
        <w:br w:type="page"/>
      </w:r>
    </w:p>
    <w:p w14:paraId="7FAE64D4" w14:textId="3EDDD7C4" w:rsidR="00112B98" w:rsidRPr="00816A8F" w:rsidRDefault="00112B98" w:rsidP="00B14489">
      <w:pPr>
        <w:pStyle w:val="Heading2"/>
      </w:pPr>
      <w:r w:rsidRPr="00816A8F">
        <w:lastRenderedPageBreak/>
        <w:t>Prioritizing Veterans’ Week Activities</w:t>
      </w:r>
      <w:bookmarkEnd w:id="38"/>
      <w:bookmarkEnd w:id="39"/>
    </w:p>
    <w:p w14:paraId="3A885467" w14:textId="4999091E" w:rsidR="00E151A7" w:rsidRDefault="00743EA5" w:rsidP="00B91162">
      <w:pPr>
        <w:rPr>
          <w:rFonts w:asciiTheme="minorHAnsi" w:hAnsiTheme="minorHAnsi" w:cstheme="minorHAnsi"/>
          <w:iCs/>
          <w:lang w:val="en-US"/>
        </w:rPr>
      </w:pPr>
      <w:r w:rsidRPr="00816A8F">
        <w:rPr>
          <w:rFonts w:asciiTheme="minorHAnsi" w:hAnsiTheme="minorHAnsi" w:cstheme="minorHAnsi"/>
          <w:iCs/>
          <w:lang w:val="en-US"/>
        </w:rPr>
        <w:t xml:space="preserve">This section discusses </w:t>
      </w:r>
      <w:r w:rsidR="00DC4F51" w:rsidRPr="00816A8F">
        <w:rPr>
          <w:rFonts w:asciiTheme="minorHAnsi" w:hAnsiTheme="minorHAnsi" w:cstheme="minorHAnsi"/>
          <w:iCs/>
          <w:lang w:val="en-US"/>
        </w:rPr>
        <w:t>Canadians’ perceptions about the importance of various Veterans’ Week</w:t>
      </w:r>
      <w:r w:rsidR="00745A54" w:rsidRPr="00816A8F">
        <w:rPr>
          <w:rFonts w:asciiTheme="minorHAnsi" w:hAnsiTheme="minorHAnsi" w:cstheme="minorHAnsi"/>
          <w:iCs/>
          <w:lang w:val="en-US"/>
        </w:rPr>
        <w:t xml:space="preserve"> </w:t>
      </w:r>
      <w:r w:rsidR="00961A1E" w:rsidRPr="00816A8F">
        <w:rPr>
          <w:rFonts w:asciiTheme="minorHAnsi" w:hAnsiTheme="minorHAnsi" w:cstheme="minorHAnsi"/>
          <w:iCs/>
          <w:lang w:val="en-US"/>
        </w:rPr>
        <w:t>initiatives</w:t>
      </w:r>
      <w:r w:rsidR="00DC4F51" w:rsidRPr="00816A8F">
        <w:rPr>
          <w:rFonts w:asciiTheme="minorHAnsi" w:hAnsiTheme="minorHAnsi" w:cstheme="minorHAnsi"/>
          <w:iCs/>
          <w:lang w:val="en-US"/>
        </w:rPr>
        <w:t>.</w:t>
      </w:r>
    </w:p>
    <w:p w14:paraId="648BD2B4" w14:textId="5936250C" w:rsidR="000131D3" w:rsidRDefault="00DC1B60" w:rsidP="00C015C1">
      <w:pPr>
        <w:pStyle w:val="Heading3"/>
      </w:pPr>
      <w:r>
        <w:t>Many</w:t>
      </w:r>
      <w:r w:rsidR="00C67B3D" w:rsidRPr="00816A8F">
        <w:t xml:space="preserve"> Canadians attribute at least some importance to all </w:t>
      </w:r>
      <w:r w:rsidR="002E1B8C" w:rsidRPr="00816A8F">
        <w:t>r</w:t>
      </w:r>
      <w:r w:rsidR="00C67B3D" w:rsidRPr="00816A8F">
        <w:t>emembrance initiatives</w:t>
      </w:r>
    </w:p>
    <w:p w14:paraId="08376B57" w14:textId="641C2527" w:rsidR="000131D3" w:rsidRDefault="00EE69C3" w:rsidP="00BE3647">
      <w:pPr>
        <w:pStyle w:val="ListParagraph"/>
        <w:ind w:left="0"/>
        <w:rPr>
          <w:rFonts w:asciiTheme="minorHAnsi" w:hAnsiTheme="minorHAnsi" w:cstheme="minorHAnsi"/>
          <w:iCs/>
          <w:color w:val="000000" w:themeColor="text1"/>
        </w:rPr>
      </w:pPr>
      <w:r>
        <w:rPr>
          <w:rFonts w:asciiTheme="minorHAnsi" w:hAnsiTheme="minorHAnsi" w:cstheme="minorHAnsi"/>
          <w:iCs/>
          <w:color w:val="000000" w:themeColor="text1"/>
        </w:rPr>
        <w:t>Respondents</w:t>
      </w:r>
      <w:r w:rsidR="000131D3" w:rsidRPr="00816A8F">
        <w:rPr>
          <w:rFonts w:asciiTheme="minorHAnsi" w:hAnsiTheme="minorHAnsi" w:cstheme="minorHAnsi"/>
          <w:iCs/>
          <w:color w:val="000000" w:themeColor="text1"/>
        </w:rPr>
        <w:t xml:space="preserve"> were asked to rate </w:t>
      </w:r>
      <w:r w:rsidR="000131D3">
        <w:rPr>
          <w:rFonts w:asciiTheme="minorHAnsi" w:hAnsiTheme="minorHAnsi" w:cstheme="minorHAnsi"/>
          <w:iCs/>
          <w:color w:val="000000" w:themeColor="text1"/>
        </w:rPr>
        <w:t>the</w:t>
      </w:r>
      <w:r w:rsidR="000131D3" w:rsidRPr="00816A8F">
        <w:rPr>
          <w:rFonts w:asciiTheme="minorHAnsi" w:hAnsiTheme="minorHAnsi" w:cstheme="minorHAnsi"/>
          <w:iCs/>
          <w:color w:val="000000" w:themeColor="text1"/>
        </w:rPr>
        <w:t xml:space="preserve"> level of </w:t>
      </w:r>
      <w:r w:rsidR="000131D3">
        <w:rPr>
          <w:rFonts w:asciiTheme="minorHAnsi" w:hAnsiTheme="minorHAnsi" w:cstheme="minorHAnsi"/>
          <w:iCs/>
          <w:color w:val="000000" w:themeColor="text1"/>
        </w:rPr>
        <w:t xml:space="preserve">priority the Government of Canada should place on the </w:t>
      </w:r>
      <w:r w:rsidR="000131D3" w:rsidRPr="00816A8F">
        <w:rPr>
          <w:rFonts w:asciiTheme="minorHAnsi" w:hAnsiTheme="minorHAnsi" w:cstheme="minorHAnsi"/>
          <w:iCs/>
          <w:color w:val="000000" w:themeColor="text1"/>
        </w:rPr>
        <w:t xml:space="preserve">following </w:t>
      </w:r>
      <w:r w:rsidR="000131D3">
        <w:rPr>
          <w:rFonts w:asciiTheme="minorHAnsi" w:hAnsiTheme="minorHAnsi" w:cstheme="minorHAnsi"/>
          <w:iCs/>
          <w:color w:val="000000" w:themeColor="text1"/>
        </w:rPr>
        <w:t>remembrance initiatives</w:t>
      </w:r>
      <w:r w:rsidR="000131D3" w:rsidRPr="00816A8F">
        <w:rPr>
          <w:rFonts w:asciiTheme="minorHAnsi" w:hAnsiTheme="minorHAnsi" w:cstheme="minorHAnsi"/>
          <w:iCs/>
          <w:color w:val="000000" w:themeColor="text1"/>
        </w:rPr>
        <w:t>:</w:t>
      </w:r>
    </w:p>
    <w:p w14:paraId="6A477D41" w14:textId="0C4E2D00" w:rsidR="000131D3" w:rsidRPr="00816A8F" w:rsidRDefault="000131D3">
      <w:pPr>
        <w:pStyle w:val="NormalWeb"/>
        <w:numPr>
          <w:ilvl w:val="2"/>
          <w:numId w:val="4"/>
        </w:numPr>
        <w:spacing w:before="120" w:beforeAutospacing="0" w:after="0" w:afterAutospacing="0"/>
        <w:ind w:left="706"/>
        <w:jc w:val="both"/>
        <w:rPr>
          <w:rFonts w:asciiTheme="minorHAnsi" w:hAnsiTheme="minorHAnsi" w:cstheme="minorHAnsi"/>
          <w:bCs/>
          <w:iCs/>
          <w:sz w:val="22"/>
          <w:szCs w:val="22"/>
        </w:rPr>
      </w:pPr>
      <w:r>
        <w:rPr>
          <w:rFonts w:asciiTheme="minorHAnsi" w:hAnsiTheme="minorHAnsi" w:cstheme="minorHAnsi"/>
          <w:bCs/>
          <w:iCs/>
          <w:sz w:val="22"/>
          <w:szCs w:val="22"/>
        </w:rPr>
        <w:t>Providing educational materials for schools</w:t>
      </w:r>
      <w:r w:rsidRPr="00816A8F">
        <w:rPr>
          <w:rFonts w:asciiTheme="minorHAnsi" w:hAnsiTheme="minorHAnsi" w:cstheme="minorHAnsi"/>
          <w:bCs/>
          <w:iCs/>
          <w:sz w:val="22"/>
          <w:szCs w:val="22"/>
        </w:rPr>
        <w:t>.</w:t>
      </w:r>
    </w:p>
    <w:p w14:paraId="539D0985" w14:textId="381FE2F4" w:rsidR="000131D3" w:rsidRPr="00816A8F"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cstheme="minorHAnsi"/>
          <w:bCs/>
          <w:iCs/>
          <w:sz w:val="22"/>
          <w:szCs w:val="22"/>
        </w:rPr>
        <w:t>Posting remembrance-related content on social media</w:t>
      </w:r>
      <w:r w:rsidRPr="00816A8F">
        <w:rPr>
          <w:rFonts w:asciiTheme="minorHAnsi" w:hAnsiTheme="minorHAnsi" w:cstheme="minorHAnsi"/>
          <w:bCs/>
          <w:iCs/>
          <w:sz w:val="22"/>
          <w:szCs w:val="22"/>
        </w:rPr>
        <w:t xml:space="preserve">. </w:t>
      </w:r>
    </w:p>
    <w:p w14:paraId="4A83042A" w14:textId="0F91A2F9" w:rsidR="000131D3" w:rsidRPr="00816A8F"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cstheme="minorHAnsi"/>
          <w:bCs/>
          <w:iCs/>
          <w:sz w:val="22"/>
          <w:szCs w:val="22"/>
        </w:rPr>
        <w:t>Providing funding for commemorative projects</w:t>
      </w:r>
      <w:r w:rsidRPr="00816A8F">
        <w:rPr>
          <w:rFonts w:asciiTheme="minorHAnsi" w:hAnsiTheme="minorHAnsi" w:cstheme="minorHAnsi"/>
          <w:bCs/>
          <w:iCs/>
          <w:sz w:val="22"/>
          <w:szCs w:val="22"/>
        </w:rPr>
        <w:t>.</w:t>
      </w:r>
    </w:p>
    <w:p w14:paraId="1F4398B9" w14:textId="694D4E56" w:rsidR="000131D3" w:rsidRPr="00816A8F"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cstheme="minorHAnsi"/>
          <w:bCs/>
          <w:iCs/>
          <w:sz w:val="22"/>
          <w:szCs w:val="22"/>
        </w:rPr>
        <w:t>Creating remembrance-related ads</w:t>
      </w:r>
      <w:r w:rsidRPr="00816A8F">
        <w:rPr>
          <w:rFonts w:asciiTheme="minorHAnsi" w:hAnsiTheme="minorHAnsi" w:cstheme="minorHAnsi"/>
          <w:bCs/>
          <w:iCs/>
          <w:sz w:val="22"/>
          <w:szCs w:val="22"/>
        </w:rPr>
        <w:t xml:space="preserve">. </w:t>
      </w:r>
    </w:p>
    <w:p w14:paraId="614D417E" w14:textId="00797A5F" w:rsidR="000131D3"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sidRPr="00816A8F">
        <w:rPr>
          <w:rFonts w:asciiTheme="minorHAnsi" w:hAnsiTheme="minorHAnsi" w:cstheme="minorHAnsi"/>
          <w:bCs/>
          <w:iCs/>
          <w:sz w:val="22"/>
          <w:szCs w:val="22"/>
        </w:rPr>
        <w:tab/>
      </w:r>
      <w:r>
        <w:rPr>
          <w:rFonts w:asciiTheme="minorHAnsi" w:hAnsiTheme="minorHAnsi" w:cstheme="minorHAnsi"/>
          <w:bCs/>
          <w:iCs/>
          <w:sz w:val="22"/>
          <w:szCs w:val="22"/>
        </w:rPr>
        <w:t>Creating virtual or online remembrance ceremonies.</w:t>
      </w:r>
    </w:p>
    <w:p w14:paraId="7F46C666" w14:textId="6161D01B" w:rsidR="000131D3" w:rsidRPr="00816A8F" w:rsidRDefault="000131D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cstheme="minorHAnsi"/>
          <w:bCs/>
          <w:iCs/>
          <w:sz w:val="22"/>
          <w:szCs w:val="22"/>
        </w:rPr>
        <w:t>Providing promotional materials, such as posters and pins</w:t>
      </w:r>
      <w:r w:rsidRPr="00816A8F">
        <w:rPr>
          <w:rFonts w:asciiTheme="minorHAnsi" w:hAnsiTheme="minorHAnsi" w:cstheme="minorHAnsi"/>
          <w:bCs/>
          <w:iCs/>
          <w:sz w:val="22"/>
          <w:szCs w:val="22"/>
        </w:rPr>
        <w:t>.</w:t>
      </w:r>
    </w:p>
    <w:p w14:paraId="4AA63965" w14:textId="62EA8261" w:rsidR="00EE69C3" w:rsidRPr="00A0129B" w:rsidRDefault="00EE69C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Pr>
          <w:rFonts w:asciiTheme="minorHAnsi" w:hAnsiTheme="minorHAnsi" w:cstheme="minorHAnsi"/>
          <w:bCs/>
          <w:iCs/>
          <w:sz w:val="22"/>
          <w:szCs w:val="22"/>
        </w:rPr>
        <w:t xml:space="preserve">Supporting and leading commemorative events </w:t>
      </w:r>
      <w:r w:rsidRPr="00A0129B">
        <w:rPr>
          <w:rFonts w:asciiTheme="minorHAnsi" w:hAnsiTheme="minorHAnsi" w:cstheme="minorHAnsi"/>
          <w:bCs/>
          <w:iCs/>
          <w:sz w:val="22"/>
          <w:szCs w:val="22"/>
        </w:rPr>
        <w:t>in Canada</w:t>
      </w:r>
      <w:r w:rsidR="00973AC1">
        <w:rPr>
          <w:rFonts w:asciiTheme="minorHAnsi" w:hAnsiTheme="minorHAnsi" w:cstheme="minorHAnsi"/>
          <w:bCs/>
          <w:iCs/>
          <w:sz w:val="22"/>
          <w:szCs w:val="22"/>
        </w:rPr>
        <w:t xml:space="preserve"> [split sample]</w:t>
      </w:r>
      <w:r w:rsidRPr="00A0129B">
        <w:rPr>
          <w:rFonts w:asciiTheme="minorHAnsi" w:hAnsiTheme="minorHAnsi" w:cstheme="minorHAnsi"/>
          <w:bCs/>
          <w:iCs/>
          <w:sz w:val="22"/>
          <w:szCs w:val="22"/>
        </w:rPr>
        <w:t>.</w:t>
      </w:r>
    </w:p>
    <w:p w14:paraId="65F4BF9D" w14:textId="5DA8E151" w:rsidR="00EE69C3" w:rsidRPr="00A0129B" w:rsidRDefault="00EE69C3">
      <w:pPr>
        <w:pStyle w:val="NormalWeb"/>
        <w:numPr>
          <w:ilvl w:val="2"/>
          <w:numId w:val="4"/>
        </w:numPr>
        <w:spacing w:before="0" w:beforeAutospacing="0" w:after="0" w:afterAutospacing="0"/>
        <w:ind w:left="706"/>
        <w:jc w:val="both"/>
        <w:rPr>
          <w:rFonts w:asciiTheme="minorHAnsi" w:hAnsiTheme="minorHAnsi" w:cstheme="minorHAnsi"/>
          <w:bCs/>
          <w:iCs/>
          <w:sz w:val="22"/>
          <w:szCs w:val="22"/>
        </w:rPr>
      </w:pPr>
      <w:r w:rsidRPr="00A0129B">
        <w:rPr>
          <w:rFonts w:asciiTheme="minorHAnsi" w:hAnsiTheme="minorHAnsi" w:cstheme="minorHAnsi"/>
          <w:bCs/>
          <w:iCs/>
          <w:sz w:val="22"/>
          <w:szCs w:val="22"/>
        </w:rPr>
        <w:t>Supporting and leading commemorative events outside of Canada</w:t>
      </w:r>
      <w:r w:rsidR="00973AC1">
        <w:rPr>
          <w:rFonts w:asciiTheme="minorHAnsi" w:hAnsiTheme="minorHAnsi" w:cstheme="minorHAnsi"/>
          <w:bCs/>
          <w:iCs/>
          <w:sz w:val="22"/>
          <w:szCs w:val="22"/>
        </w:rPr>
        <w:t xml:space="preserve"> [split sample]</w:t>
      </w:r>
      <w:r w:rsidRPr="00A0129B">
        <w:rPr>
          <w:rFonts w:asciiTheme="minorHAnsi" w:hAnsiTheme="minorHAnsi" w:cstheme="minorHAnsi"/>
          <w:bCs/>
          <w:iCs/>
          <w:sz w:val="22"/>
          <w:szCs w:val="22"/>
        </w:rPr>
        <w:t xml:space="preserve">. </w:t>
      </w:r>
    </w:p>
    <w:p w14:paraId="3C1B8D52" w14:textId="77777777" w:rsidR="000131D3" w:rsidRPr="000131D3" w:rsidRDefault="000131D3" w:rsidP="00BE3647">
      <w:pPr>
        <w:rPr>
          <w:lang w:val="en-US"/>
        </w:rPr>
      </w:pPr>
    </w:p>
    <w:p w14:paraId="4DE0EA6B" w14:textId="40B16005" w:rsidR="00EE69C3" w:rsidRDefault="00A0129B" w:rsidP="00BE3647">
      <w:pPr>
        <w:rPr>
          <w:rFonts w:asciiTheme="minorHAnsi" w:hAnsiTheme="minorHAnsi" w:cstheme="minorHAnsi"/>
          <w:iCs/>
          <w:color w:val="000000" w:themeColor="text1"/>
        </w:rPr>
      </w:pPr>
      <w:r>
        <w:rPr>
          <w:rFonts w:asciiTheme="minorHAnsi" w:hAnsiTheme="minorHAnsi" w:cstheme="minorHAnsi"/>
          <w:iCs/>
          <w:color w:val="000000" w:themeColor="text1"/>
        </w:rPr>
        <w:t>M</w:t>
      </w:r>
      <w:r w:rsidR="00EE69C3">
        <w:rPr>
          <w:rFonts w:asciiTheme="minorHAnsi" w:hAnsiTheme="minorHAnsi" w:cstheme="minorHAnsi"/>
          <w:iCs/>
          <w:color w:val="000000" w:themeColor="text1"/>
        </w:rPr>
        <w:t>ajorities of Canadians support all the initiatives</w:t>
      </w:r>
      <w:r>
        <w:rPr>
          <w:rFonts w:asciiTheme="minorHAnsi" w:hAnsiTheme="minorHAnsi" w:cstheme="minorHAnsi"/>
          <w:iCs/>
          <w:color w:val="000000" w:themeColor="text1"/>
        </w:rPr>
        <w:t>, rating them as somewhat or very important</w:t>
      </w:r>
      <w:r w:rsidR="00EE69C3">
        <w:rPr>
          <w:rFonts w:asciiTheme="minorHAnsi" w:hAnsiTheme="minorHAnsi" w:cstheme="minorHAnsi"/>
          <w:iCs/>
          <w:color w:val="000000" w:themeColor="text1"/>
        </w:rPr>
        <w:t>.</w:t>
      </w:r>
      <w:r w:rsidR="00EE69C3" w:rsidRPr="00EE69C3">
        <w:t xml:space="preserve"> </w:t>
      </w:r>
    </w:p>
    <w:p w14:paraId="2C6C2073" w14:textId="07870ADD" w:rsidR="00EE69C3" w:rsidRDefault="00EE69C3" w:rsidP="00B91162">
      <w:pPr>
        <w:spacing w:line="240" w:lineRule="exact"/>
        <w:rPr>
          <w:rFonts w:asciiTheme="minorHAnsi" w:hAnsiTheme="minorHAnsi" w:cstheme="minorHAnsi"/>
          <w:iCs/>
          <w:color w:val="000000" w:themeColor="text1"/>
        </w:rPr>
      </w:pPr>
    </w:p>
    <w:p w14:paraId="11C231A3" w14:textId="0A0321B7" w:rsidR="00EE69C3" w:rsidRDefault="00EE69C3" w:rsidP="00EE69C3">
      <w:pPr>
        <w:pStyle w:val="Caption"/>
        <w:rPr>
          <w:iCs/>
        </w:rPr>
      </w:pPr>
      <w:bookmarkStart w:id="40" w:name="_Toc125539404"/>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15</w:t>
      </w:r>
      <w:r w:rsidRPr="00816A8F">
        <w:rPr>
          <w:iCs/>
          <w:noProof/>
        </w:rPr>
        <w:fldChar w:fldCharType="end"/>
      </w:r>
      <w:r w:rsidRPr="00816A8F">
        <w:rPr>
          <w:iCs/>
        </w:rPr>
        <w:t xml:space="preserve">: </w:t>
      </w:r>
      <w:r w:rsidRPr="00401ABC">
        <w:rPr>
          <w:iCs/>
        </w:rPr>
        <w:t>Importance of Remembrance Initiatives</w:t>
      </w:r>
      <w:bookmarkEnd w:id="40"/>
    </w:p>
    <w:p w14:paraId="089931F1" w14:textId="781DAE22" w:rsidR="00973AC1" w:rsidRDefault="00973AC1" w:rsidP="00973AC1"/>
    <w:p w14:paraId="25AE4869" w14:textId="10CE2BB4" w:rsidR="00973AC1" w:rsidRPr="00973AC1" w:rsidRDefault="00973AC1" w:rsidP="00973AC1">
      <w:r>
        <w:rPr>
          <w:noProof/>
        </w:rPr>
        <w:drawing>
          <wp:inline distT="0" distB="0" distL="0" distR="0" wp14:anchorId="2B160534" wp14:editId="643F6AC2">
            <wp:extent cx="5965372" cy="259394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537" r="6497"/>
                    <a:stretch/>
                  </pic:blipFill>
                  <pic:spPr bwMode="auto">
                    <a:xfrm>
                      <a:off x="0" y="0"/>
                      <a:ext cx="5976784" cy="2598910"/>
                    </a:xfrm>
                    <a:prstGeom prst="rect">
                      <a:avLst/>
                    </a:prstGeom>
                    <a:noFill/>
                    <a:ln>
                      <a:noFill/>
                    </a:ln>
                    <a:extLst>
                      <a:ext uri="{53640926-AAD7-44D8-BBD7-CCE9431645EC}">
                        <a14:shadowObscured xmlns:a14="http://schemas.microsoft.com/office/drawing/2010/main"/>
                      </a:ext>
                    </a:extLst>
                  </pic:spPr>
                </pic:pic>
              </a:graphicData>
            </a:graphic>
          </wp:inline>
        </w:drawing>
      </w:r>
    </w:p>
    <w:p w14:paraId="3D80D5C6" w14:textId="77777777" w:rsidR="00973AC1" w:rsidRDefault="00973AC1" w:rsidP="00A0129B">
      <w:pPr>
        <w:pStyle w:val="Imagetext"/>
      </w:pPr>
    </w:p>
    <w:p w14:paraId="55C0677D" w14:textId="77777777" w:rsidR="00284415" w:rsidRPr="00973AC1" w:rsidRDefault="00284415" w:rsidP="00284415">
      <w:pPr>
        <w:pStyle w:val="Imagetext"/>
        <w:rPr>
          <w:szCs w:val="16"/>
        </w:rPr>
      </w:pPr>
      <w:r w:rsidRPr="00973AC1">
        <w:rPr>
          <w:szCs w:val="16"/>
        </w:rPr>
        <w:t>*Values of 2% or less are not labelled in the graph.</w:t>
      </w:r>
    </w:p>
    <w:p w14:paraId="72F67303" w14:textId="57B45DD7" w:rsidR="00CB17FB" w:rsidRPr="00284415" w:rsidRDefault="00A0129B" w:rsidP="00A0129B">
      <w:pPr>
        <w:pStyle w:val="Imagetext"/>
        <w:rPr>
          <w:szCs w:val="16"/>
        </w:rPr>
      </w:pPr>
      <w:r w:rsidRPr="00284415">
        <w:rPr>
          <w:szCs w:val="16"/>
        </w:rPr>
        <w:t xml:space="preserve">Q5A-H: Now, thinking about ways of recognizing the achievements and sacrifices of Canadians during wartime and in peacetime operations, what priority should the Government of Canada place on each of the following remembrance initiatives? </w:t>
      </w:r>
    </w:p>
    <w:p w14:paraId="1E8580C3" w14:textId="77777777" w:rsidR="00284415" w:rsidRPr="00CB17FB" w:rsidRDefault="00284415" w:rsidP="00284415">
      <w:pPr>
        <w:pStyle w:val="Imagetext"/>
        <w:rPr>
          <w:szCs w:val="16"/>
        </w:rPr>
      </w:pPr>
      <w:r w:rsidRPr="00CB17FB">
        <w:rPr>
          <w:szCs w:val="16"/>
        </w:rPr>
        <w:t>†</w:t>
      </w:r>
      <w:r w:rsidRPr="00CB17FB">
        <w:rPr>
          <w:szCs w:val="16"/>
          <w:lang w:val="en-US"/>
        </w:rPr>
        <w:t>Wording changed in 2018.</w:t>
      </w:r>
    </w:p>
    <w:p w14:paraId="02A96CC5" w14:textId="77777777" w:rsidR="00284415" w:rsidRPr="00CB17FB" w:rsidRDefault="00284415" w:rsidP="00284415">
      <w:pPr>
        <w:pStyle w:val="Imagetext"/>
        <w:rPr>
          <w:szCs w:val="16"/>
        </w:rPr>
      </w:pPr>
      <w:r w:rsidRPr="00CB17FB">
        <w:rPr>
          <w:szCs w:val="16"/>
        </w:rPr>
        <w:t xml:space="preserve">‡Wording changed 2019.  </w:t>
      </w:r>
    </w:p>
    <w:p w14:paraId="14ADA0CC" w14:textId="139CCB6D" w:rsidR="00A0129B" w:rsidRPr="00284415" w:rsidRDefault="00A0129B" w:rsidP="00A0129B">
      <w:pPr>
        <w:pStyle w:val="Imagetext"/>
        <w:rPr>
          <w:szCs w:val="16"/>
        </w:rPr>
      </w:pPr>
      <w:r w:rsidRPr="00284415">
        <w:rPr>
          <w:szCs w:val="16"/>
        </w:rPr>
        <w:t xml:space="preserve">Base: </w:t>
      </w:r>
      <w:r w:rsidR="00416D19" w:rsidRPr="00284415">
        <w:rPr>
          <w:szCs w:val="16"/>
        </w:rPr>
        <w:t xml:space="preserve">All respondents; 2022 n=1,002. Exception: Q5B/C are split samples. </w:t>
      </w:r>
      <w:r w:rsidRPr="00284415">
        <w:rPr>
          <w:szCs w:val="16"/>
        </w:rPr>
        <w:t>DK/NR: &lt;1%-3%.</w:t>
      </w:r>
    </w:p>
    <w:p w14:paraId="052A5BB3" w14:textId="003EE2BB" w:rsidR="00EE69C3" w:rsidRDefault="00EE69C3" w:rsidP="00B91162">
      <w:pPr>
        <w:spacing w:line="240" w:lineRule="exact"/>
        <w:rPr>
          <w:rFonts w:asciiTheme="minorHAnsi" w:hAnsiTheme="minorHAnsi" w:cstheme="minorHAnsi"/>
          <w:iCs/>
          <w:color w:val="000000" w:themeColor="text1"/>
        </w:rPr>
      </w:pPr>
    </w:p>
    <w:p w14:paraId="07A1B6E1" w14:textId="1A09824F" w:rsidR="009666F3" w:rsidRDefault="009666F3" w:rsidP="009666F3">
      <w:pPr>
        <w:rPr>
          <w:rFonts w:asciiTheme="minorHAnsi" w:hAnsiTheme="minorHAnsi" w:cstheme="minorHAnsi"/>
          <w:iCs/>
          <w:color w:val="000000" w:themeColor="text1"/>
        </w:rPr>
      </w:pPr>
      <w:r>
        <w:t>Nine in 10 Canadians (90%) attributed importance to providing educational materials for schools, with 72% saying this is very important. Eight in 10 Canadians (82%) attributed importance to supporting and leading commemorative events in Canada, with just over half (58%) saying this is very important.</w:t>
      </w:r>
      <w:r w:rsidRPr="009666F3">
        <w:rPr>
          <w:rFonts w:asciiTheme="minorHAnsi" w:hAnsiTheme="minorHAnsi" w:cstheme="minorHAnsi"/>
          <w:iCs/>
          <w:color w:val="000000" w:themeColor="text1"/>
        </w:rPr>
        <w:t xml:space="preserve"> </w:t>
      </w:r>
      <w:r>
        <w:rPr>
          <w:rFonts w:asciiTheme="minorHAnsi" w:hAnsiTheme="minorHAnsi" w:cstheme="minorHAnsi"/>
          <w:iCs/>
          <w:color w:val="000000" w:themeColor="text1"/>
        </w:rPr>
        <w:t xml:space="preserve">Support for this initiative drops significantly when events are to be held </w:t>
      </w:r>
      <w:r w:rsidRPr="00E3035F">
        <w:rPr>
          <w:rFonts w:asciiTheme="minorHAnsi" w:hAnsiTheme="minorHAnsi" w:cstheme="minorHAnsi"/>
          <w:iCs/>
          <w:color w:val="000000" w:themeColor="text1"/>
        </w:rPr>
        <w:t>outside of Canada</w:t>
      </w:r>
      <w:r>
        <w:rPr>
          <w:rFonts w:asciiTheme="minorHAnsi" w:hAnsiTheme="minorHAnsi" w:cstheme="minorHAnsi"/>
          <w:iCs/>
          <w:color w:val="000000" w:themeColor="text1"/>
        </w:rPr>
        <w:t xml:space="preserve"> (only 50% attributed importance to this). </w:t>
      </w:r>
    </w:p>
    <w:p w14:paraId="0BA54396" w14:textId="77777777" w:rsidR="009666F3" w:rsidRDefault="009666F3" w:rsidP="009666F3">
      <w:pPr>
        <w:rPr>
          <w:rFonts w:asciiTheme="minorHAnsi" w:hAnsiTheme="minorHAnsi" w:cstheme="minorHAnsi"/>
          <w:iCs/>
          <w:color w:val="000000" w:themeColor="text1"/>
        </w:rPr>
      </w:pPr>
    </w:p>
    <w:p w14:paraId="185F80CB" w14:textId="6E6979DA" w:rsidR="009666F3" w:rsidRDefault="009666F3" w:rsidP="009666F3">
      <w:r>
        <w:lastRenderedPageBreak/>
        <w:t xml:space="preserve">Following this, similar proportions attributed importance to providing funding for commemorative projects (74%), posting remembrance content on social media (72%), and creating remembrance related ads (71%). Two-thirds of Canadians (65%) attributed importance to providing promotional materials, </w:t>
      </w:r>
      <w:r w:rsidRPr="00132D6A">
        <w:rPr>
          <w:color w:val="000000" w:themeColor="text1"/>
        </w:rPr>
        <w:t>such as posters and pins</w:t>
      </w:r>
      <w:r>
        <w:t>, while the creation of virtual or online ceremonies for Veterans’ Week was considered important by 62% of Canadians.</w:t>
      </w:r>
    </w:p>
    <w:p w14:paraId="4C412E00" w14:textId="77777777" w:rsidR="009666F3" w:rsidRDefault="009666F3" w:rsidP="00BE3647">
      <w:pPr>
        <w:rPr>
          <w:rFonts w:asciiTheme="minorHAnsi" w:hAnsiTheme="minorHAnsi" w:cstheme="minorHAnsi"/>
          <w:iCs/>
          <w:color w:val="000000" w:themeColor="text1"/>
        </w:rPr>
      </w:pPr>
    </w:p>
    <w:p w14:paraId="3B636E51" w14:textId="77777777" w:rsidR="007F229E" w:rsidRPr="00E3035F" w:rsidRDefault="007F229E" w:rsidP="00BE3647">
      <w:pPr>
        <w:spacing w:after="120"/>
        <w:rPr>
          <w:color w:val="000000" w:themeColor="text1"/>
        </w:rPr>
      </w:pPr>
      <w:r w:rsidRPr="00E3035F">
        <w:rPr>
          <w:color w:val="000000" w:themeColor="text1"/>
        </w:rPr>
        <w:t>In terms of subgroup variations, the following are noteworthy:</w:t>
      </w:r>
    </w:p>
    <w:p w14:paraId="4669CB1F" w14:textId="77777777" w:rsidR="006B7552" w:rsidRPr="006B7552" w:rsidRDefault="007F229E" w:rsidP="006B7552">
      <w:pPr>
        <w:pStyle w:val="ListParagraph"/>
        <w:numPr>
          <w:ilvl w:val="0"/>
          <w:numId w:val="16"/>
        </w:numPr>
        <w:spacing w:before="120"/>
        <w:contextualSpacing w:val="0"/>
        <w:rPr>
          <w:rFonts w:asciiTheme="minorHAnsi" w:hAnsiTheme="minorHAnsi" w:cstheme="minorHAnsi"/>
          <w:iCs/>
          <w:lang w:val="en-US"/>
        </w:rPr>
      </w:pPr>
      <w:r w:rsidRPr="00E3035F">
        <w:rPr>
          <w:color w:val="000000" w:themeColor="text1"/>
        </w:rPr>
        <w:t xml:space="preserve">Residents of Quebec were less likely than Canadians in other regions of the country to </w:t>
      </w:r>
      <w:r w:rsidR="00E3035F" w:rsidRPr="00E3035F">
        <w:rPr>
          <w:color w:val="000000" w:themeColor="text1"/>
        </w:rPr>
        <w:t xml:space="preserve">view as </w:t>
      </w:r>
      <w:r w:rsidRPr="00E3035F">
        <w:rPr>
          <w:color w:val="000000" w:themeColor="text1"/>
        </w:rPr>
        <w:t>importan</w:t>
      </w:r>
      <w:r w:rsidR="00E3035F" w:rsidRPr="00E3035F">
        <w:rPr>
          <w:color w:val="000000" w:themeColor="text1"/>
        </w:rPr>
        <w:t>t almost all</w:t>
      </w:r>
      <w:r w:rsidRPr="00E3035F">
        <w:rPr>
          <w:i/>
          <w:color w:val="000000" w:themeColor="text1"/>
        </w:rPr>
        <w:t xml:space="preserve"> </w:t>
      </w:r>
      <w:r w:rsidRPr="00E3035F">
        <w:rPr>
          <w:color w:val="000000" w:themeColor="text1"/>
        </w:rPr>
        <w:t>the remembrance initiatives</w:t>
      </w:r>
      <w:r w:rsidR="00E3035F" w:rsidRPr="00E3035F">
        <w:rPr>
          <w:color w:val="000000" w:themeColor="text1"/>
        </w:rPr>
        <w:t>. The exception was posting remembrance-related content on social media. There were no regional differences evident.</w:t>
      </w:r>
    </w:p>
    <w:p w14:paraId="34612B09" w14:textId="6B10495B" w:rsidR="006B7552" w:rsidRPr="006B7552" w:rsidRDefault="006B7552" w:rsidP="006B7552">
      <w:pPr>
        <w:pStyle w:val="ListParagraph"/>
        <w:numPr>
          <w:ilvl w:val="0"/>
          <w:numId w:val="16"/>
        </w:numPr>
        <w:spacing w:before="120"/>
        <w:contextualSpacing w:val="0"/>
        <w:rPr>
          <w:rFonts w:asciiTheme="minorHAnsi" w:hAnsiTheme="minorHAnsi" w:cstheme="minorHAnsi"/>
          <w:iCs/>
          <w:lang w:val="en-US"/>
        </w:rPr>
      </w:pPr>
      <w:r w:rsidRPr="006B7552">
        <w:rPr>
          <w:color w:val="000000" w:themeColor="text1"/>
        </w:rPr>
        <w:t xml:space="preserve">Women were more likely than men to view as important creating virtual ceremonies (68% versus 60% of men) and </w:t>
      </w:r>
      <w:r w:rsidRPr="006B7552">
        <w:t>posting remembrance-related content on social media (76% versus 67% of men).</w:t>
      </w:r>
    </w:p>
    <w:p w14:paraId="29B1BEA2" w14:textId="0338F3A4" w:rsidR="00C94773" w:rsidRPr="006B7552" w:rsidRDefault="00C94773" w:rsidP="00AB5189">
      <w:pPr>
        <w:pStyle w:val="ListParagraph"/>
        <w:numPr>
          <w:ilvl w:val="0"/>
          <w:numId w:val="16"/>
        </w:numPr>
        <w:spacing w:before="120"/>
        <w:contextualSpacing w:val="0"/>
        <w:rPr>
          <w:rFonts w:asciiTheme="minorHAnsi" w:hAnsiTheme="minorHAnsi" w:cstheme="minorHAnsi"/>
          <w:iCs/>
          <w:lang w:val="en-US"/>
        </w:rPr>
      </w:pPr>
      <w:r w:rsidRPr="006B7552">
        <w:rPr>
          <w:rFonts w:asciiTheme="minorHAnsi" w:hAnsiTheme="minorHAnsi" w:cstheme="minorHAnsi"/>
          <w:iCs/>
        </w:rPr>
        <w:t xml:space="preserve">Compared to other Canadians, Veterans, CAF members and those who know a Veteran personally were more likely to </w:t>
      </w:r>
      <w:r w:rsidR="006D4213" w:rsidRPr="006B7552">
        <w:rPr>
          <w:rFonts w:asciiTheme="minorHAnsi" w:hAnsiTheme="minorHAnsi" w:cstheme="minorHAnsi"/>
          <w:iCs/>
        </w:rPr>
        <w:t xml:space="preserve">say the Government of Canada should place importance on </w:t>
      </w:r>
      <w:r w:rsidRPr="006B7552">
        <w:rPr>
          <w:rFonts w:asciiTheme="minorHAnsi" w:hAnsiTheme="minorHAnsi" w:cstheme="minorHAnsi"/>
          <w:iCs/>
        </w:rPr>
        <w:t>supporting and leading commemorative events in Canada (</w:t>
      </w:r>
      <w:r w:rsidR="006B7552" w:rsidRPr="006B7552">
        <w:rPr>
          <w:rFonts w:asciiTheme="minorHAnsi" w:hAnsiTheme="minorHAnsi" w:cstheme="minorHAnsi"/>
          <w:iCs/>
        </w:rPr>
        <w:t>86</w:t>
      </w:r>
      <w:r w:rsidRPr="006B7552">
        <w:rPr>
          <w:rFonts w:asciiTheme="minorHAnsi" w:hAnsiTheme="minorHAnsi" w:cstheme="minorHAnsi"/>
          <w:iCs/>
        </w:rPr>
        <w:t xml:space="preserve">% versus </w:t>
      </w:r>
      <w:r w:rsidR="006B7552" w:rsidRPr="006B7552">
        <w:rPr>
          <w:rFonts w:asciiTheme="minorHAnsi" w:hAnsiTheme="minorHAnsi" w:cstheme="minorHAnsi"/>
          <w:iCs/>
        </w:rPr>
        <w:t>77</w:t>
      </w:r>
      <w:r w:rsidRPr="006B7552">
        <w:rPr>
          <w:rFonts w:asciiTheme="minorHAnsi" w:hAnsiTheme="minorHAnsi" w:cstheme="minorHAnsi"/>
          <w:iCs/>
        </w:rPr>
        <w:t>%) and outside Canada (5</w:t>
      </w:r>
      <w:r w:rsidR="006B7552" w:rsidRPr="006B7552">
        <w:rPr>
          <w:rFonts w:asciiTheme="minorHAnsi" w:hAnsiTheme="minorHAnsi" w:cstheme="minorHAnsi"/>
          <w:iCs/>
        </w:rPr>
        <w:t>7</w:t>
      </w:r>
      <w:r w:rsidRPr="006B7552">
        <w:rPr>
          <w:rFonts w:asciiTheme="minorHAnsi" w:hAnsiTheme="minorHAnsi" w:cstheme="minorHAnsi"/>
          <w:iCs/>
        </w:rPr>
        <w:t>% versus 4</w:t>
      </w:r>
      <w:r w:rsidR="006B7552" w:rsidRPr="006B7552">
        <w:rPr>
          <w:rFonts w:asciiTheme="minorHAnsi" w:hAnsiTheme="minorHAnsi" w:cstheme="minorHAnsi"/>
          <w:iCs/>
        </w:rPr>
        <w:t>3</w:t>
      </w:r>
      <w:r w:rsidRPr="006B7552">
        <w:rPr>
          <w:rFonts w:asciiTheme="minorHAnsi" w:hAnsiTheme="minorHAnsi" w:cstheme="minorHAnsi"/>
          <w:iCs/>
        </w:rPr>
        <w:t>%), creating remembrance-related ads (7</w:t>
      </w:r>
      <w:r w:rsidR="006B7552" w:rsidRPr="006B7552">
        <w:rPr>
          <w:rFonts w:asciiTheme="minorHAnsi" w:hAnsiTheme="minorHAnsi" w:cstheme="minorHAnsi"/>
          <w:iCs/>
        </w:rPr>
        <w:t>5</w:t>
      </w:r>
      <w:r w:rsidRPr="006B7552">
        <w:rPr>
          <w:rFonts w:asciiTheme="minorHAnsi" w:hAnsiTheme="minorHAnsi" w:cstheme="minorHAnsi"/>
          <w:iCs/>
        </w:rPr>
        <w:t>% versus 6</w:t>
      </w:r>
      <w:r w:rsidR="006B7552" w:rsidRPr="006B7552">
        <w:rPr>
          <w:rFonts w:asciiTheme="minorHAnsi" w:hAnsiTheme="minorHAnsi" w:cstheme="minorHAnsi"/>
          <w:iCs/>
        </w:rPr>
        <w:t>8</w:t>
      </w:r>
      <w:r w:rsidRPr="006B7552">
        <w:rPr>
          <w:rFonts w:asciiTheme="minorHAnsi" w:hAnsiTheme="minorHAnsi" w:cstheme="minorHAnsi"/>
          <w:iCs/>
        </w:rPr>
        <w:t xml:space="preserve">%), </w:t>
      </w:r>
      <w:r w:rsidR="006B7552" w:rsidRPr="006B7552">
        <w:rPr>
          <w:rFonts w:asciiTheme="minorHAnsi" w:hAnsiTheme="minorHAnsi" w:cstheme="minorHAnsi"/>
          <w:iCs/>
        </w:rPr>
        <w:t xml:space="preserve">and </w:t>
      </w:r>
      <w:r w:rsidRPr="006B7552">
        <w:rPr>
          <w:rFonts w:asciiTheme="minorHAnsi" w:hAnsiTheme="minorHAnsi" w:cstheme="minorHAnsi"/>
          <w:iCs/>
        </w:rPr>
        <w:t>providing funding for commemorative projects (</w:t>
      </w:r>
      <w:r w:rsidR="006B7552" w:rsidRPr="006B7552">
        <w:rPr>
          <w:rFonts w:asciiTheme="minorHAnsi" w:hAnsiTheme="minorHAnsi" w:cstheme="minorHAnsi"/>
          <w:iCs/>
        </w:rPr>
        <w:t>79</w:t>
      </w:r>
      <w:r w:rsidRPr="006B7552">
        <w:rPr>
          <w:rFonts w:asciiTheme="minorHAnsi" w:hAnsiTheme="minorHAnsi" w:cstheme="minorHAnsi"/>
          <w:iCs/>
        </w:rPr>
        <w:t>% versus 6</w:t>
      </w:r>
      <w:r w:rsidR="006B7552" w:rsidRPr="006B7552">
        <w:rPr>
          <w:rFonts w:asciiTheme="minorHAnsi" w:hAnsiTheme="minorHAnsi" w:cstheme="minorHAnsi"/>
          <w:iCs/>
        </w:rPr>
        <w:t>8</w:t>
      </w:r>
      <w:r w:rsidRPr="006B7552">
        <w:rPr>
          <w:rFonts w:asciiTheme="minorHAnsi" w:hAnsiTheme="minorHAnsi" w:cstheme="minorHAnsi"/>
          <w:iCs/>
        </w:rPr>
        <w:t>%)</w:t>
      </w:r>
      <w:r w:rsidR="006B7552" w:rsidRPr="006B7552">
        <w:rPr>
          <w:rFonts w:asciiTheme="minorHAnsi" w:hAnsiTheme="minorHAnsi" w:cstheme="minorHAnsi"/>
          <w:iCs/>
        </w:rPr>
        <w:t>.</w:t>
      </w:r>
    </w:p>
    <w:p w14:paraId="3AE79E77" w14:textId="5571B953" w:rsidR="006B7552" w:rsidRPr="006B7552" w:rsidRDefault="006B7552" w:rsidP="00AB5189">
      <w:pPr>
        <w:pStyle w:val="ListParagraph"/>
        <w:numPr>
          <w:ilvl w:val="0"/>
          <w:numId w:val="16"/>
        </w:numPr>
        <w:spacing w:before="120"/>
        <w:contextualSpacing w:val="0"/>
        <w:rPr>
          <w:rFonts w:asciiTheme="minorHAnsi" w:hAnsiTheme="minorHAnsi" w:cstheme="minorHAnsi"/>
          <w:iCs/>
          <w:lang w:val="en-US"/>
        </w:rPr>
      </w:pPr>
      <w:r>
        <w:rPr>
          <w:rFonts w:asciiTheme="minorHAnsi" w:hAnsiTheme="minorHAnsi" w:cstheme="minorHAnsi"/>
          <w:iCs/>
        </w:rPr>
        <w:t>Those who immigrated to Canada were more likely than those born in Canada to attribute importance to providing education materials for schools (95% versus 89%), posting remembrance-related content on social media (82% versus 68%), and creating virtual remembrance ceremonies (71% versus 61%).</w:t>
      </w:r>
    </w:p>
    <w:p w14:paraId="371029DD" w14:textId="256EA9FA" w:rsidR="002A3F66" w:rsidRDefault="002A3F66" w:rsidP="00C015C1">
      <w:pPr>
        <w:pStyle w:val="Heading3"/>
      </w:pPr>
      <w:r w:rsidRPr="00816A8F">
        <w:t>Canadians</w:t>
      </w:r>
      <w:r w:rsidR="00F1313C">
        <w:t xml:space="preserve">’ views on </w:t>
      </w:r>
      <w:r w:rsidR="00991701">
        <w:t>r</w:t>
      </w:r>
      <w:r w:rsidR="00F1313C">
        <w:t xml:space="preserve">emembrance initiatives </w:t>
      </w:r>
      <w:r w:rsidR="00991701">
        <w:t xml:space="preserve">have changed little </w:t>
      </w:r>
      <w:r w:rsidR="00D24D47">
        <w:t>over the last decade</w:t>
      </w:r>
    </w:p>
    <w:p w14:paraId="755AADF4" w14:textId="7A42C08B" w:rsidR="00F1313C" w:rsidRPr="00F1313C" w:rsidRDefault="007B471B" w:rsidP="00BE3647">
      <w:r>
        <w:rPr>
          <w:lang w:val="en-US"/>
        </w:rPr>
        <w:t>S</w:t>
      </w:r>
      <w:r w:rsidR="00991701">
        <w:rPr>
          <w:lang w:val="en-US"/>
        </w:rPr>
        <w:t xml:space="preserve">upport for these remembrance initiatives remains stable among Canadians, with </w:t>
      </w:r>
      <w:r w:rsidR="0055333D">
        <w:rPr>
          <w:lang w:val="en-US"/>
        </w:rPr>
        <w:t>virtually no changes since 2020.</w:t>
      </w:r>
      <w:r w:rsidR="00991701">
        <w:rPr>
          <w:lang w:val="en-US"/>
        </w:rPr>
        <w:t xml:space="preserve"> </w:t>
      </w:r>
      <w:r w:rsidR="00985BFE">
        <w:rPr>
          <w:lang w:val="en-US"/>
        </w:rPr>
        <w:t xml:space="preserve">The exception is supporting or leading commemorative events outside of Canada—support has increased seven percentage points, from 43% in 2020 to 50% in 2022. </w:t>
      </w:r>
      <w:r w:rsidR="0055333D">
        <w:rPr>
          <w:lang w:val="en-US"/>
        </w:rPr>
        <w:t>Looking back o</w:t>
      </w:r>
      <w:r w:rsidR="00991701">
        <w:rPr>
          <w:lang w:val="en-US"/>
        </w:rPr>
        <w:t xml:space="preserve">ver the last decade, </w:t>
      </w:r>
      <w:r w:rsidR="00985BFE">
        <w:rPr>
          <w:lang w:val="en-US"/>
        </w:rPr>
        <w:t>except for</w:t>
      </w:r>
      <w:r w:rsidR="00BB53B5">
        <w:rPr>
          <w:lang w:val="en-US"/>
        </w:rPr>
        <w:t xml:space="preserve"> </w:t>
      </w:r>
      <w:r w:rsidR="00B61A57">
        <w:rPr>
          <w:lang w:val="en-US"/>
        </w:rPr>
        <w:t>creating remembrance ads</w:t>
      </w:r>
      <w:r w:rsidR="00BB53B5">
        <w:rPr>
          <w:lang w:val="en-US"/>
        </w:rPr>
        <w:t xml:space="preserve">, support for all these initiatives is higher than it was in 2012. </w:t>
      </w:r>
    </w:p>
    <w:p w14:paraId="3FC3D161" w14:textId="48935988" w:rsidR="00A037DD" w:rsidRDefault="00A037DD">
      <w:pPr>
        <w:jc w:val="left"/>
        <w:rPr>
          <w:rFonts w:asciiTheme="minorHAnsi" w:hAnsiTheme="minorHAnsi"/>
          <w:b/>
          <w:bCs/>
          <w:iCs/>
          <w:color w:val="595959" w:themeColor="text1" w:themeTint="A6"/>
          <w:sz w:val="20"/>
          <w:szCs w:val="18"/>
        </w:rPr>
      </w:pPr>
    </w:p>
    <w:p w14:paraId="54A08EF6" w14:textId="77777777" w:rsidR="005D7D98" w:rsidRDefault="005D7D98">
      <w:pPr>
        <w:jc w:val="left"/>
        <w:rPr>
          <w:rFonts w:asciiTheme="minorHAnsi" w:hAnsiTheme="minorHAnsi"/>
          <w:b/>
          <w:bCs/>
          <w:iCs/>
          <w:color w:val="595959" w:themeColor="text1" w:themeTint="A6"/>
          <w:sz w:val="20"/>
          <w:szCs w:val="18"/>
        </w:rPr>
      </w:pPr>
      <w:bookmarkStart w:id="41" w:name="_Toc468956178"/>
      <w:r>
        <w:rPr>
          <w:iCs/>
        </w:rPr>
        <w:br w:type="page"/>
      </w:r>
    </w:p>
    <w:p w14:paraId="0B5DDBB4" w14:textId="6385AD85" w:rsidR="001D5360" w:rsidRDefault="00FD1D29" w:rsidP="0055333D">
      <w:pPr>
        <w:pStyle w:val="Caption"/>
      </w:pPr>
      <w:bookmarkStart w:id="42" w:name="_Toc125539405"/>
      <w:r w:rsidRPr="00816A8F">
        <w:rPr>
          <w:iCs/>
        </w:rPr>
        <w:lastRenderedPageBreak/>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16</w:t>
      </w:r>
      <w:r w:rsidRPr="00816A8F">
        <w:rPr>
          <w:iCs/>
          <w:noProof/>
        </w:rPr>
        <w:fldChar w:fldCharType="end"/>
      </w:r>
      <w:r w:rsidRPr="00816A8F">
        <w:rPr>
          <w:iCs/>
        </w:rPr>
        <w:t xml:space="preserve">: </w:t>
      </w:r>
      <w:r w:rsidR="001D5360">
        <w:t>Importance of Remembrance Initiatives [Over Time]</w:t>
      </w:r>
      <w:bookmarkEnd w:id="42"/>
    </w:p>
    <w:p w14:paraId="45E1B204" w14:textId="7E770FCD" w:rsidR="00985BFE" w:rsidRDefault="00985BFE" w:rsidP="00985BFE"/>
    <w:p w14:paraId="38A62F33" w14:textId="03740DD7" w:rsidR="00985BFE" w:rsidRPr="00985BFE" w:rsidRDefault="00985BFE" w:rsidP="00985BFE">
      <w:r>
        <w:rPr>
          <w:noProof/>
        </w:rPr>
        <w:drawing>
          <wp:inline distT="0" distB="0" distL="0" distR="0" wp14:anchorId="3491C14F" wp14:editId="1643935A">
            <wp:extent cx="6227064" cy="300837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7064" cy="3008376"/>
                    </a:xfrm>
                    <a:prstGeom prst="rect">
                      <a:avLst/>
                    </a:prstGeom>
                    <a:noFill/>
                  </pic:spPr>
                </pic:pic>
              </a:graphicData>
            </a:graphic>
          </wp:inline>
        </w:drawing>
      </w:r>
    </w:p>
    <w:p w14:paraId="2AC24875" w14:textId="3978978C" w:rsidR="001D5360" w:rsidRDefault="001D5360" w:rsidP="001D5360"/>
    <w:p w14:paraId="60597A8D" w14:textId="77777777" w:rsidR="001D5360" w:rsidRDefault="001D5360" w:rsidP="001D5360">
      <w:pPr>
        <w:pStyle w:val="Imagetext"/>
      </w:pPr>
    </w:p>
    <w:p w14:paraId="7A626F97" w14:textId="60A2CB2D" w:rsidR="001D5360" w:rsidRDefault="001D5360" w:rsidP="001D5360">
      <w:pPr>
        <w:pStyle w:val="Imagetext"/>
      </w:pPr>
      <w:r>
        <w:t>Q5A-H: Now, thinking about ways of recognizing the achievements and sacrifices of Canadians during wartime and in peacetime operations, what priority should the Government of Canada place on each of the following remembrance initiatives? Base: SPLIT SAMPLE; 2022 n=1,002. DK/NR: &lt;1%-2%.</w:t>
      </w:r>
    </w:p>
    <w:p w14:paraId="7271F2A5" w14:textId="77777777" w:rsidR="00BE3647" w:rsidRDefault="00BE3647">
      <w:pPr>
        <w:jc w:val="left"/>
        <w:rPr>
          <w:rFonts w:cs="Arial"/>
          <w:b/>
          <w:bCs/>
          <w:iCs/>
          <w:color w:val="595959" w:themeColor="text1" w:themeTint="A6"/>
          <w:sz w:val="28"/>
          <w:szCs w:val="28"/>
        </w:rPr>
      </w:pPr>
      <w:r>
        <w:br w:type="page"/>
      </w:r>
    </w:p>
    <w:p w14:paraId="758A2691" w14:textId="661944D1" w:rsidR="00171399" w:rsidRPr="00816A8F" w:rsidRDefault="00112B98" w:rsidP="00B14489">
      <w:pPr>
        <w:pStyle w:val="Heading2"/>
      </w:pPr>
      <w:bookmarkStart w:id="43" w:name="_Toc125539379"/>
      <w:r w:rsidRPr="00816A8F">
        <w:lastRenderedPageBreak/>
        <w:t>Attitudes Towards Veterans and Canada’s Military</w:t>
      </w:r>
      <w:bookmarkEnd w:id="41"/>
      <w:bookmarkEnd w:id="43"/>
      <w:r w:rsidRPr="00816A8F">
        <w:t xml:space="preserve"> </w:t>
      </w:r>
    </w:p>
    <w:p w14:paraId="3DC32A85" w14:textId="420553F6" w:rsidR="008F0D5D" w:rsidRPr="00816A8F" w:rsidRDefault="002B055A" w:rsidP="00BE3647">
      <w:pPr>
        <w:rPr>
          <w:rFonts w:asciiTheme="minorHAnsi" w:hAnsiTheme="minorHAnsi" w:cstheme="minorHAnsi"/>
          <w:iCs/>
        </w:rPr>
      </w:pPr>
      <w:r w:rsidRPr="00816A8F">
        <w:rPr>
          <w:rFonts w:asciiTheme="minorHAnsi" w:hAnsiTheme="minorHAnsi" w:cstheme="minorHAnsi"/>
          <w:iCs/>
        </w:rPr>
        <w:t xml:space="preserve">This section </w:t>
      </w:r>
      <w:r w:rsidR="000E7FCB">
        <w:rPr>
          <w:rFonts w:asciiTheme="minorHAnsi" w:hAnsiTheme="minorHAnsi" w:cstheme="minorHAnsi"/>
          <w:iCs/>
        </w:rPr>
        <w:t>explores</w:t>
      </w:r>
      <w:r w:rsidR="00FA4228" w:rsidRPr="00816A8F">
        <w:rPr>
          <w:rFonts w:asciiTheme="minorHAnsi" w:hAnsiTheme="minorHAnsi" w:cstheme="minorHAnsi"/>
          <w:iCs/>
        </w:rPr>
        <w:t xml:space="preserve"> </w:t>
      </w:r>
      <w:r w:rsidR="000E7FCB">
        <w:rPr>
          <w:rFonts w:asciiTheme="minorHAnsi" w:hAnsiTheme="minorHAnsi" w:cstheme="minorHAnsi"/>
          <w:iCs/>
        </w:rPr>
        <w:t>attitudes towards Canadian Veterans and those who died in servic</w:t>
      </w:r>
      <w:r w:rsidR="000E7FCB" w:rsidRPr="00816A8F">
        <w:rPr>
          <w:rFonts w:asciiTheme="minorHAnsi" w:hAnsiTheme="minorHAnsi" w:cstheme="minorHAnsi"/>
          <w:iCs/>
        </w:rPr>
        <w:t>e</w:t>
      </w:r>
      <w:r w:rsidR="000E7FCB">
        <w:rPr>
          <w:rFonts w:asciiTheme="minorHAnsi" w:hAnsiTheme="minorHAnsi" w:cstheme="minorHAnsi"/>
          <w:iCs/>
        </w:rPr>
        <w:t>, as well as towards Canada’s military and the role that it plays</w:t>
      </w:r>
      <w:r w:rsidR="001423CB" w:rsidRPr="00816A8F">
        <w:rPr>
          <w:rFonts w:asciiTheme="minorHAnsi" w:hAnsiTheme="minorHAnsi" w:cstheme="minorHAnsi"/>
          <w:iCs/>
        </w:rPr>
        <w:t>.</w:t>
      </w:r>
    </w:p>
    <w:p w14:paraId="45780742" w14:textId="77777777" w:rsidR="00744073" w:rsidRPr="00816A8F" w:rsidRDefault="00744073" w:rsidP="00995E56">
      <w:pPr>
        <w:spacing w:line="240" w:lineRule="exact"/>
        <w:rPr>
          <w:rFonts w:asciiTheme="minorHAnsi" w:hAnsiTheme="minorHAnsi" w:cstheme="minorHAnsi"/>
          <w:iCs/>
        </w:rPr>
      </w:pPr>
    </w:p>
    <w:p w14:paraId="03430D62" w14:textId="25E2E8C0" w:rsidR="008F0D5D" w:rsidRPr="00816A8F" w:rsidRDefault="009D27BB" w:rsidP="00C015C1">
      <w:pPr>
        <w:pStyle w:val="Heading3"/>
      </w:pPr>
      <w:r w:rsidRPr="00816A8F">
        <w:t>Canadians display positive attitudes towards Veterans</w:t>
      </w:r>
      <w:r w:rsidR="006D4213">
        <w:t xml:space="preserve"> and </w:t>
      </w:r>
      <w:r w:rsidR="006377E2">
        <w:t>Canada’s military</w:t>
      </w:r>
    </w:p>
    <w:p w14:paraId="3E650CA4" w14:textId="3BFC7B93" w:rsidR="00E4709C" w:rsidRDefault="00687C58" w:rsidP="00BE3647">
      <w:pPr>
        <w:pStyle w:val="ListParagraph"/>
        <w:ind w:left="0"/>
        <w:rPr>
          <w:rFonts w:asciiTheme="minorHAnsi" w:hAnsiTheme="minorHAnsi" w:cstheme="minorHAnsi"/>
          <w:iCs/>
          <w:color w:val="000000" w:themeColor="text1"/>
        </w:rPr>
      </w:pPr>
      <w:r>
        <w:rPr>
          <w:rFonts w:asciiTheme="minorHAnsi" w:hAnsiTheme="minorHAnsi" w:cstheme="minorHAnsi"/>
          <w:iCs/>
          <w:color w:val="000000" w:themeColor="text1"/>
        </w:rPr>
        <w:t>Canadians</w:t>
      </w:r>
      <w:r w:rsidR="009D27BB" w:rsidRPr="00816A8F">
        <w:rPr>
          <w:rFonts w:asciiTheme="minorHAnsi" w:hAnsiTheme="minorHAnsi" w:cstheme="minorHAnsi"/>
          <w:iCs/>
          <w:color w:val="000000" w:themeColor="text1"/>
        </w:rPr>
        <w:t xml:space="preserve"> were asked to rate their level of agreement with the following s</w:t>
      </w:r>
      <w:r w:rsidR="00BB0DD1" w:rsidRPr="00816A8F">
        <w:rPr>
          <w:rFonts w:asciiTheme="minorHAnsi" w:hAnsiTheme="minorHAnsi" w:cstheme="minorHAnsi"/>
          <w:iCs/>
          <w:color w:val="000000" w:themeColor="text1"/>
        </w:rPr>
        <w:t>tatements</w:t>
      </w:r>
      <w:r w:rsidR="003C0F41" w:rsidRPr="00816A8F">
        <w:rPr>
          <w:rFonts w:asciiTheme="minorHAnsi" w:hAnsiTheme="minorHAnsi" w:cstheme="minorHAnsi"/>
          <w:iCs/>
          <w:color w:val="000000" w:themeColor="text1"/>
        </w:rPr>
        <w:t>:</w:t>
      </w:r>
    </w:p>
    <w:p w14:paraId="601D969C" w14:textId="77777777" w:rsidR="001256EB" w:rsidRPr="00816A8F" w:rsidRDefault="001256EB" w:rsidP="00BE3647">
      <w:pPr>
        <w:pStyle w:val="ListParagraph"/>
        <w:ind w:left="0"/>
        <w:rPr>
          <w:rFonts w:asciiTheme="minorHAnsi" w:hAnsiTheme="minorHAnsi" w:cstheme="minorHAnsi"/>
          <w:iCs/>
          <w:color w:val="000000" w:themeColor="text1"/>
        </w:rPr>
      </w:pPr>
    </w:p>
    <w:p w14:paraId="470D39FC" w14:textId="77777777"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I am proud of the role Canada’s military played in the First and Second World Wars and the Korean War.</w:t>
      </w:r>
    </w:p>
    <w:p w14:paraId="61764BB7" w14:textId="77777777"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Canada’s Veterans and those who died in service have made major contributions to our country.</w:t>
      </w:r>
    </w:p>
    <w:p w14:paraId="12439D26" w14:textId="77777777"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 xml:space="preserve">Canada’s Veterans and those who died in service should be recognized for their service to Canada. </w:t>
      </w:r>
    </w:p>
    <w:p w14:paraId="46F08356" w14:textId="77777777"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I try to show my appreciation to those who served our country.</w:t>
      </w:r>
    </w:p>
    <w:p w14:paraId="13EB4D7E" w14:textId="122BBC43"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 xml:space="preserve">Veterans Affairs Canada's remembrance program effectively </w:t>
      </w:r>
      <w:r w:rsidRPr="001256EB">
        <w:rPr>
          <w:rFonts w:asciiTheme="minorHAnsi" w:hAnsiTheme="minorHAnsi" w:cstheme="minorHAnsi"/>
          <w:bCs/>
          <w:sz w:val="22"/>
          <w:szCs w:val="22"/>
          <w:lang w:val="en-CA"/>
        </w:rPr>
        <w:t>honours</w:t>
      </w:r>
      <w:r w:rsidRPr="001256EB">
        <w:rPr>
          <w:rFonts w:asciiTheme="minorHAnsi" w:hAnsiTheme="minorHAnsi" w:cstheme="minorHAnsi"/>
          <w:bCs/>
          <w:sz w:val="22"/>
          <w:szCs w:val="22"/>
        </w:rPr>
        <w:t xml:space="preserve"> Veterans and those who died in service and preserves the memory of their achievements and sacrifices. </w:t>
      </w:r>
    </w:p>
    <w:p w14:paraId="450886AE" w14:textId="77777777"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ab/>
        <w:t>Taking part in commemorative activities increases awareness of, and appreciation for, the contributions of Veterans and those who died in service.</w:t>
      </w:r>
    </w:p>
    <w:p w14:paraId="7323ABFB" w14:textId="5B867B66" w:rsidR="001256EB" w:rsidRPr="001256EB" w:rsidRDefault="001256EB" w:rsidP="001256EB">
      <w:pPr>
        <w:pStyle w:val="NormalWeb"/>
        <w:numPr>
          <w:ilvl w:val="2"/>
          <w:numId w:val="4"/>
        </w:numPr>
        <w:spacing w:before="0" w:beforeAutospacing="0" w:after="0" w:afterAutospacing="0"/>
        <w:ind w:left="706"/>
        <w:jc w:val="both"/>
        <w:rPr>
          <w:rFonts w:asciiTheme="minorHAnsi" w:hAnsiTheme="minorHAnsi" w:cstheme="minorHAnsi"/>
          <w:bCs/>
          <w:sz w:val="22"/>
          <w:szCs w:val="22"/>
        </w:rPr>
      </w:pPr>
      <w:r w:rsidRPr="001256EB">
        <w:rPr>
          <w:rFonts w:asciiTheme="minorHAnsi" w:hAnsiTheme="minorHAnsi" w:cstheme="minorHAnsi"/>
          <w:bCs/>
          <w:sz w:val="22"/>
          <w:szCs w:val="22"/>
        </w:rPr>
        <w:t xml:space="preserve">I am proud of </w:t>
      </w:r>
      <w:r w:rsidRPr="001256EB">
        <w:rPr>
          <w:rFonts w:asciiTheme="minorHAnsi" w:hAnsiTheme="minorHAnsi" w:cstheme="minorHAnsi"/>
          <w:bCs/>
          <w:color w:val="000000" w:themeColor="text1"/>
          <w:sz w:val="22"/>
          <w:szCs w:val="22"/>
        </w:rPr>
        <w:t xml:space="preserve">the role Canada’s military has played since the Korean War. This includes Canada’s mission in Afghanistan, peace support operations, humanitarian aid missions and disaster relief efforts in Canada and around the world. </w:t>
      </w:r>
    </w:p>
    <w:p w14:paraId="5916ACA9" w14:textId="77777777" w:rsidR="00BD769D" w:rsidRPr="008E68B8" w:rsidRDefault="00BD769D" w:rsidP="00BE3647">
      <w:pPr>
        <w:pStyle w:val="NormalWeb"/>
        <w:spacing w:before="0" w:beforeAutospacing="0" w:after="0" w:afterAutospacing="0"/>
        <w:jc w:val="both"/>
        <w:rPr>
          <w:rFonts w:asciiTheme="minorHAnsi" w:hAnsiTheme="minorHAnsi" w:cstheme="minorHAnsi"/>
          <w:bCs/>
          <w:iCs/>
          <w:sz w:val="22"/>
          <w:szCs w:val="22"/>
        </w:rPr>
      </w:pPr>
    </w:p>
    <w:p w14:paraId="185EEE2E" w14:textId="06D91787" w:rsidR="008E68B8" w:rsidRPr="008E68B8" w:rsidRDefault="001256EB" w:rsidP="00BE3647">
      <w:pPr>
        <w:pStyle w:val="NormalWeb"/>
        <w:spacing w:before="0" w:beforeAutospacing="0" w:after="0" w:afterAutospacing="0"/>
        <w:jc w:val="both"/>
        <w:rPr>
          <w:rFonts w:asciiTheme="minorHAnsi" w:hAnsiTheme="minorHAnsi" w:cstheme="minorHAnsi"/>
          <w:bCs/>
          <w:iCs/>
          <w:sz w:val="22"/>
          <w:szCs w:val="22"/>
        </w:rPr>
      </w:pPr>
      <w:r w:rsidRPr="008E68B8">
        <w:rPr>
          <w:rFonts w:asciiTheme="minorHAnsi" w:hAnsiTheme="minorHAnsi" w:cstheme="minorHAnsi"/>
          <w:bCs/>
          <w:iCs/>
          <w:sz w:val="22"/>
          <w:szCs w:val="22"/>
        </w:rPr>
        <w:t xml:space="preserve">The results suggest that Canadians </w:t>
      </w:r>
      <w:r w:rsidR="00687C58" w:rsidRPr="008E68B8">
        <w:rPr>
          <w:rFonts w:asciiTheme="minorHAnsi" w:hAnsiTheme="minorHAnsi" w:cstheme="minorHAnsi"/>
          <w:bCs/>
          <w:iCs/>
          <w:sz w:val="22"/>
          <w:szCs w:val="22"/>
        </w:rPr>
        <w:t>hold positive attitudes towards Veterans</w:t>
      </w:r>
      <w:r w:rsidR="005D7D98">
        <w:rPr>
          <w:rFonts w:asciiTheme="minorHAnsi" w:hAnsiTheme="minorHAnsi" w:cstheme="minorHAnsi"/>
          <w:bCs/>
          <w:iCs/>
          <w:sz w:val="22"/>
          <w:szCs w:val="22"/>
        </w:rPr>
        <w:t>,</w:t>
      </w:r>
      <w:r w:rsidR="006D4213" w:rsidRPr="008E68B8">
        <w:rPr>
          <w:rFonts w:asciiTheme="minorHAnsi" w:hAnsiTheme="minorHAnsi" w:cstheme="minorHAnsi"/>
          <w:bCs/>
          <w:iCs/>
          <w:sz w:val="22"/>
          <w:szCs w:val="22"/>
        </w:rPr>
        <w:t xml:space="preserve"> </w:t>
      </w:r>
      <w:r w:rsidR="00977FB1" w:rsidRPr="008E68B8">
        <w:rPr>
          <w:rFonts w:asciiTheme="minorHAnsi" w:hAnsiTheme="minorHAnsi" w:cstheme="minorHAnsi"/>
          <w:bCs/>
          <w:iCs/>
          <w:sz w:val="22"/>
          <w:szCs w:val="22"/>
        </w:rPr>
        <w:t>commemoration,</w:t>
      </w:r>
      <w:r w:rsidR="005D7D98">
        <w:rPr>
          <w:rFonts w:asciiTheme="minorHAnsi" w:hAnsiTheme="minorHAnsi" w:cstheme="minorHAnsi"/>
          <w:bCs/>
          <w:iCs/>
          <w:sz w:val="22"/>
          <w:szCs w:val="22"/>
        </w:rPr>
        <w:t xml:space="preserve"> and Canada’s military</w:t>
      </w:r>
      <w:r w:rsidR="00687C58" w:rsidRPr="008E68B8">
        <w:rPr>
          <w:rFonts w:asciiTheme="minorHAnsi" w:hAnsiTheme="minorHAnsi" w:cstheme="minorHAnsi"/>
          <w:bCs/>
          <w:iCs/>
          <w:sz w:val="22"/>
          <w:szCs w:val="22"/>
        </w:rPr>
        <w:t>. More than nine in 10 Canadians agreed that Veterans and those who died in service should be recognized for their service to Canada (9</w:t>
      </w:r>
      <w:r w:rsidRPr="008E68B8">
        <w:rPr>
          <w:rFonts w:asciiTheme="minorHAnsi" w:hAnsiTheme="minorHAnsi" w:cstheme="minorHAnsi"/>
          <w:bCs/>
          <w:iCs/>
          <w:sz w:val="22"/>
          <w:szCs w:val="22"/>
        </w:rPr>
        <w:t>6</w:t>
      </w:r>
      <w:r w:rsidR="00687C58" w:rsidRPr="008E68B8">
        <w:rPr>
          <w:rFonts w:asciiTheme="minorHAnsi" w:hAnsiTheme="minorHAnsi" w:cstheme="minorHAnsi"/>
          <w:bCs/>
          <w:iCs/>
          <w:sz w:val="22"/>
          <w:szCs w:val="22"/>
        </w:rPr>
        <w:t xml:space="preserve">%) and have made major contributions </w:t>
      </w:r>
      <w:r w:rsidR="00F62C97" w:rsidRPr="008E68B8">
        <w:rPr>
          <w:rFonts w:asciiTheme="minorHAnsi" w:hAnsiTheme="minorHAnsi" w:cstheme="minorHAnsi"/>
          <w:bCs/>
          <w:iCs/>
          <w:sz w:val="22"/>
          <w:szCs w:val="22"/>
        </w:rPr>
        <w:t>to our country (9</w:t>
      </w:r>
      <w:r w:rsidR="00401D3C" w:rsidRPr="008E68B8">
        <w:rPr>
          <w:rFonts w:asciiTheme="minorHAnsi" w:hAnsiTheme="minorHAnsi" w:cstheme="minorHAnsi"/>
          <w:bCs/>
          <w:iCs/>
          <w:sz w:val="22"/>
          <w:szCs w:val="22"/>
        </w:rPr>
        <w:t>3</w:t>
      </w:r>
      <w:r w:rsidR="00F62C97" w:rsidRPr="008E68B8">
        <w:rPr>
          <w:rFonts w:asciiTheme="minorHAnsi" w:hAnsiTheme="minorHAnsi" w:cstheme="minorHAnsi"/>
          <w:bCs/>
          <w:iCs/>
          <w:sz w:val="22"/>
          <w:szCs w:val="22"/>
        </w:rPr>
        <w:t>%)</w:t>
      </w:r>
      <w:r w:rsidR="00687C58" w:rsidRPr="008E68B8">
        <w:rPr>
          <w:rFonts w:asciiTheme="minorHAnsi" w:hAnsiTheme="minorHAnsi" w:cstheme="minorHAnsi"/>
          <w:bCs/>
          <w:iCs/>
          <w:sz w:val="22"/>
          <w:szCs w:val="22"/>
        </w:rPr>
        <w:t xml:space="preserve">. </w:t>
      </w:r>
    </w:p>
    <w:p w14:paraId="26DE1822" w14:textId="77777777" w:rsidR="008E68B8" w:rsidRPr="008E68B8" w:rsidRDefault="008E68B8" w:rsidP="00BE3647">
      <w:pPr>
        <w:pStyle w:val="NormalWeb"/>
        <w:spacing w:before="0" w:beforeAutospacing="0" w:after="0" w:afterAutospacing="0"/>
        <w:jc w:val="both"/>
        <w:rPr>
          <w:rFonts w:asciiTheme="minorHAnsi" w:hAnsiTheme="minorHAnsi" w:cstheme="minorHAnsi"/>
          <w:bCs/>
          <w:iCs/>
          <w:sz w:val="22"/>
          <w:szCs w:val="22"/>
        </w:rPr>
      </w:pPr>
    </w:p>
    <w:p w14:paraId="61C4DFEE" w14:textId="0CE4214C" w:rsidR="001256EB" w:rsidRPr="008E68B8" w:rsidRDefault="00F62C97" w:rsidP="00BE3647">
      <w:pPr>
        <w:pStyle w:val="NormalWeb"/>
        <w:spacing w:before="0" w:beforeAutospacing="0" w:after="0" w:afterAutospacing="0"/>
        <w:jc w:val="both"/>
        <w:rPr>
          <w:rFonts w:asciiTheme="minorHAnsi" w:hAnsiTheme="minorHAnsi" w:cstheme="minorHAnsi"/>
          <w:bCs/>
          <w:iCs/>
          <w:sz w:val="22"/>
          <w:szCs w:val="22"/>
        </w:rPr>
      </w:pPr>
      <w:r w:rsidRPr="008E68B8">
        <w:rPr>
          <w:rFonts w:asciiTheme="minorHAnsi" w:hAnsiTheme="minorHAnsi" w:cstheme="minorHAnsi"/>
          <w:bCs/>
          <w:iCs/>
          <w:sz w:val="22"/>
          <w:szCs w:val="22"/>
        </w:rPr>
        <w:t xml:space="preserve">Following this, </w:t>
      </w:r>
      <w:r w:rsidR="00D02336" w:rsidRPr="008E68B8">
        <w:rPr>
          <w:rFonts w:asciiTheme="minorHAnsi" w:hAnsiTheme="minorHAnsi" w:cstheme="minorHAnsi"/>
          <w:bCs/>
          <w:iCs/>
          <w:sz w:val="22"/>
          <w:szCs w:val="22"/>
        </w:rPr>
        <w:t xml:space="preserve">more than </w:t>
      </w:r>
      <w:r w:rsidR="001256EB" w:rsidRPr="008E68B8">
        <w:rPr>
          <w:rFonts w:asciiTheme="minorHAnsi" w:hAnsiTheme="minorHAnsi" w:cstheme="minorHAnsi"/>
          <w:bCs/>
          <w:iCs/>
          <w:sz w:val="22"/>
          <w:szCs w:val="22"/>
        </w:rPr>
        <w:t>eight</w:t>
      </w:r>
      <w:r w:rsidR="00D02336" w:rsidRPr="008E68B8">
        <w:rPr>
          <w:rFonts w:asciiTheme="minorHAnsi" w:hAnsiTheme="minorHAnsi" w:cstheme="minorHAnsi"/>
          <w:bCs/>
          <w:iCs/>
          <w:sz w:val="22"/>
          <w:szCs w:val="22"/>
        </w:rPr>
        <w:t xml:space="preserve"> in </w:t>
      </w:r>
      <w:r w:rsidR="001256EB" w:rsidRPr="008E68B8">
        <w:rPr>
          <w:rFonts w:asciiTheme="minorHAnsi" w:hAnsiTheme="minorHAnsi" w:cstheme="minorHAnsi"/>
          <w:bCs/>
          <w:iCs/>
          <w:sz w:val="22"/>
          <w:szCs w:val="22"/>
        </w:rPr>
        <w:t>10</w:t>
      </w:r>
      <w:r w:rsidR="0083215D" w:rsidRPr="008E68B8">
        <w:rPr>
          <w:rFonts w:asciiTheme="minorHAnsi" w:hAnsiTheme="minorHAnsi" w:cstheme="minorHAnsi"/>
          <w:bCs/>
          <w:iCs/>
          <w:sz w:val="22"/>
          <w:szCs w:val="22"/>
        </w:rPr>
        <w:t xml:space="preserve"> </w:t>
      </w:r>
      <w:r w:rsidR="00297A49" w:rsidRPr="008E68B8">
        <w:rPr>
          <w:rFonts w:asciiTheme="minorHAnsi" w:hAnsiTheme="minorHAnsi" w:cstheme="minorHAnsi"/>
          <w:bCs/>
          <w:iCs/>
          <w:sz w:val="22"/>
          <w:szCs w:val="22"/>
        </w:rPr>
        <w:t>Canadians</w:t>
      </w:r>
      <w:r w:rsidR="00401D3C" w:rsidRPr="008E68B8">
        <w:rPr>
          <w:rFonts w:asciiTheme="minorHAnsi" w:hAnsiTheme="minorHAnsi" w:cstheme="minorHAnsi"/>
          <w:bCs/>
          <w:iCs/>
          <w:sz w:val="22"/>
          <w:szCs w:val="22"/>
        </w:rPr>
        <w:t xml:space="preserve"> </w:t>
      </w:r>
      <w:r w:rsidR="00FB17B4" w:rsidRPr="008E68B8">
        <w:rPr>
          <w:rFonts w:asciiTheme="minorHAnsi" w:hAnsiTheme="minorHAnsi" w:cstheme="minorHAnsi"/>
          <w:bCs/>
          <w:iCs/>
          <w:sz w:val="22"/>
          <w:szCs w:val="22"/>
        </w:rPr>
        <w:t>agree</w:t>
      </w:r>
      <w:r w:rsidRPr="008E68B8">
        <w:rPr>
          <w:rFonts w:asciiTheme="minorHAnsi" w:hAnsiTheme="minorHAnsi" w:cstheme="minorHAnsi"/>
          <w:bCs/>
          <w:iCs/>
          <w:sz w:val="22"/>
          <w:szCs w:val="22"/>
        </w:rPr>
        <w:t>d</w:t>
      </w:r>
      <w:r w:rsidR="00FB17B4" w:rsidRPr="008E68B8">
        <w:rPr>
          <w:rFonts w:asciiTheme="minorHAnsi" w:hAnsiTheme="minorHAnsi" w:cstheme="minorHAnsi"/>
          <w:bCs/>
          <w:iCs/>
          <w:sz w:val="22"/>
          <w:szCs w:val="22"/>
        </w:rPr>
        <w:t xml:space="preserve"> that participating in commemorative activities </w:t>
      </w:r>
      <w:r w:rsidRPr="008E68B8">
        <w:rPr>
          <w:rFonts w:asciiTheme="minorHAnsi" w:hAnsiTheme="minorHAnsi" w:cstheme="minorHAnsi"/>
          <w:bCs/>
          <w:iCs/>
          <w:sz w:val="22"/>
          <w:szCs w:val="22"/>
        </w:rPr>
        <w:t>increases awareness of, and appreciation for, the contributions of Veterans and those who died in service</w:t>
      </w:r>
      <w:r w:rsidR="00401D3C" w:rsidRPr="008E68B8">
        <w:rPr>
          <w:rFonts w:asciiTheme="minorHAnsi" w:hAnsiTheme="minorHAnsi" w:cstheme="minorHAnsi"/>
          <w:bCs/>
          <w:iCs/>
          <w:sz w:val="22"/>
          <w:szCs w:val="22"/>
        </w:rPr>
        <w:t xml:space="preserve"> (87%) and are proud of the role Canada’s military played in the First and Second World Wars and the Korean War</w:t>
      </w:r>
      <w:r w:rsidR="008E68B8" w:rsidRPr="008E68B8">
        <w:rPr>
          <w:rFonts w:asciiTheme="minorHAnsi" w:hAnsiTheme="minorHAnsi" w:cstheme="minorHAnsi"/>
          <w:bCs/>
          <w:iCs/>
          <w:sz w:val="22"/>
          <w:szCs w:val="22"/>
        </w:rPr>
        <w:t xml:space="preserve"> (86%)</w:t>
      </w:r>
      <w:r w:rsidR="00297A49" w:rsidRPr="008E68B8">
        <w:rPr>
          <w:rFonts w:asciiTheme="minorHAnsi" w:hAnsiTheme="minorHAnsi" w:cstheme="minorHAnsi"/>
          <w:bCs/>
          <w:i/>
          <w:sz w:val="22"/>
          <w:szCs w:val="22"/>
        </w:rPr>
        <w:t xml:space="preserve">. </w:t>
      </w:r>
      <w:r w:rsidR="008E68B8" w:rsidRPr="008E68B8">
        <w:rPr>
          <w:rFonts w:asciiTheme="minorHAnsi" w:hAnsiTheme="minorHAnsi" w:cstheme="minorHAnsi"/>
          <w:bCs/>
          <w:iCs/>
          <w:sz w:val="22"/>
          <w:szCs w:val="22"/>
        </w:rPr>
        <w:t>Pride in Canada’s military role</w:t>
      </w:r>
      <w:r w:rsidR="008E68B8" w:rsidRPr="008E68B8">
        <w:rPr>
          <w:rFonts w:asciiTheme="minorHAnsi" w:hAnsiTheme="minorHAnsi" w:cstheme="minorHAnsi"/>
          <w:iCs/>
          <w:color w:val="000000" w:themeColor="text1"/>
          <w:sz w:val="22"/>
          <w:szCs w:val="22"/>
        </w:rPr>
        <w:t xml:space="preserve"> declines somewhat when the focus is activities since the Korean War (79% indicated that they are proud of Canada’s military role post-Korea). </w:t>
      </w:r>
    </w:p>
    <w:p w14:paraId="2F3E0759" w14:textId="77777777" w:rsidR="001256EB" w:rsidRPr="008E68B8" w:rsidRDefault="001256EB" w:rsidP="00BE3647">
      <w:pPr>
        <w:pStyle w:val="NormalWeb"/>
        <w:spacing w:before="0" w:beforeAutospacing="0" w:after="0" w:afterAutospacing="0"/>
        <w:jc w:val="both"/>
        <w:rPr>
          <w:rFonts w:asciiTheme="minorHAnsi" w:hAnsiTheme="minorHAnsi" w:cstheme="minorHAnsi"/>
          <w:bCs/>
          <w:i/>
          <w:sz w:val="22"/>
          <w:szCs w:val="22"/>
        </w:rPr>
      </w:pPr>
    </w:p>
    <w:p w14:paraId="6CDD3DB4" w14:textId="7E8F9DAE" w:rsidR="001256EB" w:rsidRPr="008E68B8" w:rsidRDefault="00F62C97" w:rsidP="008E68B8">
      <w:pPr>
        <w:pStyle w:val="NormalWeb"/>
        <w:spacing w:before="0" w:beforeAutospacing="0" w:after="0" w:afterAutospacing="0"/>
        <w:jc w:val="both"/>
        <w:rPr>
          <w:rFonts w:asciiTheme="minorHAnsi" w:hAnsiTheme="minorHAnsi" w:cstheme="minorHAnsi"/>
          <w:bCs/>
          <w:iCs/>
          <w:sz w:val="22"/>
          <w:szCs w:val="22"/>
        </w:rPr>
      </w:pPr>
      <w:r w:rsidRPr="008E68B8">
        <w:rPr>
          <w:rFonts w:asciiTheme="minorHAnsi" w:hAnsiTheme="minorHAnsi" w:cstheme="minorHAnsi"/>
          <w:bCs/>
          <w:iCs/>
          <w:sz w:val="22"/>
          <w:szCs w:val="22"/>
        </w:rPr>
        <w:t>In addition</w:t>
      </w:r>
      <w:r w:rsidR="0051245B" w:rsidRPr="008E68B8">
        <w:rPr>
          <w:rFonts w:asciiTheme="minorHAnsi" w:hAnsiTheme="minorHAnsi" w:cstheme="minorHAnsi"/>
          <w:bCs/>
          <w:iCs/>
          <w:sz w:val="22"/>
          <w:szCs w:val="22"/>
        </w:rPr>
        <w:t>,</w:t>
      </w:r>
      <w:r w:rsidR="008E68B8" w:rsidRPr="008E68B8">
        <w:rPr>
          <w:rFonts w:asciiTheme="minorHAnsi" w:hAnsiTheme="minorHAnsi" w:cstheme="minorHAnsi"/>
          <w:bCs/>
          <w:iCs/>
          <w:sz w:val="22"/>
          <w:szCs w:val="22"/>
        </w:rPr>
        <w:t xml:space="preserve"> eight in 10 surveyed Canadians (82%) feel</w:t>
      </w:r>
      <w:r w:rsidRPr="008E68B8">
        <w:rPr>
          <w:rFonts w:asciiTheme="minorHAnsi" w:hAnsiTheme="minorHAnsi" w:cstheme="minorHAnsi"/>
          <w:bCs/>
          <w:iCs/>
          <w:sz w:val="22"/>
          <w:szCs w:val="22"/>
        </w:rPr>
        <w:t xml:space="preserve"> </w:t>
      </w:r>
      <w:r w:rsidR="00297A49" w:rsidRPr="008E68B8">
        <w:rPr>
          <w:rFonts w:asciiTheme="minorHAnsi" w:hAnsiTheme="minorHAnsi" w:cstheme="minorHAnsi"/>
          <w:bCs/>
          <w:iCs/>
          <w:sz w:val="22"/>
          <w:szCs w:val="22"/>
        </w:rPr>
        <w:t xml:space="preserve">that they </w:t>
      </w:r>
      <w:r w:rsidR="00FB47FC" w:rsidRPr="008E68B8">
        <w:rPr>
          <w:rFonts w:asciiTheme="minorHAnsi" w:hAnsiTheme="minorHAnsi" w:cstheme="minorHAnsi"/>
          <w:bCs/>
          <w:iCs/>
          <w:sz w:val="22"/>
          <w:szCs w:val="22"/>
        </w:rPr>
        <w:t>try</w:t>
      </w:r>
      <w:r w:rsidR="00297A49" w:rsidRPr="008E68B8">
        <w:rPr>
          <w:rFonts w:asciiTheme="minorHAnsi" w:hAnsiTheme="minorHAnsi" w:cstheme="minorHAnsi"/>
          <w:bCs/>
          <w:iCs/>
          <w:sz w:val="22"/>
          <w:szCs w:val="22"/>
        </w:rPr>
        <w:t xml:space="preserve"> to demonstrate their appreciation to those who served our country</w:t>
      </w:r>
      <w:r w:rsidRPr="008E68B8">
        <w:rPr>
          <w:rFonts w:asciiTheme="minorHAnsi" w:hAnsiTheme="minorHAnsi" w:cstheme="minorHAnsi"/>
          <w:bCs/>
          <w:iCs/>
          <w:sz w:val="22"/>
          <w:szCs w:val="22"/>
        </w:rPr>
        <w:t xml:space="preserve"> </w:t>
      </w:r>
      <w:r w:rsidR="008E68B8" w:rsidRPr="008E68B8">
        <w:rPr>
          <w:rFonts w:asciiTheme="minorHAnsi" w:hAnsiTheme="minorHAnsi" w:cstheme="minorHAnsi"/>
          <w:bCs/>
          <w:iCs/>
          <w:sz w:val="22"/>
          <w:szCs w:val="22"/>
        </w:rPr>
        <w:t>and approximately three-quarters (76%)</w:t>
      </w:r>
      <w:r w:rsidR="0051245B" w:rsidRPr="008E68B8">
        <w:rPr>
          <w:rFonts w:asciiTheme="minorHAnsi" w:hAnsiTheme="minorHAnsi" w:cstheme="minorHAnsi"/>
          <w:bCs/>
          <w:iCs/>
          <w:sz w:val="22"/>
          <w:szCs w:val="22"/>
        </w:rPr>
        <w:t xml:space="preserve"> </w:t>
      </w:r>
      <w:r w:rsidR="001256EB" w:rsidRPr="008E68B8">
        <w:rPr>
          <w:rFonts w:asciiTheme="minorHAnsi" w:hAnsiTheme="minorHAnsi" w:cstheme="minorHAnsi"/>
          <w:sz w:val="22"/>
          <w:szCs w:val="22"/>
        </w:rPr>
        <w:t>agreed that Veterans Affairs Canada effectively honours Veterans and preserves the memory of their achievements.</w:t>
      </w:r>
    </w:p>
    <w:p w14:paraId="7E9521B1" w14:textId="77777777" w:rsidR="001256EB" w:rsidRDefault="001256EB" w:rsidP="001256EB"/>
    <w:p w14:paraId="252F6688" w14:textId="77777777" w:rsidR="00FB47FC" w:rsidRDefault="00FB47FC">
      <w:pPr>
        <w:jc w:val="left"/>
        <w:rPr>
          <w:rFonts w:asciiTheme="minorHAnsi" w:hAnsiTheme="minorHAnsi"/>
          <w:b/>
          <w:bCs/>
          <w:iCs/>
          <w:color w:val="595959" w:themeColor="text1" w:themeTint="A6"/>
          <w:sz w:val="20"/>
          <w:szCs w:val="18"/>
        </w:rPr>
      </w:pPr>
      <w:r>
        <w:rPr>
          <w:iCs/>
        </w:rPr>
        <w:br w:type="page"/>
      </w:r>
    </w:p>
    <w:p w14:paraId="3A3A7485" w14:textId="21304926" w:rsidR="001256EB" w:rsidRDefault="00FD1D29" w:rsidP="008E68B8">
      <w:pPr>
        <w:pStyle w:val="Caption"/>
      </w:pPr>
      <w:bookmarkStart w:id="44" w:name="_Toc125539406"/>
      <w:r w:rsidRPr="00816A8F">
        <w:rPr>
          <w:iCs/>
        </w:rPr>
        <w:lastRenderedPageBreak/>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17</w:t>
      </w:r>
      <w:r w:rsidRPr="00816A8F">
        <w:rPr>
          <w:iCs/>
          <w:noProof/>
        </w:rPr>
        <w:fldChar w:fldCharType="end"/>
      </w:r>
      <w:r w:rsidRPr="00816A8F">
        <w:rPr>
          <w:iCs/>
        </w:rPr>
        <w:t xml:space="preserve">: </w:t>
      </w:r>
      <w:r w:rsidR="001256EB">
        <w:t>Attitudes Towards Veterans</w:t>
      </w:r>
      <w:r>
        <w:t xml:space="preserve">, </w:t>
      </w:r>
      <w:r w:rsidR="001256EB">
        <w:t>Commemoration</w:t>
      </w:r>
      <w:r>
        <w:t xml:space="preserve"> and Canada’s Military</w:t>
      </w:r>
      <w:bookmarkEnd w:id="44"/>
    </w:p>
    <w:p w14:paraId="6F94D779" w14:textId="5664DA82" w:rsidR="001256EB" w:rsidRDefault="001256EB" w:rsidP="001256EB"/>
    <w:p w14:paraId="3E539547" w14:textId="77777777" w:rsidR="00985BFE" w:rsidRDefault="00985BFE" w:rsidP="001256EB">
      <w:pPr>
        <w:pStyle w:val="Imagetext"/>
      </w:pPr>
      <w:r>
        <w:rPr>
          <w:noProof/>
        </w:rPr>
        <w:drawing>
          <wp:inline distT="0" distB="0" distL="0" distR="0" wp14:anchorId="7E91911F" wp14:editId="024EA48E">
            <wp:extent cx="6537960" cy="264261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7960" cy="2642616"/>
                    </a:xfrm>
                    <a:prstGeom prst="rect">
                      <a:avLst/>
                    </a:prstGeom>
                    <a:noFill/>
                  </pic:spPr>
                </pic:pic>
              </a:graphicData>
            </a:graphic>
          </wp:inline>
        </w:drawing>
      </w:r>
    </w:p>
    <w:p w14:paraId="671ED0A4" w14:textId="243716D2" w:rsidR="00284415" w:rsidRDefault="00284415" w:rsidP="00284415">
      <w:pPr>
        <w:pStyle w:val="Imagetext"/>
      </w:pPr>
      <w:r>
        <w:t xml:space="preserve">Values of 2% or less are not labelled in the graph. </w:t>
      </w:r>
    </w:p>
    <w:p w14:paraId="5EAE606B" w14:textId="77777777" w:rsidR="00985BFE" w:rsidRDefault="001256EB" w:rsidP="001256EB">
      <w:pPr>
        <w:pStyle w:val="Imagetext"/>
      </w:pPr>
      <w:r>
        <w:t>Q6A-G: Please tell me how much you agree or disagree with each of the following statements, using a scale of 1 to 5, where 1 means completely disagree and 5 means completely agree.</w:t>
      </w:r>
    </w:p>
    <w:p w14:paraId="5DF9C16A" w14:textId="77777777" w:rsidR="00985BFE" w:rsidRDefault="001256EB" w:rsidP="001256EB">
      <w:pPr>
        <w:pStyle w:val="Imagetext"/>
      </w:pPr>
      <w:r>
        <w:t xml:space="preserve">Base: All respondents; 2022 n=1,002. DK/NR: 1%-4% </w:t>
      </w:r>
    </w:p>
    <w:p w14:paraId="3C1B2FE6" w14:textId="62B5DD62" w:rsidR="001256EB" w:rsidRDefault="001256EB" w:rsidP="001256EB">
      <w:pPr>
        <w:pStyle w:val="Imagetext"/>
      </w:pPr>
      <w:r>
        <w:t>**Wording changed 2022.</w:t>
      </w:r>
    </w:p>
    <w:p w14:paraId="08B340E0" w14:textId="77777777" w:rsidR="00516CBE" w:rsidRPr="00816A8F" w:rsidRDefault="00516CBE" w:rsidP="0088795A">
      <w:pPr>
        <w:jc w:val="left"/>
        <w:rPr>
          <w:rFonts w:cs="Arial"/>
          <w:iCs/>
        </w:rPr>
      </w:pPr>
    </w:p>
    <w:p w14:paraId="2E0C1C08" w14:textId="77777777" w:rsidR="00F62C97" w:rsidRPr="00132D6A" w:rsidRDefault="00F62C97" w:rsidP="00BE3647">
      <w:pPr>
        <w:rPr>
          <w:color w:val="000000" w:themeColor="text1"/>
        </w:rPr>
      </w:pPr>
      <w:r w:rsidRPr="00132D6A">
        <w:rPr>
          <w:color w:val="000000" w:themeColor="text1"/>
        </w:rPr>
        <w:t>In terms of subgroup variations, the following are noteworthy:</w:t>
      </w:r>
    </w:p>
    <w:p w14:paraId="219C2BEF" w14:textId="479D7774" w:rsidR="00F62C97" w:rsidRPr="0031101E" w:rsidRDefault="00F62C97">
      <w:pPr>
        <w:pStyle w:val="ListParagraph"/>
        <w:numPr>
          <w:ilvl w:val="0"/>
          <w:numId w:val="17"/>
        </w:numPr>
        <w:spacing w:before="120"/>
        <w:contextualSpacing w:val="0"/>
        <w:rPr>
          <w:color w:val="000000" w:themeColor="text1"/>
        </w:rPr>
      </w:pPr>
      <w:r w:rsidRPr="0031101E">
        <w:rPr>
          <w:color w:val="000000" w:themeColor="text1"/>
        </w:rPr>
        <w:t xml:space="preserve">The likelihood of agreeing with </w:t>
      </w:r>
      <w:r w:rsidR="0031101E" w:rsidRPr="0031101E">
        <w:rPr>
          <w:color w:val="000000" w:themeColor="text1"/>
        </w:rPr>
        <w:t>almost</w:t>
      </w:r>
      <w:r w:rsidR="0084458B" w:rsidRPr="0031101E">
        <w:rPr>
          <w:color w:val="000000" w:themeColor="text1"/>
        </w:rPr>
        <w:t xml:space="preserve"> </w:t>
      </w:r>
      <w:proofErr w:type="gramStart"/>
      <w:r w:rsidR="0031101E" w:rsidRPr="0031101E">
        <w:rPr>
          <w:color w:val="000000" w:themeColor="text1"/>
        </w:rPr>
        <w:t xml:space="preserve">all </w:t>
      </w:r>
      <w:r w:rsidR="0084458B" w:rsidRPr="0031101E">
        <w:rPr>
          <w:color w:val="000000" w:themeColor="text1"/>
        </w:rPr>
        <w:t>of</w:t>
      </w:r>
      <w:proofErr w:type="gramEnd"/>
      <w:r w:rsidR="0084458B" w:rsidRPr="0031101E">
        <w:rPr>
          <w:color w:val="000000" w:themeColor="text1"/>
        </w:rPr>
        <w:t xml:space="preserve"> </w:t>
      </w:r>
      <w:r w:rsidRPr="0031101E">
        <w:rPr>
          <w:color w:val="000000" w:themeColor="text1"/>
        </w:rPr>
        <w:t>these statements was lower among Quebec residents</w:t>
      </w:r>
      <w:r w:rsidR="0084458B" w:rsidRPr="0031101E">
        <w:rPr>
          <w:color w:val="000000" w:themeColor="text1"/>
        </w:rPr>
        <w:t xml:space="preserve">. </w:t>
      </w:r>
      <w:r w:rsidR="0031101E" w:rsidRPr="0031101E">
        <w:rPr>
          <w:color w:val="000000" w:themeColor="text1"/>
        </w:rPr>
        <w:t>The exception was pride in the role Canada’s military has played since the Korean War: 84% of those in Quebec agreed that this is important compared to 71% of those in British Columbia.</w:t>
      </w:r>
    </w:p>
    <w:p w14:paraId="0232B7E6" w14:textId="7D94DD25" w:rsidR="0031101E" w:rsidRDefault="0031101E">
      <w:pPr>
        <w:pStyle w:val="ListParagraph"/>
        <w:numPr>
          <w:ilvl w:val="0"/>
          <w:numId w:val="17"/>
        </w:numPr>
        <w:spacing w:before="120"/>
        <w:contextualSpacing w:val="0"/>
        <w:rPr>
          <w:color w:val="000000" w:themeColor="text1"/>
        </w:rPr>
      </w:pPr>
      <w:r w:rsidRPr="0031101E">
        <w:rPr>
          <w:color w:val="000000" w:themeColor="text1"/>
        </w:rPr>
        <w:t>Canadians aged 45 and older were more likely than those 44 years of age and under to be proud of the role Canada’s military played in the First and Second World Wars and the Korean War (</w:t>
      </w:r>
      <w:r>
        <w:rPr>
          <w:color w:val="000000" w:themeColor="text1"/>
        </w:rPr>
        <w:t>92</w:t>
      </w:r>
      <w:r w:rsidRPr="0031101E">
        <w:rPr>
          <w:color w:val="000000" w:themeColor="text1"/>
        </w:rPr>
        <w:t>% of 45</w:t>
      </w:r>
      <w:r w:rsidR="00EB64CE">
        <w:rPr>
          <w:color w:val="000000" w:themeColor="text1"/>
        </w:rPr>
        <w:t>-</w:t>
      </w:r>
      <w:r w:rsidRPr="0031101E">
        <w:rPr>
          <w:color w:val="000000" w:themeColor="text1"/>
        </w:rPr>
        <w:t xml:space="preserve"> to 64</w:t>
      </w:r>
      <w:r w:rsidR="00EB64CE">
        <w:rPr>
          <w:color w:val="000000" w:themeColor="text1"/>
        </w:rPr>
        <w:t>-</w:t>
      </w:r>
      <w:r w:rsidRPr="0031101E">
        <w:rPr>
          <w:color w:val="000000" w:themeColor="text1"/>
        </w:rPr>
        <w:t>year</w:t>
      </w:r>
      <w:r w:rsidR="00EB64CE">
        <w:rPr>
          <w:color w:val="000000" w:themeColor="text1"/>
        </w:rPr>
        <w:t>-</w:t>
      </w:r>
      <w:r w:rsidRPr="0031101E">
        <w:rPr>
          <w:color w:val="000000" w:themeColor="text1"/>
        </w:rPr>
        <w:t xml:space="preserve">olds and </w:t>
      </w:r>
      <w:r>
        <w:rPr>
          <w:color w:val="000000" w:themeColor="text1"/>
        </w:rPr>
        <w:t>9</w:t>
      </w:r>
      <w:r w:rsidRPr="0031101E">
        <w:rPr>
          <w:color w:val="000000" w:themeColor="text1"/>
        </w:rPr>
        <w:t xml:space="preserve">3% of those aged 65+ versus </w:t>
      </w:r>
      <w:r>
        <w:rPr>
          <w:color w:val="000000" w:themeColor="text1"/>
        </w:rPr>
        <w:t>79</w:t>
      </w:r>
      <w:r w:rsidRPr="0031101E">
        <w:rPr>
          <w:color w:val="000000" w:themeColor="text1"/>
        </w:rPr>
        <w:t>% of those aged 44 and younger) and since the Korean War (</w:t>
      </w:r>
      <w:r>
        <w:rPr>
          <w:color w:val="000000" w:themeColor="text1"/>
        </w:rPr>
        <w:t>86</w:t>
      </w:r>
      <w:r w:rsidRPr="0031101E">
        <w:rPr>
          <w:color w:val="000000" w:themeColor="text1"/>
        </w:rPr>
        <w:t>% of 45</w:t>
      </w:r>
      <w:r w:rsidR="00EB64CE">
        <w:rPr>
          <w:color w:val="000000" w:themeColor="text1"/>
        </w:rPr>
        <w:t>-</w:t>
      </w:r>
      <w:r w:rsidRPr="0031101E">
        <w:rPr>
          <w:color w:val="000000" w:themeColor="text1"/>
        </w:rPr>
        <w:t xml:space="preserve"> to 64</w:t>
      </w:r>
      <w:r w:rsidR="00EB64CE">
        <w:rPr>
          <w:color w:val="000000" w:themeColor="text1"/>
        </w:rPr>
        <w:t>-</w:t>
      </w:r>
      <w:r w:rsidRPr="0031101E">
        <w:rPr>
          <w:color w:val="000000" w:themeColor="text1"/>
        </w:rPr>
        <w:t>year</w:t>
      </w:r>
      <w:r w:rsidR="00EB64CE">
        <w:rPr>
          <w:color w:val="000000" w:themeColor="text1"/>
        </w:rPr>
        <w:t>-</w:t>
      </w:r>
      <w:r w:rsidRPr="0031101E">
        <w:rPr>
          <w:color w:val="000000" w:themeColor="text1"/>
        </w:rPr>
        <w:t xml:space="preserve">olds and </w:t>
      </w:r>
      <w:r>
        <w:rPr>
          <w:color w:val="000000" w:themeColor="text1"/>
        </w:rPr>
        <w:t>8</w:t>
      </w:r>
      <w:r w:rsidRPr="0031101E">
        <w:rPr>
          <w:color w:val="000000" w:themeColor="text1"/>
        </w:rPr>
        <w:t xml:space="preserve">8% of those aged 65+ versus </w:t>
      </w:r>
      <w:r>
        <w:rPr>
          <w:color w:val="000000" w:themeColor="text1"/>
        </w:rPr>
        <w:t>71</w:t>
      </w:r>
      <w:r w:rsidRPr="0031101E">
        <w:rPr>
          <w:color w:val="000000" w:themeColor="text1"/>
        </w:rPr>
        <w:t xml:space="preserve">% of </w:t>
      </w:r>
      <w:r>
        <w:rPr>
          <w:color w:val="000000" w:themeColor="text1"/>
        </w:rPr>
        <w:t xml:space="preserve">those </w:t>
      </w:r>
      <w:r w:rsidRPr="0031101E">
        <w:rPr>
          <w:color w:val="000000" w:themeColor="text1"/>
        </w:rPr>
        <w:t>44 year</w:t>
      </w:r>
      <w:r>
        <w:rPr>
          <w:color w:val="000000" w:themeColor="text1"/>
        </w:rPr>
        <w:t>s of age and younger).</w:t>
      </w:r>
      <w:r w:rsidRPr="0031101E">
        <w:rPr>
          <w:color w:val="000000" w:themeColor="text1"/>
        </w:rPr>
        <w:t xml:space="preserve"> </w:t>
      </w:r>
    </w:p>
    <w:p w14:paraId="6D973CD7" w14:textId="22F51518" w:rsidR="00956D03" w:rsidRPr="00956D03" w:rsidRDefault="00956D03" w:rsidP="00956D03">
      <w:pPr>
        <w:pStyle w:val="ListParagraph"/>
        <w:numPr>
          <w:ilvl w:val="0"/>
          <w:numId w:val="17"/>
        </w:numPr>
        <w:spacing w:before="120"/>
        <w:contextualSpacing w:val="0"/>
        <w:rPr>
          <w:color w:val="000000" w:themeColor="text1"/>
        </w:rPr>
      </w:pPr>
      <w:r w:rsidRPr="00956D03">
        <w:rPr>
          <w:rFonts w:asciiTheme="minorHAnsi" w:hAnsiTheme="minorHAnsi" w:cstheme="minorHAnsi"/>
          <w:iCs/>
        </w:rPr>
        <w:t>Compared to other Canadians, Veterans, CAF members and those who know a Veteran personally were more likely to agree with all but one of these statements. The exception was, “VAC’s remembrance program effectively honours Veterans and those who died in service and preserves the memory of their achievements and sacrifices.”</w:t>
      </w:r>
    </w:p>
    <w:p w14:paraId="62F8AAF7" w14:textId="77777777" w:rsidR="00956D03" w:rsidRPr="00956D03" w:rsidRDefault="00956D03" w:rsidP="00956D03">
      <w:pPr>
        <w:spacing w:before="120"/>
        <w:rPr>
          <w:color w:val="000000" w:themeColor="text1"/>
        </w:rPr>
      </w:pPr>
      <w:r w:rsidRPr="00956D03">
        <w:rPr>
          <w:color w:val="000000" w:themeColor="text1"/>
        </w:rPr>
        <w:t>There were differences based on education, household income, and gender, but these differences were not consistent and not indicative of a pattern.</w:t>
      </w:r>
      <w:r w:rsidR="0031101E" w:rsidRPr="00956D03">
        <w:rPr>
          <w:color w:val="000000" w:themeColor="text1"/>
        </w:rPr>
        <w:t xml:space="preserve">  </w:t>
      </w:r>
    </w:p>
    <w:p w14:paraId="55DB63E7" w14:textId="6E3BE165" w:rsidR="00F62C97" w:rsidRDefault="00F62C97" w:rsidP="003858C6">
      <w:pPr>
        <w:spacing w:line="240" w:lineRule="exact"/>
        <w:rPr>
          <w:rFonts w:asciiTheme="minorHAnsi" w:hAnsiTheme="minorHAnsi" w:cstheme="minorHAnsi"/>
          <w:iCs/>
        </w:rPr>
      </w:pPr>
    </w:p>
    <w:p w14:paraId="25202BA3" w14:textId="77777777" w:rsidR="00C015C1" w:rsidRDefault="00C015C1">
      <w:pPr>
        <w:jc w:val="left"/>
        <w:rPr>
          <w:b/>
          <w:color w:val="000000" w:themeColor="text1"/>
        </w:rPr>
      </w:pPr>
      <w:r>
        <w:rPr>
          <w:b/>
          <w:color w:val="000000" w:themeColor="text1"/>
        </w:rPr>
        <w:br w:type="page"/>
      </w:r>
    </w:p>
    <w:p w14:paraId="1F5D38D3" w14:textId="419FA8EC" w:rsidR="00047269" w:rsidRPr="00132D6A" w:rsidRDefault="00047269" w:rsidP="00C015C1">
      <w:pPr>
        <w:pStyle w:val="Heading3"/>
      </w:pPr>
      <w:r w:rsidRPr="00132D6A">
        <w:lastRenderedPageBreak/>
        <w:t xml:space="preserve">Attitudes </w:t>
      </w:r>
      <w:r>
        <w:t>t</w:t>
      </w:r>
      <w:r w:rsidRPr="00132D6A">
        <w:t xml:space="preserve">owards </w:t>
      </w:r>
      <w:r w:rsidR="00202AA5">
        <w:t xml:space="preserve">commemoration and </w:t>
      </w:r>
      <w:r w:rsidRPr="00132D6A">
        <w:t>Veterans</w:t>
      </w:r>
      <w:r w:rsidR="00202AA5">
        <w:t>/those who died in service</w:t>
      </w:r>
      <w:r w:rsidRPr="00132D6A">
        <w:t xml:space="preserve"> </w:t>
      </w:r>
      <w:r>
        <w:t>are s</w:t>
      </w:r>
      <w:r w:rsidRPr="00132D6A">
        <w:t xml:space="preserve">table </w:t>
      </w:r>
      <w:r>
        <w:t>o</w:t>
      </w:r>
      <w:r w:rsidRPr="00132D6A">
        <w:t xml:space="preserve">ver </w:t>
      </w:r>
      <w:r>
        <w:t>t</w:t>
      </w:r>
      <w:r w:rsidRPr="00132D6A">
        <w:t>ime</w:t>
      </w:r>
    </w:p>
    <w:p w14:paraId="6A647B33" w14:textId="16D10317" w:rsidR="00047269" w:rsidRDefault="00047269" w:rsidP="00BE3647">
      <w:pPr>
        <w:rPr>
          <w:color w:val="000000" w:themeColor="text1"/>
        </w:rPr>
      </w:pPr>
      <w:r w:rsidRPr="00132D6A">
        <w:rPr>
          <w:color w:val="000000" w:themeColor="text1"/>
        </w:rPr>
        <w:t xml:space="preserve">Over time, Canadians’ attitudes towards </w:t>
      </w:r>
      <w:r w:rsidR="00202AA5">
        <w:rPr>
          <w:color w:val="000000" w:themeColor="text1"/>
        </w:rPr>
        <w:t>commemoration</w:t>
      </w:r>
      <w:r w:rsidR="004C4EEE">
        <w:rPr>
          <w:color w:val="000000" w:themeColor="text1"/>
        </w:rPr>
        <w:t>,</w:t>
      </w:r>
      <w:r w:rsidR="00202AA5">
        <w:rPr>
          <w:color w:val="000000" w:themeColor="text1"/>
        </w:rPr>
        <w:t xml:space="preserve"> </w:t>
      </w:r>
      <w:r w:rsidRPr="00132D6A">
        <w:rPr>
          <w:color w:val="000000" w:themeColor="text1"/>
        </w:rPr>
        <w:t>Veterans</w:t>
      </w:r>
      <w:r w:rsidR="004C4EEE">
        <w:rPr>
          <w:color w:val="000000" w:themeColor="text1"/>
        </w:rPr>
        <w:t xml:space="preserve"> and </w:t>
      </w:r>
      <w:r w:rsidR="00202AA5">
        <w:rPr>
          <w:color w:val="000000" w:themeColor="text1"/>
        </w:rPr>
        <w:t>those who died in service</w:t>
      </w:r>
      <w:r w:rsidRPr="00132D6A">
        <w:rPr>
          <w:color w:val="000000" w:themeColor="text1"/>
        </w:rPr>
        <w:t xml:space="preserve"> have </w:t>
      </w:r>
      <w:r w:rsidR="00403168">
        <w:rPr>
          <w:rFonts w:cs="Arial"/>
          <w:color w:val="000000" w:themeColor="text1"/>
        </w:rPr>
        <w:t xml:space="preserve">remained strong. </w:t>
      </w:r>
      <w:r w:rsidR="004C4EEE">
        <w:rPr>
          <w:rFonts w:cs="Arial"/>
          <w:color w:val="000000" w:themeColor="text1"/>
        </w:rPr>
        <w:t>Since 2020,</w:t>
      </w:r>
      <w:r w:rsidR="00403168">
        <w:rPr>
          <w:rFonts w:cs="Arial"/>
          <w:color w:val="000000" w:themeColor="text1"/>
        </w:rPr>
        <w:t xml:space="preserve"> there has been virtually no change, with </w:t>
      </w:r>
      <w:r w:rsidR="004C4EEE">
        <w:rPr>
          <w:rFonts w:cs="Arial"/>
          <w:color w:val="000000" w:themeColor="text1"/>
        </w:rPr>
        <w:t xml:space="preserve">one exception—there has been a 10-percentage point increase in the proportion of Canadians who say they try to show their appreciation to those who served the country (from 72% to 82% in 2022). </w:t>
      </w:r>
    </w:p>
    <w:p w14:paraId="78A837C0" w14:textId="77777777" w:rsidR="00403168" w:rsidRPr="00403168" w:rsidRDefault="00403168" w:rsidP="00403168">
      <w:pPr>
        <w:spacing w:line="240" w:lineRule="exact"/>
        <w:rPr>
          <w:rFonts w:cs="Arial"/>
          <w:color w:val="000000" w:themeColor="text1"/>
        </w:rPr>
      </w:pPr>
    </w:p>
    <w:p w14:paraId="15A9CCE9" w14:textId="676B82CB" w:rsidR="00047269" w:rsidRDefault="004C4EEE" w:rsidP="00403168">
      <w:pPr>
        <w:pStyle w:val="Caption"/>
      </w:pPr>
      <w:bookmarkStart w:id="45" w:name="_Toc125539407"/>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18</w:t>
      </w:r>
      <w:r w:rsidRPr="00816A8F">
        <w:rPr>
          <w:iCs/>
          <w:noProof/>
        </w:rPr>
        <w:fldChar w:fldCharType="end"/>
      </w:r>
      <w:r w:rsidRPr="00816A8F">
        <w:rPr>
          <w:iCs/>
        </w:rPr>
        <w:t xml:space="preserve">: </w:t>
      </w:r>
      <w:r w:rsidR="00403168" w:rsidRPr="00816A8F">
        <w:t>Attitudes Towards Veterans and Commemoration [Over Time]</w:t>
      </w:r>
      <w:bookmarkEnd w:id="45"/>
    </w:p>
    <w:p w14:paraId="32CCABEF" w14:textId="70ECAD30" w:rsidR="00613D64" w:rsidRDefault="00613D64" w:rsidP="00613D64"/>
    <w:p w14:paraId="42BD0193" w14:textId="19B709BE" w:rsidR="00613D64" w:rsidRPr="00613D64" w:rsidRDefault="00613D64" w:rsidP="00613D64">
      <w:r>
        <w:rPr>
          <w:noProof/>
        </w:rPr>
        <w:drawing>
          <wp:inline distT="0" distB="0" distL="0" distR="0" wp14:anchorId="5236AE9C" wp14:editId="3C953A1D">
            <wp:extent cx="5709557" cy="2533777"/>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857" cy="2537904"/>
                    </a:xfrm>
                    <a:prstGeom prst="rect">
                      <a:avLst/>
                    </a:prstGeom>
                    <a:noFill/>
                  </pic:spPr>
                </pic:pic>
              </a:graphicData>
            </a:graphic>
          </wp:inline>
        </w:drawing>
      </w:r>
    </w:p>
    <w:p w14:paraId="22ADF079" w14:textId="22EEBF86" w:rsidR="006377E2" w:rsidRDefault="006377E2" w:rsidP="006377E2"/>
    <w:p w14:paraId="465E6EC3" w14:textId="77777777" w:rsidR="00613D64" w:rsidRDefault="006377E2" w:rsidP="006377E2">
      <w:pPr>
        <w:pStyle w:val="Imagetext"/>
      </w:pPr>
      <w:r>
        <w:t xml:space="preserve">Q6: Please tell me how much you agree or disagree with each of the following statements, using a scale of 1 to 5, where 1 means completely disagree and 5 means completely agree. </w:t>
      </w:r>
    </w:p>
    <w:p w14:paraId="2E211382" w14:textId="77777777" w:rsidR="00613D64" w:rsidRDefault="006377E2" w:rsidP="006377E2">
      <w:pPr>
        <w:pStyle w:val="Imagetext"/>
      </w:pPr>
      <w:r>
        <w:t xml:space="preserve">Base: All respondents; 2022 n=1,002. DK/NR: 1%-4% </w:t>
      </w:r>
    </w:p>
    <w:p w14:paraId="05EF268E" w14:textId="40D7B3FF" w:rsidR="006377E2" w:rsidRDefault="006377E2" w:rsidP="006377E2">
      <w:pPr>
        <w:pStyle w:val="Imagetext"/>
      </w:pPr>
      <w:r>
        <w:t>**Wording changed 2022.</w:t>
      </w:r>
    </w:p>
    <w:p w14:paraId="60291792" w14:textId="77777777" w:rsidR="006377E2" w:rsidRPr="006377E2" w:rsidRDefault="006377E2" w:rsidP="006377E2"/>
    <w:p w14:paraId="32A886A2" w14:textId="77777777" w:rsidR="000A2F63" w:rsidRPr="000A2F63" w:rsidRDefault="000A2F63" w:rsidP="000A2F63"/>
    <w:p w14:paraId="5282A225" w14:textId="34D54850" w:rsidR="00686168" w:rsidRPr="00816A8F" w:rsidRDefault="00686168" w:rsidP="00BE3647">
      <w:pPr>
        <w:rPr>
          <w:rFonts w:asciiTheme="minorHAnsi" w:hAnsiTheme="minorHAnsi" w:cstheme="minorHAnsi"/>
          <w:iCs/>
          <w:color w:val="000000" w:themeColor="text1"/>
        </w:rPr>
      </w:pPr>
    </w:p>
    <w:p w14:paraId="09743AC8" w14:textId="4AFFB07F" w:rsidR="007E568B" w:rsidRDefault="007E568B">
      <w:pPr>
        <w:jc w:val="left"/>
        <w:rPr>
          <w:rFonts w:asciiTheme="minorHAnsi" w:hAnsiTheme="minorHAnsi" w:cstheme="minorHAnsi"/>
          <w:iCs/>
          <w:sz w:val="16"/>
          <w:lang w:val="en-US"/>
        </w:rPr>
      </w:pPr>
      <w:bookmarkStart w:id="46" w:name="_Toc468956179"/>
    </w:p>
    <w:p w14:paraId="4E22C78F" w14:textId="274EA778" w:rsidR="007E568B" w:rsidRDefault="007E568B">
      <w:pPr>
        <w:jc w:val="left"/>
        <w:rPr>
          <w:rFonts w:asciiTheme="minorHAnsi" w:hAnsiTheme="minorHAnsi" w:cstheme="minorHAnsi"/>
          <w:iCs/>
          <w:sz w:val="16"/>
          <w:lang w:val="en-US"/>
        </w:rPr>
      </w:pPr>
    </w:p>
    <w:p w14:paraId="0F7B7D5D" w14:textId="0F85194D" w:rsidR="007E568B" w:rsidRDefault="007E568B">
      <w:pPr>
        <w:jc w:val="left"/>
        <w:rPr>
          <w:rFonts w:asciiTheme="minorHAnsi" w:hAnsiTheme="minorHAnsi" w:cstheme="minorHAnsi"/>
          <w:iCs/>
          <w:sz w:val="16"/>
          <w:lang w:val="en-US"/>
        </w:rPr>
      </w:pPr>
    </w:p>
    <w:p w14:paraId="00286183" w14:textId="28319D75" w:rsidR="007E568B" w:rsidRDefault="007E568B">
      <w:pPr>
        <w:jc w:val="left"/>
        <w:rPr>
          <w:rFonts w:asciiTheme="minorHAnsi" w:hAnsiTheme="minorHAnsi" w:cstheme="minorHAnsi"/>
          <w:iCs/>
          <w:sz w:val="16"/>
          <w:lang w:val="en-US"/>
        </w:rPr>
      </w:pPr>
    </w:p>
    <w:p w14:paraId="12725432" w14:textId="4714B6FD" w:rsidR="007E568B" w:rsidRDefault="007E568B">
      <w:pPr>
        <w:jc w:val="left"/>
        <w:rPr>
          <w:rFonts w:asciiTheme="minorHAnsi" w:hAnsiTheme="minorHAnsi" w:cstheme="minorHAnsi"/>
          <w:iCs/>
          <w:sz w:val="16"/>
          <w:lang w:val="en-US"/>
        </w:rPr>
      </w:pPr>
    </w:p>
    <w:p w14:paraId="00BCE3ED" w14:textId="6980B0AB" w:rsidR="007E568B" w:rsidRDefault="007E568B">
      <w:pPr>
        <w:jc w:val="left"/>
        <w:rPr>
          <w:rFonts w:asciiTheme="minorHAnsi" w:hAnsiTheme="minorHAnsi" w:cstheme="minorHAnsi"/>
          <w:iCs/>
          <w:sz w:val="16"/>
          <w:lang w:val="en-US"/>
        </w:rPr>
      </w:pPr>
    </w:p>
    <w:p w14:paraId="09068B75" w14:textId="5B20C5B1" w:rsidR="007E568B" w:rsidRDefault="007E568B">
      <w:pPr>
        <w:jc w:val="left"/>
        <w:rPr>
          <w:rFonts w:asciiTheme="minorHAnsi" w:hAnsiTheme="minorHAnsi" w:cstheme="minorHAnsi"/>
          <w:iCs/>
          <w:sz w:val="16"/>
          <w:lang w:val="en-US"/>
        </w:rPr>
      </w:pPr>
    </w:p>
    <w:p w14:paraId="134D0E5D" w14:textId="0E2CD151" w:rsidR="007E568B" w:rsidRDefault="007E568B">
      <w:pPr>
        <w:jc w:val="left"/>
        <w:rPr>
          <w:rFonts w:asciiTheme="minorHAnsi" w:hAnsiTheme="minorHAnsi" w:cstheme="minorHAnsi"/>
          <w:iCs/>
          <w:sz w:val="16"/>
          <w:lang w:val="en-US"/>
        </w:rPr>
      </w:pPr>
    </w:p>
    <w:p w14:paraId="6866C77F" w14:textId="4A004062" w:rsidR="007E568B" w:rsidRDefault="007E568B">
      <w:pPr>
        <w:jc w:val="left"/>
        <w:rPr>
          <w:rFonts w:asciiTheme="minorHAnsi" w:hAnsiTheme="minorHAnsi" w:cstheme="minorHAnsi"/>
          <w:iCs/>
          <w:sz w:val="16"/>
          <w:lang w:val="en-US"/>
        </w:rPr>
      </w:pPr>
    </w:p>
    <w:p w14:paraId="06B2C300" w14:textId="12EF90D9" w:rsidR="007E568B" w:rsidRDefault="007E568B">
      <w:pPr>
        <w:jc w:val="left"/>
        <w:rPr>
          <w:rFonts w:asciiTheme="minorHAnsi" w:hAnsiTheme="minorHAnsi" w:cstheme="minorHAnsi"/>
          <w:iCs/>
          <w:sz w:val="16"/>
          <w:lang w:val="en-US"/>
        </w:rPr>
      </w:pPr>
    </w:p>
    <w:p w14:paraId="0B949101" w14:textId="5D8B815E" w:rsidR="007E568B" w:rsidRDefault="007E568B">
      <w:pPr>
        <w:jc w:val="left"/>
        <w:rPr>
          <w:rFonts w:asciiTheme="minorHAnsi" w:hAnsiTheme="minorHAnsi" w:cstheme="minorHAnsi"/>
          <w:iCs/>
          <w:sz w:val="16"/>
          <w:lang w:val="en-US"/>
        </w:rPr>
      </w:pPr>
    </w:p>
    <w:p w14:paraId="4BEEE138" w14:textId="2642F4AA" w:rsidR="007E568B" w:rsidRDefault="007E568B">
      <w:pPr>
        <w:jc w:val="left"/>
        <w:rPr>
          <w:rFonts w:asciiTheme="minorHAnsi" w:hAnsiTheme="minorHAnsi" w:cstheme="minorHAnsi"/>
          <w:iCs/>
          <w:sz w:val="16"/>
          <w:lang w:val="en-US"/>
        </w:rPr>
      </w:pPr>
    </w:p>
    <w:p w14:paraId="71B0F6FF" w14:textId="2D007B4A" w:rsidR="007E568B" w:rsidRDefault="007E568B">
      <w:pPr>
        <w:jc w:val="left"/>
        <w:rPr>
          <w:rFonts w:asciiTheme="minorHAnsi" w:hAnsiTheme="minorHAnsi" w:cstheme="minorHAnsi"/>
          <w:iCs/>
          <w:sz w:val="16"/>
          <w:lang w:val="en-US"/>
        </w:rPr>
      </w:pPr>
    </w:p>
    <w:p w14:paraId="06869A08" w14:textId="74CFD7B4" w:rsidR="007E568B" w:rsidRDefault="007E568B">
      <w:pPr>
        <w:jc w:val="left"/>
        <w:rPr>
          <w:rFonts w:asciiTheme="minorHAnsi" w:hAnsiTheme="minorHAnsi" w:cstheme="minorHAnsi"/>
          <w:iCs/>
          <w:sz w:val="16"/>
          <w:lang w:val="en-US"/>
        </w:rPr>
      </w:pPr>
    </w:p>
    <w:p w14:paraId="64931A6F" w14:textId="7A6A12E0" w:rsidR="007E568B" w:rsidRDefault="007E568B">
      <w:pPr>
        <w:jc w:val="left"/>
        <w:rPr>
          <w:rFonts w:asciiTheme="minorHAnsi" w:hAnsiTheme="minorHAnsi" w:cstheme="minorHAnsi"/>
          <w:iCs/>
          <w:sz w:val="16"/>
          <w:lang w:val="en-US"/>
        </w:rPr>
      </w:pPr>
    </w:p>
    <w:p w14:paraId="5263138F" w14:textId="3DF23C47" w:rsidR="007E568B" w:rsidRDefault="007E568B">
      <w:pPr>
        <w:jc w:val="left"/>
        <w:rPr>
          <w:rFonts w:asciiTheme="minorHAnsi" w:hAnsiTheme="minorHAnsi" w:cstheme="minorHAnsi"/>
          <w:iCs/>
          <w:sz w:val="16"/>
          <w:lang w:val="en-US"/>
        </w:rPr>
      </w:pPr>
    </w:p>
    <w:p w14:paraId="10FF35C7" w14:textId="29BEDFCC" w:rsidR="007E568B" w:rsidRDefault="007E568B">
      <w:pPr>
        <w:jc w:val="left"/>
        <w:rPr>
          <w:rFonts w:asciiTheme="minorHAnsi" w:hAnsiTheme="minorHAnsi" w:cstheme="minorHAnsi"/>
          <w:iCs/>
          <w:sz w:val="16"/>
          <w:lang w:val="en-US"/>
        </w:rPr>
      </w:pPr>
    </w:p>
    <w:p w14:paraId="1A9C5A0C" w14:textId="7B373607" w:rsidR="007E568B" w:rsidRDefault="007E568B">
      <w:pPr>
        <w:jc w:val="left"/>
        <w:rPr>
          <w:rFonts w:asciiTheme="minorHAnsi" w:hAnsiTheme="minorHAnsi" w:cstheme="minorHAnsi"/>
          <w:iCs/>
          <w:sz w:val="16"/>
          <w:lang w:val="en-US"/>
        </w:rPr>
      </w:pPr>
    </w:p>
    <w:p w14:paraId="1020A92D" w14:textId="5006D5EC" w:rsidR="007E568B" w:rsidRDefault="007E568B">
      <w:pPr>
        <w:jc w:val="left"/>
        <w:rPr>
          <w:rFonts w:asciiTheme="minorHAnsi" w:hAnsiTheme="minorHAnsi" w:cstheme="minorHAnsi"/>
          <w:iCs/>
          <w:sz w:val="16"/>
          <w:lang w:val="en-US"/>
        </w:rPr>
      </w:pPr>
    </w:p>
    <w:p w14:paraId="3149AFE1" w14:textId="72ED08DA" w:rsidR="007E568B" w:rsidRDefault="007E568B">
      <w:pPr>
        <w:jc w:val="left"/>
        <w:rPr>
          <w:rFonts w:asciiTheme="minorHAnsi" w:hAnsiTheme="minorHAnsi" w:cstheme="minorHAnsi"/>
          <w:iCs/>
          <w:sz w:val="16"/>
          <w:lang w:val="en-US"/>
        </w:rPr>
      </w:pPr>
    </w:p>
    <w:p w14:paraId="0A79834B" w14:textId="72AE7D87" w:rsidR="007E568B" w:rsidRDefault="007E568B">
      <w:pPr>
        <w:jc w:val="left"/>
        <w:rPr>
          <w:rFonts w:asciiTheme="minorHAnsi" w:hAnsiTheme="minorHAnsi" w:cstheme="minorHAnsi"/>
          <w:iCs/>
          <w:sz w:val="16"/>
          <w:lang w:val="en-US"/>
        </w:rPr>
      </w:pPr>
    </w:p>
    <w:p w14:paraId="163BA854" w14:textId="77777777" w:rsidR="006377E2" w:rsidRDefault="006377E2">
      <w:pPr>
        <w:jc w:val="left"/>
        <w:rPr>
          <w:rFonts w:cs="Arial"/>
          <w:b/>
          <w:bCs/>
          <w:iCs/>
          <w:color w:val="CE2029"/>
          <w:sz w:val="28"/>
          <w:szCs w:val="28"/>
        </w:rPr>
      </w:pPr>
      <w:r>
        <w:br w:type="page"/>
      </w:r>
    </w:p>
    <w:p w14:paraId="5C26C7DF" w14:textId="20A287AC" w:rsidR="00171399" w:rsidRPr="00816A8F" w:rsidRDefault="00171399" w:rsidP="00B14489">
      <w:pPr>
        <w:pStyle w:val="Heading2"/>
        <w:jc w:val="both"/>
      </w:pPr>
      <w:bookmarkStart w:id="47" w:name="_Toc125539380"/>
      <w:r w:rsidRPr="00816A8F">
        <w:lastRenderedPageBreak/>
        <w:t>Recognizing Canadian Veterans</w:t>
      </w:r>
      <w:bookmarkEnd w:id="46"/>
      <w:r w:rsidR="00FB6FF5" w:rsidRPr="00816A8F">
        <w:t xml:space="preserve"> and </w:t>
      </w:r>
      <w:r w:rsidR="00453586" w:rsidRPr="00816A8F">
        <w:t>Those Who Died in Service</w:t>
      </w:r>
      <w:bookmarkEnd w:id="47"/>
      <w:r w:rsidR="00453586" w:rsidRPr="00816A8F">
        <w:t xml:space="preserve"> </w:t>
      </w:r>
    </w:p>
    <w:p w14:paraId="50AA6AC0" w14:textId="3C6317BE" w:rsidR="00B82157" w:rsidRPr="004C4EEE" w:rsidRDefault="00C718FA" w:rsidP="00BE3647">
      <w:pPr>
        <w:rPr>
          <w:rFonts w:asciiTheme="minorHAnsi" w:hAnsiTheme="minorHAnsi" w:cstheme="minorHAnsi"/>
          <w:iCs/>
          <w:lang w:val="en-US"/>
        </w:rPr>
      </w:pPr>
      <w:r w:rsidRPr="004C4EEE">
        <w:rPr>
          <w:rFonts w:asciiTheme="minorHAnsi" w:hAnsiTheme="minorHAnsi" w:cstheme="minorHAnsi"/>
          <w:iCs/>
          <w:lang w:val="en-US"/>
        </w:rPr>
        <w:t xml:space="preserve">This section </w:t>
      </w:r>
      <w:r w:rsidR="00075C7D" w:rsidRPr="004C4EEE">
        <w:rPr>
          <w:rFonts w:asciiTheme="minorHAnsi" w:hAnsiTheme="minorHAnsi" w:cstheme="minorHAnsi"/>
          <w:iCs/>
          <w:lang w:val="en-US"/>
        </w:rPr>
        <w:t>examines</w:t>
      </w:r>
      <w:r w:rsidRPr="004C4EEE">
        <w:rPr>
          <w:rFonts w:asciiTheme="minorHAnsi" w:hAnsiTheme="minorHAnsi" w:cstheme="minorHAnsi"/>
          <w:iCs/>
          <w:lang w:val="en-US"/>
        </w:rPr>
        <w:t xml:space="preserve"> Canadians’ perceptions of the importance of, and levels of satisfaction wit</w:t>
      </w:r>
      <w:r w:rsidR="00AB4EDA" w:rsidRPr="004C4EEE">
        <w:rPr>
          <w:rFonts w:asciiTheme="minorHAnsi" w:hAnsiTheme="minorHAnsi" w:cstheme="minorHAnsi"/>
          <w:iCs/>
          <w:lang w:val="en-US"/>
        </w:rPr>
        <w:t>h</w:t>
      </w:r>
      <w:r w:rsidR="00453586" w:rsidRPr="004C4EEE">
        <w:rPr>
          <w:rFonts w:asciiTheme="minorHAnsi" w:hAnsiTheme="minorHAnsi" w:cstheme="minorHAnsi"/>
          <w:iCs/>
          <w:lang w:val="en-US"/>
        </w:rPr>
        <w:t>,</w:t>
      </w:r>
      <w:r w:rsidR="00AB4EDA" w:rsidRPr="004C4EEE">
        <w:rPr>
          <w:rFonts w:asciiTheme="minorHAnsi" w:hAnsiTheme="minorHAnsi" w:cstheme="minorHAnsi"/>
          <w:iCs/>
          <w:lang w:val="en-US"/>
        </w:rPr>
        <w:t xml:space="preserve"> VAC’s measures to recognize Veterans and </w:t>
      </w:r>
      <w:r w:rsidR="00453586" w:rsidRPr="004C4EEE">
        <w:rPr>
          <w:rFonts w:asciiTheme="minorHAnsi" w:hAnsiTheme="minorHAnsi" w:cstheme="minorHAnsi"/>
          <w:iCs/>
          <w:lang w:val="en-US"/>
        </w:rPr>
        <w:t>those who died in service</w:t>
      </w:r>
      <w:r w:rsidR="00AB4EDA" w:rsidRPr="004C4EEE">
        <w:rPr>
          <w:rFonts w:asciiTheme="minorHAnsi" w:hAnsiTheme="minorHAnsi" w:cstheme="minorHAnsi"/>
          <w:iCs/>
          <w:lang w:val="en-US"/>
        </w:rPr>
        <w:t xml:space="preserve">. </w:t>
      </w:r>
    </w:p>
    <w:p w14:paraId="21DDA64D" w14:textId="77777777" w:rsidR="00884A25" w:rsidRPr="000D7A70" w:rsidRDefault="00884A25" w:rsidP="00C015C1">
      <w:pPr>
        <w:pStyle w:val="Heading3"/>
      </w:pPr>
      <w:r w:rsidRPr="000D7A70">
        <w:t xml:space="preserve">Widespread agreement on importance of recognition and many are satisfied with VAC’s performance in this area </w:t>
      </w:r>
    </w:p>
    <w:p w14:paraId="023C7AC6" w14:textId="4E5A1B14" w:rsidR="00BD5621" w:rsidRDefault="000D7A70" w:rsidP="00BE3647">
      <w:pPr>
        <w:rPr>
          <w:rFonts w:asciiTheme="minorHAnsi" w:hAnsiTheme="minorHAnsi" w:cstheme="minorHAnsi"/>
          <w:iCs/>
          <w:lang w:val="en-US"/>
        </w:rPr>
      </w:pPr>
      <w:r w:rsidRPr="00BD5621">
        <w:rPr>
          <w:color w:val="000000" w:themeColor="text1"/>
        </w:rPr>
        <w:t>Nine in 10</w:t>
      </w:r>
      <w:r w:rsidR="00701B6D" w:rsidRPr="00BD5621">
        <w:rPr>
          <w:color w:val="000000" w:themeColor="text1"/>
        </w:rPr>
        <w:t xml:space="preserve"> Canadians </w:t>
      </w:r>
      <w:r w:rsidR="004916B2" w:rsidRPr="00BD5621">
        <w:rPr>
          <w:rFonts w:asciiTheme="minorHAnsi" w:hAnsiTheme="minorHAnsi" w:cstheme="minorHAnsi"/>
          <w:iCs/>
          <w:lang w:val="en-US"/>
        </w:rPr>
        <w:t>(9</w:t>
      </w:r>
      <w:r w:rsidR="00173A3C" w:rsidRPr="00BD5621">
        <w:rPr>
          <w:rFonts w:asciiTheme="minorHAnsi" w:hAnsiTheme="minorHAnsi" w:cstheme="minorHAnsi"/>
          <w:iCs/>
          <w:lang w:val="en-US"/>
        </w:rPr>
        <w:t>2</w:t>
      </w:r>
      <w:r w:rsidR="004916B2" w:rsidRPr="00BD5621">
        <w:rPr>
          <w:rFonts w:asciiTheme="minorHAnsi" w:hAnsiTheme="minorHAnsi" w:cstheme="minorHAnsi"/>
          <w:iCs/>
          <w:lang w:val="en-US"/>
        </w:rPr>
        <w:t xml:space="preserve">%) </w:t>
      </w:r>
      <w:r w:rsidR="00701B6D" w:rsidRPr="00BD5621">
        <w:rPr>
          <w:rFonts w:asciiTheme="minorHAnsi" w:hAnsiTheme="minorHAnsi" w:cstheme="minorHAnsi"/>
          <w:iCs/>
          <w:lang w:val="en-US"/>
        </w:rPr>
        <w:t>consider</w:t>
      </w:r>
      <w:r w:rsidR="0000648B" w:rsidRPr="00BD5621">
        <w:rPr>
          <w:rFonts w:asciiTheme="minorHAnsi" w:hAnsiTheme="minorHAnsi" w:cstheme="minorHAnsi"/>
          <w:iCs/>
          <w:lang w:val="en-US"/>
        </w:rPr>
        <w:t>ed</w:t>
      </w:r>
      <w:r w:rsidR="005D3D77" w:rsidRPr="00BD5621">
        <w:rPr>
          <w:rFonts w:asciiTheme="minorHAnsi" w:hAnsiTheme="minorHAnsi" w:cstheme="minorHAnsi"/>
          <w:iCs/>
          <w:lang w:val="en-US"/>
        </w:rPr>
        <w:t xml:space="preserve"> it </w:t>
      </w:r>
      <w:r w:rsidR="00347879" w:rsidRPr="00BD5621">
        <w:rPr>
          <w:rFonts w:asciiTheme="minorHAnsi" w:hAnsiTheme="minorHAnsi" w:cstheme="minorHAnsi"/>
          <w:iCs/>
          <w:lang w:val="en-US"/>
        </w:rPr>
        <w:t xml:space="preserve">important </w:t>
      </w:r>
      <w:r w:rsidR="00701B6D" w:rsidRPr="00BD5621">
        <w:rPr>
          <w:rFonts w:asciiTheme="minorHAnsi" w:hAnsiTheme="minorHAnsi" w:cstheme="minorHAnsi"/>
          <w:iCs/>
          <w:lang w:val="en-US"/>
        </w:rPr>
        <w:t>that</w:t>
      </w:r>
      <w:r w:rsidR="005D3D77" w:rsidRPr="00BD5621">
        <w:rPr>
          <w:rFonts w:asciiTheme="minorHAnsi" w:hAnsiTheme="minorHAnsi" w:cstheme="minorHAnsi"/>
          <w:iCs/>
          <w:lang w:val="en-US"/>
        </w:rPr>
        <w:t xml:space="preserve"> </w:t>
      </w:r>
      <w:r w:rsidR="00347879" w:rsidRPr="00BD5621">
        <w:rPr>
          <w:rFonts w:asciiTheme="minorHAnsi" w:hAnsiTheme="minorHAnsi" w:cstheme="minorHAnsi"/>
          <w:iCs/>
          <w:lang w:val="en-US"/>
        </w:rPr>
        <w:t>VAC</w:t>
      </w:r>
      <w:r w:rsidR="00696FC8" w:rsidRPr="00BD5621">
        <w:rPr>
          <w:rFonts w:asciiTheme="minorHAnsi" w:hAnsiTheme="minorHAnsi" w:cstheme="minorHAnsi"/>
          <w:iCs/>
          <w:lang w:val="en-US"/>
        </w:rPr>
        <w:t xml:space="preserve"> </w:t>
      </w:r>
      <w:r w:rsidR="00970159" w:rsidRPr="00BD5621">
        <w:rPr>
          <w:rFonts w:asciiTheme="minorHAnsi" w:hAnsiTheme="minorHAnsi" w:cstheme="minorHAnsi"/>
          <w:iCs/>
          <w:lang w:val="en-US"/>
        </w:rPr>
        <w:t xml:space="preserve">recognize and </w:t>
      </w:r>
      <w:r w:rsidR="00970159" w:rsidRPr="00BD5621">
        <w:rPr>
          <w:rFonts w:asciiTheme="minorHAnsi" w:hAnsiTheme="minorHAnsi" w:cstheme="minorHAnsi"/>
          <w:iCs/>
        </w:rPr>
        <w:t>honour</w:t>
      </w:r>
      <w:r w:rsidR="00970159" w:rsidRPr="00BD5621">
        <w:rPr>
          <w:rFonts w:asciiTheme="minorHAnsi" w:hAnsiTheme="minorHAnsi" w:cstheme="minorHAnsi"/>
          <w:iCs/>
          <w:lang w:val="en-US"/>
        </w:rPr>
        <w:t xml:space="preserve"> Canadian Veterans and those who died in service </w:t>
      </w:r>
      <w:r w:rsidR="00BD5621" w:rsidRPr="00BD5621">
        <w:rPr>
          <w:rFonts w:asciiTheme="minorHAnsi" w:hAnsiTheme="minorHAnsi" w:cstheme="minorHAnsi"/>
          <w:iCs/>
          <w:lang w:val="en-US"/>
        </w:rPr>
        <w:t xml:space="preserve">by presenting and looking after memorials, </w:t>
      </w:r>
      <w:r w:rsidR="00956D03" w:rsidRPr="00BD5621">
        <w:rPr>
          <w:rFonts w:asciiTheme="minorHAnsi" w:hAnsiTheme="minorHAnsi" w:cstheme="minorHAnsi"/>
          <w:iCs/>
          <w:lang w:val="en-US"/>
        </w:rPr>
        <w:t>cemeteries,</w:t>
      </w:r>
      <w:r w:rsidR="00BD5621" w:rsidRPr="00BD5621">
        <w:rPr>
          <w:rFonts w:asciiTheme="minorHAnsi" w:hAnsiTheme="minorHAnsi" w:cstheme="minorHAnsi"/>
          <w:iCs/>
          <w:lang w:val="en-US"/>
        </w:rPr>
        <w:t xml:space="preserve"> and grave markers</w:t>
      </w:r>
      <w:r w:rsidR="00BD5621" w:rsidRPr="00BD5621">
        <w:rPr>
          <w:rFonts w:asciiTheme="minorHAnsi" w:hAnsiTheme="minorHAnsi" w:cstheme="minorHAnsi"/>
          <w:iCs/>
        </w:rPr>
        <w:t>.</w:t>
      </w:r>
      <w:r w:rsidR="00BD5621" w:rsidRPr="00BD5621">
        <w:rPr>
          <w:rFonts w:asciiTheme="minorHAnsi" w:hAnsiTheme="minorHAnsi" w:cstheme="minorHAnsi"/>
          <w:i/>
          <w:lang w:val="en-US"/>
        </w:rPr>
        <w:t xml:space="preserve"> </w:t>
      </w:r>
      <w:r w:rsidRPr="00BD5621">
        <w:rPr>
          <w:rFonts w:asciiTheme="minorHAnsi" w:hAnsiTheme="minorHAnsi" w:cstheme="minorHAnsi"/>
          <w:iCs/>
          <w:lang w:val="en-US"/>
        </w:rPr>
        <w:t>Th</w:t>
      </w:r>
      <w:r w:rsidR="00BD5621">
        <w:rPr>
          <w:rFonts w:asciiTheme="minorHAnsi" w:hAnsiTheme="minorHAnsi" w:cstheme="minorHAnsi"/>
          <w:iCs/>
          <w:lang w:val="en-US"/>
        </w:rPr>
        <w:t>ose who did not</w:t>
      </w:r>
      <w:r w:rsidRPr="00BD5621">
        <w:rPr>
          <w:rFonts w:asciiTheme="minorHAnsi" w:hAnsiTheme="minorHAnsi" w:cstheme="minorHAnsi"/>
          <w:iCs/>
          <w:lang w:val="en-US"/>
        </w:rPr>
        <w:t xml:space="preserve"> (6%) were neutral, neither agreeing nor disagreeing that </w:t>
      </w:r>
      <w:r w:rsidR="00BD5621" w:rsidRPr="00BD5621">
        <w:rPr>
          <w:rFonts w:asciiTheme="minorHAnsi" w:hAnsiTheme="minorHAnsi" w:cstheme="minorHAnsi"/>
          <w:iCs/>
          <w:lang w:val="en-US"/>
        </w:rPr>
        <w:t xml:space="preserve">it is important for </w:t>
      </w:r>
      <w:r w:rsidRPr="00BD5621">
        <w:rPr>
          <w:rFonts w:asciiTheme="minorHAnsi" w:hAnsiTheme="minorHAnsi" w:cstheme="minorHAnsi"/>
          <w:iCs/>
          <w:lang w:val="en-US"/>
        </w:rPr>
        <w:t xml:space="preserve">VAC </w:t>
      </w:r>
      <w:r w:rsidR="00BD5621" w:rsidRPr="00BD5621">
        <w:rPr>
          <w:rFonts w:asciiTheme="minorHAnsi" w:hAnsiTheme="minorHAnsi" w:cstheme="minorHAnsi"/>
          <w:iCs/>
          <w:lang w:val="en-US"/>
        </w:rPr>
        <w:t>to present and look after these sites</w:t>
      </w:r>
      <w:r w:rsidRPr="00BD5621">
        <w:rPr>
          <w:rFonts w:asciiTheme="minorHAnsi" w:hAnsiTheme="minorHAnsi" w:cstheme="minorHAnsi"/>
          <w:iCs/>
          <w:lang w:val="en-US"/>
        </w:rPr>
        <w:t xml:space="preserve">. </w:t>
      </w:r>
    </w:p>
    <w:p w14:paraId="31ACEE82" w14:textId="77777777" w:rsidR="00BD5621" w:rsidRDefault="00BD5621" w:rsidP="00BE3647">
      <w:pPr>
        <w:rPr>
          <w:rFonts w:asciiTheme="minorHAnsi" w:hAnsiTheme="minorHAnsi" w:cstheme="minorHAnsi"/>
          <w:iCs/>
          <w:lang w:val="en-US"/>
        </w:rPr>
      </w:pPr>
    </w:p>
    <w:p w14:paraId="63D4450D" w14:textId="2B862275" w:rsidR="007C29D0" w:rsidRPr="00BD5621" w:rsidRDefault="00BD5621" w:rsidP="00BE3647">
      <w:pPr>
        <w:rPr>
          <w:rFonts w:asciiTheme="minorHAnsi" w:hAnsiTheme="minorHAnsi" w:cstheme="minorHAnsi"/>
          <w:iCs/>
          <w:lang w:val="en-US"/>
        </w:rPr>
      </w:pPr>
      <w:r w:rsidRPr="00BD5621">
        <w:rPr>
          <w:color w:val="000000" w:themeColor="text1"/>
        </w:rPr>
        <w:t>Two-thirds</w:t>
      </w:r>
      <w:r w:rsidR="00701B6D" w:rsidRPr="00BD5621">
        <w:rPr>
          <w:color w:val="000000" w:themeColor="text1"/>
        </w:rPr>
        <w:t xml:space="preserve"> (6</w:t>
      </w:r>
      <w:r w:rsidRPr="00BD5621">
        <w:rPr>
          <w:color w:val="000000" w:themeColor="text1"/>
        </w:rPr>
        <w:t>7</w:t>
      </w:r>
      <w:r w:rsidR="00701B6D" w:rsidRPr="00BD5621">
        <w:rPr>
          <w:color w:val="000000" w:themeColor="text1"/>
        </w:rPr>
        <w:t xml:space="preserve">%) </w:t>
      </w:r>
      <w:r w:rsidRPr="00BD5621">
        <w:rPr>
          <w:color w:val="000000" w:themeColor="text1"/>
        </w:rPr>
        <w:t xml:space="preserve">of surveyed Canadians </w:t>
      </w:r>
      <w:r w:rsidR="00701B6D" w:rsidRPr="00BD5621">
        <w:rPr>
          <w:color w:val="000000" w:themeColor="text1"/>
        </w:rPr>
        <w:t xml:space="preserve">agreed that they are satisfied with how VAC recognizes and honours </w:t>
      </w:r>
      <w:r w:rsidR="00347879" w:rsidRPr="00BD5621">
        <w:rPr>
          <w:rFonts w:asciiTheme="minorHAnsi" w:hAnsiTheme="minorHAnsi" w:cstheme="minorHAnsi"/>
          <w:iCs/>
          <w:lang w:val="en-US"/>
        </w:rPr>
        <w:t xml:space="preserve">Canadian Veterans and those who died in service </w:t>
      </w:r>
      <w:r w:rsidRPr="00BD5621">
        <w:rPr>
          <w:rFonts w:asciiTheme="minorHAnsi" w:hAnsiTheme="minorHAnsi" w:cstheme="minorHAnsi"/>
          <w:iCs/>
          <w:lang w:val="en-US"/>
        </w:rPr>
        <w:t xml:space="preserve">by presenting and looking after memorials, </w:t>
      </w:r>
      <w:r w:rsidR="00956D03" w:rsidRPr="00BD5621">
        <w:rPr>
          <w:rFonts w:asciiTheme="minorHAnsi" w:hAnsiTheme="minorHAnsi" w:cstheme="minorHAnsi"/>
          <w:iCs/>
          <w:lang w:val="en-US"/>
        </w:rPr>
        <w:t>cemeteries,</w:t>
      </w:r>
      <w:r w:rsidRPr="00BD5621">
        <w:rPr>
          <w:rFonts w:asciiTheme="minorHAnsi" w:hAnsiTheme="minorHAnsi" w:cstheme="minorHAnsi"/>
          <w:iCs/>
          <w:lang w:val="en-US"/>
        </w:rPr>
        <w:t xml:space="preserve"> and grave markers</w:t>
      </w:r>
      <w:r w:rsidR="00347879" w:rsidRPr="00BD5621">
        <w:rPr>
          <w:rFonts w:asciiTheme="minorHAnsi" w:hAnsiTheme="minorHAnsi" w:cstheme="minorHAnsi"/>
          <w:i/>
          <w:lang w:val="en-US"/>
        </w:rPr>
        <w:t>.</w:t>
      </w:r>
      <w:r w:rsidRPr="00BD5621">
        <w:rPr>
          <w:rFonts w:asciiTheme="minorHAnsi" w:hAnsiTheme="minorHAnsi" w:cstheme="minorHAnsi"/>
          <w:iCs/>
          <w:lang w:val="en-US"/>
        </w:rPr>
        <w:t xml:space="preserve"> Those who did not express satisfaction </w:t>
      </w:r>
      <w:r>
        <w:rPr>
          <w:rFonts w:asciiTheme="minorHAnsi" w:hAnsiTheme="minorHAnsi" w:cstheme="minorHAnsi"/>
          <w:iCs/>
          <w:lang w:val="en-US"/>
        </w:rPr>
        <w:t xml:space="preserve">with VAC’s performance </w:t>
      </w:r>
      <w:r w:rsidRPr="00BD5621">
        <w:rPr>
          <w:rFonts w:asciiTheme="minorHAnsi" w:hAnsiTheme="minorHAnsi" w:cstheme="minorHAnsi"/>
          <w:iCs/>
          <w:lang w:val="en-US"/>
        </w:rPr>
        <w:t>were more likely to be neutral (20%) or to not know how to assess VAC in this area (9%) than to report any level of disagreement.</w:t>
      </w:r>
    </w:p>
    <w:p w14:paraId="5FD8536C" w14:textId="0905431C" w:rsidR="00B52C16" w:rsidRPr="006377E2" w:rsidRDefault="00B52C16" w:rsidP="0088795A">
      <w:pPr>
        <w:rPr>
          <w:rFonts w:cs="Arial"/>
          <w:iCs/>
          <w:highlight w:val="green"/>
          <w:lang w:val="en-US"/>
        </w:rPr>
      </w:pPr>
    </w:p>
    <w:p w14:paraId="070415A0" w14:textId="27A43FA6" w:rsidR="006377E2" w:rsidRDefault="00BD5621" w:rsidP="006377E2">
      <w:pPr>
        <w:pStyle w:val="Caption"/>
        <w:rPr>
          <w:highlight w:val="green"/>
        </w:rPr>
      </w:pPr>
      <w:bookmarkStart w:id="48" w:name="_Toc125539408"/>
      <w:r w:rsidRPr="00816A8F">
        <w:rPr>
          <w:iCs/>
        </w:rPr>
        <w:t xml:space="preserve">Figure </w:t>
      </w:r>
      <w:r w:rsidRPr="00816A8F">
        <w:rPr>
          <w:iCs/>
        </w:rPr>
        <w:fldChar w:fldCharType="begin"/>
      </w:r>
      <w:r w:rsidRPr="00816A8F">
        <w:rPr>
          <w:iCs/>
        </w:rPr>
        <w:instrText xml:space="preserve"> SEQ Figure \* ARABIC </w:instrText>
      </w:r>
      <w:r w:rsidRPr="00816A8F">
        <w:rPr>
          <w:iCs/>
        </w:rPr>
        <w:fldChar w:fldCharType="separate"/>
      </w:r>
      <w:r w:rsidR="00DE1FAF">
        <w:rPr>
          <w:iCs/>
          <w:noProof/>
        </w:rPr>
        <w:t>19</w:t>
      </w:r>
      <w:r w:rsidRPr="00816A8F">
        <w:rPr>
          <w:iCs/>
          <w:noProof/>
        </w:rPr>
        <w:fldChar w:fldCharType="end"/>
      </w:r>
      <w:r w:rsidRPr="00816A8F">
        <w:rPr>
          <w:iCs/>
        </w:rPr>
        <w:t xml:space="preserve">: </w:t>
      </w:r>
      <w:r w:rsidR="006377E2" w:rsidRPr="00B9433B">
        <w:t>Attitudes Towards Actions to Recognize Veterans and Those Who Died in Service</w:t>
      </w:r>
      <w:bookmarkEnd w:id="48"/>
    </w:p>
    <w:p w14:paraId="0BD1C6E9" w14:textId="77777777" w:rsidR="00BD5621" w:rsidRPr="00BD5621" w:rsidRDefault="00BD5621" w:rsidP="00BD5621">
      <w:pPr>
        <w:rPr>
          <w:highlight w:val="green"/>
        </w:rPr>
      </w:pPr>
    </w:p>
    <w:p w14:paraId="42BE563E" w14:textId="597D8AB7" w:rsidR="006377E2" w:rsidRPr="006377E2" w:rsidRDefault="00BD5621" w:rsidP="006377E2">
      <w:pPr>
        <w:jc w:val="center"/>
        <w:rPr>
          <w:highlight w:val="green"/>
        </w:rPr>
      </w:pPr>
      <w:r w:rsidRPr="00BD5621">
        <w:rPr>
          <w:noProof/>
        </w:rPr>
        <w:drawing>
          <wp:inline distT="0" distB="0" distL="0" distR="0" wp14:anchorId="519D2723" wp14:editId="74E69BF4">
            <wp:extent cx="5622472" cy="236957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a:extLst>
                        <a:ext uri="{28A0092B-C50C-407E-A947-70E740481C1C}">
                          <a14:useLocalDpi xmlns:a14="http://schemas.microsoft.com/office/drawing/2010/main" val="0"/>
                        </a:ext>
                      </a:extLst>
                    </a:blip>
                    <a:srcRect r="10885" b="16282"/>
                    <a:stretch/>
                  </pic:blipFill>
                  <pic:spPr bwMode="auto">
                    <a:xfrm>
                      <a:off x="0" y="0"/>
                      <a:ext cx="5633856" cy="2374370"/>
                    </a:xfrm>
                    <a:prstGeom prst="rect">
                      <a:avLst/>
                    </a:prstGeom>
                    <a:noFill/>
                    <a:ln>
                      <a:noFill/>
                    </a:ln>
                    <a:extLst>
                      <a:ext uri="{53640926-AAD7-44D8-BBD7-CCE9431645EC}">
                        <a14:shadowObscured xmlns:a14="http://schemas.microsoft.com/office/drawing/2010/main"/>
                      </a:ext>
                    </a:extLst>
                  </pic:spPr>
                </pic:pic>
              </a:graphicData>
            </a:graphic>
          </wp:inline>
        </w:drawing>
      </w:r>
    </w:p>
    <w:p w14:paraId="2F03D0FA" w14:textId="77777777" w:rsidR="007C6200" w:rsidRPr="005739AF" w:rsidRDefault="007C6200" w:rsidP="007C6200">
      <w:pPr>
        <w:pStyle w:val="Imagetext"/>
      </w:pPr>
      <w:r w:rsidRPr="005739AF">
        <w:t>Values of 2% or less are not labelled in the graph.</w:t>
      </w:r>
    </w:p>
    <w:p w14:paraId="2727CC50" w14:textId="670D9F69" w:rsidR="00BD5621" w:rsidRPr="00BD5621" w:rsidRDefault="006377E2" w:rsidP="006377E2">
      <w:pPr>
        <w:pStyle w:val="Imagetext"/>
      </w:pPr>
      <w:r w:rsidRPr="00BD5621">
        <w:t>Q7</w:t>
      </w:r>
      <w:r w:rsidR="00B9433B">
        <w:t>a</w:t>
      </w:r>
      <w:r w:rsidRPr="00BD5621">
        <w:t>/</w:t>
      </w:r>
      <w:r w:rsidR="00B9433B">
        <w:t>b</w:t>
      </w:r>
      <w:r w:rsidRPr="00BD5621">
        <w:t xml:space="preserve">: </w:t>
      </w:r>
      <w:r w:rsidR="00BD5621" w:rsidRPr="00BD5621">
        <w:t xml:space="preserve">Veterans Affairs Canada has a mandate to present and care for certain memorials, </w:t>
      </w:r>
      <w:r w:rsidR="00977FB1" w:rsidRPr="00BD5621">
        <w:t>cemeteries,</w:t>
      </w:r>
      <w:r w:rsidR="00BD5621" w:rsidRPr="00BD5621">
        <w:t xml:space="preserve"> and grave markers, and provide funeral and burial assistance for deceased Canadian Veterans. </w:t>
      </w:r>
      <w:r w:rsidRPr="00BD5621">
        <w:t xml:space="preserve">Please tell me how much you agree or disagree with each of the following statements… Base: All respondents; 2022 n=1,002. DK/NR: 1%-9% </w:t>
      </w:r>
    </w:p>
    <w:p w14:paraId="1AFF6E6E" w14:textId="109EC083" w:rsidR="006377E2" w:rsidRPr="00BD5621" w:rsidRDefault="006377E2" w:rsidP="006377E2">
      <w:pPr>
        <w:pStyle w:val="Imagetext"/>
      </w:pPr>
      <w:r w:rsidRPr="00BD5621">
        <w:t xml:space="preserve">**Wording changed </w:t>
      </w:r>
      <w:r w:rsidR="00A533BD">
        <w:t xml:space="preserve">in </w:t>
      </w:r>
      <w:r w:rsidRPr="00BD5621">
        <w:t>2022.</w:t>
      </w:r>
    </w:p>
    <w:p w14:paraId="3B21A43E" w14:textId="77777777" w:rsidR="00A45658" w:rsidRPr="001B7278" w:rsidRDefault="00A45658" w:rsidP="0088795A">
      <w:pPr>
        <w:rPr>
          <w:rFonts w:cs="Arial"/>
          <w:iCs/>
          <w:sz w:val="20"/>
        </w:rPr>
      </w:pPr>
    </w:p>
    <w:p w14:paraId="711BBCF0" w14:textId="3342E331" w:rsidR="00744073" w:rsidRPr="001B7278" w:rsidRDefault="00665669" w:rsidP="00BE3647">
      <w:pPr>
        <w:rPr>
          <w:rFonts w:asciiTheme="minorHAnsi" w:hAnsiTheme="minorHAnsi" w:cstheme="minorHAnsi"/>
          <w:iCs/>
          <w:lang w:val="en-US"/>
        </w:rPr>
      </w:pPr>
      <w:r w:rsidRPr="001B7278">
        <w:rPr>
          <w:rFonts w:asciiTheme="minorHAnsi" w:hAnsiTheme="minorHAnsi" w:cstheme="minorHAnsi"/>
          <w:iCs/>
          <w:lang w:val="en-US"/>
        </w:rPr>
        <w:t>Veterans</w:t>
      </w:r>
      <w:r w:rsidR="00701B6D" w:rsidRPr="001B7278">
        <w:rPr>
          <w:rFonts w:asciiTheme="minorHAnsi" w:hAnsiTheme="minorHAnsi" w:cstheme="minorHAnsi"/>
          <w:iCs/>
          <w:lang w:val="en-US"/>
        </w:rPr>
        <w:t xml:space="preserve">, </w:t>
      </w:r>
      <w:r w:rsidRPr="001B7278">
        <w:rPr>
          <w:rFonts w:asciiTheme="minorHAnsi" w:hAnsiTheme="minorHAnsi" w:cstheme="minorHAnsi"/>
          <w:iCs/>
          <w:lang w:val="en-US"/>
        </w:rPr>
        <w:t>CAF members</w:t>
      </w:r>
      <w:r w:rsidR="00701B6D" w:rsidRPr="001B7278">
        <w:rPr>
          <w:rFonts w:asciiTheme="minorHAnsi" w:hAnsiTheme="minorHAnsi" w:cstheme="minorHAnsi"/>
          <w:iCs/>
          <w:lang w:val="en-US"/>
        </w:rPr>
        <w:t xml:space="preserve">, and </w:t>
      </w:r>
      <w:r w:rsidRPr="001B7278">
        <w:rPr>
          <w:rFonts w:asciiTheme="minorHAnsi" w:hAnsiTheme="minorHAnsi" w:cstheme="minorHAnsi"/>
          <w:iCs/>
          <w:lang w:val="en-US"/>
        </w:rPr>
        <w:t xml:space="preserve">those who know a Veteran personally </w:t>
      </w:r>
      <w:r w:rsidR="00701B6D" w:rsidRPr="001B7278">
        <w:rPr>
          <w:rFonts w:asciiTheme="minorHAnsi" w:hAnsiTheme="minorHAnsi" w:cstheme="minorHAnsi"/>
          <w:iCs/>
          <w:lang w:val="en-US"/>
        </w:rPr>
        <w:t>(9</w:t>
      </w:r>
      <w:r w:rsidR="00956D03" w:rsidRPr="001B7278">
        <w:rPr>
          <w:rFonts w:asciiTheme="minorHAnsi" w:hAnsiTheme="minorHAnsi" w:cstheme="minorHAnsi"/>
          <w:iCs/>
          <w:lang w:val="en-US"/>
        </w:rPr>
        <w:t>4</w:t>
      </w:r>
      <w:r w:rsidR="00701B6D" w:rsidRPr="001B7278">
        <w:rPr>
          <w:rFonts w:asciiTheme="minorHAnsi" w:hAnsiTheme="minorHAnsi" w:cstheme="minorHAnsi"/>
          <w:iCs/>
          <w:lang w:val="en-US"/>
        </w:rPr>
        <w:t>%) were</w:t>
      </w:r>
      <w:r w:rsidRPr="001B7278">
        <w:rPr>
          <w:rFonts w:asciiTheme="minorHAnsi" w:hAnsiTheme="minorHAnsi" w:cstheme="minorHAnsi"/>
          <w:iCs/>
          <w:lang w:val="en-US"/>
        </w:rPr>
        <w:t xml:space="preserve"> more likely</w:t>
      </w:r>
      <w:r w:rsidR="00701B6D" w:rsidRPr="001B7278">
        <w:rPr>
          <w:rFonts w:asciiTheme="minorHAnsi" w:hAnsiTheme="minorHAnsi" w:cstheme="minorHAnsi"/>
          <w:iCs/>
          <w:lang w:val="en-US"/>
        </w:rPr>
        <w:t xml:space="preserve"> than other Canadians (89%)</w:t>
      </w:r>
      <w:r w:rsidRPr="001B7278">
        <w:rPr>
          <w:rFonts w:asciiTheme="minorHAnsi" w:hAnsiTheme="minorHAnsi" w:cstheme="minorHAnsi"/>
          <w:iCs/>
          <w:lang w:val="en-US"/>
        </w:rPr>
        <w:t xml:space="preserve"> to attribute importance to recognizing </w:t>
      </w:r>
      <w:r w:rsidR="00701B6D" w:rsidRPr="001B7278">
        <w:rPr>
          <w:rFonts w:asciiTheme="minorHAnsi" w:hAnsiTheme="minorHAnsi" w:cstheme="minorHAnsi"/>
          <w:iCs/>
          <w:lang w:val="en-US"/>
        </w:rPr>
        <w:t xml:space="preserve">and </w:t>
      </w:r>
      <w:r w:rsidR="00701B6D" w:rsidRPr="001B7278">
        <w:rPr>
          <w:rFonts w:asciiTheme="minorHAnsi" w:hAnsiTheme="minorHAnsi" w:cstheme="minorHAnsi"/>
          <w:iCs/>
        </w:rPr>
        <w:t>honouring</w:t>
      </w:r>
      <w:r w:rsidR="00701B6D" w:rsidRPr="001B7278">
        <w:rPr>
          <w:rFonts w:asciiTheme="minorHAnsi" w:hAnsiTheme="minorHAnsi" w:cstheme="minorHAnsi"/>
          <w:iCs/>
          <w:lang w:val="en-US"/>
        </w:rPr>
        <w:t xml:space="preserve"> Canadian </w:t>
      </w:r>
      <w:r w:rsidRPr="001B7278">
        <w:rPr>
          <w:rFonts w:asciiTheme="minorHAnsi" w:hAnsiTheme="minorHAnsi" w:cstheme="minorHAnsi"/>
          <w:iCs/>
          <w:lang w:val="en-US"/>
        </w:rPr>
        <w:t xml:space="preserve">Veterans </w:t>
      </w:r>
      <w:r w:rsidR="00701B6D" w:rsidRPr="001B7278">
        <w:rPr>
          <w:rFonts w:asciiTheme="minorHAnsi" w:hAnsiTheme="minorHAnsi" w:cstheme="minorHAnsi"/>
          <w:iCs/>
          <w:lang w:val="en-US"/>
        </w:rPr>
        <w:t>and those who died in service through the presentation and care of memorials, cemeteries, and grave markers.</w:t>
      </w:r>
      <w:r w:rsidRPr="001B7278">
        <w:rPr>
          <w:rFonts w:asciiTheme="minorHAnsi" w:hAnsiTheme="minorHAnsi" w:cstheme="minorHAnsi"/>
          <w:iCs/>
          <w:lang w:val="en-US"/>
        </w:rPr>
        <w:t xml:space="preserve"> </w:t>
      </w:r>
      <w:r w:rsidR="00956D03" w:rsidRPr="001B7278">
        <w:rPr>
          <w:rFonts w:asciiTheme="minorHAnsi" w:hAnsiTheme="minorHAnsi" w:cstheme="minorHAnsi"/>
          <w:iCs/>
          <w:lang w:val="en-US"/>
        </w:rPr>
        <w:t>Regionally, those living in Quebec (86%) were less likely than those living in other regions of the country to agree that it is important to recognize and honour Veterans and those who died in service this way</w:t>
      </w:r>
      <w:r w:rsidR="00956D03" w:rsidRPr="001B7278">
        <w:t>.</w:t>
      </w:r>
      <w:r w:rsidR="008B471D" w:rsidRPr="008B471D">
        <w:rPr>
          <w:rFonts w:asciiTheme="minorHAnsi" w:hAnsiTheme="minorHAnsi" w:cstheme="minorHAnsi"/>
          <w:iCs/>
          <w:lang w:val="en-US"/>
        </w:rPr>
        <w:t xml:space="preserve"> </w:t>
      </w:r>
      <w:r w:rsidR="008B471D">
        <w:rPr>
          <w:rFonts w:asciiTheme="minorHAnsi" w:hAnsiTheme="minorHAnsi" w:cstheme="minorHAnsi"/>
          <w:iCs/>
          <w:lang w:val="en-US"/>
        </w:rPr>
        <w:t xml:space="preserve">There were no subgroup differences when Canadians were asked their satisfaction with VAC’s performance. </w:t>
      </w:r>
    </w:p>
    <w:p w14:paraId="403BC550" w14:textId="77777777" w:rsidR="009A715D" w:rsidRPr="006377E2" w:rsidRDefault="009A715D" w:rsidP="00BE3647">
      <w:pPr>
        <w:rPr>
          <w:rFonts w:asciiTheme="minorHAnsi" w:hAnsiTheme="minorHAnsi" w:cstheme="minorHAnsi"/>
          <w:iCs/>
          <w:highlight w:val="green"/>
          <w:lang w:val="en-US"/>
        </w:rPr>
      </w:pPr>
    </w:p>
    <w:p w14:paraId="497296E7" w14:textId="57D977B4" w:rsidR="00D66706" w:rsidRPr="00B9433B" w:rsidRDefault="00746EDE" w:rsidP="00C015C1">
      <w:pPr>
        <w:pStyle w:val="Heading3"/>
      </w:pPr>
      <w:r w:rsidRPr="00B9433B">
        <w:lastRenderedPageBreak/>
        <w:t xml:space="preserve">Attitudes towards VAC’s recognition of </w:t>
      </w:r>
      <w:r w:rsidR="00011732" w:rsidRPr="00B9433B">
        <w:t xml:space="preserve">Canadian </w:t>
      </w:r>
      <w:r w:rsidRPr="00B9433B">
        <w:t xml:space="preserve">Veterans </w:t>
      </w:r>
      <w:r w:rsidR="00504844" w:rsidRPr="00B9433B">
        <w:t>remain</w:t>
      </w:r>
      <w:r w:rsidR="00011732" w:rsidRPr="00B9433B">
        <w:t>s relatively</w:t>
      </w:r>
      <w:r w:rsidRPr="00B9433B">
        <w:t xml:space="preserve"> stable over time</w:t>
      </w:r>
    </w:p>
    <w:p w14:paraId="75626A08" w14:textId="56D4DA80" w:rsidR="00BE3647" w:rsidRPr="00E916EA" w:rsidRDefault="003E5890" w:rsidP="00BE3647">
      <w:pPr>
        <w:tabs>
          <w:tab w:val="left" w:pos="6344"/>
        </w:tabs>
        <w:rPr>
          <w:color w:val="000000" w:themeColor="text1"/>
        </w:rPr>
      </w:pPr>
      <w:r w:rsidRPr="00E916EA">
        <w:rPr>
          <w:color w:val="000000" w:themeColor="text1"/>
        </w:rPr>
        <w:t xml:space="preserve">Over the </w:t>
      </w:r>
      <w:r w:rsidR="00C93FE3" w:rsidRPr="00E916EA">
        <w:rPr>
          <w:color w:val="000000" w:themeColor="text1"/>
        </w:rPr>
        <w:t>past</w:t>
      </w:r>
      <w:r w:rsidRPr="00E916EA">
        <w:rPr>
          <w:color w:val="000000" w:themeColor="text1"/>
        </w:rPr>
        <w:t xml:space="preserve"> decade, Canadians’ attitudes towards recognition have remained largely stable</w:t>
      </w:r>
      <w:r w:rsidR="00F94AC9" w:rsidRPr="00E916EA">
        <w:rPr>
          <w:color w:val="000000" w:themeColor="text1"/>
        </w:rPr>
        <w:t>. Views</w:t>
      </w:r>
      <w:r w:rsidR="00E916EA" w:rsidRPr="00E916EA">
        <w:rPr>
          <w:color w:val="000000" w:themeColor="text1"/>
        </w:rPr>
        <w:t xml:space="preserve"> on the importance of </w:t>
      </w:r>
      <w:r w:rsidR="00E916EA" w:rsidRPr="00E916EA">
        <w:rPr>
          <w:rFonts w:asciiTheme="minorHAnsi" w:hAnsiTheme="minorHAnsi" w:cstheme="minorHAnsi"/>
          <w:iCs/>
          <w:lang w:val="en-US"/>
        </w:rPr>
        <w:t xml:space="preserve">recognizing and </w:t>
      </w:r>
      <w:r w:rsidR="00E916EA" w:rsidRPr="00E916EA">
        <w:rPr>
          <w:rFonts w:asciiTheme="minorHAnsi" w:hAnsiTheme="minorHAnsi" w:cstheme="minorHAnsi"/>
          <w:iCs/>
        </w:rPr>
        <w:t>honouring</w:t>
      </w:r>
      <w:r w:rsidR="00E916EA" w:rsidRPr="00E916EA">
        <w:rPr>
          <w:rFonts w:asciiTheme="minorHAnsi" w:hAnsiTheme="minorHAnsi" w:cstheme="minorHAnsi"/>
          <w:iCs/>
          <w:lang w:val="en-US"/>
        </w:rPr>
        <w:t xml:space="preserve"> Canadian Veterans and those who died in service by presenting and looking after memorials, cemeteries and grave markers are virtually unchanged since 2016, and are </w:t>
      </w:r>
      <w:r w:rsidR="00F94AC9" w:rsidRPr="00E916EA">
        <w:rPr>
          <w:color w:val="000000" w:themeColor="text1"/>
        </w:rPr>
        <w:t>more positive</w:t>
      </w:r>
      <w:r w:rsidRPr="00E916EA">
        <w:rPr>
          <w:color w:val="000000" w:themeColor="text1"/>
        </w:rPr>
        <w:t xml:space="preserve"> now than </w:t>
      </w:r>
      <w:r w:rsidR="00E916EA" w:rsidRPr="00E916EA">
        <w:rPr>
          <w:color w:val="000000" w:themeColor="text1"/>
        </w:rPr>
        <w:t>a decade ago. View</w:t>
      </w:r>
      <w:r w:rsidR="00E916EA">
        <w:rPr>
          <w:color w:val="000000" w:themeColor="text1"/>
        </w:rPr>
        <w:t>s</w:t>
      </w:r>
      <w:r w:rsidR="00E916EA" w:rsidRPr="00E916EA">
        <w:rPr>
          <w:color w:val="000000" w:themeColor="text1"/>
        </w:rPr>
        <w:t xml:space="preserve"> on the performance of VAC in this area have been gradually improving since 2019 when 61% of Canadians agreed they were satisfied to 64% in 2020 and 67% in 2022.</w:t>
      </w:r>
    </w:p>
    <w:p w14:paraId="4ACED3C4" w14:textId="13671A23" w:rsidR="003E5890" w:rsidRPr="006377E2" w:rsidRDefault="003E5890" w:rsidP="00BE3647">
      <w:pPr>
        <w:tabs>
          <w:tab w:val="left" w:pos="6344"/>
        </w:tabs>
        <w:rPr>
          <w:color w:val="000000" w:themeColor="text1"/>
          <w:highlight w:val="green"/>
        </w:rPr>
      </w:pPr>
      <w:r w:rsidRPr="006377E2">
        <w:rPr>
          <w:color w:val="000000" w:themeColor="text1"/>
          <w:highlight w:val="green"/>
        </w:rPr>
        <w:t xml:space="preserve"> </w:t>
      </w:r>
    </w:p>
    <w:p w14:paraId="6601286D" w14:textId="086C515F" w:rsidR="007A6BDE" w:rsidRPr="007C6200" w:rsidRDefault="00E916EA" w:rsidP="00D12901">
      <w:pPr>
        <w:pStyle w:val="Caption"/>
        <w:rPr>
          <w:iCs/>
        </w:rPr>
      </w:pPr>
      <w:bookmarkStart w:id="49" w:name="_Toc125539409"/>
      <w:r w:rsidRPr="007C6200">
        <w:rPr>
          <w:iCs/>
        </w:rPr>
        <w:t xml:space="preserve">Figure </w:t>
      </w:r>
      <w:r w:rsidRPr="007C6200">
        <w:rPr>
          <w:iCs/>
        </w:rPr>
        <w:fldChar w:fldCharType="begin"/>
      </w:r>
      <w:r w:rsidRPr="007C6200">
        <w:rPr>
          <w:iCs/>
        </w:rPr>
        <w:instrText xml:space="preserve"> SEQ Figure \* ARABIC </w:instrText>
      </w:r>
      <w:r w:rsidRPr="007C6200">
        <w:rPr>
          <w:iCs/>
        </w:rPr>
        <w:fldChar w:fldCharType="separate"/>
      </w:r>
      <w:r w:rsidR="00DE1FAF">
        <w:rPr>
          <w:iCs/>
          <w:noProof/>
        </w:rPr>
        <w:t>20</w:t>
      </w:r>
      <w:r w:rsidRPr="007C6200">
        <w:rPr>
          <w:iCs/>
          <w:noProof/>
        </w:rPr>
        <w:fldChar w:fldCharType="end"/>
      </w:r>
      <w:r w:rsidRPr="007C6200">
        <w:rPr>
          <w:iCs/>
        </w:rPr>
        <w:t xml:space="preserve">: </w:t>
      </w:r>
      <w:r w:rsidR="00884A25" w:rsidRPr="007C6200">
        <w:rPr>
          <w:rFonts w:cstheme="minorHAnsi"/>
          <w:iCs/>
        </w:rPr>
        <w:t>Presentation</w:t>
      </w:r>
      <w:r w:rsidR="001133DF" w:rsidRPr="007C6200">
        <w:rPr>
          <w:rFonts w:cstheme="minorHAnsi"/>
          <w:iCs/>
          <w:lang w:val="en-US"/>
        </w:rPr>
        <w:t xml:space="preserve"> and Care of Memorials, Cemeteries and Grave Markers</w:t>
      </w:r>
      <w:r w:rsidR="001133DF" w:rsidRPr="007C6200">
        <w:rPr>
          <w:iCs/>
        </w:rPr>
        <w:t xml:space="preserve"> </w:t>
      </w:r>
      <w:r w:rsidR="007A6BDE" w:rsidRPr="007C6200">
        <w:rPr>
          <w:iCs/>
        </w:rPr>
        <w:t>[Over Time]</w:t>
      </w:r>
      <w:bookmarkEnd w:id="49"/>
    </w:p>
    <w:p w14:paraId="0790B4E9" w14:textId="557909C3" w:rsidR="00B9433B" w:rsidRDefault="00B9433B" w:rsidP="00B9433B">
      <w:pPr>
        <w:rPr>
          <w:highlight w:val="green"/>
        </w:rPr>
      </w:pPr>
    </w:p>
    <w:p w14:paraId="1F7863BF" w14:textId="6963EDD6" w:rsidR="00B9433B" w:rsidRPr="00B9433B" w:rsidRDefault="00B9433B" w:rsidP="00B9433B">
      <w:pPr>
        <w:rPr>
          <w:highlight w:val="green"/>
        </w:rPr>
      </w:pPr>
      <w:r w:rsidRPr="00B9433B">
        <w:rPr>
          <w:noProof/>
        </w:rPr>
        <w:drawing>
          <wp:inline distT="0" distB="0" distL="0" distR="0" wp14:anchorId="0F2772E4" wp14:editId="00855546">
            <wp:extent cx="5785757" cy="252422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4396" cy="2527990"/>
                    </a:xfrm>
                    <a:prstGeom prst="rect">
                      <a:avLst/>
                    </a:prstGeom>
                    <a:noFill/>
                  </pic:spPr>
                </pic:pic>
              </a:graphicData>
            </a:graphic>
          </wp:inline>
        </w:drawing>
      </w:r>
    </w:p>
    <w:p w14:paraId="21680BF1" w14:textId="77777777" w:rsidR="00B37EDB" w:rsidRPr="006377E2" w:rsidRDefault="00B37EDB" w:rsidP="0088795A">
      <w:pPr>
        <w:rPr>
          <w:rFonts w:cs="Arial"/>
          <w:iCs/>
          <w:noProof/>
          <w:sz w:val="16"/>
          <w:highlight w:val="green"/>
          <w:lang w:val="en-US" w:eastAsia="en-CA"/>
        </w:rPr>
      </w:pPr>
    </w:p>
    <w:p w14:paraId="34B7AB03" w14:textId="77777777" w:rsidR="00A533BD" w:rsidRPr="00A533BD" w:rsidRDefault="00E8517D" w:rsidP="00A533BD">
      <w:pPr>
        <w:rPr>
          <w:noProof/>
          <w:sz w:val="16"/>
          <w:szCs w:val="16"/>
          <w:lang w:val="en-US"/>
        </w:rPr>
      </w:pPr>
      <w:r w:rsidRPr="00A533BD">
        <w:rPr>
          <w:noProof/>
          <w:sz w:val="16"/>
          <w:szCs w:val="16"/>
        </w:rPr>
        <w:t>Q7</w:t>
      </w:r>
      <w:r w:rsidR="007C5CA2" w:rsidRPr="00A533BD">
        <w:rPr>
          <w:noProof/>
          <w:sz w:val="16"/>
          <w:szCs w:val="16"/>
        </w:rPr>
        <w:t>a</w:t>
      </w:r>
      <w:r w:rsidRPr="00A533BD">
        <w:rPr>
          <w:noProof/>
          <w:sz w:val="16"/>
          <w:szCs w:val="16"/>
        </w:rPr>
        <w:t>/</w:t>
      </w:r>
      <w:r w:rsidR="007C5CA2" w:rsidRPr="00A533BD">
        <w:rPr>
          <w:noProof/>
          <w:sz w:val="16"/>
          <w:szCs w:val="16"/>
        </w:rPr>
        <w:t>b</w:t>
      </w:r>
      <w:r w:rsidRPr="00A533BD">
        <w:rPr>
          <w:noProof/>
          <w:sz w:val="16"/>
          <w:szCs w:val="16"/>
        </w:rPr>
        <w:t xml:space="preserve">: Veterans Affairs Canada has a mandate to present and care for certain memorials, departmental cemeteries, and grave markers as well as to provide funeral and burial assistance for deceased Canadian Veterans. Please tell me how much you agree or disagree with each of the following statements… </w:t>
      </w:r>
      <w:r w:rsidR="00A533BD" w:rsidRPr="00A533BD">
        <w:rPr>
          <w:noProof/>
          <w:sz w:val="16"/>
          <w:szCs w:val="16"/>
          <w:lang w:val="en-US"/>
        </w:rPr>
        <w:t>Base: All respondents; 2022 n=1,002. DK/NR: 1%-9%</w:t>
      </w:r>
    </w:p>
    <w:p w14:paraId="4B000095" w14:textId="77777777" w:rsidR="00A533BD" w:rsidRPr="00A533BD" w:rsidRDefault="00A533BD" w:rsidP="0025005E">
      <w:pPr>
        <w:rPr>
          <w:sz w:val="16"/>
          <w:szCs w:val="16"/>
        </w:rPr>
      </w:pPr>
      <w:r w:rsidRPr="00A533BD">
        <w:rPr>
          <w:sz w:val="16"/>
          <w:szCs w:val="16"/>
        </w:rPr>
        <w:t>**Wording changed in 2022.</w:t>
      </w:r>
    </w:p>
    <w:p w14:paraId="73F8C0AC" w14:textId="77777777" w:rsidR="00A533BD" w:rsidRPr="007C6200" w:rsidRDefault="00A533BD" w:rsidP="0025005E">
      <w:pPr>
        <w:rPr>
          <w:noProof/>
          <w:sz w:val="18"/>
          <w:szCs w:val="20"/>
        </w:rPr>
      </w:pPr>
    </w:p>
    <w:p w14:paraId="367DE590" w14:textId="08488B19" w:rsidR="00711B04" w:rsidRPr="007C6200" w:rsidRDefault="007C6200" w:rsidP="00C015C1">
      <w:pPr>
        <w:pStyle w:val="Heading3"/>
      </w:pPr>
      <w:r w:rsidRPr="007C6200">
        <w:t xml:space="preserve">Most Canadians </w:t>
      </w:r>
      <w:r w:rsidR="00711B04" w:rsidRPr="007C6200">
        <w:t xml:space="preserve">agree on importance of </w:t>
      </w:r>
      <w:r w:rsidRPr="007C6200">
        <w:t xml:space="preserve">VAC </w:t>
      </w:r>
      <w:r w:rsidR="00711B04" w:rsidRPr="007C6200">
        <w:t xml:space="preserve">providing funeral and burial assistance </w:t>
      </w:r>
      <w:r w:rsidRPr="007C6200">
        <w:t>and many are satisfied with VAC’s performance in this area</w:t>
      </w:r>
    </w:p>
    <w:p w14:paraId="55C4A1EC" w14:textId="782EFB1B" w:rsidR="009A1CA6" w:rsidRPr="00CA2B90" w:rsidRDefault="007C6200" w:rsidP="00BE3647">
      <w:pPr>
        <w:rPr>
          <w:rFonts w:asciiTheme="minorHAnsi" w:hAnsiTheme="minorHAnsi" w:cstheme="minorHAnsi"/>
          <w:iCs/>
        </w:rPr>
      </w:pPr>
      <w:r w:rsidRPr="00CA2B90">
        <w:rPr>
          <w:rFonts w:asciiTheme="minorHAnsi" w:hAnsiTheme="minorHAnsi" w:cstheme="minorHAnsi"/>
          <w:iCs/>
        </w:rPr>
        <w:t xml:space="preserve">There is strong and widespread </w:t>
      </w:r>
      <w:r w:rsidR="009A1CA6" w:rsidRPr="00CA2B90">
        <w:rPr>
          <w:rFonts w:asciiTheme="minorHAnsi" w:hAnsiTheme="minorHAnsi" w:cstheme="minorHAnsi"/>
          <w:iCs/>
        </w:rPr>
        <w:t xml:space="preserve">agreement </w:t>
      </w:r>
      <w:r w:rsidRPr="00CA2B90">
        <w:rPr>
          <w:rFonts w:asciiTheme="minorHAnsi" w:hAnsiTheme="minorHAnsi" w:cstheme="minorHAnsi"/>
          <w:iCs/>
        </w:rPr>
        <w:t xml:space="preserve">among </w:t>
      </w:r>
      <w:r w:rsidR="00A17521" w:rsidRPr="00CA2B90">
        <w:rPr>
          <w:rFonts w:asciiTheme="minorHAnsi" w:hAnsiTheme="minorHAnsi" w:cstheme="minorHAnsi"/>
          <w:iCs/>
        </w:rPr>
        <w:t xml:space="preserve">Canadians that it is </w:t>
      </w:r>
      <w:r w:rsidR="007519BC" w:rsidRPr="00CA2B90">
        <w:rPr>
          <w:rFonts w:asciiTheme="minorHAnsi" w:hAnsiTheme="minorHAnsi" w:cstheme="minorHAnsi"/>
          <w:iCs/>
        </w:rPr>
        <w:t xml:space="preserve">important </w:t>
      </w:r>
      <w:r w:rsidR="00A757AE" w:rsidRPr="00CA2B90">
        <w:rPr>
          <w:rFonts w:asciiTheme="minorHAnsi" w:hAnsiTheme="minorHAnsi" w:cstheme="minorHAnsi"/>
          <w:iCs/>
        </w:rPr>
        <w:t>VAC</w:t>
      </w:r>
      <w:r w:rsidR="007519BC" w:rsidRPr="00CA2B90">
        <w:rPr>
          <w:rFonts w:asciiTheme="minorHAnsi" w:hAnsiTheme="minorHAnsi" w:cstheme="minorHAnsi"/>
          <w:iCs/>
        </w:rPr>
        <w:t xml:space="preserve"> </w:t>
      </w:r>
      <w:r w:rsidR="00A757AE" w:rsidRPr="00CA2B90">
        <w:rPr>
          <w:rFonts w:asciiTheme="minorHAnsi" w:hAnsiTheme="minorHAnsi" w:cstheme="minorHAnsi"/>
          <w:iCs/>
        </w:rPr>
        <w:t>recognize</w:t>
      </w:r>
      <w:r w:rsidR="007519BC" w:rsidRPr="00CA2B90">
        <w:rPr>
          <w:rFonts w:asciiTheme="minorHAnsi" w:hAnsiTheme="minorHAnsi" w:cstheme="minorHAnsi"/>
          <w:iCs/>
        </w:rPr>
        <w:t xml:space="preserve"> and honour deceased Canadian Veterans by providing funeral and burial assistance</w:t>
      </w:r>
      <w:r w:rsidR="00884A25" w:rsidRPr="00CA2B90">
        <w:rPr>
          <w:rFonts w:asciiTheme="minorHAnsi" w:hAnsiTheme="minorHAnsi" w:cstheme="minorHAnsi"/>
          <w:iCs/>
        </w:rPr>
        <w:t xml:space="preserve">. </w:t>
      </w:r>
      <w:r w:rsidR="009A1CA6" w:rsidRPr="00CA2B90">
        <w:rPr>
          <w:rFonts w:asciiTheme="minorHAnsi" w:hAnsiTheme="minorHAnsi" w:cstheme="minorHAnsi"/>
          <w:iCs/>
        </w:rPr>
        <w:t xml:space="preserve">Specifically, 92% of surveyed Canadians agreed that this is important, including 77% that completely agreed. </w:t>
      </w:r>
    </w:p>
    <w:p w14:paraId="4794201B" w14:textId="77777777" w:rsidR="009A1CA6" w:rsidRPr="00CA2B90" w:rsidRDefault="009A1CA6" w:rsidP="00BE3647">
      <w:pPr>
        <w:rPr>
          <w:rFonts w:asciiTheme="minorHAnsi" w:hAnsiTheme="minorHAnsi" w:cstheme="minorHAnsi"/>
          <w:iCs/>
        </w:rPr>
      </w:pPr>
    </w:p>
    <w:p w14:paraId="394124AF" w14:textId="052AD1FF" w:rsidR="00B655B4" w:rsidRPr="00CA2B90" w:rsidRDefault="00B25C0B" w:rsidP="00BE3647">
      <w:pPr>
        <w:rPr>
          <w:rFonts w:asciiTheme="minorHAnsi" w:hAnsiTheme="minorHAnsi" w:cstheme="minorHAnsi"/>
          <w:iCs/>
        </w:rPr>
      </w:pPr>
      <w:r w:rsidRPr="00CA2B90">
        <w:rPr>
          <w:rFonts w:asciiTheme="minorHAnsi" w:hAnsiTheme="minorHAnsi" w:cstheme="minorHAnsi"/>
          <w:iCs/>
        </w:rPr>
        <w:t>Turning to assessments of VAC’s performance</w:t>
      </w:r>
      <w:r w:rsidR="00884A25" w:rsidRPr="00CA2B90">
        <w:rPr>
          <w:rFonts w:asciiTheme="minorHAnsi" w:hAnsiTheme="minorHAnsi" w:cstheme="minorHAnsi"/>
          <w:iCs/>
        </w:rPr>
        <w:t xml:space="preserve">, </w:t>
      </w:r>
      <w:r w:rsidR="009A1CA6" w:rsidRPr="00CA2B90">
        <w:rPr>
          <w:rFonts w:asciiTheme="minorHAnsi" w:hAnsiTheme="minorHAnsi" w:cstheme="minorHAnsi"/>
          <w:iCs/>
        </w:rPr>
        <w:t>six in 10</w:t>
      </w:r>
      <w:r w:rsidR="00884A25" w:rsidRPr="00CA2B90">
        <w:rPr>
          <w:rFonts w:asciiTheme="minorHAnsi" w:hAnsiTheme="minorHAnsi" w:cstheme="minorHAnsi"/>
          <w:iCs/>
        </w:rPr>
        <w:t xml:space="preserve"> </w:t>
      </w:r>
      <w:r w:rsidR="009A1CA6" w:rsidRPr="00CA2B90">
        <w:rPr>
          <w:rFonts w:asciiTheme="minorHAnsi" w:hAnsiTheme="minorHAnsi" w:cstheme="minorHAnsi"/>
          <w:iCs/>
        </w:rPr>
        <w:t xml:space="preserve">(61%) </w:t>
      </w:r>
      <w:r w:rsidR="00884A25" w:rsidRPr="00CA2B90">
        <w:rPr>
          <w:rFonts w:asciiTheme="minorHAnsi" w:hAnsiTheme="minorHAnsi" w:cstheme="minorHAnsi"/>
          <w:iCs/>
        </w:rPr>
        <w:t>Canadians agreed they are satisfied with how VAC recognizes and honours deceased Veterans through the provision of funeral and burial assistance. Respondents who were not satisfied with VAC’s performance were more likely to be neutral (2</w:t>
      </w:r>
      <w:r w:rsidR="009A1CA6" w:rsidRPr="00CA2B90">
        <w:rPr>
          <w:rFonts w:asciiTheme="minorHAnsi" w:hAnsiTheme="minorHAnsi" w:cstheme="minorHAnsi"/>
          <w:iCs/>
        </w:rPr>
        <w:t>1</w:t>
      </w:r>
      <w:r w:rsidR="00884A25" w:rsidRPr="00CA2B90">
        <w:rPr>
          <w:rFonts w:asciiTheme="minorHAnsi" w:hAnsiTheme="minorHAnsi" w:cstheme="minorHAnsi"/>
          <w:iCs/>
        </w:rPr>
        <w:t>%) than to express dissatisfaction (</w:t>
      </w:r>
      <w:r w:rsidR="00B57ED2" w:rsidRPr="00CA2B90">
        <w:rPr>
          <w:rFonts w:asciiTheme="minorHAnsi" w:hAnsiTheme="minorHAnsi" w:cstheme="minorHAnsi"/>
          <w:iCs/>
        </w:rPr>
        <w:t>4</w:t>
      </w:r>
      <w:r w:rsidR="00884A25" w:rsidRPr="00CA2B90">
        <w:rPr>
          <w:rFonts w:asciiTheme="minorHAnsi" w:hAnsiTheme="minorHAnsi" w:cstheme="minorHAnsi"/>
          <w:iCs/>
        </w:rPr>
        <w:t>%).</w:t>
      </w:r>
      <w:r w:rsidR="00B57ED2" w:rsidRPr="00CA2B90">
        <w:rPr>
          <w:rFonts w:asciiTheme="minorHAnsi" w:hAnsiTheme="minorHAnsi" w:cstheme="minorHAnsi"/>
          <w:iCs/>
        </w:rPr>
        <w:t xml:space="preserve"> Thirteen percent of respondents were not able to rate VAC’s performance</w:t>
      </w:r>
      <w:r w:rsidRPr="00CA2B90">
        <w:rPr>
          <w:rFonts w:asciiTheme="minorHAnsi" w:hAnsiTheme="minorHAnsi" w:cstheme="minorHAnsi"/>
          <w:iCs/>
        </w:rPr>
        <w:t xml:space="preserve"> providing funeral and burial assistance</w:t>
      </w:r>
      <w:r w:rsidR="00B57ED2" w:rsidRPr="00CA2B90">
        <w:rPr>
          <w:rFonts w:asciiTheme="minorHAnsi" w:hAnsiTheme="minorHAnsi" w:cstheme="minorHAnsi"/>
          <w:iCs/>
        </w:rPr>
        <w:t>.</w:t>
      </w:r>
    </w:p>
    <w:p w14:paraId="78C0FDE5" w14:textId="77777777" w:rsidR="00C07BB9" w:rsidRPr="006377E2" w:rsidRDefault="00C07BB9" w:rsidP="0088795A">
      <w:pPr>
        <w:rPr>
          <w:rFonts w:cs="Arial"/>
          <w:iCs/>
          <w:highlight w:val="green"/>
        </w:rPr>
      </w:pPr>
    </w:p>
    <w:p w14:paraId="39EF262E" w14:textId="77777777" w:rsidR="001B7278" w:rsidRDefault="001B7278">
      <w:pPr>
        <w:jc w:val="left"/>
        <w:rPr>
          <w:rFonts w:asciiTheme="minorHAnsi" w:hAnsiTheme="minorHAnsi"/>
          <w:b/>
          <w:bCs/>
          <w:iCs/>
          <w:color w:val="595959" w:themeColor="text1" w:themeTint="A6"/>
          <w:sz w:val="20"/>
          <w:szCs w:val="18"/>
        </w:rPr>
      </w:pPr>
      <w:r>
        <w:rPr>
          <w:iCs/>
        </w:rPr>
        <w:br w:type="page"/>
      </w:r>
    </w:p>
    <w:p w14:paraId="03BCC481" w14:textId="089C635B" w:rsidR="005D6E85" w:rsidRPr="007C6200" w:rsidRDefault="007C6200" w:rsidP="003A1997">
      <w:pPr>
        <w:pStyle w:val="Caption"/>
        <w:rPr>
          <w:iCs/>
        </w:rPr>
      </w:pPr>
      <w:bookmarkStart w:id="50" w:name="_Toc125539410"/>
      <w:r w:rsidRPr="007C6200">
        <w:rPr>
          <w:iCs/>
        </w:rPr>
        <w:lastRenderedPageBreak/>
        <w:t xml:space="preserve">Figure </w:t>
      </w:r>
      <w:r w:rsidRPr="007C6200">
        <w:rPr>
          <w:iCs/>
        </w:rPr>
        <w:fldChar w:fldCharType="begin"/>
      </w:r>
      <w:r w:rsidRPr="007C6200">
        <w:rPr>
          <w:iCs/>
        </w:rPr>
        <w:instrText xml:space="preserve"> SEQ Figure \* ARABIC </w:instrText>
      </w:r>
      <w:r w:rsidRPr="007C6200">
        <w:rPr>
          <w:iCs/>
        </w:rPr>
        <w:fldChar w:fldCharType="separate"/>
      </w:r>
      <w:r w:rsidR="00DE1FAF">
        <w:rPr>
          <w:iCs/>
          <w:noProof/>
        </w:rPr>
        <w:t>21</w:t>
      </w:r>
      <w:r w:rsidRPr="007C6200">
        <w:rPr>
          <w:iCs/>
          <w:noProof/>
        </w:rPr>
        <w:fldChar w:fldCharType="end"/>
      </w:r>
      <w:r w:rsidRPr="007C6200">
        <w:rPr>
          <w:iCs/>
        </w:rPr>
        <w:t xml:space="preserve">: </w:t>
      </w:r>
      <w:r w:rsidR="00A31ABC" w:rsidRPr="007C6200">
        <w:rPr>
          <w:iCs/>
        </w:rPr>
        <w:t>Importance of Providing</w:t>
      </w:r>
      <w:r w:rsidR="005D6E85" w:rsidRPr="007C6200">
        <w:rPr>
          <w:iCs/>
        </w:rPr>
        <w:t xml:space="preserve"> Funeral and Burial Assistance</w:t>
      </w:r>
      <w:bookmarkEnd w:id="50"/>
    </w:p>
    <w:p w14:paraId="59C7F63D" w14:textId="7AA43D1D" w:rsidR="00B37EDB" w:rsidRPr="006377E2" w:rsidRDefault="00F82C0D" w:rsidP="004C01B8">
      <w:pPr>
        <w:jc w:val="left"/>
        <w:rPr>
          <w:rFonts w:cs="Arial"/>
          <w:iCs/>
          <w:sz w:val="16"/>
          <w:highlight w:val="green"/>
          <w:lang w:val="en-US"/>
        </w:rPr>
      </w:pPr>
      <w:r w:rsidRPr="006377E2">
        <w:rPr>
          <w:iCs/>
          <w:highlight w:val="green"/>
        </w:rPr>
        <w:t xml:space="preserve"> </w:t>
      </w:r>
      <w:r w:rsidR="009A1CA6" w:rsidRPr="009A1CA6">
        <w:rPr>
          <w:rFonts w:cs="Arial"/>
          <w:iCs/>
          <w:noProof/>
          <w:sz w:val="16"/>
          <w:lang w:val="en-US"/>
        </w:rPr>
        <w:drawing>
          <wp:inline distT="0" distB="0" distL="0" distR="0" wp14:anchorId="6A664CD7" wp14:editId="0B049B81">
            <wp:extent cx="5625389" cy="23993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r="245" b="17083"/>
                    <a:stretch/>
                  </pic:blipFill>
                  <pic:spPr bwMode="auto">
                    <a:xfrm>
                      <a:off x="0" y="0"/>
                      <a:ext cx="5633562" cy="2402871"/>
                    </a:xfrm>
                    <a:prstGeom prst="rect">
                      <a:avLst/>
                    </a:prstGeom>
                    <a:noFill/>
                    <a:ln>
                      <a:noFill/>
                    </a:ln>
                    <a:extLst>
                      <a:ext uri="{53640926-AAD7-44D8-BBD7-CCE9431645EC}">
                        <a14:shadowObscured xmlns:a14="http://schemas.microsoft.com/office/drawing/2010/main"/>
                      </a:ext>
                    </a:extLst>
                  </pic:spPr>
                </pic:pic>
              </a:graphicData>
            </a:graphic>
          </wp:inline>
        </w:drawing>
      </w:r>
    </w:p>
    <w:p w14:paraId="2D0CCD8E" w14:textId="1835083D" w:rsidR="00884A25" w:rsidRPr="005739AF" w:rsidRDefault="00884A25" w:rsidP="005739AF">
      <w:pPr>
        <w:pStyle w:val="Imagetext"/>
      </w:pPr>
      <w:r w:rsidRPr="005739AF">
        <w:t>Values of 2% or less are not labelled in the graph.</w:t>
      </w:r>
    </w:p>
    <w:p w14:paraId="5440DFD5" w14:textId="4AF4F762" w:rsidR="00E8517D" w:rsidRPr="005739AF" w:rsidRDefault="00E8517D" w:rsidP="005739AF">
      <w:pPr>
        <w:pStyle w:val="Imagetext"/>
        <w:rPr>
          <w:lang w:val="en-US"/>
        </w:rPr>
      </w:pPr>
      <w:r w:rsidRPr="005739AF">
        <w:rPr>
          <w:lang w:val="en-US"/>
        </w:rPr>
        <w:t>Q7</w:t>
      </w:r>
      <w:r w:rsidR="007C5CA2" w:rsidRPr="005739AF">
        <w:rPr>
          <w:lang w:val="en-US"/>
        </w:rPr>
        <w:t>c</w:t>
      </w:r>
      <w:r w:rsidRPr="005739AF">
        <w:rPr>
          <w:lang w:val="en-US"/>
        </w:rPr>
        <w:t>/</w:t>
      </w:r>
      <w:r w:rsidR="007C5CA2" w:rsidRPr="005739AF">
        <w:rPr>
          <w:lang w:val="en-US"/>
        </w:rPr>
        <w:t>d</w:t>
      </w:r>
      <w:r w:rsidRPr="005739AF">
        <w:rPr>
          <w:lang w:val="en-US"/>
        </w:rPr>
        <w:t xml:space="preserve">: </w:t>
      </w:r>
      <w:r w:rsidRPr="005739AF">
        <w:rPr>
          <w:lang w:val="en-GB"/>
        </w:rPr>
        <w:t>Veterans Affairs Canada has a mandate to present and care for certain memorials, departmental cemeteries, and grave markers as well as to provide funeral and burial assistance for deceased Canadian Veterans. P</w:t>
      </w:r>
      <w:proofErr w:type="spellStart"/>
      <w:r w:rsidRPr="005739AF">
        <w:rPr>
          <w:lang w:val="en-US"/>
        </w:rPr>
        <w:t>lease</w:t>
      </w:r>
      <w:proofErr w:type="spellEnd"/>
      <w:r w:rsidRPr="005739AF">
        <w:rPr>
          <w:lang w:val="en-US"/>
        </w:rPr>
        <w:t xml:space="preserve"> tell me how much you agree or disagree with each of the following statements… </w:t>
      </w:r>
      <w:r w:rsidR="005739AF" w:rsidRPr="005739AF">
        <w:rPr>
          <w:lang w:val="en-US"/>
        </w:rPr>
        <w:t>Base: All respondents; 2022 n=1,002. DK/NR: 1% - 13%</w:t>
      </w:r>
    </w:p>
    <w:p w14:paraId="751065A0" w14:textId="1753F8B9" w:rsidR="005739AF" w:rsidRPr="005739AF" w:rsidRDefault="005739AF" w:rsidP="005739AF">
      <w:pPr>
        <w:pStyle w:val="Imagetext"/>
      </w:pPr>
      <w:r w:rsidRPr="005739AF">
        <w:rPr>
          <w:lang w:val="en-US"/>
        </w:rPr>
        <w:t xml:space="preserve">**Wording changed </w:t>
      </w:r>
      <w:r w:rsidR="00A533BD">
        <w:rPr>
          <w:lang w:val="en-US"/>
        </w:rPr>
        <w:t xml:space="preserve">in </w:t>
      </w:r>
      <w:r w:rsidRPr="005739AF">
        <w:rPr>
          <w:lang w:val="en-US"/>
        </w:rPr>
        <w:t>2022.</w:t>
      </w:r>
    </w:p>
    <w:p w14:paraId="32C346B1" w14:textId="77777777" w:rsidR="005739AF" w:rsidRPr="006377E2" w:rsidRDefault="005739AF" w:rsidP="0041204E">
      <w:pPr>
        <w:spacing w:line="200" w:lineRule="exact"/>
        <w:rPr>
          <w:rFonts w:asciiTheme="minorHAnsi" w:hAnsiTheme="minorHAnsi" w:cstheme="minorHAnsi"/>
          <w:iCs/>
          <w:sz w:val="18"/>
          <w:szCs w:val="28"/>
          <w:highlight w:val="green"/>
          <w:lang w:val="en-US"/>
        </w:rPr>
      </w:pPr>
    </w:p>
    <w:p w14:paraId="7310A7D1" w14:textId="77777777" w:rsidR="00BE3647" w:rsidRPr="006377E2" w:rsidRDefault="00BE3647" w:rsidP="0041204E">
      <w:pPr>
        <w:spacing w:line="200" w:lineRule="exact"/>
        <w:rPr>
          <w:rFonts w:asciiTheme="minorHAnsi" w:hAnsiTheme="minorHAnsi" w:cstheme="minorHAnsi"/>
          <w:iCs/>
          <w:sz w:val="18"/>
          <w:szCs w:val="28"/>
          <w:highlight w:val="green"/>
          <w:lang w:val="en-US"/>
        </w:rPr>
      </w:pPr>
    </w:p>
    <w:p w14:paraId="1BA3911E" w14:textId="07C08EBA" w:rsidR="002B5C37" w:rsidRDefault="00DD5D23" w:rsidP="00BE3647">
      <w:pPr>
        <w:rPr>
          <w:rFonts w:asciiTheme="minorHAnsi" w:hAnsiTheme="minorHAnsi" w:cstheme="minorHAnsi"/>
          <w:iCs/>
          <w:lang w:val="en-US"/>
        </w:rPr>
      </w:pPr>
      <w:r w:rsidRPr="00056A14">
        <w:rPr>
          <w:rFonts w:asciiTheme="minorHAnsi" w:hAnsiTheme="minorHAnsi" w:cstheme="minorHAnsi"/>
          <w:iCs/>
          <w:lang w:val="en-US"/>
        </w:rPr>
        <w:t xml:space="preserve">The following were </w:t>
      </w:r>
      <w:r w:rsidR="00712612" w:rsidRPr="00056A14">
        <w:rPr>
          <w:rFonts w:asciiTheme="minorHAnsi" w:hAnsiTheme="minorHAnsi" w:cstheme="minorHAnsi"/>
          <w:iCs/>
          <w:lang w:val="en-US"/>
        </w:rPr>
        <w:t>more</w:t>
      </w:r>
      <w:r w:rsidRPr="00056A14">
        <w:rPr>
          <w:rFonts w:asciiTheme="minorHAnsi" w:hAnsiTheme="minorHAnsi" w:cstheme="minorHAnsi"/>
          <w:iCs/>
          <w:lang w:val="en-US"/>
        </w:rPr>
        <w:t xml:space="preserve"> likely to agree that they are satisfied with VAC’s provision of funeral and burial assistance: those in British Columbia (</w:t>
      </w:r>
      <w:r w:rsidR="00712612" w:rsidRPr="00056A14">
        <w:rPr>
          <w:rFonts w:asciiTheme="minorHAnsi" w:hAnsiTheme="minorHAnsi" w:cstheme="minorHAnsi"/>
          <w:iCs/>
          <w:lang w:val="en-US"/>
        </w:rPr>
        <w:t>69</w:t>
      </w:r>
      <w:r w:rsidRPr="00056A14">
        <w:rPr>
          <w:rFonts w:asciiTheme="minorHAnsi" w:hAnsiTheme="minorHAnsi" w:cstheme="minorHAnsi"/>
          <w:iCs/>
          <w:lang w:val="en-US"/>
        </w:rPr>
        <w:t xml:space="preserve">%) </w:t>
      </w:r>
      <w:r w:rsidR="00712612" w:rsidRPr="00056A14">
        <w:rPr>
          <w:rFonts w:asciiTheme="minorHAnsi" w:hAnsiTheme="minorHAnsi" w:cstheme="minorHAnsi"/>
          <w:iCs/>
          <w:lang w:val="en-US"/>
        </w:rPr>
        <w:t>and Atlantic Canada (69%) c</w:t>
      </w:r>
      <w:r w:rsidRPr="00056A14">
        <w:rPr>
          <w:rFonts w:asciiTheme="minorHAnsi" w:hAnsiTheme="minorHAnsi" w:cstheme="minorHAnsi"/>
          <w:iCs/>
          <w:lang w:val="en-US"/>
        </w:rPr>
        <w:t xml:space="preserve">ompared to </w:t>
      </w:r>
      <w:r w:rsidR="00712612" w:rsidRPr="00056A14">
        <w:rPr>
          <w:rFonts w:asciiTheme="minorHAnsi" w:hAnsiTheme="minorHAnsi" w:cstheme="minorHAnsi"/>
          <w:iCs/>
          <w:lang w:val="en-US"/>
        </w:rPr>
        <w:t>those</w:t>
      </w:r>
      <w:r w:rsidR="00607B8B" w:rsidRPr="00056A14">
        <w:rPr>
          <w:rFonts w:asciiTheme="minorHAnsi" w:hAnsiTheme="minorHAnsi" w:cstheme="minorHAnsi"/>
          <w:iCs/>
          <w:lang w:val="en-US"/>
        </w:rPr>
        <w:t xml:space="preserve"> in </w:t>
      </w:r>
      <w:r w:rsidRPr="00056A14">
        <w:rPr>
          <w:rFonts w:asciiTheme="minorHAnsi" w:hAnsiTheme="minorHAnsi" w:cstheme="minorHAnsi"/>
          <w:iCs/>
          <w:lang w:val="en-US"/>
        </w:rPr>
        <w:t>Quebec (5</w:t>
      </w:r>
      <w:r w:rsidR="00712612" w:rsidRPr="00056A14">
        <w:rPr>
          <w:rFonts w:asciiTheme="minorHAnsi" w:hAnsiTheme="minorHAnsi" w:cstheme="minorHAnsi"/>
          <w:iCs/>
          <w:lang w:val="en-US"/>
        </w:rPr>
        <w:t>4</w:t>
      </w:r>
      <w:r w:rsidRPr="00056A14">
        <w:rPr>
          <w:rFonts w:asciiTheme="minorHAnsi" w:hAnsiTheme="minorHAnsi" w:cstheme="minorHAnsi"/>
          <w:iCs/>
          <w:lang w:val="en-US"/>
        </w:rPr>
        <w:t>%)</w:t>
      </w:r>
      <w:r w:rsidR="00712612" w:rsidRPr="00056A14">
        <w:rPr>
          <w:rFonts w:asciiTheme="minorHAnsi" w:hAnsiTheme="minorHAnsi" w:cstheme="minorHAnsi"/>
          <w:iCs/>
          <w:lang w:val="en-US"/>
        </w:rPr>
        <w:t>; those under 25 (77%) compared to 59% of 25</w:t>
      </w:r>
      <w:r w:rsidR="00EB64CE">
        <w:rPr>
          <w:rFonts w:asciiTheme="minorHAnsi" w:hAnsiTheme="minorHAnsi" w:cstheme="minorHAnsi"/>
          <w:iCs/>
          <w:lang w:val="en-US"/>
        </w:rPr>
        <w:t>-</w:t>
      </w:r>
      <w:r w:rsidR="00712612" w:rsidRPr="00056A14">
        <w:rPr>
          <w:rFonts w:asciiTheme="minorHAnsi" w:hAnsiTheme="minorHAnsi" w:cstheme="minorHAnsi"/>
          <w:iCs/>
          <w:lang w:val="en-US"/>
        </w:rPr>
        <w:t xml:space="preserve"> to 44</w:t>
      </w:r>
      <w:r w:rsidR="00EB64CE">
        <w:rPr>
          <w:rFonts w:asciiTheme="minorHAnsi" w:hAnsiTheme="minorHAnsi" w:cstheme="minorHAnsi"/>
          <w:iCs/>
          <w:lang w:val="en-US"/>
        </w:rPr>
        <w:t>-</w:t>
      </w:r>
      <w:r w:rsidR="00712612" w:rsidRPr="00056A14">
        <w:rPr>
          <w:rFonts w:asciiTheme="minorHAnsi" w:hAnsiTheme="minorHAnsi" w:cstheme="minorHAnsi"/>
          <w:iCs/>
          <w:lang w:val="en-US"/>
        </w:rPr>
        <w:t>year</w:t>
      </w:r>
      <w:r w:rsidR="00EB64CE">
        <w:rPr>
          <w:rFonts w:asciiTheme="minorHAnsi" w:hAnsiTheme="minorHAnsi" w:cstheme="minorHAnsi"/>
          <w:iCs/>
          <w:lang w:val="en-US"/>
        </w:rPr>
        <w:t>-</w:t>
      </w:r>
      <w:r w:rsidR="00712612" w:rsidRPr="00056A14">
        <w:rPr>
          <w:rFonts w:asciiTheme="minorHAnsi" w:hAnsiTheme="minorHAnsi" w:cstheme="minorHAnsi"/>
          <w:iCs/>
          <w:lang w:val="en-US"/>
        </w:rPr>
        <w:t>olds and 57% of 45</w:t>
      </w:r>
      <w:r w:rsidR="00EB64CE">
        <w:rPr>
          <w:rFonts w:asciiTheme="minorHAnsi" w:hAnsiTheme="minorHAnsi" w:cstheme="minorHAnsi"/>
          <w:iCs/>
          <w:lang w:val="en-US"/>
        </w:rPr>
        <w:t xml:space="preserve">- </w:t>
      </w:r>
      <w:r w:rsidR="00712612" w:rsidRPr="00056A14">
        <w:rPr>
          <w:rFonts w:asciiTheme="minorHAnsi" w:hAnsiTheme="minorHAnsi" w:cstheme="minorHAnsi"/>
          <w:iCs/>
          <w:lang w:val="en-US"/>
        </w:rPr>
        <w:t>to 64</w:t>
      </w:r>
      <w:r w:rsidR="00EB64CE">
        <w:rPr>
          <w:rFonts w:asciiTheme="minorHAnsi" w:hAnsiTheme="minorHAnsi" w:cstheme="minorHAnsi"/>
          <w:iCs/>
          <w:lang w:val="en-US"/>
        </w:rPr>
        <w:t>-</w:t>
      </w:r>
      <w:r w:rsidR="00712612" w:rsidRPr="00056A14">
        <w:rPr>
          <w:rFonts w:asciiTheme="minorHAnsi" w:hAnsiTheme="minorHAnsi" w:cstheme="minorHAnsi"/>
          <w:iCs/>
          <w:lang w:val="en-US"/>
        </w:rPr>
        <w:t xml:space="preserve"> year</w:t>
      </w:r>
      <w:r w:rsidR="00EB64CE">
        <w:rPr>
          <w:rFonts w:asciiTheme="minorHAnsi" w:hAnsiTheme="minorHAnsi" w:cstheme="minorHAnsi"/>
          <w:iCs/>
          <w:lang w:val="en-US"/>
        </w:rPr>
        <w:t>-</w:t>
      </w:r>
      <w:r w:rsidR="00712612" w:rsidRPr="00056A14">
        <w:rPr>
          <w:rFonts w:asciiTheme="minorHAnsi" w:hAnsiTheme="minorHAnsi" w:cstheme="minorHAnsi"/>
          <w:iCs/>
          <w:lang w:val="en-US"/>
        </w:rPr>
        <w:t>olds; and those who with a high school education or less (75%) compared to college (58%) and university (55%) graduates.</w:t>
      </w:r>
      <w:r w:rsidR="00D34A98" w:rsidRPr="00D34A98">
        <w:rPr>
          <w:rFonts w:asciiTheme="minorHAnsi" w:hAnsiTheme="minorHAnsi" w:cstheme="minorHAnsi"/>
          <w:iCs/>
          <w:lang w:val="en-US"/>
        </w:rPr>
        <w:t xml:space="preserve"> </w:t>
      </w:r>
      <w:r w:rsidR="00D34A98">
        <w:rPr>
          <w:rFonts w:asciiTheme="minorHAnsi" w:hAnsiTheme="minorHAnsi" w:cstheme="minorHAnsi"/>
          <w:iCs/>
          <w:lang w:val="en-US"/>
        </w:rPr>
        <w:t>There were no subgroup differences when Canadians were asked about the importance of this activity.</w:t>
      </w:r>
    </w:p>
    <w:p w14:paraId="3B19A1FB" w14:textId="77777777" w:rsidR="00D34D75" w:rsidRPr="006377E2" w:rsidRDefault="00D34D75" w:rsidP="002B5C37">
      <w:pPr>
        <w:spacing w:line="240" w:lineRule="exact"/>
        <w:rPr>
          <w:rFonts w:asciiTheme="minorHAnsi" w:hAnsiTheme="minorHAnsi" w:cstheme="minorHAnsi"/>
          <w:iCs/>
          <w:highlight w:val="green"/>
          <w:lang w:val="en-US"/>
        </w:rPr>
      </w:pPr>
    </w:p>
    <w:p w14:paraId="4459107F" w14:textId="77777777" w:rsidR="00767F64" w:rsidRDefault="00767F64">
      <w:pPr>
        <w:jc w:val="left"/>
        <w:rPr>
          <w:rFonts w:asciiTheme="minorHAnsi" w:hAnsiTheme="minorHAnsi" w:cstheme="minorHAnsi"/>
          <w:b/>
          <w:iCs/>
          <w:noProof/>
          <w:color w:val="595959" w:themeColor="text1" w:themeTint="A6"/>
          <w:szCs w:val="28"/>
          <w:lang w:val="en-US" w:eastAsia="en-CA"/>
        </w:rPr>
      </w:pPr>
      <w:r>
        <w:br w:type="page"/>
      </w:r>
    </w:p>
    <w:p w14:paraId="34A8ED10" w14:textId="7CB845C2" w:rsidR="00720A5B" w:rsidRPr="00DB7843" w:rsidRDefault="00A52ADB" w:rsidP="00C015C1">
      <w:pPr>
        <w:pStyle w:val="Heading3"/>
      </w:pPr>
      <w:r w:rsidRPr="00DB7843">
        <w:lastRenderedPageBreak/>
        <w:t>Attitudes towards VAC’s</w:t>
      </w:r>
      <w:r w:rsidR="004C01B8" w:rsidRPr="00DB7843">
        <w:t xml:space="preserve"> provision of funeral and burial assistance </w:t>
      </w:r>
      <w:r w:rsidR="00C85D12" w:rsidRPr="00DB7843">
        <w:t xml:space="preserve">are positive and </w:t>
      </w:r>
      <w:r w:rsidR="00DD57CD" w:rsidRPr="00DB7843">
        <w:t xml:space="preserve"> </w:t>
      </w:r>
      <w:r w:rsidR="004C01B8" w:rsidRPr="00DB7843">
        <w:t>stable over time</w:t>
      </w:r>
    </w:p>
    <w:p w14:paraId="61791A39" w14:textId="58C66726" w:rsidR="000B13F5" w:rsidRPr="00DB7843" w:rsidRDefault="00C85D12" w:rsidP="00BE3647">
      <w:pPr>
        <w:rPr>
          <w:rFonts w:asciiTheme="minorHAnsi" w:hAnsiTheme="minorHAnsi" w:cstheme="minorHAnsi"/>
          <w:iCs/>
          <w:color w:val="000000" w:themeColor="text1"/>
        </w:rPr>
      </w:pPr>
      <w:r w:rsidRPr="00DB7843">
        <w:rPr>
          <w:rFonts w:asciiTheme="minorHAnsi" w:hAnsiTheme="minorHAnsi" w:cstheme="minorHAnsi"/>
          <w:iCs/>
          <w:color w:val="000000" w:themeColor="text1"/>
        </w:rPr>
        <w:t>A</w:t>
      </w:r>
      <w:r w:rsidR="00577A08" w:rsidRPr="00DB7843">
        <w:rPr>
          <w:rFonts w:asciiTheme="minorHAnsi" w:hAnsiTheme="minorHAnsi" w:cstheme="minorHAnsi"/>
          <w:iCs/>
          <w:color w:val="000000" w:themeColor="text1"/>
        </w:rPr>
        <w:t xml:space="preserve">greement that it is important that VAC </w:t>
      </w:r>
      <w:proofErr w:type="gramStart"/>
      <w:r w:rsidR="00577A08" w:rsidRPr="00DB7843">
        <w:rPr>
          <w:rFonts w:asciiTheme="minorHAnsi" w:hAnsiTheme="minorHAnsi" w:cstheme="minorHAnsi"/>
          <w:iCs/>
          <w:color w:val="000000" w:themeColor="text1"/>
        </w:rPr>
        <w:t>recognize</w:t>
      </w:r>
      <w:proofErr w:type="gramEnd"/>
      <w:r w:rsidR="00577A08" w:rsidRPr="00DB7843">
        <w:rPr>
          <w:rFonts w:asciiTheme="minorHAnsi" w:hAnsiTheme="minorHAnsi" w:cstheme="minorHAnsi"/>
          <w:iCs/>
          <w:color w:val="000000" w:themeColor="text1"/>
        </w:rPr>
        <w:t xml:space="preserve"> and honour deceased Canadian Veterans by providing funeral and burial assistance has been consistent</w:t>
      </w:r>
      <w:r w:rsidRPr="00DB7843">
        <w:rPr>
          <w:rFonts w:asciiTheme="minorHAnsi" w:hAnsiTheme="minorHAnsi" w:cstheme="minorHAnsi"/>
          <w:iCs/>
          <w:color w:val="000000" w:themeColor="text1"/>
        </w:rPr>
        <w:t xml:space="preserve"> over time</w:t>
      </w:r>
      <w:r w:rsidR="00577A08" w:rsidRPr="00DB7843">
        <w:rPr>
          <w:rFonts w:asciiTheme="minorHAnsi" w:hAnsiTheme="minorHAnsi" w:cstheme="minorHAnsi"/>
          <w:iCs/>
          <w:color w:val="000000" w:themeColor="text1"/>
        </w:rPr>
        <w:t xml:space="preserve">, from 91% in 2016 to </w:t>
      </w:r>
      <w:r w:rsidR="00DB7843" w:rsidRPr="00DB7843">
        <w:rPr>
          <w:rFonts w:asciiTheme="minorHAnsi" w:hAnsiTheme="minorHAnsi" w:cstheme="minorHAnsi"/>
          <w:iCs/>
          <w:color w:val="000000" w:themeColor="text1"/>
        </w:rPr>
        <w:t>92</w:t>
      </w:r>
      <w:r w:rsidR="00577A08" w:rsidRPr="00DB7843">
        <w:rPr>
          <w:rFonts w:asciiTheme="minorHAnsi" w:hAnsiTheme="minorHAnsi" w:cstheme="minorHAnsi"/>
          <w:iCs/>
          <w:color w:val="000000" w:themeColor="text1"/>
        </w:rPr>
        <w:t>% in 202</w:t>
      </w:r>
      <w:r w:rsidR="00DB7843" w:rsidRPr="00DB7843">
        <w:rPr>
          <w:rFonts w:asciiTheme="minorHAnsi" w:hAnsiTheme="minorHAnsi" w:cstheme="minorHAnsi"/>
          <w:iCs/>
          <w:color w:val="000000" w:themeColor="text1"/>
        </w:rPr>
        <w:t>2</w:t>
      </w:r>
      <w:r w:rsidR="00577A08" w:rsidRPr="00DB7843">
        <w:rPr>
          <w:rFonts w:asciiTheme="minorHAnsi" w:hAnsiTheme="minorHAnsi" w:cstheme="minorHAnsi"/>
          <w:iCs/>
          <w:color w:val="000000" w:themeColor="text1"/>
        </w:rPr>
        <w:t xml:space="preserve">. Satisfaction with how VAC </w:t>
      </w:r>
      <w:proofErr w:type="gramStart"/>
      <w:r w:rsidR="00577A08" w:rsidRPr="00DB7843">
        <w:rPr>
          <w:rFonts w:asciiTheme="minorHAnsi" w:hAnsiTheme="minorHAnsi" w:cstheme="minorHAnsi"/>
          <w:iCs/>
          <w:color w:val="000000" w:themeColor="text1"/>
        </w:rPr>
        <w:t>recognizes</w:t>
      </w:r>
      <w:proofErr w:type="gramEnd"/>
      <w:r w:rsidR="00577A08" w:rsidRPr="00DB7843">
        <w:rPr>
          <w:rFonts w:asciiTheme="minorHAnsi" w:hAnsiTheme="minorHAnsi" w:cstheme="minorHAnsi"/>
          <w:iCs/>
          <w:color w:val="000000" w:themeColor="text1"/>
        </w:rPr>
        <w:t xml:space="preserve"> and honours deceased Canadian Veterans </w:t>
      </w:r>
      <w:r w:rsidR="00DB7843" w:rsidRPr="00DB7843">
        <w:rPr>
          <w:rFonts w:asciiTheme="minorHAnsi" w:hAnsiTheme="minorHAnsi" w:cstheme="minorHAnsi"/>
          <w:iCs/>
          <w:color w:val="000000" w:themeColor="text1"/>
        </w:rPr>
        <w:t>by providing</w:t>
      </w:r>
      <w:r w:rsidR="00DB7843">
        <w:rPr>
          <w:rFonts w:asciiTheme="minorHAnsi" w:hAnsiTheme="minorHAnsi" w:cstheme="minorHAnsi"/>
          <w:iCs/>
          <w:color w:val="000000" w:themeColor="text1"/>
        </w:rPr>
        <w:t xml:space="preserve"> </w:t>
      </w:r>
      <w:r w:rsidR="00577A08" w:rsidRPr="00DB7843">
        <w:rPr>
          <w:rFonts w:asciiTheme="minorHAnsi" w:hAnsiTheme="minorHAnsi" w:cstheme="minorHAnsi"/>
          <w:iCs/>
          <w:color w:val="000000" w:themeColor="text1"/>
        </w:rPr>
        <w:t xml:space="preserve">funeral and burial assistance </w:t>
      </w:r>
      <w:r w:rsidR="00DB7843" w:rsidRPr="00DB7843">
        <w:rPr>
          <w:rFonts w:asciiTheme="minorHAnsi" w:hAnsiTheme="minorHAnsi" w:cstheme="minorHAnsi"/>
          <w:iCs/>
          <w:color w:val="000000" w:themeColor="text1"/>
        </w:rPr>
        <w:t xml:space="preserve">has increased five percentage points, from 56% in 2020 to 61% in 2022. </w:t>
      </w:r>
    </w:p>
    <w:p w14:paraId="4150338F" w14:textId="77777777" w:rsidR="00577A08" w:rsidRPr="00DB7843" w:rsidRDefault="00577A08" w:rsidP="000B13F5">
      <w:pPr>
        <w:spacing w:line="240" w:lineRule="exact"/>
        <w:rPr>
          <w:rFonts w:asciiTheme="minorHAnsi" w:hAnsiTheme="minorHAnsi" w:cstheme="minorHAnsi"/>
          <w:iCs/>
          <w:color w:val="000000" w:themeColor="text1"/>
        </w:rPr>
      </w:pPr>
    </w:p>
    <w:p w14:paraId="2CDCE6CE" w14:textId="421707E7" w:rsidR="00B37EDB" w:rsidRPr="00DB7843" w:rsidRDefault="00C85D12" w:rsidP="00607B8B">
      <w:pPr>
        <w:pStyle w:val="Caption"/>
        <w:rPr>
          <w:iCs/>
        </w:rPr>
      </w:pPr>
      <w:bookmarkStart w:id="51" w:name="_Toc125539411"/>
      <w:r w:rsidRPr="00DB7843">
        <w:rPr>
          <w:iCs/>
        </w:rPr>
        <w:t xml:space="preserve">Figure </w:t>
      </w:r>
      <w:r w:rsidRPr="00DB7843">
        <w:rPr>
          <w:iCs/>
        </w:rPr>
        <w:fldChar w:fldCharType="begin"/>
      </w:r>
      <w:r w:rsidRPr="00DB7843">
        <w:rPr>
          <w:iCs/>
        </w:rPr>
        <w:instrText xml:space="preserve"> SEQ Figure \* ARABIC </w:instrText>
      </w:r>
      <w:r w:rsidRPr="00DB7843">
        <w:rPr>
          <w:iCs/>
        </w:rPr>
        <w:fldChar w:fldCharType="separate"/>
      </w:r>
      <w:r w:rsidR="00DE1FAF">
        <w:rPr>
          <w:iCs/>
          <w:noProof/>
        </w:rPr>
        <w:t>22</w:t>
      </w:r>
      <w:r w:rsidRPr="00DB7843">
        <w:rPr>
          <w:iCs/>
          <w:noProof/>
        </w:rPr>
        <w:fldChar w:fldCharType="end"/>
      </w:r>
      <w:r w:rsidRPr="00DB7843">
        <w:rPr>
          <w:iCs/>
        </w:rPr>
        <w:t xml:space="preserve">: </w:t>
      </w:r>
      <w:r w:rsidR="00A31ABC" w:rsidRPr="00DB7843">
        <w:rPr>
          <w:iCs/>
        </w:rPr>
        <w:t xml:space="preserve">Importance of Providing Funeral and Burial Assistance </w:t>
      </w:r>
      <w:r w:rsidR="004C01B8" w:rsidRPr="00DB7843">
        <w:rPr>
          <w:iCs/>
        </w:rPr>
        <w:t>[Over Time]</w:t>
      </w:r>
      <w:bookmarkEnd w:id="51"/>
    </w:p>
    <w:p w14:paraId="26FC223F" w14:textId="77777777" w:rsidR="007C5CA2" w:rsidRPr="006377E2" w:rsidRDefault="007C5CA2" w:rsidP="007C5CA2">
      <w:pPr>
        <w:rPr>
          <w:highlight w:val="green"/>
        </w:rPr>
      </w:pPr>
    </w:p>
    <w:p w14:paraId="49E144FD" w14:textId="2A8EFFEA" w:rsidR="007C5CA2" w:rsidRPr="006377E2" w:rsidRDefault="00C85D12" w:rsidP="00C85D12">
      <w:pPr>
        <w:rPr>
          <w:highlight w:val="green"/>
        </w:rPr>
      </w:pPr>
      <w:r w:rsidRPr="00C85D12">
        <w:rPr>
          <w:noProof/>
        </w:rPr>
        <w:drawing>
          <wp:inline distT="0" distB="0" distL="0" distR="0" wp14:anchorId="685FAF00" wp14:editId="2A91169C">
            <wp:extent cx="5790986" cy="26838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1">
                      <a:extLst>
                        <a:ext uri="{28A0092B-C50C-407E-A947-70E740481C1C}">
                          <a14:useLocalDpi xmlns:a14="http://schemas.microsoft.com/office/drawing/2010/main" val="0"/>
                        </a:ext>
                      </a:extLst>
                    </a:blip>
                    <a:srcRect l="3839" t="1650" r="4278" b="746"/>
                    <a:stretch/>
                  </pic:blipFill>
                  <pic:spPr bwMode="auto">
                    <a:xfrm>
                      <a:off x="0" y="0"/>
                      <a:ext cx="5795004" cy="2685685"/>
                    </a:xfrm>
                    <a:prstGeom prst="rect">
                      <a:avLst/>
                    </a:prstGeom>
                    <a:noFill/>
                    <a:ln>
                      <a:noFill/>
                    </a:ln>
                    <a:extLst>
                      <a:ext uri="{53640926-AAD7-44D8-BBD7-CCE9431645EC}">
                        <a14:shadowObscured xmlns:a14="http://schemas.microsoft.com/office/drawing/2010/main"/>
                      </a:ext>
                    </a:extLst>
                  </pic:spPr>
                </pic:pic>
              </a:graphicData>
            </a:graphic>
          </wp:inline>
        </w:drawing>
      </w:r>
    </w:p>
    <w:p w14:paraId="02FA5AA2" w14:textId="77777777" w:rsidR="000459A5" w:rsidRPr="006377E2" w:rsidRDefault="000459A5" w:rsidP="000459A5">
      <w:pPr>
        <w:rPr>
          <w:rFonts w:asciiTheme="minorHAnsi" w:hAnsiTheme="minorHAnsi" w:cstheme="minorHAnsi"/>
          <w:iCs/>
          <w:sz w:val="16"/>
          <w:highlight w:val="green"/>
          <w:lang w:val="en-US"/>
        </w:rPr>
      </w:pPr>
    </w:p>
    <w:p w14:paraId="0FE9276E" w14:textId="5062798E" w:rsidR="006377E2" w:rsidRPr="00A533BD" w:rsidRDefault="00E8517D" w:rsidP="00CA2B90">
      <w:pPr>
        <w:spacing w:line="200" w:lineRule="exact"/>
        <w:rPr>
          <w:sz w:val="16"/>
          <w:szCs w:val="16"/>
          <w:lang w:val="en-US"/>
        </w:rPr>
      </w:pPr>
      <w:r w:rsidRPr="00A533BD">
        <w:rPr>
          <w:sz w:val="16"/>
          <w:szCs w:val="16"/>
        </w:rPr>
        <w:t>Q7</w:t>
      </w:r>
      <w:r w:rsidR="007C5CA2" w:rsidRPr="00A533BD">
        <w:rPr>
          <w:sz w:val="16"/>
          <w:szCs w:val="16"/>
        </w:rPr>
        <w:t>c</w:t>
      </w:r>
      <w:r w:rsidRPr="00A533BD">
        <w:rPr>
          <w:sz w:val="16"/>
          <w:szCs w:val="16"/>
        </w:rPr>
        <w:t>/</w:t>
      </w:r>
      <w:r w:rsidR="007C5CA2" w:rsidRPr="00A533BD">
        <w:rPr>
          <w:sz w:val="16"/>
          <w:szCs w:val="16"/>
        </w:rPr>
        <w:t>d</w:t>
      </w:r>
      <w:r w:rsidRPr="00A533BD">
        <w:rPr>
          <w:sz w:val="16"/>
          <w:szCs w:val="16"/>
        </w:rPr>
        <w:t xml:space="preserve">: Veterans Affairs Canada has a mandate to present and care for certain memorials, departmental cemeteries, and grave markers as well as to provide funeral and burial assistance for deceased Canadian Veterans. Please tell me how much you agree or disagree with each of the following statements… </w:t>
      </w:r>
      <w:r w:rsidR="00CA2B90" w:rsidRPr="00A533BD">
        <w:rPr>
          <w:sz w:val="16"/>
          <w:szCs w:val="16"/>
          <w:lang w:val="en-US"/>
        </w:rPr>
        <w:t>Base: All respondents; 2022 n=1,002. DK/NR: 1% - 13%</w:t>
      </w:r>
    </w:p>
    <w:p w14:paraId="6CDE2077" w14:textId="209053F1" w:rsidR="00A533BD" w:rsidRPr="00A533BD" w:rsidRDefault="00A533BD" w:rsidP="00CA2B90">
      <w:pPr>
        <w:spacing w:line="200" w:lineRule="exact"/>
        <w:rPr>
          <w:sz w:val="16"/>
          <w:szCs w:val="16"/>
        </w:rPr>
      </w:pPr>
      <w:r w:rsidRPr="00A533BD">
        <w:rPr>
          <w:sz w:val="16"/>
          <w:szCs w:val="16"/>
          <w:lang w:val="en-US"/>
        </w:rPr>
        <w:t>**Wording changed in 2022.</w:t>
      </w:r>
    </w:p>
    <w:p w14:paraId="1841AEA8" w14:textId="77777777" w:rsidR="006377E2" w:rsidRDefault="006377E2">
      <w:pPr>
        <w:jc w:val="left"/>
        <w:rPr>
          <w:rFonts w:cs="Arial"/>
          <w:b/>
          <w:bCs/>
          <w:iCs/>
          <w:color w:val="CE2029"/>
          <w:sz w:val="28"/>
          <w:szCs w:val="28"/>
        </w:rPr>
      </w:pPr>
      <w:r>
        <w:br w:type="page"/>
      </w:r>
    </w:p>
    <w:p w14:paraId="7E9A6021" w14:textId="6A723927" w:rsidR="006377E2" w:rsidRPr="00816A8F" w:rsidRDefault="006377E2" w:rsidP="006377E2">
      <w:pPr>
        <w:pStyle w:val="Heading2"/>
        <w:jc w:val="both"/>
      </w:pPr>
      <w:bookmarkStart w:id="52" w:name="_Toc125539381"/>
      <w:r w:rsidRPr="00816A8F">
        <w:lastRenderedPageBreak/>
        <w:t xml:space="preserve">Recognizing Canadian </w:t>
      </w:r>
      <w:r>
        <w:t>Military Milestones</w:t>
      </w:r>
      <w:bookmarkEnd w:id="52"/>
      <w:r w:rsidRPr="00816A8F">
        <w:t xml:space="preserve"> </w:t>
      </w:r>
    </w:p>
    <w:p w14:paraId="4323EA1F" w14:textId="02F7760A" w:rsidR="00DB7843" w:rsidRPr="004C4EEE" w:rsidRDefault="00DB7843" w:rsidP="00DB7843">
      <w:pPr>
        <w:rPr>
          <w:rFonts w:asciiTheme="minorHAnsi" w:hAnsiTheme="minorHAnsi" w:cstheme="minorHAnsi"/>
          <w:iCs/>
          <w:lang w:val="en-US"/>
        </w:rPr>
      </w:pPr>
      <w:r w:rsidRPr="004C4EEE">
        <w:rPr>
          <w:rFonts w:asciiTheme="minorHAnsi" w:hAnsiTheme="minorHAnsi" w:cstheme="minorHAnsi"/>
          <w:iCs/>
          <w:lang w:val="en-US"/>
        </w:rPr>
        <w:t xml:space="preserve">This section examines Canadians’ </w:t>
      </w:r>
      <w:r>
        <w:rPr>
          <w:rFonts w:asciiTheme="minorHAnsi" w:hAnsiTheme="minorHAnsi" w:cstheme="minorHAnsi"/>
          <w:iCs/>
          <w:lang w:val="en-US"/>
        </w:rPr>
        <w:t xml:space="preserve">views on recognizing Canadian military milestones. </w:t>
      </w:r>
    </w:p>
    <w:p w14:paraId="6C447A71" w14:textId="51C6F4B7" w:rsidR="006377E2" w:rsidRPr="00DB7843" w:rsidRDefault="006377E2" w:rsidP="00C015C1">
      <w:pPr>
        <w:pStyle w:val="Heading3"/>
      </w:pPr>
      <w:r w:rsidRPr="00DB7843">
        <w:t xml:space="preserve">Most Canadians believe it </w:t>
      </w:r>
      <w:r w:rsidR="005056D0">
        <w:t>i</w:t>
      </w:r>
      <w:r w:rsidRPr="00DB7843">
        <w:t xml:space="preserve">s important for Canada to mark </w:t>
      </w:r>
      <w:r w:rsidR="005056D0">
        <w:t>key military</w:t>
      </w:r>
      <w:r w:rsidRPr="00DB7843">
        <w:t xml:space="preserve"> anniversaries</w:t>
      </w:r>
    </w:p>
    <w:p w14:paraId="74DF14D7" w14:textId="77777777" w:rsidR="009727BE" w:rsidRDefault="005056D0" w:rsidP="006377E2">
      <w:proofErr w:type="gramStart"/>
      <w:r w:rsidRPr="005056D0">
        <w:t>The vast majority of</w:t>
      </w:r>
      <w:proofErr w:type="gramEnd"/>
      <w:r w:rsidRPr="005056D0">
        <w:t xml:space="preserve"> Canadians think it is important to mark key military anniversaries in Canada</w:t>
      </w:r>
      <w:r>
        <w:t>: 94% attribute importance to marking anniversaries related to military conflicts and 86% attribute importance to marking anniversaries related to military efforts in Canada. When it comes to the level of importance, nearly two-thirds (64%) said marking anniversaries related to military conflicts is very important, while fewer (46%) felt this way about anniversaries related to military efforts in Canada.</w:t>
      </w:r>
    </w:p>
    <w:p w14:paraId="12D4A809" w14:textId="77777777" w:rsidR="009727BE" w:rsidRDefault="009727BE" w:rsidP="006377E2"/>
    <w:p w14:paraId="42C5DED8" w14:textId="514E923F" w:rsidR="009727BE" w:rsidRPr="009727BE" w:rsidRDefault="009727BE" w:rsidP="009727BE">
      <w:pPr>
        <w:rPr>
          <w:szCs w:val="22"/>
        </w:rPr>
      </w:pPr>
      <w:r>
        <w:t xml:space="preserve">Before responding to this question, respondents were informed that the following anniversaries took place in 2022: the </w:t>
      </w:r>
      <w:r w:rsidRPr="009727BE">
        <w:rPr>
          <w:szCs w:val="22"/>
        </w:rPr>
        <w:t>80th anniversary of the Second World War’s Dieppe Raid and the 105th anniversary of the First World War’s Battle of Vimy Ridge</w:t>
      </w:r>
      <w:r>
        <w:rPr>
          <w:szCs w:val="22"/>
        </w:rPr>
        <w:t xml:space="preserve">; and </w:t>
      </w:r>
      <w:r w:rsidRPr="009727BE">
        <w:rPr>
          <w:szCs w:val="22"/>
        </w:rPr>
        <w:t xml:space="preserve">the 25th anniversary of the Red River floods in Manitoba. </w:t>
      </w:r>
    </w:p>
    <w:p w14:paraId="78CB1473" w14:textId="0A44B7E4" w:rsidR="006377E2" w:rsidRDefault="005056D0" w:rsidP="006377E2">
      <w:r>
        <w:t xml:space="preserve"> </w:t>
      </w:r>
    </w:p>
    <w:p w14:paraId="41DA5143" w14:textId="3D6E99D9" w:rsidR="009727BE" w:rsidRPr="00DB7843" w:rsidRDefault="009727BE" w:rsidP="009727BE">
      <w:pPr>
        <w:pStyle w:val="Caption"/>
        <w:rPr>
          <w:iCs/>
        </w:rPr>
      </w:pPr>
      <w:bookmarkStart w:id="53" w:name="_Toc125539412"/>
      <w:r w:rsidRPr="00DB7843">
        <w:rPr>
          <w:iCs/>
        </w:rPr>
        <w:t xml:space="preserve">Figure </w:t>
      </w:r>
      <w:r w:rsidRPr="00DB7843">
        <w:rPr>
          <w:iCs/>
        </w:rPr>
        <w:fldChar w:fldCharType="begin"/>
      </w:r>
      <w:r w:rsidRPr="00DB7843">
        <w:rPr>
          <w:iCs/>
        </w:rPr>
        <w:instrText xml:space="preserve"> SEQ Figure \* ARABIC </w:instrText>
      </w:r>
      <w:r w:rsidRPr="00DB7843">
        <w:rPr>
          <w:iCs/>
        </w:rPr>
        <w:fldChar w:fldCharType="separate"/>
      </w:r>
      <w:r w:rsidR="00DE1FAF">
        <w:rPr>
          <w:iCs/>
          <w:noProof/>
        </w:rPr>
        <w:t>23</w:t>
      </w:r>
      <w:r w:rsidRPr="00DB7843">
        <w:rPr>
          <w:iCs/>
          <w:noProof/>
        </w:rPr>
        <w:fldChar w:fldCharType="end"/>
      </w:r>
      <w:r w:rsidRPr="00DB7843">
        <w:rPr>
          <w:iCs/>
        </w:rPr>
        <w:t xml:space="preserve">: Importance of </w:t>
      </w:r>
      <w:r>
        <w:rPr>
          <w:iCs/>
        </w:rPr>
        <w:t>Marking Military Milestones</w:t>
      </w:r>
      <w:bookmarkEnd w:id="53"/>
    </w:p>
    <w:p w14:paraId="094F4A19" w14:textId="77777777" w:rsidR="009727BE" w:rsidRPr="006377E2" w:rsidRDefault="009727BE" w:rsidP="006377E2">
      <w:pPr>
        <w:rPr>
          <w:highlight w:val="green"/>
        </w:rPr>
      </w:pPr>
    </w:p>
    <w:p w14:paraId="21DC6BAD" w14:textId="7F3AB304" w:rsidR="006377E2" w:rsidRDefault="005056D0" w:rsidP="006377E2">
      <w:pPr>
        <w:rPr>
          <w:highlight w:val="green"/>
        </w:rPr>
      </w:pPr>
      <w:r w:rsidRPr="005056D0">
        <w:rPr>
          <w:noProof/>
        </w:rPr>
        <w:drawing>
          <wp:inline distT="0" distB="0" distL="0" distR="0" wp14:anchorId="5B4CF8B5" wp14:editId="25190D5F">
            <wp:extent cx="5625389" cy="2296973"/>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a:extLst>
                        <a:ext uri="{28A0092B-C50C-407E-A947-70E740481C1C}">
                          <a14:useLocalDpi xmlns:a14="http://schemas.microsoft.com/office/drawing/2010/main" val="0"/>
                        </a:ext>
                      </a:extLst>
                    </a:blip>
                    <a:srcRect t="9974" r="-2076" b="3000"/>
                    <a:stretch/>
                  </pic:blipFill>
                  <pic:spPr bwMode="auto">
                    <a:xfrm>
                      <a:off x="0" y="0"/>
                      <a:ext cx="5631951" cy="2299653"/>
                    </a:xfrm>
                    <a:prstGeom prst="rect">
                      <a:avLst/>
                    </a:prstGeom>
                    <a:noFill/>
                    <a:ln>
                      <a:noFill/>
                    </a:ln>
                    <a:extLst>
                      <a:ext uri="{53640926-AAD7-44D8-BBD7-CCE9431645EC}">
                        <a14:shadowObscured xmlns:a14="http://schemas.microsoft.com/office/drawing/2010/main"/>
                      </a:ext>
                    </a:extLst>
                  </pic:spPr>
                </pic:pic>
              </a:graphicData>
            </a:graphic>
          </wp:inline>
        </w:drawing>
      </w:r>
    </w:p>
    <w:p w14:paraId="1123E582" w14:textId="292877FB" w:rsidR="00DB7843" w:rsidRDefault="00DB7843" w:rsidP="006377E2">
      <w:pPr>
        <w:rPr>
          <w:highlight w:val="green"/>
        </w:rPr>
      </w:pPr>
    </w:p>
    <w:p w14:paraId="52F20B90" w14:textId="77777777" w:rsidR="007C79B4" w:rsidRPr="00DB7843" w:rsidRDefault="007C79B4" w:rsidP="007C79B4">
      <w:pPr>
        <w:pStyle w:val="Imagetext"/>
        <w:rPr>
          <w:rFonts w:eastAsia="Calibri" w:cs="Calibri"/>
          <w:szCs w:val="16"/>
        </w:rPr>
      </w:pPr>
      <w:r w:rsidRPr="00DB7843">
        <w:rPr>
          <w:rFonts w:eastAsia="Calibri" w:cs="Calibri"/>
          <w:szCs w:val="16"/>
        </w:rPr>
        <w:t xml:space="preserve">*Values of 2% or less are not labelled in the graph. </w:t>
      </w:r>
    </w:p>
    <w:p w14:paraId="2AB265A9" w14:textId="77777777" w:rsidR="007C79B4" w:rsidRPr="00DB7843" w:rsidRDefault="007C79B4" w:rsidP="007C79B4">
      <w:pPr>
        <w:pStyle w:val="Imagetext"/>
        <w:rPr>
          <w:szCs w:val="16"/>
        </w:rPr>
      </w:pPr>
      <w:r w:rsidRPr="00DB7843">
        <w:rPr>
          <w:szCs w:val="16"/>
        </w:rPr>
        <w:t>Q8a: In 2022, Canada marked the 80th anniversary of the Second World War’s Dieppe Raid and the 105th anniversary of the First World War’s Battle of Vimy Ridge. Is it very important, somewhat important, not very important or not at all important for Canada and Canadians to mark key anniversaries related to military conflicts? Base: SPLIT SAMPLE; 2022 n=501. DK/NR: &lt;1%</w:t>
      </w:r>
    </w:p>
    <w:p w14:paraId="18F2CFC6" w14:textId="77777777" w:rsidR="007C79B4" w:rsidRPr="00DB7843" w:rsidRDefault="007C79B4" w:rsidP="007C79B4">
      <w:pPr>
        <w:pStyle w:val="Imagetext"/>
        <w:rPr>
          <w:szCs w:val="16"/>
        </w:rPr>
      </w:pPr>
      <w:r w:rsidRPr="00DB7843">
        <w:rPr>
          <w:szCs w:val="16"/>
        </w:rPr>
        <w:t xml:space="preserve">Q8b: In 2022, Canada marked the 25th anniversary of the Red River floods in Manitoba. Is it very important, somewhat important, not very important or not at all important for Canada and Canadians to mark key anniversaries related to military efforts in Canada? </w:t>
      </w:r>
    </w:p>
    <w:p w14:paraId="3619AE6E" w14:textId="77777777" w:rsidR="007C79B4" w:rsidRPr="00DB7843" w:rsidRDefault="007C79B4" w:rsidP="007C79B4">
      <w:pPr>
        <w:pStyle w:val="Imagetext"/>
        <w:rPr>
          <w:szCs w:val="16"/>
        </w:rPr>
      </w:pPr>
      <w:r w:rsidRPr="00DB7843">
        <w:rPr>
          <w:szCs w:val="16"/>
        </w:rPr>
        <w:t>Base: SPLIT SAMPLE; 2022 n=501. DK/NR: 5%</w:t>
      </w:r>
    </w:p>
    <w:p w14:paraId="108FA42A" w14:textId="77777777" w:rsidR="00DB7843" w:rsidRPr="006377E2" w:rsidRDefault="00DB7843" w:rsidP="006377E2">
      <w:pPr>
        <w:rPr>
          <w:highlight w:val="green"/>
        </w:rPr>
      </w:pPr>
    </w:p>
    <w:p w14:paraId="7D72CA9D" w14:textId="7FE70F26" w:rsidR="006377E2" w:rsidRPr="00DD2AFD" w:rsidRDefault="00056A14" w:rsidP="006377E2">
      <w:r w:rsidRPr="00DD2AFD">
        <w:t xml:space="preserve">Those in Quebec (86%) were less likely than those living in Atlantic Canada (98%) and Ontario (98%) or the Prairies (97%) to say it is important </w:t>
      </w:r>
      <w:r w:rsidR="006377E2" w:rsidRPr="00DD2AFD">
        <w:t xml:space="preserve">to mark key anniversaries related to </w:t>
      </w:r>
      <w:r w:rsidR="006377E2" w:rsidRPr="00B649A4">
        <w:rPr>
          <w:i/>
          <w:iCs/>
        </w:rPr>
        <w:t>military conflicts</w:t>
      </w:r>
      <w:r w:rsidRPr="00DD2AFD">
        <w:t xml:space="preserve">. On the other hand, </w:t>
      </w:r>
      <w:r w:rsidRPr="00DD2AFD">
        <w:rPr>
          <w:rFonts w:asciiTheme="minorHAnsi" w:hAnsiTheme="minorHAnsi" w:cstheme="minorHAnsi"/>
          <w:iCs/>
          <w:lang w:val="en-US"/>
        </w:rPr>
        <w:t>Veterans, CAF members, and those who know a Veteran personally (97%) were more likely than other Canadians (</w:t>
      </w:r>
      <w:r w:rsidR="00DD2AFD" w:rsidRPr="00DD2AFD">
        <w:rPr>
          <w:rFonts w:asciiTheme="minorHAnsi" w:hAnsiTheme="minorHAnsi" w:cstheme="minorHAnsi"/>
          <w:iCs/>
          <w:lang w:val="en-US"/>
        </w:rPr>
        <w:t>91</w:t>
      </w:r>
      <w:r w:rsidRPr="00DD2AFD">
        <w:rPr>
          <w:rFonts w:asciiTheme="minorHAnsi" w:hAnsiTheme="minorHAnsi" w:cstheme="minorHAnsi"/>
          <w:iCs/>
          <w:lang w:val="en-US"/>
        </w:rPr>
        <w:t xml:space="preserve">%) to </w:t>
      </w:r>
      <w:r w:rsidR="00DD2AFD" w:rsidRPr="00DD2AFD">
        <w:rPr>
          <w:rFonts w:asciiTheme="minorHAnsi" w:hAnsiTheme="minorHAnsi" w:cstheme="minorHAnsi"/>
          <w:iCs/>
          <w:lang w:val="en-US"/>
        </w:rPr>
        <w:t>think it is important to mark th</w:t>
      </w:r>
      <w:r w:rsidR="00B649A4">
        <w:rPr>
          <w:rFonts w:asciiTheme="minorHAnsi" w:hAnsiTheme="minorHAnsi" w:cstheme="minorHAnsi"/>
          <w:iCs/>
          <w:lang w:val="en-US"/>
        </w:rPr>
        <w:t>ese</w:t>
      </w:r>
      <w:r w:rsidR="00DD2AFD" w:rsidRPr="00DD2AFD">
        <w:rPr>
          <w:rFonts w:asciiTheme="minorHAnsi" w:hAnsiTheme="minorHAnsi" w:cstheme="minorHAnsi"/>
          <w:iCs/>
          <w:lang w:val="en-US"/>
        </w:rPr>
        <w:t xml:space="preserve"> type</w:t>
      </w:r>
      <w:r w:rsidR="00B649A4">
        <w:rPr>
          <w:rFonts w:asciiTheme="minorHAnsi" w:hAnsiTheme="minorHAnsi" w:cstheme="minorHAnsi"/>
          <w:iCs/>
          <w:lang w:val="en-US"/>
        </w:rPr>
        <w:t>s</w:t>
      </w:r>
      <w:r w:rsidR="00DD2AFD" w:rsidRPr="00DD2AFD">
        <w:rPr>
          <w:rFonts w:asciiTheme="minorHAnsi" w:hAnsiTheme="minorHAnsi" w:cstheme="minorHAnsi"/>
          <w:iCs/>
          <w:lang w:val="en-US"/>
        </w:rPr>
        <w:t xml:space="preserve"> of</w:t>
      </w:r>
      <w:r w:rsidR="00DD2AFD">
        <w:rPr>
          <w:rFonts w:asciiTheme="minorHAnsi" w:hAnsiTheme="minorHAnsi" w:cstheme="minorHAnsi"/>
          <w:iCs/>
          <w:lang w:val="en-US"/>
        </w:rPr>
        <w:t xml:space="preserve"> </w:t>
      </w:r>
      <w:r w:rsidR="00DD2AFD" w:rsidRPr="00DD2AFD">
        <w:rPr>
          <w:rFonts w:asciiTheme="minorHAnsi" w:hAnsiTheme="minorHAnsi" w:cstheme="minorHAnsi"/>
          <w:iCs/>
          <w:lang w:val="en-US"/>
        </w:rPr>
        <w:t xml:space="preserve">military anniversaries. </w:t>
      </w:r>
      <w:r w:rsidR="00B649A4">
        <w:rPr>
          <w:rFonts w:asciiTheme="minorHAnsi" w:hAnsiTheme="minorHAnsi" w:cstheme="minorHAnsi"/>
          <w:iCs/>
          <w:lang w:val="en-US"/>
        </w:rPr>
        <w:t xml:space="preserve">There were no subgroup differences when Canadians were asked about marking anniversaries related to </w:t>
      </w:r>
      <w:r w:rsidR="00B649A4" w:rsidRPr="00B649A4">
        <w:rPr>
          <w:rFonts w:asciiTheme="minorHAnsi" w:hAnsiTheme="minorHAnsi" w:cstheme="minorHAnsi"/>
          <w:i/>
          <w:lang w:val="en-US"/>
        </w:rPr>
        <w:t>military efforts in Canada</w:t>
      </w:r>
      <w:r w:rsidR="00B649A4">
        <w:rPr>
          <w:rFonts w:asciiTheme="minorHAnsi" w:hAnsiTheme="minorHAnsi" w:cstheme="minorHAnsi"/>
          <w:iCs/>
          <w:lang w:val="en-US"/>
        </w:rPr>
        <w:t>.</w:t>
      </w:r>
    </w:p>
    <w:p w14:paraId="37D3F0BB" w14:textId="77777777" w:rsidR="006377E2" w:rsidRPr="006377E2" w:rsidRDefault="006377E2" w:rsidP="006377E2">
      <w:pPr>
        <w:rPr>
          <w:highlight w:val="green"/>
        </w:rPr>
      </w:pPr>
    </w:p>
    <w:p w14:paraId="58C70DF9" w14:textId="77777777" w:rsidR="006377E2" w:rsidRPr="006377E2" w:rsidRDefault="006377E2" w:rsidP="006377E2">
      <w:pPr>
        <w:rPr>
          <w:highlight w:val="green"/>
        </w:rPr>
      </w:pPr>
    </w:p>
    <w:p w14:paraId="42D0A125" w14:textId="72F25C2A" w:rsidR="006377E2" w:rsidRPr="00F272A5" w:rsidRDefault="00F272A5" w:rsidP="00C015C1">
      <w:pPr>
        <w:pStyle w:val="Heading3"/>
      </w:pPr>
      <w:r>
        <w:lastRenderedPageBreak/>
        <w:t xml:space="preserve">Strong and widepsread support for </w:t>
      </w:r>
      <w:r w:rsidR="006377E2" w:rsidRPr="00F272A5">
        <w:t>recogniz</w:t>
      </w:r>
      <w:r>
        <w:t>ing</w:t>
      </w:r>
      <w:r w:rsidR="006377E2" w:rsidRPr="00F272A5">
        <w:t xml:space="preserve"> the contributions of Veterans and those who served Canada in more recent operations</w:t>
      </w:r>
    </w:p>
    <w:p w14:paraId="453C4F2D" w14:textId="2693185E" w:rsidR="006377E2" w:rsidRPr="00F272A5" w:rsidRDefault="00F272A5" w:rsidP="006377E2">
      <w:r w:rsidRPr="00F272A5">
        <w:t>More than nine in 10</w:t>
      </w:r>
      <w:r w:rsidR="006377E2" w:rsidRPr="00F272A5">
        <w:t xml:space="preserve"> Canadians </w:t>
      </w:r>
      <w:r w:rsidRPr="00F272A5">
        <w:t xml:space="preserve">(95%) said it is </w:t>
      </w:r>
      <w:r w:rsidR="006377E2" w:rsidRPr="00F272A5">
        <w:t xml:space="preserve">important to recognize </w:t>
      </w:r>
      <w:r w:rsidRPr="00F272A5">
        <w:t>the contributions of Veterans and military personnel who served Canada in more recent operations,</w:t>
      </w:r>
      <w:r w:rsidR="00C02337" w:rsidRPr="00C02337">
        <w:rPr>
          <w:rFonts w:cs="Arial"/>
          <w:bCs/>
          <w:szCs w:val="22"/>
        </w:rPr>
        <w:t xml:space="preserve"> </w:t>
      </w:r>
      <w:r w:rsidR="00C02337" w:rsidRPr="007D46EB">
        <w:rPr>
          <w:rFonts w:cs="Arial"/>
          <w:bCs/>
          <w:szCs w:val="22"/>
        </w:rPr>
        <w:t xml:space="preserve">such as Canada’s Mission </w:t>
      </w:r>
      <w:r w:rsidR="00C02337" w:rsidRPr="001D486C">
        <w:rPr>
          <w:rFonts w:cs="Arial"/>
          <w:bCs/>
          <w:color w:val="000000" w:themeColor="text1"/>
          <w:szCs w:val="22"/>
        </w:rPr>
        <w:t xml:space="preserve">in Afghanistan, humanitarian </w:t>
      </w:r>
      <w:proofErr w:type="gramStart"/>
      <w:r w:rsidR="00C02337" w:rsidRPr="001D486C">
        <w:rPr>
          <w:rFonts w:cs="Arial"/>
          <w:bCs/>
          <w:color w:val="000000" w:themeColor="text1"/>
          <w:szCs w:val="22"/>
        </w:rPr>
        <w:t>efforts</w:t>
      </w:r>
      <w:proofErr w:type="gramEnd"/>
      <w:r w:rsidR="00C02337" w:rsidRPr="001D486C">
        <w:rPr>
          <w:rFonts w:cs="Arial"/>
          <w:bCs/>
          <w:color w:val="000000" w:themeColor="text1"/>
          <w:szCs w:val="22"/>
        </w:rPr>
        <w:t xml:space="preserve"> and peace support operations around the world</w:t>
      </w:r>
      <w:r w:rsidR="00C02337">
        <w:rPr>
          <w:rFonts w:cs="Arial"/>
          <w:bCs/>
          <w:color w:val="000000" w:themeColor="text1"/>
          <w:szCs w:val="22"/>
        </w:rPr>
        <w:t>.</w:t>
      </w:r>
      <w:r w:rsidRPr="00F272A5">
        <w:t xml:space="preserve"> </w:t>
      </w:r>
    </w:p>
    <w:p w14:paraId="35B64CD6" w14:textId="31067C14" w:rsidR="006377E2" w:rsidRDefault="006377E2" w:rsidP="006377E2">
      <w:pPr>
        <w:rPr>
          <w:rFonts w:eastAsia="Calibri" w:cs="Calibri"/>
          <w:sz w:val="24"/>
          <w:highlight w:val="green"/>
        </w:rPr>
      </w:pPr>
    </w:p>
    <w:p w14:paraId="169AA3C0" w14:textId="1791FEE0" w:rsidR="00F272A5" w:rsidRPr="00DB7843" w:rsidRDefault="00F272A5" w:rsidP="00F272A5">
      <w:pPr>
        <w:pStyle w:val="Caption"/>
        <w:rPr>
          <w:iCs/>
        </w:rPr>
      </w:pPr>
      <w:bookmarkStart w:id="54" w:name="_Toc125539413"/>
      <w:r w:rsidRPr="00DB7843">
        <w:rPr>
          <w:iCs/>
        </w:rPr>
        <w:t xml:space="preserve">Figure </w:t>
      </w:r>
      <w:r w:rsidRPr="00DB7843">
        <w:rPr>
          <w:iCs/>
        </w:rPr>
        <w:fldChar w:fldCharType="begin"/>
      </w:r>
      <w:r w:rsidRPr="00DB7843">
        <w:rPr>
          <w:iCs/>
        </w:rPr>
        <w:instrText xml:space="preserve"> SEQ Figure \* ARABIC </w:instrText>
      </w:r>
      <w:r w:rsidRPr="00DB7843">
        <w:rPr>
          <w:iCs/>
        </w:rPr>
        <w:fldChar w:fldCharType="separate"/>
      </w:r>
      <w:r w:rsidR="00DE1FAF">
        <w:rPr>
          <w:iCs/>
          <w:noProof/>
        </w:rPr>
        <w:t>24</w:t>
      </w:r>
      <w:r w:rsidRPr="00DB7843">
        <w:rPr>
          <w:iCs/>
          <w:noProof/>
        </w:rPr>
        <w:fldChar w:fldCharType="end"/>
      </w:r>
      <w:r w:rsidRPr="00DB7843">
        <w:rPr>
          <w:iCs/>
        </w:rPr>
        <w:t xml:space="preserve">: </w:t>
      </w:r>
      <w:r w:rsidRPr="00F272A5">
        <w:t>Attitudes Towards Recent Conflicts</w:t>
      </w:r>
      <w:bookmarkEnd w:id="54"/>
    </w:p>
    <w:p w14:paraId="60D2EB52" w14:textId="77777777" w:rsidR="00F272A5" w:rsidRDefault="00F272A5" w:rsidP="006377E2">
      <w:pPr>
        <w:rPr>
          <w:rFonts w:eastAsia="Calibri" w:cs="Calibri"/>
          <w:sz w:val="24"/>
          <w:highlight w:val="green"/>
        </w:rPr>
      </w:pPr>
    </w:p>
    <w:p w14:paraId="1A78355E" w14:textId="04B5A64D" w:rsidR="00F272A5" w:rsidRPr="006377E2" w:rsidRDefault="00F272A5" w:rsidP="006377E2">
      <w:pPr>
        <w:rPr>
          <w:rFonts w:eastAsia="Calibri" w:cs="Calibri"/>
          <w:sz w:val="24"/>
          <w:highlight w:val="green"/>
        </w:rPr>
      </w:pPr>
      <w:r w:rsidRPr="00F272A5">
        <w:rPr>
          <w:rFonts w:eastAsia="Calibri" w:cs="Calibri"/>
          <w:noProof/>
          <w:sz w:val="24"/>
        </w:rPr>
        <w:drawing>
          <wp:inline distT="0" distB="0" distL="0" distR="0" wp14:anchorId="037FC80A" wp14:editId="47B97AE4">
            <wp:extent cx="5404104" cy="263347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4104" cy="2633472"/>
                    </a:xfrm>
                    <a:prstGeom prst="rect">
                      <a:avLst/>
                    </a:prstGeom>
                    <a:noFill/>
                  </pic:spPr>
                </pic:pic>
              </a:graphicData>
            </a:graphic>
          </wp:inline>
        </w:drawing>
      </w:r>
    </w:p>
    <w:p w14:paraId="1EEA007A" w14:textId="13CA8900" w:rsidR="00F272A5" w:rsidRPr="00F272A5" w:rsidRDefault="00F272A5" w:rsidP="00F272A5">
      <w:pPr>
        <w:pStyle w:val="Imagetext"/>
      </w:pPr>
      <w:r w:rsidRPr="00F272A5">
        <w:t>Q9: How important is it that we honour and recognize the contributions of Veterans and military personnel who served Canada in more recent operations</w:t>
      </w:r>
      <w:r w:rsidR="00C02337">
        <w:t xml:space="preserve"> </w:t>
      </w:r>
      <w:r w:rsidR="00C02337" w:rsidRPr="00C02337">
        <w:t xml:space="preserve">such as Canada’s Mission in Afghanistan, humanitarian </w:t>
      </w:r>
      <w:proofErr w:type="gramStart"/>
      <w:r w:rsidR="00C02337" w:rsidRPr="00C02337">
        <w:t>efforts</w:t>
      </w:r>
      <w:proofErr w:type="gramEnd"/>
      <w:r w:rsidR="00C02337" w:rsidRPr="00C02337">
        <w:t xml:space="preserve"> and peace support operations around the world</w:t>
      </w:r>
      <w:r w:rsidRPr="00F272A5">
        <w:t>?</w:t>
      </w:r>
    </w:p>
    <w:p w14:paraId="12211D11" w14:textId="77777777" w:rsidR="00F272A5" w:rsidRDefault="00F272A5" w:rsidP="00F272A5">
      <w:pPr>
        <w:pStyle w:val="Imagetext"/>
      </w:pPr>
      <w:r w:rsidRPr="00F272A5">
        <w:t xml:space="preserve">Base: All respondents; 2022 n=1,002. DK/NR: 1% </w:t>
      </w:r>
    </w:p>
    <w:p w14:paraId="06F38381" w14:textId="77777777" w:rsidR="00F272A5" w:rsidRDefault="00F272A5" w:rsidP="006377E2">
      <w:pPr>
        <w:rPr>
          <w:highlight w:val="green"/>
        </w:rPr>
      </w:pPr>
    </w:p>
    <w:p w14:paraId="431C7E94" w14:textId="65BA0148" w:rsidR="00FD1FD7" w:rsidRPr="00BC636B" w:rsidRDefault="00FD1FD7" w:rsidP="00BC636B">
      <w:r w:rsidRPr="00915334">
        <w:t xml:space="preserve">The following groups of Canadians were more likely </w:t>
      </w:r>
      <w:r w:rsidR="00915334">
        <w:t xml:space="preserve">to </w:t>
      </w:r>
      <w:r w:rsidRPr="00915334">
        <w:t xml:space="preserve">view this as </w:t>
      </w:r>
      <w:r w:rsidRPr="00BC636B">
        <w:rPr>
          <w:i/>
          <w:iCs/>
        </w:rPr>
        <w:t>very</w:t>
      </w:r>
      <w:r w:rsidRPr="00915334">
        <w:t xml:space="preserve"> important: </w:t>
      </w:r>
      <w:r w:rsidR="00BC636B">
        <w:t>t</w:t>
      </w:r>
      <w:r w:rsidRPr="00915334">
        <w:t>hose in Atlantic Canada (69%), Ontario (74%) and the Prairies (74%) compared to Quebec (56%)</w:t>
      </w:r>
      <w:r w:rsidR="00BC636B">
        <w:t xml:space="preserve">; </w:t>
      </w:r>
      <w:r w:rsidRPr="00915334">
        <w:t>Canadians aged 65+ (73%) compared to those under 25 (69%)</w:t>
      </w:r>
      <w:r w:rsidR="00BC636B">
        <w:t>; t</w:t>
      </w:r>
      <w:r w:rsidRPr="00915334">
        <w:t>hose with a high school education or less (76%)</w:t>
      </w:r>
      <w:r w:rsidR="00BC636B">
        <w:t xml:space="preserve">; and </w:t>
      </w:r>
      <w:r w:rsidRPr="00BC636B">
        <w:rPr>
          <w:rFonts w:asciiTheme="minorHAnsi" w:hAnsiTheme="minorHAnsi" w:cstheme="minorHAnsi"/>
          <w:iCs/>
        </w:rPr>
        <w:t>Veterans, CAF members and those who know a Veteran (76%).</w:t>
      </w:r>
    </w:p>
    <w:p w14:paraId="087FF7B4" w14:textId="304E6386" w:rsidR="00ED02F4" w:rsidRDefault="00ED02F4" w:rsidP="00AF6F38">
      <w:pPr>
        <w:spacing w:line="240" w:lineRule="exact"/>
        <w:rPr>
          <w:rFonts w:asciiTheme="minorHAnsi" w:hAnsiTheme="minorHAnsi" w:cstheme="minorHAnsi"/>
          <w:iCs/>
          <w:color w:val="000000" w:themeColor="text1"/>
        </w:rPr>
      </w:pPr>
    </w:p>
    <w:p w14:paraId="6F1EB8CE" w14:textId="08A4B3D2" w:rsidR="00933F62" w:rsidRDefault="00933F62" w:rsidP="000459A5">
      <w:pPr>
        <w:spacing w:line="240" w:lineRule="exact"/>
        <w:rPr>
          <w:rFonts w:asciiTheme="minorHAnsi" w:hAnsiTheme="minorHAnsi" w:cstheme="minorHAnsi"/>
          <w:iCs/>
        </w:rPr>
      </w:pPr>
    </w:p>
    <w:p w14:paraId="50B6EC98" w14:textId="77777777" w:rsidR="00BC636B" w:rsidRDefault="00BC636B">
      <w:pPr>
        <w:jc w:val="left"/>
        <w:rPr>
          <w:rFonts w:cs="Arial"/>
          <w:b/>
          <w:bCs/>
          <w:iCs/>
          <w:caps/>
          <w:color w:val="CE2029"/>
          <w:kern w:val="32"/>
          <w:sz w:val="32"/>
          <w:szCs w:val="32"/>
        </w:rPr>
      </w:pPr>
      <w:r>
        <w:rPr>
          <w:iCs/>
        </w:rPr>
        <w:br w:type="page"/>
      </w:r>
    </w:p>
    <w:p w14:paraId="7E8C2031" w14:textId="44CEE869" w:rsidR="00213402" w:rsidRPr="00816A8F" w:rsidRDefault="00014386" w:rsidP="00734C2D">
      <w:pPr>
        <w:pStyle w:val="Heading1"/>
        <w:rPr>
          <w:iCs/>
        </w:rPr>
      </w:pPr>
      <w:bookmarkStart w:id="55" w:name="_Toc125539382"/>
      <w:r w:rsidRPr="00816A8F">
        <w:rPr>
          <w:iCs/>
        </w:rPr>
        <w:lastRenderedPageBreak/>
        <w:t>Appendix</w:t>
      </w:r>
      <w:bookmarkEnd w:id="55"/>
    </w:p>
    <w:p w14:paraId="76002BD6" w14:textId="0EC32E19" w:rsidR="00E44330" w:rsidRPr="00816A8F" w:rsidRDefault="00735ADD" w:rsidP="000459A5">
      <w:pPr>
        <w:pStyle w:val="Heading2"/>
      </w:pPr>
      <w:bookmarkStart w:id="56" w:name="_Toc125539383"/>
      <w:r w:rsidRPr="00816A8F">
        <w:t>1</w:t>
      </w:r>
      <w:r w:rsidR="007D0A23">
        <w:t>.</w:t>
      </w:r>
      <w:r w:rsidR="00D80B2A" w:rsidRPr="00816A8F">
        <w:t xml:space="preserve"> </w:t>
      </w:r>
      <w:r w:rsidR="00E60A58">
        <w:t>Technical Specifications</w:t>
      </w:r>
      <w:bookmarkEnd w:id="56"/>
    </w:p>
    <w:p w14:paraId="03CF1E7F" w14:textId="77777777" w:rsidR="00BE1406" w:rsidRPr="00816A8F" w:rsidRDefault="00BE1406" w:rsidP="00001082">
      <w:pPr>
        <w:rPr>
          <w:rFonts w:asciiTheme="minorHAnsi" w:hAnsiTheme="minorHAnsi" w:cstheme="minorHAnsi"/>
          <w:iCs/>
          <w:szCs w:val="22"/>
        </w:rPr>
      </w:pPr>
      <w:r w:rsidRPr="00816A8F">
        <w:rPr>
          <w:rFonts w:asciiTheme="minorHAnsi" w:hAnsiTheme="minorHAnsi" w:cstheme="minorHAnsi"/>
          <w:iCs/>
          <w:szCs w:val="22"/>
        </w:rPr>
        <w:t>The following specifications applied to this survey:</w:t>
      </w:r>
    </w:p>
    <w:p w14:paraId="3BD199D2" w14:textId="77777777" w:rsidR="00BE1406" w:rsidRPr="00816A8F" w:rsidRDefault="00BE1406" w:rsidP="0055027E">
      <w:pPr>
        <w:spacing w:line="240" w:lineRule="exact"/>
        <w:rPr>
          <w:rFonts w:asciiTheme="minorHAnsi" w:hAnsiTheme="minorHAnsi" w:cstheme="minorHAnsi"/>
          <w:iCs/>
          <w:szCs w:val="22"/>
          <w:highlight w:val="yellow"/>
        </w:rPr>
      </w:pPr>
    </w:p>
    <w:p w14:paraId="486E672D" w14:textId="6556E02B" w:rsidR="008A4A4C" w:rsidRPr="00816A8F" w:rsidRDefault="00D529C7">
      <w:pPr>
        <w:pStyle w:val="ListParagraph"/>
        <w:numPr>
          <w:ilvl w:val="0"/>
          <w:numId w:val="9"/>
        </w:numPr>
        <w:rPr>
          <w:rFonts w:asciiTheme="minorHAnsi" w:hAnsiTheme="minorHAnsi" w:cstheme="minorHAnsi"/>
          <w:iCs/>
          <w:color w:val="000000" w:themeColor="text1"/>
          <w:szCs w:val="22"/>
        </w:rPr>
      </w:pPr>
      <w:r w:rsidRPr="00816A8F">
        <w:rPr>
          <w:rFonts w:asciiTheme="minorHAnsi" w:hAnsiTheme="minorHAnsi" w:cstheme="minorHAnsi"/>
          <w:iCs/>
          <w:szCs w:val="22"/>
        </w:rPr>
        <w:t>A 1</w:t>
      </w:r>
      <w:r w:rsidR="006C6ADA">
        <w:rPr>
          <w:rFonts w:asciiTheme="minorHAnsi" w:hAnsiTheme="minorHAnsi" w:cstheme="minorHAnsi"/>
          <w:iCs/>
          <w:szCs w:val="22"/>
        </w:rPr>
        <w:t>4</w:t>
      </w:r>
      <w:r w:rsidRPr="00816A8F">
        <w:rPr>
          <w:rFonts w:asciiTheme="minorHAnsi" w:hAnsiTheme="minorHAnsi" w:cstheme="minorHAnsi"/>
          <w:iCs/>
          <w:szCs w:val="22"/>
        </w:rPr>
        <w:t xml:space="preserve">-minute random digit </w:t>
      </w:r>
      <w:r w:rsidRPr="00816A8F">
        <w:rPr>
          <w:rFonts w:asciiTheme="minorHAnsi" w:hAnsiTheme="minorHAnsi" w:cstheme="minorHAnsi"/>
          <w:iCs/>
          <w:color w:val="000000" w:themeColor="text1"/>
          <w:szCs w:val="22"/>
        </w:rPr>
        <w:t>dialling (RDD) telephone survey was administered to 1,00</w:t>
      </w:r>
      <w:r w:rsidR="00AD692E">
        <w:rPr>
          <w:rFonts w:asciiTheme="minorHAnsi" w:hAnsiTheme="minorHAnsi" w:cstheme="minorHAnsi"/>
          <w:iCs/>
          <w:color w:val="000000" w:themeColor="text1"/>
          <w:szCs w:val="22"/>
        </w:rPr>
        <w:t>2</w:t>
      </w:r>
      <w:r w:rsidRPr="00816A8F">
        <w:rPr>
          <w:rFonts w:asciiTheme="minorHAnsi" w:hAnsiTheme="minorHAnsi" w:cstheme="minorHAnsi"/>
          <w:iCs/>
          <w:color w:val="000000" w:themeColor="text1"/>
          <w:szCs w:val="22"/>
        </w:rPr>
        <w:t xml:space="preserve"> Canadian residents, </w:t>
      </w:r>
      <w:r w:rsidRPr="00816A8F">
        <w:rPr>
          <w:rFonts w:asciiTheme="minorHAnsi" w:hAnsiTheme="minorHAnsi" w:cstheme="minorHAnsi"/>
          <w:iCs/>
          <w:color w:val="000000" w:themeColor="text1"/>
          <w:szCs w:val="22"/>
          <w:lang w:val="en-GB"/>
        </w:rPr>
        <w:t>1</w:t>
      </w:r>
      <w:r w:rsidR="00AD692E">
        <w:rPr>
          <w:rFonts w:asciiTheme="minorHAnsi" w:hAnsiTheme="minorHAnsi" w:cstheme="minorHAnsi"/>
          <w:iCs/>
          <w:color w:val="000000" w:themeColor="text1"/>
          <w:szCs w:val="22"/>
          <w:lang w:val="en-GB"/>
        </w:rPr>
        <w:t>6</w:t>
      </w:r>
      <w:r w:rsidRPr="00816A8F">
        <w:rPr>
          <w:rFonts w:asciiTheme="minorHAnsi" w:hAnsiTheme="minorHAnsi" w:cstheme="minorHAnsi"/>
          <w:iCs/>
          <w:color w:val="000000" w:themeColor="text1"/>
          <w:szCs w:val="22"/>
          <w:lang w:val="en-GB"/>
        </w:rPr>
        <w:t xml:space="preserve"> years of age or older, between November 1</w:t>
      </w:r>
      <w:r w:rsidR="00A33AA4">
        <w:rPr>
          <w:rFonts w:asciiTheme="minorHAnsi" w:hAnsiTheme="minorHAnsi" w:cstheme="minorHAnsi"/>
          <w:iCs/>
          <w:color w:val="000000" w:themeColor="text1"/>
          <w:szCs w:val="22"/>
          <w:lang w:val="en-GB"/>
        </w:rPr>
        <w:t>5</w:t>
      </w:r>
      <w:r w:rsidRPr="00816A8F">
        <w:rPr>
          <w:rFonts w:asciiTheme="minorHAnsi" w:hAnsiTheme="minorHAnsi" w:cstheme="minorHAnsi"/>
          <w:iCs/>
          <w:color w:val="000000" w:themeColor="text1"/>
          <w:szCs w:val="22"/>
          <w:lang w:val="en-GB"/>
        </w:rPr>
        <w:t xml:space="preserve"> and 2</w:t>
      </w:r>
      <w:r w:rsidR="00AD692E">
        <w:rPr>
          <w:rFonts w:asciiTheme="minorHAnsi" w:hAnsiTheme="minorHAnsi" w:cstheme="minorHAnsi"/>
          <w:iCs/>
          <w:color w:val="000000" w:themeColor="text1"/>
          <w:szCs w:val="22"/>
          <w:lang w:val="en-GB"/>
        </w:rPr>
        <w:t>4</w:t>
      </w:r>
      <w:r w:rsidRPr="00816A8F">
        <w:rPr>
          <w:rFonts w:asciiTheme="minorHAnsi" w:hAnsiTheme="minorHAnsi" w:cstheme="minorHAnsi"/>
          <w:iCs/>
          <w:color w:val="000000" w:themeColor="text1"/>
          <w:szCs w:val="22"/>
          <w:lang w:val="en-GB"/>
        </w:rPr>
        <w:t>, 20</w:t>
      </w:r>
      <w:r w:rsidR="00E567C8">
        <w:rPr>
          <w:rFonts w:asciiTheme="minorHAnsi" w:hAnsiTheme="minorHAnsi" w:cstheme="minorHAnsi"/>
          <w:iCs/>
          <w:color w:val="000000" w:themeColor="text1"/>
          <w:szCs w:val="22"/>
          <w:lang w:val="en-GB"/>
        </w:rPr>
        <w:t>2</w:t>
      </w:r>
      <w:r w:rsidR="00AD692E">
        <w:rPr>
          <w:rFonts w:asciiTheme="minorHAnsi" w:hAnsiTheme="minorHAnsi" w:cstheme="minorHAnsi"/>
          <w:iCs/>
          <w:color w:val="000000" w:themeColor="text1"/>
          <w:szCs w:val="22"/>
          <w:lang w:val="en-GB"/>
        </w:rPr>
        <w:t>2</w:t>
      </w:r>
      <w:r w:rsidRPr="00816A8F">
        <w:rPr>
          <w:rFonts w:asciiTheme="minorHAnsi" w:hAnsiTheme="minorHAnsi" w:cstheme="minorHAnsi"/>
          <w:iCs/>
          <w:color w:val="000000" w:themeColor="text1"/>
          <w:szCs w:val="22"/>
        </w:rPr>
        <w:t xml:space="preserve">. </w:t>
      </w:r>
    </w:p>
    <w:p w14:paraId="5272BE8A" w14:textId="77777777" w:rsidR="00AB2E10" w:rsidRPr="00AB2E10" w:rsidRDefault="00AB2E10">
      <w:pPr>
        <w:pStyle w:val="ListParagraph"/>
        <w:numPr>
          <w:ilvl w:val="0"/>
          <w:numId w:val="9"/>
        </w:numPr>
        <w:spacing w:before="120"/>
        <w:contextualSpacing w:val="0"/>
        <w:rPr>
          <w:rFonts w:cs="Calibri"/>
          <w:iCs/>
          <w:color w:val="000000" w:themeColor="text1"/>
          <w:szCs w:val="22"/>
        </w:rPr>
      </w:pPr>
      <w:r w:rsidRPr="00AB2E10">
        <w:rPr>
          <w:rFonts w:cs="Calibri"/>
          <w:color w:val="000000" w:themeColor="text1"/>
          <w:lang w:val="en-GB"/>
        </w:rPr>
        <w:t>Elemental Data Collection Inc. (EDCI) carried out data collection, under subcontract to Phoenix SPI.</w:t>
      </w:r>
    </w:p>
    <w:p w14:paraId="003EA7C9" w14:textId="77777777" w:rsidR="00AB2E10" w:rsidRPr="00AB2E10" w:rsidRDefault="00AB2E10">
      <w:pPr>
        <w:numPr>
          <w:ilvl w:val="0"/>
          <w:numId w:val="9"/>
        </w:numPr>
        <w:spacing w:before="120"/>
        <w:rPr>
          <w:rFonts w:cs="Calibri"/>
          <w:color w:val="000000" w:themeColor="text1"/>
          <w:szCs w:val="22"/>
          <w:lang w:val="en-GB"/>
        </w:rPr>
      </w:pPr>
      <w:r w:rsidRPr="00AB2E10">
        <w:rPr>
          <w:rFonts w:cs="Calibri"/>
          <w:color w:val="000000" w:themeColor="text1"/>
          <w:szCs w:val="22"/>
        </w:rPr>
        <w:t>The questionnaire was pre-tested in advance of the fieldwork to ensure that it measured what it intended to measure and that respondents understood the questions.</w:t>
      </w:r>
    </w:p>
    <w:p w14:paraId="5593B9D6" w14:textId="2ED7B4E6" w:rsidR="008A4A4C" w:rsidRPr="00816A8F" w:rsidRDefault="008A4A4C">
      <w:pPr>
        <w:pStyle w:val="ListParagraph"/>
        <w:numPr>
          <w:ilvl w:val="0"/>
          <w:numId w:val="9"/>
        </w:numPr>
        <w:spacing w:before="120"/>
        <w:contextualSpacing w:val="0"/>
        <w:rPr>
          <w:rFonts w:asciiTheme="minorHAnsi" w:hAnsiTheme="minorHAnsi" w:cstheme="minorHAnsi"/>
          <w:iCs/>
          <w:color w:val="000000" w:themeColor="text1"/>
          <w:szCs w:val="22"/>
        </w:rPr>
      </w:pPr>
      <w:r w:rsidRPr="00816A8F">
        <w:rPr>
          <w:rFonts w:asciiTheme="minorHAnsi" w:hAnsiTheme="minorHAnsi" w:cstheme="minorHAnsi"/>
          <w:iCs/>
        </w:rPr>
        <w:t>An overlapping dual-frame (landline and cell phone) sample was used to minimize coverage error</w:t>
      </w:r>
      <w:r w:rsidRPr="00816A8F">
        <w:rPr>
          <w:rFonts w:asciiTheme="minorHAnsi" w:hAnsiTheme="minorHAnsi" w:cstheme="minorHAnsi"/>
          <w:iCs/>
          <w:szCs w:val="22"/>
        </w:rPr>
        <w:t xml:space="preserve">. </w:t>
      </w:r>
      <w:r w:rsidR="00E567C8" w:rsidRPr="00E567C8">
        <w:rPr>
          <w:rFonts w:eastAsia="Calibri" w:cs="Arial"/>
          <w:bCs/>
          <w:color w:val="000000"/>
          <w:szCs w:val="22"/>
        </w:rPr>
        <w:t xml:space="preserve">The same random selection process </w:t>
      </w:r>
      <w:r w:rsidR="00E567C8">
        <w:rPr>
          <w:rFonts w:eastAsia="Calibri" w:cs="Arial"/>
          <w:bCs/>
          <w:color w:val="000000"/>
          <w:szCs w:val="22"/>
        </w:rPr>
        <w:t>was</w:t>
      </w:r>
      <w:r w:rsidR="00E567C8" w:rsidRPr="00E567C8">
        <w:rPr>
          <w:rFonts w:eastAsia="Calibri" w:cs="Arial"/>
          <w:bCs/>
          <w:color w:val="000000"/>
          <w:szCs w:val="22"/>
        </w:rPr>
        <w:t xml:space="preserve"> used for both the landline and cell phone sample, thereby ensuring the integrity of the probability sample.</w:t>
      </w:r>
      <w:r w:rsidR="00C1112D">
        <w:rPr>
          <w:rFonts w:eastAsia="Calibri" w:cs="Arial"/>
          <w:bCs/>
          <w:color w:val="000000"/>
          <w:szCs w:val="22"/>
        </w:rPr>
        <w:t xml:space="preserve"> Fifty percent of the interviews were completed using the landline sample and 50 percent using the cell phone sample.</w:t>
      </w:r>
    </w:p>
    <w:p w14:paraId="00EE76A8" w14:textId="0F8AEC2C" w:rsidR="00D529C7" w:rsidRPr="00816A8F" w:rsidRDefault="00D529C7">
      <w:pPr>
        <w:pStyle w:val="ListParagraph"/>
        <w:numPr>
          <w:ilvl w:val="0"/>
          <w:numId w:val="9"/>
        </w:numPr>
        <w:spacing w:before="120" w:after="120"/>
        <w:contextualSpacing w:val="0"/>
        <w:rPr>
          <w:rFonts w:asciiTheme="minorHAnsi" w:hAnsiTheme="minorHAnsi" w:cstheme="minorHAnsi"/>
          <w:iCs/>
          <w:color w:val="000000" w:themeColor="text1"/>
          <w:szCs w:val="22"/>
        </w:rPr>
      </w:pPr>
      <w:r w:rsidRPr="00816A8F">
        <w:rPr>
          <w:rFonts w:asciiTheme="minorHAnsi" w:hAnsiTheme="minorHAnsi" w:cstheme="minorHAnsi"/>
          <w:iCs/>
          <w:color w:val="000000" w:themeColor="text1"/>
        </w:rPr>
        <w:t xml:space="preserve">The sample frame was </w:t>
      </w:r>
      <w:r w:rsidRPr="00816A8F">
        <w:rPr>
          <w:rFonts w:asciiTheme="minorHAnsi" w:hAnsiTheme="minorHAnsi" w:cstheme="minorHAnsi"/>
          <w:iCs/>
        </w:rPr>
        <w:t>geographically disproportionate</w:t>
      </w:r>
      <w:r w:rsidRPr="00816A8F">
        <w:rPr>
          <w:rFonts w:asciiTheme="minorHAnsi" w:hAnsiTheme="minorHAnsi" w:cstheme="minorHAnsi"/>
          <w:iCs/>
          <w:color w:val="000000" w:themeColor="text1"/>
        </w:rPr>
        <w:t xml:space="preserve"> </w:t>
      </w:r>
      <w:r w:rsidRPr="00816A8F">
        <w:rPr>
          <w:rFonts w:asciiTheme="minorHAnsi" w:hAnsiTheme="minorHAnsi" w:cstheme="minorHAnsi"/>
          <w:iCs/>
        </w:rPr>
        <w:t xml:space="preserve">to improve the accuracy of regional results. The </w:t>
      </w:r>
      <w:r w:rsidR="00471DBD">
        <w:rPr>
          <w:rFonts w:asciiTheme="minorHAnsi" w:hAnsiTheme="minorHAnsi" w:cstheme="minorHAnsi"/>
          <w:iCs/>
        </w:rPr>
        <w:t xml:space="preserve">unweighted </w:t>
      </w:r>
      <w:r w:rsidRPr="00816A8F">
        <w:rPr>
          <w:rFonts w:asciiTheme="minorHAnsi" w:hAnsiTheme="minorHAnsi" w:cstheme="minorHAnsi"/>
          <w:iCs/>
        </w:rPr>
        <w:t>distribution of completed surveys was as follows:</w:t>
      </w:r>
    </w:p>
    <w:tbl>
      <w:tblPr>
        <w:tblW w:w="8150" w:type="dxa"/>
        <w:jc w:val="right"/>
        <w:tblLook w:val="04A0" w:firstRow="1" w:lastRow="0" w:firstColumn="1" w:lastColumn="0" w:noHBand="0" w:noVBand="1"/>
      </w:tblPr>
      <w:tblGrid>
        <w:gridCol w:w="6287"/>
        <w:gridCol w:w="1863"/>
      </w:tblGrid>
      <w:tr w:rsidR="00D529C7" w:rsidRPr="00816A8F" w14:paraId="707C45F0" w14:textId="77777777" w:rsidTr="00AB2E10">
        <w:trPr>
          <w:trHeight w:val="144"/>
          <w:jc w:val="right"/>
        </w:trPr>
        <w:tc>
          <w:tcPr>
            <w:tcW w:w="6287" w:type="dxa"/>
            <w:tcBorders>
              <w:top w:val="single" w:sz="4" w:space="0" w:color="auto"/>
              <w:left w:val="nil"/>
              <w:bottom w:val="single" w:sz="4" w:space="0" w:color="auto"/>
              <w:right w:val="nil"/>
            </w:tcBorders>
            <w:shd w:val="clear" w:color="auto" w:fill="auto"/>
            <w:noWrap/>
            <w:vAlign w:val="bottom"/>
          </w:tcPr>
          <w:p w14:paraId="6B8F1AF9" w14:textId="77777777" w:rsidR="00D529C7" w:rsidRPr="00816A8F" w:rsidRDefault="00D529C7" w:rsidP="0055027E">
            <w:pPr>
              <w:spacing w:line="240" w:lineRule="exact"/>
              <w:jc w:val="left"/>
              <w:rPr>
                <w:rFonts w:asciiTheme="minorHAnsi" w:hAnsiTheme="minorHAnsi" w:cstheme="minorHAnsi"/>
                <w:b/>
                <w:iCs/>
                <w:color w:val="000000"/>
                <w:sz w:val="20"/>
                <w:szCs w:val="22"/>
                <w:lang w:eastAsia="en-CA"/>
              </w:rPr>
            </w:pPr>
            <w:r w:rsidRPr="00816A8F">
              <w:rPr>
                <w:rFonts w:asciiTheme="minorHAnsi" w:hAnsiTheme="minorHAnsi" w:cstheme="minorHAnsi"/>
                <w:b/>
                <w:iCs/>
                <w:color w:val="000000"/>
                <w:sz w:val="20"/>
                <w:szCs w:val="22"/>
                <w:lang w:eastAsia="en-CA"/>
              </w:rPr>
              <w:t>Strata</w:t>
            </w:r>
          </w:p>
        </w:tc>
        <w:tc>
          <w:tcPr>
            <w:tcW w:w="1863" w:type="dxa"/>
            <w:tcBorders>
              <w:top w:val="single" w:sz="4" w:space="0" w:color="auto"/>
              <w:left w:val="nil"/>
              <w:bottom w:val="single" w:sz="4" w:space="0" w:color="auto"/>
              <w:right w:val="nil"/>
            </w:tcBorders>
            <w:shd w:val="clear" w:color="auto" w:fill="auto"/>
            <w:noWrap/>
            <w:vAlign w:val="bottom"/>
          </w:tcPr>
          <w:p w14:paraId="6C0AAC2E" w14:textId="77777777" w:rsidR="00D529C7" w:rsidRPr="00816A8F" w:rsidRDefault="00D529C7" w:rsidP="004168F8">
            <w:pPr>
              <w:spacing w:line="240" w:lineRule="exact"/>
              <w:jc w:val="right"/>
              <w:rPr>
                <w:rFonts w:asciiTheme="minorHAnsi" w:hAnsiTheme="minorHAnsi" w:cstheme="minorHAnsi"/>
                <w:b/>
                <w:iCs/>
                <w:color w:val="000000"/>
                <w:sz w:val="20"/>
                <w:szCs w:val="22"/>
                <w:lang w:eastAsia="en-CA"/>
              </w:rPr>
            </w:pPr>
            <w:r w:rsidRPr="00816A8F">
              <w:rPr>
                <w:rFonts w:asciiTheme="minorHAnsi" w:hAnsiTheme="minorHAnsi" w:cstheme="minorHAnsi"/>
                <w:b/>
                <w:iCs/>
                <w:color w:val="000000"/>
                <w:sz w:val="20"/>
                <w:szCs w:val="22"/>
                <w:lang w:eastAsia="en-CA"/>
              </w:rPr>
              <w:t>Completed Interviews</w:t>
            </w:r>
          </w:p>
        </w:tc>
      </w:tr>
      <w:tr w:rsidR="00D529C7" w:rsidRPr="00816A8F" w14:paraId="582870EF" w14:textId="77777777" w:rsidTr="00AB2E10">
        <w:trPr>
          <w:trHeight w:val="144"/>
          <w:jc w:val="right"/>
        </w:trPr>
        <w:tc>
          <w:tcPr>
            <w:tcW w:w="6287" w:type="dxa"/>
            <w:tcBorders>
              <w:top w:val="single" w:sz="4" w:space="0" w:color="auto"/>
              <w:left w:val="nil"/>
              <w:bottom w:val="nil"/>
              <w:right w:val="nil"/>
            </w:tcBorders>
            <w:shd w:val="clear" w:color="auto" w:fill="auto"/>
            <w:noWrap/>
            <w:vAlign w:val="bottom"/>
          </w:tcPr>
          <w:p w14:paraId="6A93F14F" w14:textId="77777777" w:rsidR="00D529C7" w:rsidRPr="00816A8F" w:rsidRDefault="00D529C7" w:rsidP="0055027E">
            <w:pPr>
              <w:spacing w:line="240" w:lineRule="exact"/>
              <w:jc w:val="lef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Atlantic</w:t>
            </w:r>
          </w:p>
        </w:tc>
        <w:tc>
          <w:tcPr>
            <w:tcW w:w="1863" w:type="dxa"/>
            <w:tcBorders>
              <w:top w:val="single" w:sz="4" w:space="0" w:color="auto"/>
              <w:left w:val="nil"/>
              <w:bottom w:val="nil"/>
              <w:right w:val="nil"/>
            </w:tcBorders>
            <w:shd w:val="clear" w:color="auto" w:fill="auto"/>
            <w:noWrap/>
            <w:vAlign w:val="bottom"/>
          </w:tcPr>
          <w:p w14:paraId="489D5DE8" w14:textId="77777777" w:rsidR="00D529C7" w:rsidRPr="00816A8F" w:rsidRDefault="00D529C7" w:rsidP="004168F8">
            <w:pPr>
              <w:spacing w:line="240" w:lineRule="exact"/>
              <w:jc w:val="righ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100</w:t>
            </w:r>
          </w:p>
        </w:tc>
      </w:tr>
      <w:tr w:rsidR="00D529C7" w:rsidRPr="00816A8F" w14:paraId="422181C5" w14:textId="77777777" w:rsidTr="00AB2E10">
        <w:trPr>
          <w:trHeight w:val="144"/>
          <w:jc w:val="right"/>
        </w:trPr>
        <w:tc>
          <w:tcPr>
            <w:tcW w:w="6287" w:type="dxa"/>
            <w:tcBorders>
              <w:top w:val="nil"/>
              <w:left w:val="nil"/>
              <w:bottom w:val="nil"/>
              <w:right w:val="nil"/>
            </w:tcBorders>
            <w:shd w:val="clear" w:color="auto" w:fill="auto"/>
            <w:noWrap/>
            <w:vAlign w:val="bottom"/>
          </w:tcPr>
          <w:p w14:paraId="228170FE" w14:textId="77777777" w:rsidR="00D529C7" w:rsidRPr="00816A8F" w:rsidRDefault="00D529C7" w:rsidP="0055027E">
            <w:pPr>
              <w:spacing w:line="240" w:lineRule="exact"/>
              <w:jc w:val="lef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Quebec</w:t>
            </w:r>
          </w:p>
        </w:tc>
        <w:tc>
          <w:tcPr>
            <w:tcW w:w="1863" w:type="dxa"/>
            <w:tcBorders>
              <w:top w:val="nil"/>
              <w:left w:val="nil"/>
              <w:bottom w:val="nil"/>
              <w:right w:val="nil"/>
            </w:tcBorders>
            <w:shd w:val="clear" w:color="auto" w:fill="auto"/>
            <w:noWrap/>
            <w:vAlign w:val="bottom"/>
          </w:tcPr>
          <w:p w14:paraId="5AD896E4" w14:textId="5A922DE1" w:rsidR="00D529C7" w:rsidRPr="00816A8F" w:rsidRDefault="00D529C7" w:rsidP="004168F8">
            <w:pPr>
              <w:spacing w:line="240" w:lineRule="exact"/>
              <w:jc w:val="righ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30</w:t>
            </w:r>
            <w:r w:rsidR="00471DBD">
              <w:rPr>
                <w:rFonts w:asciiTheme="minorHAnsi" w:hAnsiTheme="minorHAnsi" w:cstheme="minorHAnsi"/>
                <w:iCs/>
                <w:color w:val="000000"/>
                <w:sz w:val="20"/>
                <w:szCs w:val="22"/>
                <w:lang w:eastAsia="en-CA"/>
              </w:rPr>
              <w:t>2</w:t>
            </w:r>
          </w:p>
        </w:tc>
      </w:tr>
      <w:tr w:rsidR="00D529C7" w:rsidRPr="00816A8F" w14:paraId="5E479E81" w14:textId="77777777" w:rsidTr="00AB2E10">
        <w:trPr>
          <w:trHeight w:val="144"/>
          <w:jc w:val="right"/>
        </w:trPr>
        <w:tc>
          <w:tcPr>
            <w:tcW w:w="6287" w:type="dxa"/>
            <w:tcBorders>
              <w:top w:val="nil"/>
              <w:left w:val="nil"/>
              <w:bottom w:val="nil"/>
              <w:right w:val="nil"/>
            </w:tcBorders>
            <w:shd w:val="clear" w:color="auto" w:fill="auto"/>
            <w:noWrap/>
            <w:vAlign w:val="bottom"/>
          </w:tcPr>
          <w:p w14:paraId="1A7C2D59" w14:textId="77777777" w:rsidR="00D529C7" w:rsidRPr="00816A8F" w:rsidRDefault="00D529C7" w:rsidP="0055027E">
            <w:pPr>
              <w:spacing w:line="240" w:lineRule="exact"/>
              <w:jc w:val="lef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Ontario</w:t>
            </w:r>
          </w:p>
        </w:tc>
        <w:tc>
          <w:tcPr>
            <w:tcW w:w="1863" w:type="dxa"/>
            <w:tcBorders>
              <w:top w:val="nil"/>
              <w:left w:val="nil"/>
              <w:bottom w:val="nil"/>
              <w:right w:val="nil"/>
            </w:tcBorders>
            <w:shd w:val="clear" w:color="auto" w:fill="auto"/>
            <w:noWrap/>
            <w:vAlign w:val="bottom"/>
          </w:tcPr>
          <w:p w14:paraId="28E46D73" w14:textId="77777777" w:rsidR="00D529C7" w:rsidRPr="00816A8F" w:rsidRDefault="00D529C7" w:rsidP="004168F8">
            <w:pPr>
              <w:spacing w:line="240" w:lineRule="exact"/>
              <w:jc w:val="righ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350</w:t>
            </w:r>
          </w:p>
        </w:tc>
      </w:tr>
      <w:tr w:rsidR="00D529C7" w:rsidRPr="00816A8F" w14:paraId="3D21B93E" w14:textId="77777777" w:rsidTr="00AB2E10">
        <w:trPr>
          <w:trHeight w:val="144"/>
          <w:jc w:val="right"/>
        </w:trPr>
        <w:tc>
          <w:tcPr>
            <w:tcW w:w="6287" w:type="dxa"/>
            <w:tcBorders>
              <w:top w:val="nil"/>
              <w:left w:val="nil"/>
              <w:bottom w:val="nil"/>
              <w:right w:val="nil"/>
            </w:tcBorders>
            <w:shd w:val="clear" w:color="auto" w:fill="auto"/>
            <w:noWrap/>
            <w:vAlign w:val="bottom"/>
          </w:tcPr>
          <w:p w14:paraId="7C98B0DF" w14:textId="77777777" w:rsidR="00D529C7" w:rsidRPr="00816A8F" w:rsidRDefault="00D529C7" w:rsidP="0055027E">
            <w:pPr>
              <w:spacing w:line="240" w:lineRule="exact"/>
              <w:jc w:val="lef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Prairies (and Nunavut and the Northwest Territories)</w:t>
            </w:r>
          </w:p>
        </w:tc>
        <w:tc>
          <w:tcPr>
            <w:tcW w:w="1863" w:type="dxa"/>
            <w:tcBorders>
              <w:top w:val="nil"/>
              <w:left w:val="nil"/>
              <w:bottom w:val="nil"/>
              <w:right w:val="nil"/>
            </w:tcBorders>
            <w:shd w:val="clear" w:color="auto" w:fill="auto"/>
            <w:noWrap/>
            <w:vAlign w:val="bottom"/>
          </w:tcPr>
          <w:p w14:paraId="08C65E71" w14:textId="77777777" w:rsidR="00D529C7" w:rsidRPr="00816A8F" w:rsidRDefault="00D529C7" w:rsidP="004168F8">
            <w:pPr>
              <w:spacing w:line="240" w:lineRule="exact"/>
              <w:jc w:val="righ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150</w:t>
            </w:r>
          </w:p>
        </w:tc>
      </w:tr>
      <w:tr w:rsidR="00D529C7" w:rsidRPr="00816A8F" w14:paraId="66F4B4DF" w14:textId="77777777" w:rsidTr="00AB2E10">
        <w:trPr>
          <w:trHeight w:val="144"/>
          <w:jc w:val="right"/>
        </w:trPr>
        <w:tc>
          <w:tcPr>
            <w:tcW w:w="6287" w:type="dxa"/>
            <w:tcBorders>
              <w:top w:val="nil"/>
              <w:left w:val="nil"/>
              <w:right w:val="nil"/>
            </w:tcBorders>
            <w:shd w:val="clear" w:color="auto" w:fill="auto"/>
            <w:noWrap/>
            <w:vAlign w:val="bottom"/>
            <w:hideMark/>
          </w:tcPr>
          <w:p w14:paraId="51CC4F19" w14:textId="77777777" w:rsidR="00D529C7" w:rsidRPr="00816A8F" w:rsidRDefault="00D529C7" w:rsidP="0055027E">
            <w:pPr>
              <w:spacing w:line="240" w:lineRule="exact"/>
              <w:jc w:val="lef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British Columbia (and the Yukon Territory)</w:t>
            </w:r>
          </w:p>
        </w:tc>
        <w:tc>
          <w:tcPr>
            <w:tcW w:w="1863" w:type="dxa"/>
            <w:tcBorders>
              <w:top w:val="nil"/>
              <w:left w:val="nil"/>
              <w:right w:val="nil"/>
            </w:tcBorders>
            <w:shd w:val="clear" w:color="auto" w:fill="auto"/>
            <w:noWrap/>
            <w:vAlign w:val="bottom"/>
            <w:hideMark/>
          </w:tcPr>
          <w:p w14:paraId="2603482D" w14:textId="7ECBAA5C" w:rsidR="00D529C7" w:rsidRPr="00816A8F" w:rsidRDefault="00D529C7" w:rsidP="004168F8">
            <w:pPr>
              <w:spacing w:line="240" w:lineRule="exact"/>
              <w:jc w:val="righ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10</w:t>
            </w:r>
            <w:r w:rsidR="00471DBD">
              <w:rPr>
                <w:rFonts w:asciiTheme="minorHAnsi" w:hAnsiTheme="minorHAnsi" w:cstheme="minorHAnsi"/>
                <w:iCs/>
                <w:color w:val="000000"/>
                <w:sz w:val="20"/>
                <w:szCs w:val="22"/>
                <w:lang w:eastAsia="en-CA"/>
              </w:rPr>
              <w:t>0</w:t>
            </w:r>
          </w:p>
        </w:tc>
      </w:tr>
      <w:tr w:rsidR="00D529C7" w:rsidRPr="00816A8F" w14:paraId="44A72DEC" w14:textId="77777777" w:rsidTr="00AB2E10">
        <w:trPr>
          <w:trHeight w:val="144"/>
          <w:jc w:val="right"/>
        </w:trPr>
        <w:tc>
          <w:tcPr>
            <w:tcW w:w="6287" w:type="dxa"/>
            <w:tcBorders>
              <w:top w:val="nil"/>
              <w:left w:val="nil"/>
              <w:bottom w:val="single" w:sz="4" w:space="0" w:color="auto"/>
              <w:right w:val="nil"/>
            </w:tcBorders>
            <w:shd w:val="clear" w:color="auto" w:fill="auto"/>
            <w:noWrap/>
            <w:vAlign w:val="bottom"/>
            <w:hideMark/>
          </w:tcPr>
          <w:p w14:paraId="54CBB6A3" w14:textId="77777777" w:rsidR="00D529C7" w:rsidRPr="00816A8F" w:rsidRDefault="00D529C7" w:rsidP="0055027E">
            <w:pPr>
              <w:spacing w:line="240" w:lineRule="exact"/>
              <w:jc w:val="lef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Total</w:t>
            </w:r>
          </w:p>
        </w:tc>
        <w:tc>
          <w:tcPr>
            <w:tcW w:w="1863" w:type="dxa"/>
            <w:tcBorders>
              <w:top w:val="nil"/>
              <w:left w:val="nil"/>
              <w:bottom w:val="single" w:sz="4" w:space="0" w:color="auto"/>
              <w:right w:val="nil"/>
            </w:tcBorders>
            <w:shd w:val="clear" w:color="auto" w:fill="auto"/>
            <w:noWrap/>
            <w:vAlign w:val="bottom"/>
            <w:hideMark/>
          </w:tcPr>
          <w:p w14:paraId="262A6D13" w14:textId="2AADD280" w:rsidR="00D529C7" w:rsidRPr="00816A8F" w:rsidRDefault="00D529C7" w:rsidP="004168F8">
            <w:pPr>
              <w:spacing w:line="240" w:lineRule="exact"/>
              <w:jc w:val="right"/>
              <w:rPr>
                <w:rFonts w:asciiTheme="minorHAnsi" w:hAnsiTheme="minorHAnsi" w:cstheme="minorHAnsi"/>
                <w:iCs/>
                <w:color w:val="000000"/>
                <w:sz w:val="20"/>
                <w:szCs w:val="22"/>
                <w:lang w:eastAsia="en-CA"/>
              </w:rPr>
            </w:pPr>
            <w:r w:rsidRPr="00816A8F">
              <w:rPr>
                <w:rFonts w:asciiTheme="minorHAnsi" w:hAnsiTheme="minorHAnsi" w:cstheme="minorHAnsi"/>
                <w:iCs/>
                <w:color w:val="000000"/>
                <w:sz w:val="20"/>
                <w:szCs w:val="22"/>
                <w:lang w:eastAsia="en-CA"/>
              </w:rPr>
              <w:t>1,00</w:t>
            </w:r>
            <w:r w:rsidR="00471DBD">
              <w:rPr>
                <w:rFonts w:asciiTheme="minorHAnsi" w:hAnsiTheme="minorHAnsi" w:cstheme="minorHAnsi"/>
                <w:iCs/>
                <w:color w:val="000000"/>
                <w:sz w:val="20"/>
                <w:szCs w:val="22"/>
                <w:lang w:eastAsia="en-CA"/>
              </w:rPr>
              <w:t>2</w:t>
            </w:r>
          </w:p>
        </w:tc>
      </w:tr>
    </w:tbl>
    <w:p w14:paraId="0763AA93" w14:textId="1C324DE7" w:rsidR="00D529C7" w:rsidRPr="00816A8F" w:rsidRDefault="00D529C7">
      <w:pPr>
        <w:pStyle w:val="ListParagraph"/>
        <w:numPr>
          <w:ilvl w:val="0"/>
          <w:numId w:val="10"/>
        </w:numPr>
        <w:spacing w:before="120"/>
        <w:contextualSpacing w:val="0"/>
        <w:rPr>
          <w:rFonts w:asciiTheme="minorHAnsi" w:hAnsiTheme="minorHAnsi" w:cstheme="minorHAnsi"/>
          <w:iCs/>
          <w:lang w:val="en-GB"/>
        </w:rPr>
      </w:pPr>
      <w:r w:rsidRPr="00816A8F">
        <w:rPr>
          <w:rFonts w:asciiTheme="minorHAnsi" w:hAnsiTheme="minorHAnsi" w:cstheme="minorHAnsi"/>
          <w:iCs/>
          <w:szCs w:val="22"/>
          <w:lang w:val="en-GB"/>
        </w:rPr>
        <w:t xml:space="preserve">Based on a sample of this size, the overall results can be considered accurate within ±3.3%, 19 times out of 20 (adjusted to reflect the geographically disproportionate sampling). </w:t>
      </w:r>
    </w:p>
    <w:p w14:paraId="5DAFDBA6" w14:textId="77777777" w:rsidR="004168F8" w:rsidRPr="004168F8" w:rsidRDefault="004168F8" w:rsidP="00E81AD3">
      <w:pPr>
        <w:pStyle w:val="ListParagraph"/>
        <w:numPr>
          <w:ilvl w:val="0"/>
          <w:numId w:val="10"/>
        </w:numPr>
        <w:spacing w:before="120" w:after="120"/>
        <w:contextualSpacing w:val="0"/>
        <w:rPr>
          <w:rFonts w:asciiTheme="minorHAnsi" w:hAnsiTheme="minorHAnsi" w:cstheme="minorHAnsi"/>
        </w:rPr>
      </w:pPr>
      <w:r w:rsidRPr="004168F8">
        <w:rPr>
          <w:rFonts w:asciiTheme="minorHAnsi" w:hAnsiTheme="minorHAnsi" w:cstheme="minorHAnsi"/>
        </w:rPr>
        <w:t>The following table presents information about the final call dispositions for this survey and calculation of the response rate:</w:t>
      </w:r>
    </w:p>
    <w:tbl>
      <w:tblPr>
        <w:tblW w:w="8154" w:type="dxa"/>
        <w:jc w:val="right"/>
        <w:tblLook w:val="04A0" w:firstRow="1" w:lastRow="0" w:firstColumn="1" w:lastColumn="0" w:noHBand="0" w:noVBand="1"/>
      </w:tblPr>
      <w:tblGrid>
        <w:gridCol w:w="3906"/>
        <w:gridCol w:w="1276"/>
        <w:gridCol w:w="1559"/>
        <w:gridCol w:w="1413"/>
      </w:tblGrid>
      <w:tr w:rsidR="004168F8" w:rsidRPr="00816A8F" w14:paraId="47E38431" w14:textId="77777777" w:rsidTr="00AB2E10">
        <w:trPr>
          <w:trHeight w:hRule="exact" w:val="274"/>
          <w:tblHeader/>
          <w:jc w:val="right"/>
        </w:trPr>
        <w:tc>
          <w:tcPr>
            <w:tcW w:w="3906" w:type="dxa"/>
            <w:tcBorders>
              <w:top w:val="single" w:sz="4" w:space="0" w:color="auto"/>
              <w:left w:val="nil"/>
              <w:bottom w:val="single" w:sz="4" w:space="0" w:color="auto"/>
              <w:right w:val="nil"/>
            </w:tcBorders>
            <w:shd w:val="clear" w:color="auto" w:fill="auto"/>
            <w:noWrap/>
            <w:vAlign w:val="center"/>
            <w:hideMark/>
          </w:tcPr>
          <w:p w14:paraId="3E8A59DA" w14:textId="77777777" w:rsidR="004168F8" w:rsidRPr="00816A8F" w:rsidRDefault="004168F8" w:rsidP="004168F8">
            <w:pPr>
              <w:jc w:val="center"/>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 </w:t>
            </w:r>
          </w:p>
        </w:tc>
        <w:tc>
          <w:tcPr>
            <w:tcW w:w="1276" w:type="dxa"/>
            <w:tcBorders>
              <w:top w:val="single" w:sz="4" w:space="0" w:color="auto"/>
              <w:left w:val="nil"/>
              <w:bottom w:val="single" w:sz="4" w:space="0" w:color="auto"/>
              <w:right w:val="nil"/>
            </w:tcBorders>
            <w:shd w:val="clear" w:color="auto" w:fill="auto"/>
            <w:noWrap/>
            <w:vAlign w:val="center"/>
            <w:hideMark/>
          </w:tcPr>
          <w:p w14:paraId="5CA5E546" w14:textId="77777777" w:rsidR="004168F8" w:rsidRPr="00816A8F" w:rsidRDefault="004168F8" w:rsidP="004168F8">
            <w:pPr>
              <w:jc w:val="center"/>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Total</w:t>
            </w:r>
          </w:p>
        </w:tc>
        <w:tc>
          <w:tcPr>
            <w:tcW w:w="1559" w:type="dxa"/>
            <w:tcBorders>
              <w:top w:val="single" w:sz="4" w:space="0" w:color="auto"/>
              <w:left w:val="nil"/>
              <w:bottom w:val="single" w:sz="4" w:space="0" w:color="auto"/>
              <w:right w:val="nil"/>
            </w:tcBorders>
            <w:shd w:val="clear" w:color="auto" w:fill="auto"/>
            <w:noWrap/>
            <w:vAlign w:val="center"/>
            <w:hideMark/>
          </w:tcPr>
          <w:p w14:paraId="6359898A" w14:textId="77777777" w:rsidR="004168F8" w:rsidRPr="00816A8F" w:rsidRDefault="004168F8" w:rsidP="004168F8">
            <w:pPr>
              <w:jc w:val="center"/>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Landline</w:t>
            </w:r>
          </w:p>
        </w:tc>
        <w:tc>
          <w:tcPr>
            <w:tcW w:w="1413" w:type="dxa"/>
            <w:tcBorders>
              <w:top w:val="single" w:sz="4" w:space="0" w:color="auto"/>
              <w:left w:val="nil"/>
              <w:bottom w:val="single" w:sz="4" w:space="0" w:color="auto"/>
              <w:right w:val="nil"/>
            </w:tcBorders>
            <w:shd w:val="clear" w:color="auto" w:fill="auto"/>
            <w:noWrap/>
            <w:vAlign w:val="center"/>
            <w:hideMark/>
          </w:tcPr>
          <w:p w14:paraId="7CFE6E89" w14:textId="77777777" w:rsidR="004168F8" w:rsidRPr="00816A8F" w:rsidRDefault="004168F8" w:rsidP="004168F8">
            <w:pPr>
              <w:jc w:val="center"/>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Cell</w:t>
            </w:r>
          </w:p>
        </w:tc>
      </w:tr>
      <w:tr w:rsidR="00A33AA4" w:rsidRPr="00816A8F" w14:paraId="36AEA447" w14:textId="77777777" w:rsidTr="001655E2">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7E53208B" w14:textId="77777777" w:rsidR="00A33AA4" w:rsidRPr="00816A8F" w:rsidRDefault="00A33AA4" w:rsidP="00A33AA4">
            <w:pPr>
              <w:jc w:val="left"/>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Total Numbers Attempted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56145F0B" w14:textId="5E366330" w:rsidR="00A33AA4" w:rsidRPr="00A33AA4" w:rsidRDefault="00A33AA4" w:rsidP="00A33AA4">
            <w:pPr>
              <w:jc w:val="center"/>
              <w:rPr>
                <w:rFonts w:asciiTheme="minorHAnsi" w:hAnsiTheme="minorHAnsi" w:cstheme="minorHAnsi"/>
                <w:b/>
                <w:bCs/>
                <w:iCs/>
                <w:sz w:val="20"/>
                <w:szCs w:val="22"/>
              </w:rPr>
            </w:pPr>
            <w:r w:rsidRPr="00A33AA4">
              <w:rPr>
                <w:b/>
                <w:bCs/>
                <w:sz w:val="20"/>
                <w:szCs w:val="22"/>
              </w:rPr>
              <w:t>67,807</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668F0E39" w14:textId="29BAC22E" w:rsidR="00A33AA4" w:rsidRPr="00A33AA4" w:rsidRDefault="00A33AA4" w:rsidP="00A33AA4">
            <w:pPr>
              <w:jc w:val="center"/>
              <w:rPr>
                <w:rFonts w:asciiTheme="minorHAnsi" w:hAnsiTheme="minorHAnsi" w:cstheme="minorHAnsi"/>
                <w:b/>
                <w:bCs/>
                <w:iCs/>
                <w:sz w:val="20"/>
                <w:szCs w:val="22"/>
              </w:rPr>
            </w:pPr>
            <w:r w:rsidRPr="00A33AA4">
              <w:rPr>
                <w:b/>
                <w:bCs/>
                <w:sz w:val="20"/>
                <w:szCs w:val="22"/>
              </w:rPr>
              <w:t>21,794</w:t>
            </w:r>
          </w:p>
        </w:tc>
        <w:tc>
          <w:tcPr>
            <w:tcW w:w="1413" w:type="dxa"/>
            <w:tcBorders>
              <w:top w:val="single" w:sz="4" w:space="0" w:color="auto"/>
              <w:left w:val="single" w:sz="4" w:space="0" w:color="auto"/>
              <w:bottom w:val="single" w:sz="4" w:space="0" w:color="auto"/>
            </w:tcBorders>
            <w:shd w:val="clear" w:color="000000" w:fill="F2F2F2"/>
            <w:noWrap/>
            <w:hideMark/>
          </w:tcPr>
          <w:p w14:paraId="192189C2" w14:textId="7CB83300" w:rsidR="00A33AA4" w:rsidRPr="00A33AA4" w:rsidRDefault="00A33AA4" w:rsidP="00A33AA4">
            <w:pPr>
              <w:jc w:val="center"/>
              <w:rPr>
                <w:rFonts w:asciiTheme="minorHAnsi" w:hAnsiTheme="minorHAnsi" w:cstheme="minorHAnsi"/>
                <w:b/>
                <w:bCs/>
                <w:iCs/>
                <w:sz w:val="20"/>
                <w:szCs w:val="22"/>
              </w:rPr>
            </w:pPr>
            <w:r w:rsidRPr="00A33AA4">
              <w:rPr>
                <w:b/>
                <w:bCs/>
                <w:sz w:val="20"/>
                <w:szCs w:val="22"/>
              </w:rPr>
              <w:t>46,013</w:t>
            </w:r>
          </w:p>
        </w:tc>
      </w:tr>
      <w:tr w:rsidR="00A33AA4" w:rsidRPr="00816A8F" w14:paraId="27DA1F46" w14:textId="77777777" w:rsidTr="001655E2">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64E11899" w14:textId="77777777" w:rsidR="00A33AA4" w:rsidRPr="00816A8F" w:rsidRDefault="00A33AA4" w:rsidP="00A33AA4">
            <w:pPr>
              <w:jc w:val="left"/>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Out-of-scope - Invalid</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2A79997F" w14:textId="678822B8" w:rsidR="00A33AA4" w:rsidRPr="00A33AA4" w:rsidRDefault="00A33AA4" w:rsidP="00A33AA4">
            <w:pPr>
              <w:jc w:val="center"/>
              <w:rPr>
                <w:rFonts w:asciiTheme="minorHAnsi" w:hAnsiTheme="minorHAnsi" w:cstheme="minorHAnsi"/>
                <w:b/>
                <w:bCs/>
                <w:iCs/>
                <w:sz w:val="20"/>
                <w:szCs w:val="22"/>
              </w:rPr>
            </w:pPr>
            <w:r w:rsidRPr="00A33AA4">
              <w:rPr>
                <w:b/>
                <w:bCs/>
                <w:sz w:val="20"/>
                <w:szCs w:val="22"/>
              </w:rPr>
              <w:t>34,934</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160276E7" w14:textId="663566EF" w:rsidR="00A33AA4" w:rsidRPr="00A33AA4" w:rsidRDefault="00A33AA4" w:rsidP="00A33AA4">
            <w:pPr>
              <w:jc w:val="center"/>
              <w:rPr>
                <w:rFonts w:asciiTheme="minorHAnsi" w:hAnsiTheme="minorHAnsi" w:cstheme="minorHAnsi"/>
                <w:b/>
                <w:bCs/>
                <w:iCs/>
                <w:sz w:val="20"/>
                <w:szCs w:val="22"/>
              </w:rPr>
            </w:pPr>
            <w:r w:rsidRPr="00A33AA4">
              <w:rPr>
                <w:b/>
                <w:bCs/>
                <w:sz w:val="20"/>
                <w:szCs w:val="22"/>
              </w:rPr>
              <w:t>8,956</w:t>
            </w:r>
          </w:p>
        </w:tc>
        <w:tc>
          <w:tcPr>
            <w:tcW w:w="1413" w:type="dxa"/>
            <w:tcBorders>
              <w:top w:val="single" w:sz="4" w:space="0" w:color="auto"/>
              <w:left w:val="single" w:sz="4" w:space="0" w:color="auto"/>
              <w:bottom w:val="single" w:sz="4" w:space="0" w:color="auto"/>
            </w:tcBorders>
            <w:shd w:val="clear" w:color="000000" w:fill="F2F2F2"/>
            <w:noWrap/>
            <w:hideMark/>
          </w:tcPr>
          <w:p w14:paraId="7798469E" w14:textId="41899477" w:rsidR="00A33AA4" w:rsidRPr="00A33AA4" w:rsidRDefault="00A33AA4" w:rsidP="00A33AA4">
            <w:pPr>
              <w:jc w:val="center"/>
              <w:rPr>
                <w:rFonts w:asciiTheme="minorHAnsi" w:hAnsiTheme="minorHAnsi" w:cstheme="minorHAnsi"/>
                <w:b/>
                <w:bCs/>
                <w:iCs/>
                <w:sz w:val="20"/>
                <w:szCs w:val="22"/>
              </w:rPr>
            </w:pPr>
            <w:r w:rsidRPr="00A33AA4">
              <w:rPr>
                <w:b/>
                <w:bCs/>
                <w:sz w:val="20"/>
                <w:szCs w:val="22"/>
              </w:rPr>
              <w:t>25,978</w:t>
            </w:r>
          </w:p>
        </w:tc>
      </w:tr>
      <w:tr w:rsidR="00A33AA4" w:rsidRPr="00816A8F" w14:paraId="03583CC7" w14:textId="77777777" w:rsidTr="001655E2">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75EE8E47" w14:textId="77777777" w:rsidR="00A33AA4" w:rsidRPr="00816A8F" w:rsidRDefault="00A33AA4" w:rsidP="00A33AA4">
            <w:pPr>
              <w:jc w:val="left"/>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Unresolved (U)</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5BD52F6E" w14:textId="6CA8D777" w:rsidR="00A33AA4" w:rsidRPr="00A33AA4" w:rsidRDefault="00A33AA4" w:rsidP="00A33AA4">
            <w:pPr>
              <w:jc w:val="center"/>
              <w:rPr>
                <w:rFonts w:asciiTheme="minorHAnsi" w:hAnsiTheme="minorHAnsi" w:cstheme="minorHAnsi"/>
                <w:b/>
                <w:bCs/>
                <w:iCs/>
                <w:sz w:val="20"/>
                <w:szCs w:val="22"/>
              </w:rPr>
            </w:pPr>
            <w:r w:rsidRPr="00A33AA4">
              <w:rPr>
                <w:b/>
                <w:bCs/>
                <w:sz w:val="20"/>
                <w:szCs w:val="22"/>
              </w:rPr>
              <w:t>19,509</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1C896FB2" w14:textId="245EDC47" w:rsidR="00A33AA4" w:rsidRPr="00A33AA4" w:rsidRDefault="00A33AA4" w:rsidP="00A33AA4">
            <w:pPr>
              <w:jc w:val="center"/>
              <w:rPr>
                <w:rFonts w:asciiTheme="minorHAnsi" w:hAnsiTheme="minorHAnsi" w:cstheme="minorHAnsi"/>
                <w:b/>
                <w:bCs/>
                <w:iCs/>
                <w:sz w:val="20"/>
                <w:szCs w:val="22"/>
              </w:rPr>
            </w:pPr>
            <w:r w:rsidRPr="00A33AA4">
              <w:rPr>
                <w:b/>
                <w:bCs/>
                <w:sz w:val="20"/>
                <w:szCs w:val="22"/>
              </w:rPr>
              <w:t>6,508</w:t>
            </w:r>
          </w:p>
        </w:tc>
        <w:tc>
          <w:tcPr>
            <w:tcW w:w="1413" w:type="dxa"/>
            <w:tcBorders>
              <w:top w:val="single" w:sz="4" w:space="0" w:color="auto"/>
              <w:left w:val="single" w:sz="4" w:space="0" w:color="auto"/>
              <w:bottom w:val="single" w:sz="4" w:space="0" w:color="auto"/>
            </w:tcBorders>
            <w:shd w:val="clear" w:color="000000" w:fill="F2F2F2"/>
            <w:noWrap/>
            <w:hideMark/>
          </w:tcPr>
          <w:p w14:paraId="5F8EC63F" w14:textId="561170AC" w:rsidR="00A33AA4" w:rsidRPr="00A33AA4" w:rsidRDefault="00A33AA4" w:rsidP="00A33AA4">
            <w:pPr>
              <w:jc w:val="center"/>
              <w:rPr>
                <w:rFonts w:asciiTheme="minorHAnsi" w:hAnsiTheme="minorHAnsi" w:cstheme="minorHAnsi"/>
                <w:b/>
                <w:bCs/>
                <w:iCs/>
                <w:sz w:val="20"/>
                <w:szCs w:val="22"/>
              </w:rPr>
            </w:pPr>
            <w:r w:rsidRPr="00A33AA4">
              <w:rPr>
                <w:b/>
                <w:bCs/>
                <w:sz w:val="20"/>
                <w:szCs w:val="22"/>
              </w:rPr>
              <w:t>13,001</w:t>
            </w:r>
          </w:p>
        </w:tc>
      </w:tr>
      <w:tr w:rsidR="00A33AA4" w:rsidRPr="00816A8F" w14:paraId="3BF59830" w14:textId="77777777" w:rsidTr="002651D6">
        <w:trPr>
          <w:trHeight w:hRule="exact" w:val="274"/>
          <w:jc w:val="right"/>
        </w:trPr>
        <w:tc>
          <w:tcPr>
            <w:tcW w:w="3906" w:type="dxa"/>
            <w:tcBorders>
              <w:top w:val="single" w:sz="4" w:space="0" w:color="auto"/>
              <w:bottom w:val="single" w:sz="4" w:space="0" w:color="auto"/>
              <w:right w:val="single" w:sz="4" w:space="0" w:color="auto"/>
            </w:tcBorders>
            <w:shd w:val="clear" w:color="auto" w:fill="auto"/>
            <w:noWrap/>
            <w:vAlign w:val="center"/>
            <w:hideMark/>
          </w:tcPr>
          <w:p w14:paraId="6B204242" w14:textId="77777777" w:rsidR="00A33AA4" w:rsidRPr="00816A8F" w:rsidRDefault="00A33AA4" w:rsidP="00A33AA4">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No answer/Answering machine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F9ABF02" w14:textId="0DF96309" w:rsidR="00A33AA4" w:rsidRPr="00A33AA4" w:rsidRDefault="00A33AA4" w:rsidP="00A33AA4">
            <w:pPr>
              <w:jc w:val="center"/>
              <w:rPr>
                <w:rFonts w:asciiTheme="minorHAnsi" w:hAnsiTheme="minorHAnsi" w:cstheme="minorHAnsi"/>
                <w:iCs/>
                <w:color w:val="000000"/>
                <w:sz w:val="20"/>
                <w:szCs w:val="20"/>
                <w:lang w:eastAsia="en-CA"/>
              </w:rPr>
            </w:pPr>
            <w:r w:rsidRPr="00A33AA4">
              <w:rPr>
                <w:sz w:val="20"/>
                <w:szCs w:val="22"/>
              </w:rPr>
              <w:t>19,509</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E9E9241" w14:textId="78AC8B29" w:rsidR="00A33AA4" w:rsidRPr="00A33AA4" w:rsidRDefault="00A33AA4" w:rsidP="00A33AA4">
            <w:pPr>
              <w:jc w:val="center"/>
              <w:rPr>
                <w:rFonts w:asciiTheme="minorHAnsi" w:hAnsiTheme="minorHAnsi" w:cstheme="minorHAnsi"/>
                <w:iCs/>
                <w:color w:val="000000"/>
                <w:sz w:val="20"/>
                <w:szCs w:val="20"/>
              </w:rPr>
            </w:pPr>
            <w:r w:rsidRPr="00A33AA4">
              <w:rPr>
                <w:sz w:val="20"/>
                <w:szCs w:val="22"/>
              </w:rPr>
              <w:t>6,508</w:t>
            </w:r>
          </w:p>
        </w:tc>
        <w:tc>
          <w:tcPr>
            <w:tcW w:w="1413" w:type="dxa"/>
            <w:tcBorders>
              <w:top w:val="single" w:sz="4" w:space="0" w:color="auto"/>
              <w:left w:val="single" w:sz="4" w:space="0" w:color="auto"/>
              <w:bottom w:val="single" w:sz="4" w:space="0" w:color="auto"/>
            </w:tcBorders>
            <w:shd w:val="clear" w:color="auto" w:fill="auto"/>
            <w:noWrap/>
            <w:hideMark/>
          </w:tcPr>
          <w:p w14:paraId="245DC259" w14:textId="1D1D018B" w:rsidR="00A33AA4" w:rsidRPr="00A33AA4" w:rsidRDefault="00A33AA4" w:rsidP="00A33AA4">
            <w:pPr>
              <w:jc w:val="center"/>
              <w:rPr>
                <w:rFonts w:asciiTheme="minorHAnsi" w:hAnsiTheme="minorHAnsi" w:cstheme="minorHAnsi"/>
                <w:iCs/>
                <w:color w:val="000000"/>
                <w:sz w:val="20"/>
                <w:szCs w:val="20"/>
              </w:rPr>
            </w:pPr>
            <w:r w:rsidRPr="00A33AA4">
              <w:rPr>
                <w:sz w:val="20"/>
                <w:szCs w:val="22"/>
              </w:rPr>
              <w:t>13,001</w:t>
            </w:r>
          </w:p>
        </w:tc>
      </w:tr>
      <w:tr w:rsidR="00A33AA4" w:rsidRPr="00816A8F" w14:paraId="3ECC1632" w14:textId="77777777" w:rsidTr="00AB2E10">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57DC4AB1" w14:textId="77777777" w:rsidR="00A33AA4" w:rsidRPr="00A33AA4" w:rsidRDefault="00A33AA4" w:rsidP="00A33AA4">
            <w:pPr>
              <w:jc w:val="left"/>
              <w:rPr>
                <w:rFonts w:asciiTheme="minorHAnsi" w:hAnsiTheme="minorHAnsi" w:cstheme="minorHAnsi"/>
                <w:b/>
                <w:bCs/>
                <w:iCs/>
                <w:sz w:val="20"/>
                <w:szCs w:val="20"/>
                <w:lang w:eastAsia="en-CA"/>
              </w:rPr>
            </w:pPr>
            <w:r w:rsidRPr="00A33AA4">
              <w:rPr>
                <w:rFonts w:asciiTheme="minorHAnsi" w:hAnsiTheme="minorHAnsi" w:cstheme="minorHAnsi"/>
                <w:b/>
                <w:bCs/>
                <w:iCs/>
                <w:sz w:val="20"/>
                <w:szCs w:val="20"/>
                <w:lang w:eastAsia="en-CA"/>
              </w:rPr>
              <w:t>In-scope - Non-responding (IS)</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tcPr>
          <w:p w14:paraId="392A5FAA" w14:textId="3DCEFC37" w:rsidR="00A33AA4" w:rsidRPr="00A33AA4" w:rsidRDefault="00A33AA4" w:rsidP="00A33AA4">
            <w:pPr>
              <w:jc w:val="center"/>
              <w:rPr>
                <w:rFonts w:asciiTheme="minorHAnsi" w:hAnsiTheme="minorHAnsi" w:cstheme="minorHAnsi"/>
                <w:b/>
                <w:bCs/>
                <w:iCs/>
                <w:sz w:val="20"/>
                <w:szCs w:val="22"/>
              </w:rPr>
            </w:pPr>
            <w:r w:rsidRPr="00A33AA4">
              <w:rPr>
                <w:b/>
                <w:bCs/>
                <w:sz w:val="20"/>
                <w:szCs w:val="22"/>
              </w:rPr>
              <w:t>12,296</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tcPr>
          <w:p w14:paraId="29A4BDCC" w14:textId="48AE9522" w:rsidR="00A33AA4" w:rsidRPr="00A33AA4" w:rsidRDefault="00A33AA4" w:rsidP="00A33AA4">
            <w:pPr>
              <w:jc w:val="center"/>
              <w:rPr>
                <w:rFonts w:asciiTheme="minorHAnsi" w:hAnsiTheme="minorHAnsi" w:cstheme="minorHAnsi"/>
                <w:b/>
                <w:bCs/>
                <w:iCs/>
                <w:sz w:val="20"/>
                <w:szCs w:val="22"/>
              </w:rPr>
            </w:pPr>
            <w:r w:rsidRPr="00A33AA4">
              <w:rPr>
                <w:b/>
                <w:bCs/>
                <w:sz w:val="20"/>
                <w:szCs w:val="22"/>
              </w:rPr>
              <w:t>5,808</w:t>
            </w:r>
          </w:p>
        </w:tc>
        <w:tc>
          <w:tcPr>
            <w:tcW w:w="1413" w:type="dxa"/>
            <w:tcBorders>
              <w:top w:val="single" w:sz="4" w:space="0" w:color="auto"/>
              <w:left w:val="single" w:sz="4" w:space="0" w:color="auto"/>
              <w:bottom w:val="single" w:sz="4" w:space="0" w:color="auto"/>
            </w:tcBorders>
            <w:shd w:val="clear" w:color="000000" w:fill="F2F2F2"/>
            <w:noWrap/>
          </w:tcPr>
          <w:p w14:paraId="30120810" w14:textId="6C9C1A4E" w:rsidR="00A33AA4" w:rsidRPr="00A33AA4" w:rsidRDefault="00A33AA4" w:rsidP="00A33AA4">
            <w:pPr>
              <w:jc w:val="center"/>
              <w:rPr>
                <w:rFonts w:asciiTheme="minorHAnsi" w:hAnsiTheme="minorHAnsi" w:cstheme="minorHAnsi"/>
                <w:b/>
                <w:bCs/>
                <w:iCs/>
                <w:sz w:val="20"/>
                <w:szCs w:val="22"/>
              </w:rPr>
            </w:pPr>
            <w:r w:rsidRPr="00A33AA4">
              <w:rPr>
                <w:b/>
                <w:bCs/>
                <w:sz w:val="20"/>
                <w:szCs w:val="22"/>
              </w:rPr>
              <w:t>6,488</w:t>
            </w:r>
          </w:p>
        </w:tc>
      </w:tr>
      <w:tr w:rsidR="00A33AA4" w:rsidRPr="00816A8F" w14:paraId="62EA6968" w14:textId="77777777" w:rsidTr="00D63A2A">
        <w:trPr>
          <w:trHeight w:hRule="exact" w:val="274"/>
          <w:jc w:val="right"/>
        </w:trPr>
        <w:tc>
          <w:tcPr>
            <w:tcW w:w="3906" w:type="dxa"/>
            <w:tcBorders>
              <w:top w:val="single" w:sz="4" w:space="0" w:color="auto"/>
              <w:right w:val="single" w:sz="4" w:space="0" w:color="auto"/>
            </w:tcBorders>
            <w:shd w:val="clear" w:color="auto" w:fill="auto"/>
            <w:noWrap/>
            <w:vAlign w:val="center"/>
            <w:hideMark/>
          </w:tcPr>
          <w:p w14:paraId="367C4179" w14:textId="77777777" w:rsidR="00A33AA4" w:rsidRPr="00816A8F" w:rsidRDefault="00A33AA4" w:rsidP="00A33AA4">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Language barrier</w:t>
            </w:r>
          </w:p>
        </w:tc>
        <w:tc>
          <w:tcPr>
            <w:tcW w:w="1276" w:type="dxa"/>
            <w:tcBorders>
              <w:top w:val="single" w:sz="4" w:space="0" w:color="auto"/>
              <w:left w:val="single" w:sz="4" w:space="0" w:color="auto"/>
              <w:right w:val="single" w:sz="4" w:space="0" w:color="auto"/>
            </w:tcBorders>
            <w:shd w:val="clear" w:color="auto" w:fill="auto"/>
            <w:noWrap/>
            <w:hideMark/>
          </w:tcPr>
          <w:p w14:paraId="57E89978" w14:textId="36B7F0FB" w:rsidR="00A33AA4" w:rsidRPr="00A33AA4" w:rsidRDefault="00A33AA4" w:rsidP="00A33AA4">
            <w:pPr>
              <w:jc w:val="center"/>
              <w:rPr>
                <w:rFonts w:asciiTheme="minorHAnsi" w:hAnsiTheme="minorHAnsi" w:cstheme="minorHAnsi"/>
                <w:iCs/>
                <w:color w:val="000000"/>
                <w:sz w:val="20"/>
                <w:szCs w:val="20"/>
                <w:lang w:eastAsia="en-CA"/>
              </w:rPr>
            </w:pPr>
            <w:r w:rsidRPr="00A33AA4">
              <w:rPr>
                <w:rFonts w:asciiTheme="minorHAnsi" w:hAnsiTheme="minorHAnsi" w:cstheme="minorHAnsi"/>
                <w:sz w:val="20"/>
                <w:szCs w:val="20"/>
              </w:rPr>
              <w:t>223</w:t>
            </w:r>
          </w:p>
        </w:tc>
        <w:tc>
          <w:tcPr>
            <w:tcW w:w="1559" w:type="dxa"/>
            <w:tcBorders>
              <w:top w:val="single" w:sz="4" w:space="0" w:color="auto"/>
              <w:left w:val="single" w:sz="4" w:space="0" w:color="auto"/>
              <w:right w:val="single" w:sz="4" w:space="0" w:color="auto"/>
            </w:tcBorders>
            <w:shd w:val="clear" w:color="auto" w:fill="auto"/>
            <w:noWrap/>
            <w:hideMark/>
          </w:tcPr>
          <w:p w14:paraId="11547A9F" w14:textId="4DE1B4C1"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sz w:val="20"/>
                <w:szCs w:val="20"/>
              </w:rPr>
              <w:t>108</w:t>
            </w:r>
          </w:p>
        </w:tc>
        <w:tc>
          <w:tcPr>
            <w:tcW w:w="1413" w:type="dxa"/>
            <w:tcBorders>
              <w:top w:val="single" w:sz="4" w:space="0" w:color="auto"/>
              <w:left w:val="single" w:sz="4" w:space="0" w:color="auto"/>
            </w:tcBorders>
            <w:shd w:val="clear" w:color="auto" w:fill="auto"/>
            <w:noWrap/>
            <w:hideMark/>
          </w:tcPr>
          <w:p w14:paraId="70F0DA0F" w14:textId="425154D2"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sz w:val="20"/>
                <w:szCs w:val="20"/>
              </w:rPr>
              <w:t>115</w:t>
            </w:r>
          </w:p>
        </w:tc>
      </w:tr>
      <w:tr w:rsidR="00A33AA4" w:rsidRPr="00816A8F" w14:paraId="2D0FE86C" w14:textId="77777777" w:rsidTr="001A33F2">
        <w:trPr>
          <w:trHeight w:hRule="exact" w:val="274"/>
          <w:jc w:val="right"/>
        </w:trPr>
        <w:tc>
          <w:tcPr>
            <w:tcW w:w="3906" w:type="dxa"/>
            <w:tcBorders>
              <w:top w:val="nil"/>
              <w:right w:val="single" w:sz="4" w:space="0" w:color="auto"/>
            </w:tcBorders>
            <w:shd w:val="clear" w:color="auto" w:fill="auto"/>
            <w:noWrap/>
            <w:vAlign w:val="center"/>
            <w:hideMark/>
          </w:tcPr>
          <w:p w14:paraId="55DAB3A4" w14:textId="77777777" w:rsidR="00A33AA4" w:rsidRPr="00816A8F" w:rsidRDefault="00A33AA4" w:rsidP="00A33AA4">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Incapable of completing (ill/deceased)</w:t>
            </w:r>
          </w:p>
        </w:tc>
        <w:tc>
          <w:tcPr>
            <w:tcW w:w="1276" w:type="dxa"/>
            <w:tcBorders>
              <w:top w:val="nil"/>
              <w:left w:val="single" w:sz="4" w:space="0" w:color="auto"/>
              <w:right w:val="single" w:sz="4" w:space="0" w:color="auto"/>
            </w:tcBorders>
            <w:shd w:val="clear" w:color="auto" w:fill="auto"/>
            <w:noWrap/>
            <w:vAlign w:val="bottom"/>
            <w:hideMark/>
          </w:tcPr>
          <w:p w14:paraId="422A73E5" w14:textId="31F46BC9"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115</w:t>
            </w:r>
          </w:p>
        </w:tc>
        <w:tc>
          <w:tcPr>
            <w:tcW w:w="1559" w:type="dxa"/>
            <w:tcBorders>
              <w:top w:val="nil"/>
              <w:left w:val="single" w:sz="4" w:space="0" w:color="auto"/>
              <w:right w:val="single" w:sz="4" w:space="0" w:color="auto"/>
            </w:tcBorders>
            <w:shd w:val="clear" w:color="auto" w:fill="auto"/>
            <w:noWrap/>
            <w:vAlign w:val="bottom"/>
            <w:hideMark/>
          </w:tcPr>
          <w:p w14:paraId="71ACDF72" w14:textId="57D20F03"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84</w:t>
            </w:r>
          </w:p>
        </w:tc>
        <w:tc>
          <w:tcPr>
            <w:tcW w:w="1413" w:type="dxa"/>
            <w:tcBorders>
              <w:top w:val="nil"/>
              <w:left w:val="single" w:sz="4" w:space="0" w:color="auto"/>
            </w:tcBorders>
            <w:shd w:val="clear" w:color="auto" w:fill="auto"/>
            <w:noWrap/>
            <w:vAlign w:val="bottom"/>
            <w:hideMark/>
          </w:tcPr>
          <w:p w14:paraId="10050EA7" w14:textId="23959064"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31</w:t>
            </w:r>
          </w:p>
        </w:tc>
      </w:tr>
      <w:tr w:rsidR="00A33AA4" w:rsidRPr="00816A8F" w14:paraId="316D80F2" w14:textId="77777777" w:rsidTr="00C073D4">
        <w:trPr>
          <w:trHeight w:hRule="exact" w:val="274"/>
          <w:jc w:val="right"/>
        </w:trPr>
        <w:tc>
          <w:tcPr>
            <w:tcW w:w="3906" w:type="dxa"/>
            <w:tcBorders>
              <w:top w:val="nil"/>
              <w:right w:val="single" w:sz="4" w:space="0" w:color="auto"/>
            </w:tcBorders>
            <w:shd w:val="clear" w:color="auto" w:fill="auto"/>
            <w:noWrap/>
            <w:vAlign w:val="center"/>
            <w:hideMark/>
          </w:tcPr>
          <w:p w14:paraId="56544336" w14:textId="77777777" w:rsidR="00A33AA4" w:rsidRPr="00816A8F" w:rsidRDefault="00A33AA4" w:rsidP="00A33AA4">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Callback (Respondent not available)</w:t>
            </w:r>
          </w:p>
        </w:tc>
        <w:tc>
          <w:tcPr>
            <w:tcW w:w="1276" w:type="dxa"/>
            <w:tcBorders>
              <w:top w:val="nil"/>
              <w:left w:val="single" w:sz="4" w:space="0" w:color="auto"/>
              <w:right w:val="single" w:sz="4" w:space="0" w:color="auto"/>
            </w:tcBorders>
            <w:shd w:val="clear" w:color="auto" w:fill="auto"/>
            <w:noWrap/>
            <w:vAlign w:val="bottom"/>
            <w:hideMark/>
          </w:tcPr>
          <w:p w14:paraId="79A34F7F" w14:textId="77BA7D69"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986</w:t>
            </w:r>
          </w:p>
        </w:tc>
        <w:tc>
          <w:tcPr>
            <w:tcW w:w="1559" w:type="dxa"/>
            <w:tcBorders>
              <w:top w:val="nil"/>
              <w:left w:val="single" w:sz="4" w:space="0" w:color="auto"/>
              <w:right w:val="single" w:sz="4" w:space="0" w:color="auto"/>
            </w:tcBorders>
            <w:shd w:val="clear" w:color="auto" w:fill="auto"/>
            <w:noWrap/>
            <w:vAlign w:val="bottom"/>
            <w:hideMark/>
          </w:tcPr>
          <w:p w14:paraId="092DB606" w14:textId="2C49EBF2" w:rsidR="00A33AA4" w:rsidRPr="00A33AA4" w:rsidRDefault="00A33AA4" w:rsidP="00A33AA4">
            <w:pPr>
              <w:jc w:val="center"/>
              <w:rPr>
                <w:rFonts w:asciiTheme="minorHAnsi" w:hAnsiTheme="minorHAnsi" w:cstheme="minorHAnsi"/>
                <w:iCs/>
                <w:sz w:val="20"/>
                <w:szCs w:val="20"/>
              </w:rPr>
            </w:pPr>
            <w:r w:rsidRPr="00A33AA4">
              <w:rPr>
                <w:rFonts w:asciiTheme="minorHAnsi" w:hAnsiTheme="minorHAnsi" w:cstheme="minorHAnsi"/>
                <w:sz w:val="20"/>
                <w:szCs w:val="20"/>
              </w:rPr>
              <w:t>301</w:t>
            </w:r>
          </w:p>
        </w:tc>
        <w:tc>
          <w:tcPr>
            <w:tcW w:w="1413" w:type="dxa"/>
            <w:tcBorders>
              <w:top w:val="nil"/>
              <w:left w:val="single" w:sz="4" w:space="0" w:color="auto"/>
            </w:tcBorders>
            <w:shd w:val="clear" w:color="auto" w:fill="auto"/>
            <w:noWrap/>
            <w:vAlign w:val="bottom"/>
            <w:hideMark/>
          </w:tcPr>
          <w:p w14:paraId="39ACB376" w14:textId="6EE422D1" w:rsidR="00A33AA4" w:rsidRPr="00A33AA4" w:rsidRDefault="00A33AA4" w:rsidP="00A33AA4">
            <w:pPr>
              <w:jc w:val="center"/>
              <w:rPr>
                <w:rFonts w:asciiTheme="minorHAnsi" w:hAnsiTheme="minorHAnsi" w:cstheme="minorHAnsi"/>
                <w:iCs/>
                <w:sz w:val="20"/>
                <w:szCs w:val="20"/>
              </w:rPr>
            </w:pPr>
            <w:r w:rsidRPr="00A33AA4">
              <w:rPr>
                <w:rFonts w:asciiTheme="minorHAnsi" w:hAnsiTheme="minorHAnsi" w:cstheme="minorHAnsi"/>
                <w:sz w:val="20"/>
                <w:szCs w:val="20"/>
              </w:rPr>
              <w:t>685</w:t>
            </w:r>
          </w:p>
        </w:tc>
      </w:tr>
      <w:tr w:rsidR="00A33AA4" w:rsidRPr="00816A8F" w14:paraId="00AA4EE1" w14:textId="77777777" w:rsidTr="00232A57">
        <w:trPr>
          <w:trHeight w:hRule="exact" w:val="274"/>
          <w:jc w:val="right"/>
        </w:trPr>
        <w:tc>
          <w:tcPr>
            <w:tcW w:w="3906" w:type="dxa"/>
            <w:tcBorders>
              <w:top w:val="nil"/>
              <w:right w:val="single" w:sz="4" w:space="0" w:color="auto"/>
            </w:tcBorders>
            <w:shd w:val="clear" w:color="auto" w:fill="auto"/>
            <w:noWrap/>
            <w:vAlign w:val="center"/>
            <w:hideMark/>
          </w:tcPr>
          <w:p w14:paraId="50F89DE7" w14:textId="77777777" w:rsidR="00A33AA4" w:rsidRPr="00816A8F" w:rsidRDefault="00A33AA4" w:rsidP="00A33AA4">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Refusal</w:t>
            </w:r>
          </w:p>
        </w:tc>
        <w:tc>
          <w:tcPr>
            <w:tcW w:w="1276" w:type="dxa"/>
            <w:tcBorders>
              <w:top w:val="nil"/>
              <w:left w:val="single" w:sz="4" w:space="0" w:color="auto"/>
              <w:right w:val="single" w:sz="4" w:space="0" w:color="auto"/>
            </w:tcBorders>
            <w:shd w:val="clear" w:color="auto" w:fill="auto"/>
            <w:noWrap/>
            <w:vAlign w:val="bottom"/>
            <w:hideMark/>
          </w:tcPr>
          <w:p w14:paraId="6CCE8686" w14:textId="785CE72F" w:rsidR="00A33AA4" w:rsidRPr="00A33AA4" w:rsidRDefault="00A33AA4" w:rsidP="00A33AA4">
            <w:pPr>
              <w:jc w:val="center"/>
              <w:rPr>
                <w:rFonts w:asciiTheme="minorHAnsi" w:hAnsiTheme="minorHAnsi" w:cstheme="minorHAnsi"/>
                <w:iCs/>
                <w:color w:val="000000"/>
                <w:sz w:val="20"/>
                <w:szCs w:val="20"/>
                <w:lang w:eastAsia="en-CA"/>
              </w:rPr>
            </w:pPr>
            <w:r w:rsidRPr="00A33AA4">
              <w:rPr>
                <w:rFonts w:asciiTheme="minorHAnsi" w:hAnsiTheme="minorHAnsi" w:cstheme="minorHAnsi"/>
                <w:color w:val="000000"/>
                <w:sz w:val="20"/>
                <w:szCs w:val="20"/>
              </w:rPr>
              <w:t>10,782</w:t>
            </w:r>
          </w:p>
        </w:tc>
        <w:tc>
          <w:tcPr>
            <w:tcW w:w="1559" w:type="dxa"/>
            <w:tcBorders>
              <w:top w:val="nil"/>
              <w:left w:val="single" w:sz="4" w:space="0" w:color="auto"/>
              <w:right w:val="single" w:sz="4" w:space="0" w:color="auto"/>
            </w:tcBorders>
            <w:shd w:val="clear" w:color="auto" w:fill="auto"/>
            <w:noWrap/>
            <w:vAlign w:val="bottom"/>
            <w:hideMark/>
          </w:tcPr>
          <w:p w14:paraId="4A0BBA31" w14:textId="1F1DEA24"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5,229</w:t>
            </w:r>
          </w:p>
        </w:tc>
        <w:tc>
          <w:tcPr>
            <w:tcW w:w="1413" w:type="dxa"/>
            <w:tcBorders>
              <w:top w:val="nil"/>
              <w:left w:val="single" w:sz="4" w:space="0" w:color="auto"/>
            </w:tcBorders>
            <w:shd w:val="clear" w:color="auto" w:fill="auto"/>
            <w:noWrap/>
            <w:vAlign w:val="bottom"/>
            <w:hideMark/>
          </w:tcPr>
          <w:p w14:paraId="3EF2B8DA" w14:textId="59AC287D"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5,553</w:t>
            </w:r>
          </w:p>
        </w:tc>
      </w:tr>
      <w:tr w:rsidR="00A33AA4" w:rsidRPr="00816A8F" w14:paraId="3CCDDD01" w14:textId="77777777" w:rsidTr="00AD75C4">
        <w:trPr>
          <w:trHeight w:hRule="exact" w:val="274"/>
          <w:jc w:val="right"/>
        </w:trPr>
        <w:tc>
          <w:tcPr>
            <w:tcW w:w="3906" w:type="dxa"/>
            <w:tcBorders>
              <w:top w:val="nil"/>
              <w:bottom w:val="single" w:sz="4" w:space="0" w:color="auto"/>
              <w:right w:val="single" w:sz="4" w:space="0" w:color="auto"/>
            </w:tcBorders>
            <w:shd w:val="clear" w:color="auto" w:fill="auto"/>
            <w:noWrap/>
            <w:vAlign w:val="center"/>
            <w:hideMark/>
          </w:tcPr>
          <w:p w14:paraId="20A0AC63" w14:textId="77777777" w:rsidR="00A33AA4" w:rsidRPr="00816A8F" w:rsidRDefault="00A33AA4" w:rsidP="00A33AA4">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Termination</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F02109B" w14:textId="67CAA9FD"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190</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D43E9F5" w14:textId="3C7B1C60"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86</w:t>
            </w:r>
          </w:p>
        </w:tc>
        <w:tc>
          <w:tcPr>
            <w:tcW w:w="1413" w:type="dxa"/>
            <w:tcBorders>
              <w:top w:val="nil"/>
              <w:left w:val="single" w:sz="4" w:space="0" w:color="auto"/>
              <w:bottom w:val="single" w:sz="4" w:space="0" w:color="auto"/>
            </w:tcBorders>
            <w:shd w:val="clear" w:color="auto" w:fill="auto"/>
            <w:noWrap/>
            <w:vAlign w:val="bottom"/>
            <w:hideMark/>
          </w:tcPr>
          <w:p w14:paraId="483F3B2C" w14:textId="59FC63FE" w:rsidR="00A33AA4" w:rsidRPr="00A33AA4" w:rsidRDefault="00A33AA4" w:rsidP="00A33AA4">
            <w:pPr>
              <w:jc w:val="center"/>
              <w:rPr>
                <w:rFonts w:asciiTheme="minorHAnsi" w:hAnsiTheme="minorHAnsi" w:cstheme="minorHAnsi"/>
                <w:iCs/>
                <w:color w:val="000000"/>
                <w:sz w:val="20"/>
                <w:szCs w:val="20"/>
              </w:rPr>
            </w:pPr>
            <w:r w:rsidRPr="00A33AA4">
              <w:rPr>
                <w:rFonts w:asciiTheme="minorHAnsi" w:hAnsiTheme="minorHAnsi" w:cstheme="minorHAnsi"/>
                <w:color w:val="000000"/>
                <w:sz w:val="20"/>
                <w:szCs w:val="20"/>
              </w:rPr>
              <w:t>104</w:t>
            </w:r>
          </w:p>
        </w:tc>
      </w:tr>
      <w:tr w:rsidR="00A33AA4" w:rsidRPr="00816A8F" w14:paraId="4F1D97FC" w14:textId="77777777" w:rsidTr="000B46DB">
        <w:trPr>
          <w:trHeight w:hRule="exact" w:val="274"/>
          <w:jc w:val="right"/>
        </w:trPr>
        <w:tc>
          <w:tcPr>
            <w:tcW w:w="3906" w:type="dxa"/>
            <w:tcBorders>
              <w:top w:val="single" w:sz="4" w:space="0" w:color="auto"/>
              <w:bottom w:val="single" w:sz="4" w:space="0" w:color="auto"/>
              <w:right w:val="single" w:sz="4" w:space="0" w:color="auto"/>
            </w:tcBorders>
            <w:shd w:val="clear" w:color="000000" w:fill="F2F2F2"/>
            <w:noWrap/>
            <w:vAlign w:val="center"/>
            <w:hideMark/>
          </w:tcPr>
          <w:p w14:paraId="40A436EC" w14:textId="77777777" w:rsidR="00A33AA4" w:rsidRPr="00816A8F" w:rsidRDefault="00A33AA4" w:rsidP="00A33AA4">
            <w:pPr>
              <w:jc w:val="left"/>
              <w:rPr>
                <w:rFonts w:asciiTheme="minorHAnsi" w:hAnsiTheme="minorHAnsi" w:cstheme="minorHAnsi"/>
                <w:b/>
                <w:bCs/>
                <w:iCs/>
                <w:sz w:val="20"/>
                <w:szCs w:val="20"/>
                <w:lang w:eastAsia="en-CA"/>
              </w:rPr>
            </w:pPr>
            <w:r w:rsidRPr="00816A8F">
              <w:rPr>
                <w:rFonts w:asciiTheme="minorHAnsi" w:hAnsiTheme="minorHAnsi" w:cstheme="minorHAnsi"/>
                <w:b/>
                <w:bCs/>
                <w:iCs/>
                <w:sz w:val="20"/>
                <w:szCs w:val="20"/>
                <w:lang w:eastAsia="en-CA"/>
              </w:rPr>
              <w:t>In-scope - Responding units (R)</w:t>
            </w:r>
          </w:p>
        </w:tc>
        <w:tc>
          <w:tcPr>
            <w:tcW w:w="1276" w:type="dxa"/>
            <w:tcBorders>
              <w:top w:val="single" w:sz="4" w:space="0" w:color="auto"/>
              <w:left w:val="single" w:sz="4" w:space="0" w:color="auto"/>
              <w:bottom w:val="single" w:sz="4" w:space="0" w:color="auto"/>
              <w:right w:val="single" w:sz="4" w:space="0" w:color="auto"/>
            </w:tcBorders>
            <w:shd w:val="clear" w:color="000000" w:fill="F2F2F2"/>
            <w:noWrap/>
            <w:hideMark/>
          </w:tcPr>
          <w:p w14:paraId="76DBC11D" w14:textId="3AFA0953" w:rsidR="00A33AA4" w:rsidRPr="00A33AA4" w:rsidRDefault="00A33AA4" w:rsidP="00A33AA4">
            <w:pPr>
              <w:jc w:val="center"/>
              <w:rPr>
                <w:rFonts w:asciiTheme="minorHAnsi" w:hAnsiTheme="minorHAnsi" w:cstheme="minorHAnsi"/>
                <w:b/>
                <w:bCs/>
                <w:iCs/>
                <w:sz w:val="20"/>
                <w:szCs w:val="22"/>
              </w:rPr>
            </w:pPr>
            <w:r w:rsidRPr="00A33AA4">
              <w:rPr>
                <w:b/>
                <w:bCs/>
                <w:sz w:val="20"/>
                <w:szCs w:val="22"/>
              </w:rPr>
              <w:t>1</w:t>
            </w:r>
            <w:r w:rsidR="00C1112D">
              <w:rPr>
                <w:b/>
                <w:bCs/>
                <w:sz w:val="20"/>
                <w:szCs w:val="22"/>
              </w:rPr>
              <w:t>,</w:t>
            </w:r>
            <w:r w:rsidRPr="00A33AA4">
              <w:rPr>
                <w:b/>
                <w:bCs/>
                <w:sz w:val="20"/>
                <w:szCs w:val="22"/>
              </w:rPr>
              <w:t>068</w:t>
            </w:r>
          </w:p>
        </w:tc>
        <w:tc>
          <w:tcPr>
            <w:tcW w:w="1559" w:type="dxa"/>
            <w:tcBorders>
              <w:top w:val="single" w:sz="4" w:space="0" w:color="auto"/>
              <w:left w:val="single" w:sz="4" w:space="0" w:color="auto"/>
              <w:bottom w:val="single" w:sz="4" w:space="0" w:color="auto"/>
              <w:right w:val="single" w:sz="4" w:space="0" w:color="auto"/>
            </w:tcBorders>
            <w:shd w:val="clear" w:color="000000" w:fill="F2F2F2"/>
            <w:noWrap/>
            <w:hideMark/>
          </w:tcPr>
          <w:p w14:paraId="678C7D61" w14:textId="34C552DC" w:rsidR="00A33AA4" w:rsidRPr="00A33AA4" w:rsidRDefault="00A33AA4" w:rsidP="00A33AA4">
            <w:pPr>
              <w:jc w:val="center"/>
              <w:rPr>
                <w:rFonts w:asciiTheme="minorHAnsi" w:hAnsiTheme="minorHAnsi" w:cstheme="minorHAnsi"/>
                <w:b/>
                <w:bCs/>
                <w:iCs/>
                <w:sz w:val="20"/>
                <w:szCs w:val="22"/>
              </w:rPr>
            </w:pPr>
            <w:r w:rsidRPr="00A33AA4">
              <w:rPr>
                <w:b/>
                <w:bCs/>
                <w:sz w:val="20"/>
                <w:szCs w:val="22"/>
              </w:rPr>
              <w:t>522</w:t>
            </w:r>
          </w:p>
        </w:tc>
        <w:tc>
          <w:tcPr>
            <w:tcW w:w="1413" w:type="dxa"/>
            <w:tcBorders>
              <w:top w:val="single" w:sz="4" w:space="0" w:color="auto"/>
              <w:left w:val="single" w:sz="4" w:space="0" w:color="auto"/>
              <w:bottom w:val="single" w:sz="4" w:space="0" w:color="auto"/>
            </w:tcBorders>
            <w:shd w:val="clear" w:color="000000" w:fill="F2F2F2"/>
            <w:noWrap/>
            <w:hideMark/>
          </w:tcPr>
          <w:p w14:paraId="13B2D838" w14:textId="12AB353F" w:rsidR="00A33AA4" w:rsidRPr="00A33AA4" w:rsidRDefault="00A33AA4" w:rsidP="00A33AA4">
            <w:pPr>
              <w:jc w:val="center"/>
              <w:rPr>
                <w:rFonts w:asciiTheme="minorHAnsi" w:hAnsiTheme="minorHAnsi" w:cstheme="minorHAnsi"/>
                <w:b/>
                <w:bCs/>
                <w:iCs/>
                <w:sz w:val="20"/>
                <w:szCs w:val="22"/>
              </w:rPr>
            </w:pPr>
            <w:r w:rsidRPr="00A33AA4">
              <w:rPr>
                <w:b/>
                <w:bCs/>
                <w:sz w:val="20"/>
                <w:szCs w:val="22"/>
              </w:rPr>
              <w:t>546</w:t>
            </w:r>
          </w:p>
        </w:tc>
      </w:tr>
      <w:tr w:rsidR="004168F8" w:rsidRPr="00816A8F" w14:paraId="379ECF39" w14:textId="77777777" w:rsidTr="00AB2E10">
        <w:trPr>
          <w:trHeight w:hRule="exact" w:val="274"/>
          <w:jc w:val="right"/>
        </w:trPr>
        <w:tc>
          <w:tcPr>
            <w:tcW w:w="3906" w:type="dxa"/>
            <w:tcBorders>
              <w:top w:val="nil"/>
              <w:right w:val="single" w:sz="4" w:space="0" w:color="auto"/>
            </w:tcBorders>
            <w:shd w:val="clear" w:color="auto" w:fill="auto"/>
            <w:noWrap/>
            <w:vAlign w:val="center"/>
            <w:hideMark/>
          </w:tcPr>
          <w:p w14:paraId="3D5C8EDD" w14:textId="77777777" w:rsidR="004168F8" w:rsidRPr="00816A8F" w:rsidRDefault="004168F8" w:rsidP="004168F8">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Completed Interview </w:t>
            </w:r>
          </w:p>
        </w:tc>
        <w:tc>
          <w:tcPr>
            <w:tcW w:w="1276" w:type="dxa"/>
            <w:tcBorders>
              <w:top w:val="nil"/>
              <w:left w:val="single" w:sz="4" w:space="0" w:color="auto"/>
              <w:right w:val="single" w:sz="4" w:space="0" w:color="auto"/>
            </w:tcBorders>
            <w:shd w:val="clear" w:color="auto" w:fill="auto"/>
            <w:noWrap/>
            <w:vAlign w:val="center"/>
            <w:hideMark/>
          </w:tcPr>
          <w:p w14:paraId="22E198D7" w14:textId="6F9145C8" w:rsidR="004168F8" w:rsidRPr="00816A8F" w:rsidRDefault="004168F8" w:rsidP="004168F8">
            <w:pPr>
              <w:jc w:val="center"/>
              <w:rPr>
                <w:rFonts w:asciiTheme="minorHAnsi" w:hAnsiTheme="minorHAnsi" w:cstheme="minorHAnsi"/>
                <w:iCs/>
                <w:color w:val="000000"/>
                <w:sz w:val="20"/>
                <w:szCs w:val="20"/>
                <w:lang w:eastAsia="en-CA"/>
              </w:rPr>
            </w:pPr>
            <w:r w:rsidRPr="00816A8F">
              <w:rPr>
                <w:rFonts w:asciiTheme="minorHAnsi" w:hAnsiTheme="minorHAnsi" w:cstheme="minorHAnsi"/>
                <w:iCs/>
                <w:color w:val="000000"/>
                <w:sz w:val="20"/>
                <w:szCs w:val="20"/>
              </w:rPr>
              <w:t>1,00</w:t>
            </w:r>
            <w:r w:rsidR="00A33AA4">
              <w:rPr>
                <w:rFonts w:asciiTheme="minorHAnsi" w:hAnsiTheme="minorHAnsi" w:cstheme="minorHAnsi"/>
                <w:iCs/>
                <w:color w:val="000000"/>
                <w:sz w:val="20"/>
                <w:szCs w:val="20"/>
              </w:rPr>
              <w:t>2</w:t>
            </w:r>
          </w:p>
        </w:tc>
        <w:tc>
          <w:tcPr>
            <w:tcW w:w="1559" w:type="dxa"/>
            <w:tcBorders>
              <w:top w:val="nil"/>
              <w:left w:val="single" w:sz="4" w:space="0" w:color="auto"/>
              <w:right w:val="single" w:sz="4" w:space="0" w:color="auto"/>
            </w:tcBorders>
            <w:shd w:val="clear" w:color="auto" w:fill="auto"/>
            <w:noWrap/>
            <w:vAlign w:val="center"/>
            <w:hideMark/>
          </w:tcPr>
          <w:p w14:paraId="43B140CE" w14:textId="329BAB66" w:rsidR="004168F8" w:rsidRPr="00816A8F" w:rsidRDefault="00A33AA4" w:rsidP="004168F8">
            <w:pPr>
              <w:jc w:val="center"/>
              <w:rPr>
                <w:rFonts w:asciiTheme="minorHAnsi" w:hAnsiTheme="minorHAnsi" w:cstheme="minorHAnsi"/>
                <w:iCs/>
                <w:color w:val="000000"/>
                <w:sz w:val="20"/>
                <w:szCs w:val="20"/>
              </w:rPr>
            </w:pPr>
            <w:r>
              <w:rPr>
                <w:rFonts w:asciiTheme="minorHAnsi" w:hAnsiTheme="minorHAnsi" w:cstheme="minorHAnsi"/>
                <w:iCs/>
                <w:color w:val="000000"/>
                <w:sz w:val="20"/>
                <w:szCs w:val="20"/>
              </w:rPr>
              <w:t>500</w:t>
            </w:r>
          </w:p>
        </w:tc>
        <w:tc>
          <w:tcPr>
            <w:tcW w:w="1413" w:type="dxa"/>
            <w:tcBorders>
              <w:top w:val="nil"/>
              <w:left w:val="single" w:sz="4" w:space="0" w:color="auto"/>
            </w:tcBorders>
            <w:shd w:val="clear" w:color="auto" w:fill="auto"/>
            <w:noWrap/>
            <w:vAlign w:val="center"/>
            <w:hideMark/>
          </w:tcPr>
          <w:p w14:paraId="020FEA5E" w14:textId="76D1130F" w:rsidR="004168F8" w:rsidRPr="00816A8F" w:rsidRDefault="00A33AA4" w:rsidP="004168F8">
            <w:pPr>
              <w:jc w:val="center"/>
              <w:rPr>
                <w:rFonts w:asciiTheme="minorHAnsi" w:hAnsiTheme="minorHAnsi" w:cstheme="minorHAnsi"/>
                <w:iCs/>
                <w:color w:val="000000"/>
                <w:sz w:val="20"/>
                <w:szCs w:val="20"/>
              </w:rPr>
            </w:pPr>
            <w:r>
              <w:rPr>
                <w:rFonts w:asciiTheme="minorHAnsi" w:hAnsiTheme="minorHAnsi" w:cstheme="minorHAnsi"/>
                <w:iCs/>
                <w:color w:val="000000"/>
                <w:sz w:val="20"/>
                <w:szCs w:val="20"/>
              </w:rPr>
              <w:t>502</w:t>
            </w:r>
          </w:p>
        </w:tc>
      </w:tr>
      <w:tr w:rsidR="004168F8" w:rsidRPr="00816A8F" w14:paraId="075B91D6" w14:textId="77777777" w:rsidTr="00AB2E10">
        <w:trPr>
          <w:trHeight w:hRule="exact" w:val="274"/>
          <w:jc w:val="right"/>
        </w:trPr>
        <w:tc>
          <w:tcPr>
            <w:tcW w:w="3906" w:type="dxa"/>
            <w:tcBorders>
              <w:top w:val="nil"/>
              <w:right w:val="single" w:sz="4" w:space="0" w:color="auto"/>
            </w:tcBorders>
            <w:shd w:val="clear" w:color="auto" w:fill="auto"/>
            <w:noWrap/>
            <w:vAlign w:val="center"/>
            <w:hideMark/>
          </w:tcPr>
          <w:p w14:paraId="62808497" w14:textId="77777777" w:rsidR="004168F8" w:rsidRPr="00816A8F" w:rsidRDefault="004168F8" w:rsidP="004168F8">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t xml:space="preserve">  Not Qualified – Employment exclusions</w:t>
            </w:r>
          </w:p>
        </w:tc>
        <w:tc>
          <w:tcPr>
            <w:tcW w:w="1276" w:type="dxa"/>
            <w:tcBorders>
              <w:top w:val="nil"/>
              <w:left w:val="single" w:sz="4" w:space="0" w:color="auto"/>
              <w:right w:val="single" w:sz="4" w:space="0" w:color="auto"/>
            </w:tcBorders>
            <w:shd w:val="clear" w:color="auto" w:fill="auto"/>
            <w:noWrap/>
            <w:vAlign w:val="center"/>
            <w:hideMark/>
          </w:tcPr>
          <w:p w14:paraId="776B7F40" w14:textId="7EDF4EF8" w:rsidR="004168F8" w:rsidRPr="00816A8F" w:rsidRDefault="00A33AA4" w:rsidP="004168F8">
            <w:pPr>
              <w:jc w:val="center"/>
              <w:rPr>
                <w:rFonts w:asciiTheme="minorHAnsi" w:hAnsiTheme="minorHAnsi" w:cstheme="minorHAnsi"/>
                <w:iCs/>
                <w:color w:val="000000"/>
                <w:sz w:val="20"/>
                <w:szCs w:val="20"/>
                <w:lang w:eastAsia="en-CA"/>
              </w:rPr>
            </w:pPr>
            <w:r>
              <w:rPr>
                <w:rFonts w:asciiTheme="minorHAnsi" w:hAnsiTheme="minorHAnsi" w:cstheme="minorHAnsi"/>
                <w:iCs/>
                <w:color w:val="000000"/>
                <w:sz w:val="20"/>
                <w:szCs w:val="20"/>
              </w:rPr>
              <w:t>50</w:t>
            </w:r>
          </w:p>
        </w:tc>
        <w:tc>
          <w:tcPr>
            <w:tcW w:w="1559" w:type="dxa"/>
            <w:tcBorders>
              <w:top w:val="nil"/>
              <w:left w:val="single" w:sz="4" w:space="0" w:color="auto"/>
              <w:right w:val="single" w:sz="4" w:space="0" w:color="auto"/>
            </w:tcBorders>
            <w:shd w:val="clear" w:color="auto" w:fill="auto"/>
            <w:noWrap/>
            <w:vAlign w:val="center"/>
            <w:hideMark/>
          </w:tcPr>
          <w:p w14:paraId="71FDB7C1" w14:textId="42367E94" w:rsidR="004168F8" w:rsidRPr="00816A8F" w:rsidRDefault="00A33AA4" w:rsidP="004168F8">
            <w:pPr>
              <w:jc w:val="center"/>
              <w:rPr>
                <w:rFonts w:asciiTheme="minorHAnsi" w:hAnsiTheme="minorHAnsi" w:cstheme="minorHAnsi"/>
                <w:iCs/>
                <w:color w:val="000000"/>
                <w:sz w:val="20"/>
                <w:szCs w:val="20"/>
              </w:rPr>
            </w:pPr>
            <w:r>
              <w:rPr>
                <w:rFonts w:asciiTheme="minorHAnsi" w:hAnsiTheme="minorHAnsi" w:cstheme="minorHAnsi"/>
                <w:iCs/>
                <w:color w:val="000000"/>
                <w:sz w:val="20"/>
                <w:szCs w:val="20"/>
              </w:rPr>
              <w:t>22</w:t>
            </w:r>
          </w:p>
        </w:tc>
        <w:tc>
          <w:tcPr>
            <w:tcW w:w="1413" w:type="dxa"/>
            <w:tcBorders>
              <w:top w:val="nil"/>
              <w:left w:val="single" w:sz="4" w:space="0" w:color="auto"/>
            </w:tcBorders>
            <w:shd w:val="clear" w:color="auto" w:fill="auto"/>
            <w:noWrap/>
            <w:vAlign w:val="center"/>
            <w:hideMark/>
          </w:tcPr>
          <w:p w14:paraId="2D7F4A8B" w14:textId="12F2B2E1" w:rsidR="004168F8" w:rsidRPr="00816A8F" w:rsidRDefault="00A33AA4" w:rsidP="004168F8">
            <w:pPr>
              <w:jc w:val="center"/>
              <w:rPr>
                <w:rFonts w:asciiTheme="minorHAnsi" w:hAnsiTheme="minorHAnsi" w:cstheme="minorHAnsi"/>
                <w:iCs/>
                <w:color w:val="000000"/>
                <w:sz w:val="20"/>
                <w:szCs w:val="20"/>
              </w:rPr>
            </w:pPr>
            <w:r>
              <w:rPr>
                <w:rFonts w:asciiTheme="minorHAnsi" w:hAnsiTheme="minorHAnsi" w:cstheme="minorHAnsi"/>
                <w:iCs/>
                <w:color w:val="000000"/>
                <w:sz w:val="20"/>
                <w:szCs w:val="20"/>
              </w:rPr>
              <w:t>28</w:t>
            </w:r>
          </w:p>
        </w:tc>
      </w:tr>
      <w:tr w:rsidR="004168F8" w:rsidRPr="00816A8F" w14:paraId="0390F6C1" w14:textId="77777777" w:rsidTr="00AB2E10">
        <w:trPr>
          <w:trHeight w:hRule="exact" w:val="274"/>
          <w:jc w:val="right"/>
        </w:trPr>
        <w:tc>
          <w:tcPr>
            <w:tcW w:w="3906" w:type="dxa"/>
            <w:tcBorders>
              <w:top w:val="nil"/>
              <w:bottom w:val="single" w:sz="4" w:space="0" w:color="auto"/>
              <w:right w:val="single" w:sz="4" w:space="0" w:color="auto"/>
            </w:tcBorders>
            <w:shd w:val="clear" w:color="auto" w:fill="auto"/>
            <w:noWrap/>
            <w:vAlign w:val="center"/>
            <w:hideMark/>
          </w:tcPr>
          <w:p w14:paraId="5EF68253" w14:textId="77777777" w:rsidR="004168F8" w:rsidRPr="00816A8F" w:rsidRDefault="004168F8" w:rsidP="004168F8">
            <w:pPr>
              <w:jc w:val="left"/>
              <w:rPr>
                <w:rFonts w:asciiTheme="minorHAnsi" w:hAnsiTheme="minorHAnsi" w:cstheme="minorHAnsi"/>
                <w:iCs/>
                <w:sz w:val="20"/>
                <w:szCs w:val="20"/>
                <w:lang w:eastAsia="en-CA"/>
              </w:rPr>
            </w:pPr>
            <w:r w:rsidRPr="00816A8F">
              <w:rPr>
                <w:rFonts w:asciiTheme="minorHAnsi" w:hAnsiTheme="minorHAnsi" w:cstheme="minorHAnsi"/>
                <w:iCs/>
                <w:sz w:val="20"/>
                <w:szCs w:val="20"/>
                <w:lang w:eastAsia="en-CA"/>
              </w:rPr>
              <w:lastRenderedPageBreak/>
              <w:t xml:space="preserve">  Not Qualified – Age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F2A436" w14:textId="4CFCCCCE" w:rsidR="004168F8" w:rsidRPr="00816A8F" w:rsidRDefault="00A4690E" w:rsidP="004168F8">
            <w:pPr>
              <w:jc w:val="center"/>
              <w:rPr>
                <w:rFonts w:asciiTheme="minorHAnsi" w:hAnsiTheme="minorHAnsi" w:cstheme="minorHAnsi"/>
                <w:iCs/>
                <w:color w:val="000000"/>
                <w:sz w:val="20"/>
                <w:szCs w:val="20"/>
              </w:rPr>
            </w:pPr>
            <w:r>
              <w:rPr>
                <w:rFonts w:asciiTheme="minorHAnsi" w:hAnsiTheme="minorHAnsi" w:cstheme="minorHAnsi"/>
                <w:iCs/>
                <w:color w:val="000000"/>
                <w:sz w:val="20"/>
                <w:szCs w:val="20"/>
              </w:rPr>
              <w:t>1</w:t>
            </w:r>
            <w:r w:rsidR="004168F8">
              <w:rPr>
                <w:rFonts w:asciiTheme="minorHAnsi" w:hAnsiTheme="minorHAnsi" w:cstheme="minorHAnsi"/>
                <w:iCs/>
                <w:color w:val="000000"/>
                <w:sz w:val="20"/>
                <w:szCs w:val="20"/>
              </w:rPr>
              <w:t>6</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928156" w14:textId="77777777" w:rsidR="004168F8" w:rsidRPr="00816A8F" w:rsidRDefault="004168F8" w:rsidP="004168F8">
            <w:pPr>
              <w:jc w:val="center"/>
              <w:rPr>
                <w:rFonts w:asciiTheme="minorHAnsi" w:hAnsiTheme="minorHAnsi" w:cstheme="minorHAnsi"/>
                <w:iCs/>
                <w:color w:val="000000"/>
                <w:sz w:val="20"/>
                <w:szCs w:val="20"/>
              </w:rPr>
            </w:pPr>
            <w:r w:rsidRPr="00816A8F">
              <w:rPr>
                <w:rFonts w:asciiTheme="minorHAnsi" w:hAnsiTheme="minorHAnsi" w:cstheme="minorHAnsi"/>
                <w:iCs/>
                <w:color w:val="000000"/>
                <w:sz w:val="20"/>
                <w:szCs w:val="20"/>
              </w:rPr>
              <w:t>0</w:t>
            </w:r>
          </w:p>
        </w:tc>
        <w:tc>
          <w:tcPr>
            <w:tcW w:w="1413" w:type="dxa"/>
            <w:tcBorders>
              <w:top w:val="nil"/>
              <w:left w:val="single" w:sz="4" w:space="0" w:color="auto"/>
              <w:bottom w:val="single" w:sz="4" w:space="0" w:color="auto"/>
            </w:tcBorders>
            <w:shd w:val="clear" w:color="auto" w:fill="auto"/>
            <w:noWrap/>
            <w:vAlign w:val="center"/>
            <w:hideMark/>
          </w:tcPr>
          <w:p w14:paraId="4378924A" w14:textId="3E545AD5" w:rsidR="004168F8" w:rsidRPr="00816A8F" w:rsidRDefault="00A4690E" w:rsidP="004168F8">
            <w:pPr>
              <w:jc w:val="center"/>
              <w:rPr>
                <w:rFonts w:asciiTheme="minorHAnsi" w:hAnsiTheme="minorHAnsi" w:cstheme="minorHAnsi"/>
                <w:iCs/>
                <w:color w:val="000000"/>
                <w:sz w:val="20"/>
                <w:szCs w:val="20"/>
              </w:rPr>
            </w:pPr>
            <w:r>
              <w:rPr>
                <w:rFonts w:asciiTheme="minorHAnsi" w:hAnsiTheme="minorHAnsi" w:cstheme="minorHAnsi"/>
                <w:iCs/>
                <w:color w:val="000000"/>
                <w:sz w:val="20"/>
                <w:szCs w:val="20"/>
              </w:rPr>
              <w:t>1</w:t>
            </w:r>
            <w:r w:rsidR="004168F8">
              <w:rPr>
                <w:rFonts w:asciiTheme="minorHAnsi" w:hAnsiTheme="minorHAnsi" w:cstheme="minorHAnsi"/>
                <w:iCs/>
                <w:color w:val="000000"/>
                <w:sz w:val="20"/>
                <w:szCs w:val="20"/>
              </w:rPr>
              <w:t>6</w:t>
            </w:r>
          </w:p>
        </w:tc>
      </w:tr>
    </w:tbl>
    <w:p w14:paraId="6EEB8060" w14:textId="027371A7" w:rsidR="001B5869" w:rsidRPr="001B5869" w:rsidRDefault="008A4A4C">
      <w:pPr>
        <w:pStyle w:val="ListParagraph"/>
        <w:numPr>
          <w:ilvl w:val="0"/>
          <w:numId w:val="10"/>
        </w:numPr>
        <w:spacing w:before="120"/>
        <w:contextualSpacing w:val="0"/>
        <w:rPr>
          <w:rFonts w:asciiTheme="minorHAnsi" w:hAnsiTheme="minorHAnsi" w:cstheme="minorHAnsi"/>
          <w:iCs/>
          <w:lang w:val="en-GB"/>
        </w:rPr>
      </w:pPr>
      <w:r w:rsidRPr="004168F8">
        <w:rPr>
          <w:rFonts w:asciiTheme="minorHAnsi" w:hAnsiTheme="minorHAnsi" w:cstheme="minorHAnsi"/>
          <w:iCs/>
        </w:rPr>
        <w:t xml:space="preserve">The overall response rate was </w:t>
      </w:r>
      <w:r w:rsidR="00A33AA4">
        <w:rPr>
          <w:rFonts w:asciiTheme="minorHAnsi" w:hAnsiTheme="minorHAnsi" w:cstheme="minorHAnsi"/>
          <w:iCs/>
        </w:rPr>
        <w:t>3</w:t>
      </w:r>
      <w:r w:rsidRPr="004168F8">
        <w:rPr>
          <w:rFonts w:asciiTheme="minorHAnsi" w:hAnsiTheme="minorHAnsi" w:cstheme="minorHAnsi"/>
          <w:iCs/>
        </w:rPr>
        <w:t>% (</w:t>
      </w:r>
      <w:r w:rsidR="00A33AA4">
        <w:rPr>
          <w:rFonts w:asciiTheme="minorHAnsi" w:hAnsiTheme="minorHAnsi" w:cstheme="minorHAnsi"/>
          <w:iCs/>
        </w:rPr>
        <w:t>4</w:t>
      </w:r>
      <w:r w:rsidRPr="004168F8">
        <w:rPr>
          <w:rFonts w:asciiTheme="minorHAnsi" w:hAnsiTheme="minorHAnsi" w:cstheme="minorHAnsi"/>
          <w:iCs/>
        </w:rPr>
        <w:t xml:space="preserve">% for the landline sample and </w:t>
      </w:r>
      <w:r w:rsidR="00A33AA4">
        <w:rPr>
          <w:rFonts w:asciiTheme="minorHAnsi" w:hAnsiTheme="minorHAnsi" w:cstheme="minorHAnsi"/>
          <w:iCs/>
        </w:rPr>
        <w:t>3</w:t>
      </w:r>
      <w:r w:rsidRPr="004168F8">
        <w:rPr>
          <w:rFonts w:asciiTheme="minorHAnsi" w:hAnsiTheme="minorHAnsi" w:cstheme="minorHAnsi"/>
          <w:iCs/>
        </w:rPr>
        <w:t>% for the cell phone sample).</w:t>
      </w:r>
      <w:r w:rsidR="004168F8" w:rsidRPr="004168F8">
        <w:rPr>
          <w:rFonts w:asciiTheme="minorHAnsi" w:hAnsiTheme="minorHAnsi" w:cstheme="minorHAnsi"/>
        </w:rPr>
        <w:t xml:space="preserve"> The response rate formula is calculated as follows: [R=R/(U+IS+R)]. This means that the response rate is calculated as the number of responding units [R] divided by the number of unresolved [U] numbers plus in-scope [IS] non-responding households and individuals plus responding units [R].</w:t>
      </w:r>
    </w:p>
    <w:p w14:paraId="6DB12DAC" w14:textId="13EAF258" w:rsidR="000A0806" w:rsidRPr="001B5869" w:rsidRDefault="004168F8">
      <w:pPr>
        <w:pStyle w:val="ListParagraph"/>
        <w:numPr>
          <w:ilvl w:val="0"/>
          <w:numId w:val="10"/>
        </w:numPr>
        <w:spacing w:before="120"/>
        <w:contextualSpacing w:val="0"/>
        <w:rPr>
          <w:rFonts w:asciiTheme="minorHAnsi" w:hAnsiTheme="minorHAnsi" w:cstheme="minorHAnsi"/>
          <w:iCs/>
          <w:lang w:val="en-GB"/>
        </w:rPr>
      </w:pPr>
      <w:r w:rsidRPr="001B5869">
        <w:rPr>
          <w:rFonts w:asciiTheme="minorHAnsi" w:hAnsiTheme="minorHAnsi" w:cstheme="minorHAnsi"/>
          <w:iCs/>
          <w:szCs w:val="22"/>
        </w:rPr>
        <w:t>The survey data have been weighted by region, age and gender using population figures from Statistics Canada’s 20</w:t>
      </w:r>
      <w:r w:rsidR="006C6ADA">
        <w:rPr>
          <w:rFonts w:asciiTheme="minorHAnsi" w:hAnsiTheme="minorHAnsi" w:cstheme="minorHAnsi"/>
          <w:iCs/>
          <w:szCs w:val="22"/>
        </w:rPr>
        <w:t>21</w:t>
      </w:r>
      <w:r w:rsidRPr="001B5869">
        <w:rPr>
          <w:rFonts w:asciiTheme="minorHAnsi" w:hAnsiTheme="minorHAnsi" w:cstheme="minorHAnsi"/>
          <w:iCs/>
          <w:szCs w:val="22"/>
        </w:rPr>
        <w:t xml:space="preserve"> census data. </w:t>
      </w:r>
      <w:r w:rsidR="006E7C71" w:rsidRPr="001B5869">
        <w:rPr>
          <w:rFonts w:asciiTheme="minorHAnsi" w:hAnsiTheme="minorHAnsi" w:cstheme="minorHAnsi"/>
          <w:iCs/>
          <w:szCs w:val="22"/>
        </w:rPr>
        <w:t>The weights correct for the disproportionate regional sampling.</w:t>
      </w:r>
      <w:r w:rsidR="00895000" w:rsidRPr="001B5869">
        <w:rPr>
          <w:rFonts w:asciiTheme="minorHAnsi" w:hAnsiTheme="minorHAnsi" w:cstheme="minorHAnsi"/>
          <w:iCs/>
          <w:szCs w:val="22"/>
        </w:rPr>
        <w:t xml:space="preserve"> </w:t>
      </w:r>
      <w:r w:rsidR="005533F3" w:rsidRPr="001B5869">
        <w:rPr>
          <w:rFonts w:asciiTheme="minorHAnsi" w:hAnsiTheme="minorHAnsi" w:cstheme="minorHAnsi"/>
          <w:iCs/>
          <w:szCs w:val="22"/>
        </w:rPr>
        <w:t xml:space="preserve">Any respondents who refused to provide their age were given a neutral weight so as not to skew the weighting proportions. </w:t>
      </w:r>
      <w:r w:rsidR="000A0806" w:rsidRPr="001B5869">
        <w:rPr>
          <w:rFonts w:asciiTheme="minorHAnsi" w:hAnsiTheme="minorHAnsi" w:cstheme="minorHAnsi"/>
        </w:rPr>
        <w:t>The table below shows the unweighted and weighted proportions for the variables used to create the weights:</w:t>
      </w:r>
    </w:p>
    <w:p w14:paraId="41320B4E" w14:textId="77777777" w:rsidR="000A0806" w:rsidRPr="00673927" w:rsidRDefault="000A0806" w:rsidP="000A0806">
      <w:pPr>
        <w:rPr>
          <w:rFonts w:cs="Arial"/>
          <w:szCs w:val="22"/>
          <w:highlight w:val="yellow"/>
        </w:rPr>
      </w:pPr>
    </w:p>
    <w:tbl>
      <w:tblPr>
        <w:tblStyle w:val="PlainTable21"/>
        <w:tblW w:w="8150" w:type="dxa"/>
        <w:jc w:val="right"/>
        <w:tblLook w:val="04A0" w:firstRow="1" w:lastRow="0" w:firstColumn="1" w:lastColumn="0" w:noHBand="0" w:noVBand="1"/>
      </w:tblPr>
      <w:tblGrid>
        <w:gridCol w:w="1935"/>
        <w:gridCol w:w="2686"/>
        <w:gridCol w:w="3529"/>
      </w:tblGrid>
      <w:tr w:rsidR="000A0806" w:rsidRPr="006E7C71" w14:paraId="4B67794C" w14:textId="77777777" w:rsidTr="006C6ADA">
        <w:trPr>
          <w:cnfStyle w:val="100000000000" w:firstRow="1" w:lastRow="0" w:firstColumn="0" w:lastColumn="0" w:oddVBand="0" w:evenVBand="0" w:oddHBand="0"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37E897DD" w14:textId="77777777" w:rsidR="000A0806" w:rsidRPr="00AB2E10" w:rsidRDefault="000A0806" w:rsidP="00F4060A">
            <w:pPr>
              <w:spacing w:before="40" w:after="40"/>
              <w:rPr>
                <w:rFonts w:cs="Calibri"/>
                <w:b w:val="0"/>
                <w:bCs w:val="0"/>
                <w:i/>
                <w:color w:val="595959" w:themeColor="text1" w:themeTint="A6"/>
                <w:sz w:val="20"/>
                <w:szCs w:val="20"/>
                <w:lang w:eastAsia="en-CA"/>
              </w:rPr>
            </w:pPr>
          </w:p>
        </w:tc>
        <w:tc>
          <w:tcPr>
            <w:tcW w:w="2686" w:type="dxa"/>
            <w:noWrap/>
            <w:vAlign w:val="center"/>
            <w:hideMark/>
          </w:tcPr>
          <w:p w14:paraId="7116BBAB" w14:textId="77777777" w:rsidR="000A0806" w:rsidRPr="00AB2E10" w:rsidRDefault="000A0806" w:rsidP="00F4060A">
            <w:pPr>
              <w:spacing w:before="40" w:after="40"/>
              <w:jc w:val="center"/>
              <w:cnfStyle w:val="100000000000" w:firstRow="1" w:lastRow="0" w:firstColumn="0" w:lastColumn="0" w:oddVBand="0" w:evenVBand="0" w:oddHBand="0" w:evenHBand="0" w:firstRowFirstColumn="0" w:firstRowLastColumn="0" w:lastRowFirstColumn="0" w:lastRowLastColumn="0"/>
              <w:rPr>
                <w:rFonts w:cs="Calibri"/>
                <w:b w:val="0"/>
                <w:bCs w:val="0"/>
                <w:color w:val="CE2029"/>
                <w:sz w:val="20"/>
                <w:szCs w:val="20"/>
                <w:lang w:eastAsia="en-CA"/>
              </w:rPr>
            </w:pPr>
            <w:r w:rsidRPr="00AB2E10">
              <w:rPr>
                <w:rFonts w:cs="Calibri"/>
                <w:color w:val="CE2029"/>
                <w:sz w:val="20"/>
                <w:szCs w:val="20"/>
                <w:lang w:eastAsia="en-CA"/>
              </w:rPr>
              <w:t xml:space="preserve">     Unweighted</w:t>
            </w:r>
          </w:p>
        </w:tc>
        <w:tc>
          <w:tcPr>
            <w:tcW w:w="3529" w:type="dxa"/>
            <w:noWrap/>
            <w:vAlign w:val="center"/>
            <w:hideMark/>
          </w:tcPr>
          <w:p w14:paraId="102A8CC7" w14:textId="77777777" w:rsidR="000A0806" w:rsidRPr="00AB2E10" w:rsidRDefault="000A0806" w:rsidP="00F4060A">
            <w:pPr>
              <w:spacing w:before="40" w:after="40"/>
              <w:jc w:val="center"/>
              <w:cnfStyle w:val="100000000000" w:firstRow="1" w:lastRow="0" w:firstColumn="0" w:lastColumn="0" w:oddVBand="0" w:evenVBand="0" w:oddHBand="0" w:evenHBand="0" w:firstRowFirstColumn="0" w:firstRowLastColumn="0" w:lastRowFirstColumn="0" w:lastRowLastColumn="0"/>
              <w:rPr>
                <w:rFonts w:cs="Calibri"/>
                <w:b w:val="0"/>
                <w:bCs w:val="0"/>
                <w:color w:val="CE2029"/>
                <w:sz w:val="20"/>
                <w:szCs w:val="20"/>
                <w:lang w:eastAsia="en-CA"/>
              </w:rPr>
            </w:pPr>
            <w:r w:rsidRPr="00AB2E10">
              <w:rPr>
                <w:rFonts w:cs="Calibri"/>
                <w:color w:val="CE2029"/>
                <w:sz w:val="20"/>
                <w:szCs w:val="20"/>
                <w:lang w:eastAsia="en-CA"/>
              </w:rPr>
              <w:t xml:space="preserve">    Weighted</w:t>
            </w:r>
          </w:p>
        </w:tc>
      </w:tr>
      <w:tr w:rsidR="000A0806" w:rsidRPr="006E7C71" w14:paraId="7C798D64"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5BA52BA1" w14:textId="77777777" w:rsidR="000A0806" w:rsidRPr="00AB2E10" w:rsidRDefault="000A0806" w:rsidP="00F4060A">
            <w:pPr>
              <w:spacing w:before="40" w:after="40"/>
              <w:rPr>
                <w:rFonts w:cs="Calibri"/>
                <w:b w:val="0"/>
                <w:bCs w:val="0"/>
                <w:color w:val="CE2029"/>
                <w:sz w:val="20"/>
                <w:szCs w:val="20"/>
                <w:lang w:eastAsia="en-CA"/>
              </w:rPr>
            </w:pPr>
            <w:r w:rsidRPr="00AB2E10">
              <w:rPr>
                <w:rFonts w:cs="Calibri"/>
                <w:color w:val="CE2029"/>
                <w:sz w:val="20"/>
                <w:szCs w:val="20"/>
                <w:lang w:eastAsia="en-CA"/>
              </w:rPr>
              <w:t>Base</w:t>
            </w:r>
          </w:p>
        </w:tc>
        <w:tc>
          <w:tcPr>
            <w:tcW w:w="2686" w:type="dxa"/>
            <w:noWrap/>
            <w:vAlign w:val="center"/>
            <w:hideMark/>
          </w:tcPr>
          <w:p w14:paraId="6A87A337" w14:textId="223EE860" w:rsidR="000A0806" w:rsidRPr="00AB2E10" w:rsidRDefault="000A0806"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en-CA"/>
              </w:rPr>
            </w:pPr>
            <w:r w:rsidRPr="00AB2E10">
              <w:rPr>
                <w:rFonts w:cs="Calibri"/>
                <w:sz w:val="20"/>
                <w:szCs w:val="20"/>
                <w:lang w:eastAsia="en-CA"/>
              </w:rPr>
              <w:t xml:space="preserve">      n=1,00</w:t>
            </w:r>
            <w:r w:rsidR="006C6ADA">
              <w:rPr>
                <w:rFonts w:cs="Calibri"/>
                <w:sz w:val="20"/>
                <w:szCs w:val="20"/>
                <w:lang w:eastAsia="en-CA"/>
              </w:rPr>
              <w:t>2</w:t>
            </w:r>
          </w:p>
        </w:tc>
        <w:tc>
          <w:tcPr>
            <w:tcW w:w="3529" w:type="dxa"/>
            <w:noWrap/>
            <w:vAlign w:val="center"/>
            <w:hideMark/>
          </w:tcPr>
          <w:p w14:paraId="708D6C1D" w14:textId="6B4AF608" w:rsidR="000A0806" w:rsidRPr="00AB2E10" w:rsidRDefault="000A0806"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0"/>
                <w:lang w:eastAsia="en-CA"/>
              </w:rPr>
            </w:pPr>
            <w:r w:rsidRPr="00AB2E10">
              <w:rPr>
                <w:rFonts w:cs="Calibri"/>
                <w:sz w:val="20"/>
                <w:szCs w:val="20"/>
                <w:lang w:eastAsia="en-CA"/>
              </w:rPr>
              <w:t xml:space="preserve">      n=1,00</w:t>
            </w:r>
            <w:r w:rsidR="006C6ADA">
              <w:rPr>
                <w:rFonts w:cs="Calibri"/>
                <w:sz w:val="20"/>
                <w:szCs w:val="20"/>
                <w:lang w:eastAsia="en-CA"/>
              </w:rPr>
              <w:t>2</w:t>
            </w:r>
          </w:p>
        </w:tc>
      </w:tr>
      <w:tr w:rsidR="000A0806" w:rsidRPr="006E7C71" w14:paraId="472B34EE"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8150" w:type="dxa"/>
            <w:gridSpan w:val="3"/>
            <w:vAlign w:val="center"/>
            <w:hideMark/>
          </w:tcPr>
          <w:p w14:paraId="5E323514" w14:textId="77777777" w:rsidR="000A0806" w:rsidRPr="00AB2E10" w:rsidRDefault="000A0806" w:rsidP="00F4060A">
            <w:pPr>
              <w:spacing w:before="40" w:after="40"/>
              <w:rPr>
                <w:rFonts w:cs="Calibri"/>
                <w:b w:val="0"/>
                <w:bCs w:val="0"/>
                <w:color w:val="CE2029"/>
                <w:sz w:val="20"/>
                <w:szCs w:val="20"/>
                <w:lang w:eastAsia="en-CA"/>
              </w:rPr>
            </w:pPr>
            <w:r w:rsidRPr="00AB2E10">
              <w:rPr>
                <w:rFonts w:cs="Calibri"/>
                <w:sz w:val="20"/>
                <w:szCs w:val="20"/>
                <w:lang w:eastAsia="en-CA"/>
              </w:rPr>
              <w:t>Region</w:t>
            </w:r>
          </w:p>
        </w:tc>
      </w:tr>
      <w:tr w:rsidR="006C6ADA" w:rsidRPr="006E7C71" w14:paraId="2FD2A9D8"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5F9A612E"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 xml:space="preserve">Atlantic Canada                               </w:t>
            </w:r>
          </w:p>
        </w:tc>
        <w:tc>
          <w:tcPr>
            <w:tcW w:w="2686" w:type="dxa"/>
            <w:noWrap/>
          </w:tcPr>
          <w:p w14:paraId="408F0FEE" w14:textId="2A8C1AD5"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6C6ADA">
              <w:rPr>
                <w:sz w:val="20"/>
                <w:szCs w:val="22"/>
              </w:rPr>
              <w:t>100</w:t>
            </w:r>
          </w:p>
        </w:tc>
        <w:tc>
          <w:tcPr>
            <w:tcW w:w="3529" w:type="dxa"/>
            <w:noWrap/>
          </w:tcPr>
          <w:p w14:paraId="4B62FEB8" w14:textId="590EDBF3"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lang w:eastAsia="en-CA"/>
              </w:rPr>
            </w:pPr>
            <w:r w:rsidRPr="006C6ADA">
              <w:rPr>
                <w:sz w:val="20"/>
                <w:szCs w:val="22"/>
              </w:rPr>
              <w:t>65</w:t>
            </w:r>
          </w:p>
        </w:tc>
      </w:tr>
      <w:tr w:rsidR="006C6ADA" w:rsidRPr="006E7C71" w14:paraId="78795306"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3FCA8482"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 xml:space="preserve">Quebec                                              </w:t>
            </w:r>
          </w:p>
        </w:tc>
        <w:tc>
          <w:tcPr>
            <w:tcW w:w="2686" w:type="dxa"/>
            <w:noWrap/>
          </w:tcPr>
          <w:p w14:paraId="574A3C2D" w14:textId="19280C61"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rPr>
            </w:pPr>
            <w:r w:rsidRPr="006C6ADA">
              <w:rPr>
                <w:sz w:val="20"/>
                <w:szCs w:val="22"/>
              </w:rPr>
              <w:t>302</w:t>
            </w:r>
          </w:p>
        </w:tc>
        <w:tc>
          <w:tcPr>
            <w:tcW w:w="3529" w:type="dxa"/>
            <w:noWrap/>
          </w:tcPr>
          <w:p w14:paraId="55F37917" w14:textId="44E36EE9"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lang w:eastAsia="en-CA"/>
              </w:rPr>
            </w:pPr>
            <w:r w:rsidRPr="006C6ADA">
              <w:rPr>
                <w:sz w:val="20"/>
                <w:szCs w:val="22"/>
              </w:rPr>
              <w:t>235</w:t>
            </w:r>
          </w:p>
        </w:tc>
      </w:tr>
      <w:tr w:rsidR="006C6ADA" w:rsidRPr="006E7C71" w14:paraId="5D55E056"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61730E0E"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 xml:space="preserve">Ontario                                              </w:t>
            </w:r>
          </w:p>
        </w:tc>
        <w:tc>
          <w:tcPr>
            <w:tcW w:w="2686" w:type="dxa"/>
            <w:noWrap/>
          </w:tcPr>
          <w:p w14:paraId="15EF191D" w14:textId="2330BA88"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6C6ADA">
              <w:rPr>
                <w:sz w:val="20"/>
                <w:szCs w:val="22"/>
              </w:rPr>
              <w:t>350</w:t>
            </w:r>
          </w:p>
        </w:tc>
        <w:tc>
          <w:tcPr>
            <w:tcW w:w="3529" w:type="dxa"/>
            <w:noWrap/>
          </w:tcPr>
          <w:p w14:paraId="10A321D7" w14:textId="42935D2F"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lang w:eastAsia="en-CA"/>
              </w:rPr>
            </w:pPr>
            <w:r w:rsidRPr="006C6ADA">
              <w:rPr>
                <w:sz w:val="20"/>
                <w:szCs w:val="22"/>
              </w:rPr>
              <w:t>390</w:t>
            </w:r>
          </w:p>
        </w:tc>
      </w:tr>
      <w:tr w:rsidR="006C6ADA" w:rsidRPr="006E7C71" w14:paraId="600E98C0"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428C3C07" w14:textId="34DFC741"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Prairies</w:t>
            </w:r>
            <w:r>
              <w:rPr>
                <w:rFonts w:cs="Calibri"/>
                <w:color w:val="595959" w:themeColor="text1" w:themeTint="A6"/>
                <w:sz w:val="20"/>
                <w:szCs w:val="20"/>
                <w:lang w:eastAsia="en-CA"/>
              </w:rPr>
              <w:t xml:space="preserve">* </w:t>
            </w:r>
            <w:r w:rsidRPr="00AB2E10">
              <w:rPr>
                <w:rFonts w:cs="Calibri"/>
                <w:color w:val="595959" w:themeColor="text1" w:themeTint="A6"/>
                <w:sz w:val="20"/>
                <w:szCs w:val="20"/>
                <w:lang w:eastAsia="en-CA"/>
              </w:rPr>
              <w:t xml:space="preserve">                                              </w:t>
            </w:r>
          </w:p>
        </w:tc>
        <w:tc>
          <w:tcPr>
            <w:tcW w:w="2686" w:type="dxa"/>
            <w:noWrap/>
          </w:tcPr>
          <w:p w14:paraId="18E7AAE4" w14:textId="5926011C"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rPr>
            </w:pPr>
            <w:r w:rsidRPr="006C6ADA">
              <w:rPr>
                <w:sz w:val="20"/>
                <w:szCs w:val="22"/>
              </w:rPr>
              <w:t>150</w:t>
            </w:r>
          </w:p>
        </w:tc>
        <w:tc>
          <w:tcPr>
            <w:tcW w:w="3529" w:type="dxa"/>
            <w:noWrap/>
          </w:tcPr>
          <w:p w14:paraId="0A93B836" w14:textId="477A48A7"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lang w:eastAsia="en-CA"/>
              </w:rPr>
            </w:pPr>
            <w:r w:rsidRPr="006C6ADA">
              <w:rPr>
                <w:sz w:val="20"/>
                <w:szCs w:val="22"/>
              </w:rPr>
              <w:t>175</w:t>
            </w:r>
          </w:p>
        </w:tc>
      </w:tr>
      <w:tr w:rsidR="006C6ADA" w:rsidRPr="006E7C71" w14:paraId="0C320460"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tcPr>
          <w:p w14:paraId="2B06F33D" w14:textId="7CCBEB4C" w:rsidR="006C6ADA" w:rsidRPr="00AB2E10" w:rsidRDefault="006C6ADA" w:rsidP="006C6ADA">
            <w:pPr>
              <w:spacing w:before="40" w:after="40"/>
              <w:rPr>
                <w:rFonts w:cs="Calibri"/>
                <w:color w:val="595959" w:themeColor="text1" w:themeTint="A6"/>
                <w:sz w:val="20"/>
                <w:szCs w:val="20"/>
                <w:lang w:eastAsia="en-CA"/>
              </w:rPr>
            </w:pPr>
            <w:r w:rsidRPr="00AB2E10">
              <w:rPr>
                <w:rFonts w:cs="Calibri"/>
                <w:color w:val="595959" w:themeColor="text1" w:themeTint="A6"/>
                <w:sz w:val="20"/>
                <w:szCs w:val="20"/>
                <w:lang w:eastAsia="en-CA"/>
              </w:rPr>
              <w:t>British Columbia</w:t>
            </w:r>
            <w:r>
              <w:rPr>
                <w:rFonts w:cs="Calibri"/>
                <w:color w:val="595959" w:themeColor="text1" w:themeTint="A6"/>
                <w:sz w:val="20"/>
                <w:szCs w:val="20"/>
                <w:lang w:eastAsia="en-CA"/>
              </w:rPr>
              <w:t>**</w:t>
            </w:r>
            <w:r w:rsidRPr="00AB2E10">
              <w:rPr>
                <w:rFonts w:cs="Calibri"/>
                <w:color w:val="595959" w:themeColor="text1" w:themeTint="A6"/>
                <w:sz w:val="20"/>
                <w:szCs w:val="20"/>
                <w:lang w:eastAsia="en-CA"/>
              </w:rPr>
              <w:t xml:space="preserve">                             </w:t>
            </w:r>
          </w:p>
        </w:tc>
        <w:tc>
          <w:tcPr>
            <w:tcW w:w="2686" w:type="dxa"/>
            <w:noWrap/>
          </w:tcPr>
          <w:p w14:paraId="44AE3DCE" w14:textId="381BD491"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6C6ADA">
              <w:rPr>
                <w:sz w:val="20"/>
                <w:szCs w:val="22"/>
              </w:rPr>
              <w:t>100</w:t>
            </w:r>
          </w:p>
        </w:tc>
        <w:tc>
          <w:tcPr>
            <w:tcW w:w="3529" w:type="dxa"/>
            <w:noWrap/>
          </w:tcPr>
          <w:p w14:paraId="6B85EF16" w14:textId="5EC948D4"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lang w:eastAsia="en-CA"/>
              </w:rPr>
            </w:pPr>
            <w:r w:rsidRPr="006C6ADA">
              <w:rPr>
                <w:sz w:val="20"/>
                <w:szCs w:val="22"/>
              </w:rPr>
              <w:t>136</w:t>
            </w:r>
          </w:p>
        </w:tc>
      </w:tr>
      <w:tr w:rsidR="000A0806" w:rsidRPr="006E7C71" w14:paraId="740FC024"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8150" w:type="dxa"/>
            <w:gridSpan w:val="3"/>
            <w:vAlign w:val="center"/>
            <w:hideMark/>
          </w:tcPr>
          <w:p w14:paraId="75DE8135" w14:textId="77777777" w:rsidR="000A0806" w:rsidRPr="00AB2E10" w:rsidRDefault="000A0806" w:rsidP="00F4060A">
            <w:pPr>
              <w:spacing w:before="40" w:after="40"/>
              <w:rPr>
                <w:rFonts w:cs="Calibri"/>
                <w:b w:val="0"/>
                <w:bCs w:val="0"/>
                <w:color w:val="CE2029"/>
                <w:sz w:val="20"/>
                <w:szCs w:val="20"/>
                <w:lang w:eastAsia="en-CA"/>
              </w:rPr>
            </w:pPr>
            <w:r w:rsidRPr="00AB2E10">
              <w:rPr>
                <w:rFonts w:cs="Calibri"/>
                <w:sz w:val="20"/>
                <w:szCs w:val="20"/>
                <w:lang w:eastAsia="en-CA"/>
              </w:rPr>
              <w:t>Age</w:t>
            </w:r>
          </w:p>
        </w:tc>
      </w:tr>
      <w:tr w:rsidR="000A0806" w:rsidRPr="002E06C2" w14:paraId="3AB2A9A1"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1B4B28E1" w14:textId="59CF1395" w:rsidR="000A0806" w:rsidRPr="002E06C2" w:rsidRDefault="000A0806" w:rsidP="00F4060A">
            <w:pPr>
              <w:spacing w:before="40" w:after="40"/>
              <w:rPr>
                <w:rFonts w:cs="Calibri"/>
                <w:b w:val="0"/>
                <w:bCs w:val="0"/>
                <w:color w:val="595959" w:themeColor="text1" w:themeTint="A6"/>
                <w:sz w:val="20"/>
                <w:szCs w:val="20"/>
                <w:lang w:eastAsia="en-CA"/>
              </w:rPr>
            </w:pPr>
            <w:r w:rsidRPr="002E06C2">
              <w:rPr>
                <w:rFonts w:cs="Calibri"/>
                <w:color w:val="595959" w:themeColor="text1" w:themeTint="A6"/>
                <w:sz w:val="20"/>
                <w:szCs w:val="20"/>
                <w:lang w:eastAsia="en-CA"/>
              </w:rPr>
              <w:t xml:space="preserve">Under </w:t>
            </w:r>
            <w:r w:rsidR="002E06C2" w:rsidRPr="002E06C2">
              <w:rPr>
                <w:rFonts w:cs="Calibri"/>
                <w:color w:val="595959" w:themeColor="text1" w:themeTint="A6"/>
                <w:sz w:val="20"/>
                <w:szCs w:val="20"/>
                <w:lang w:eastAsia="en-CA"/>
              </w:rPr>
              <w:t>25</w:t>
            </w:r>
          </w:p>
        </w:tc>
        <w:tc>
          <w:tcPr>
            <w:tcW w:w="2686" w:type="dxa"/>
            <w:noWrap/>
            <w:vAlign w:val="center"/>
          </w:tcPr>
          <w:p w14:paraId="2D6C06B2" w14:textId="7661E20B" w:rsidR="000A0806" w:rsidRPr="002E06C2" w:rsidRDefault="002E06C2"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rPr>
            </w:pPr>
            <w:r w:rsidRPr="002E06C2">
              <w:rPr>
                <w:rFonts w:cs="Calibri"/>
                <w:color w:val="000000" w:themeColor="text1"/>
                <w:sz w:val="20"/>
                <w:szCs w:val="20"/>
              </w:rPr>
              <w:t>46</w:t>
            </w:r>
          </w:p>
        </w:tc>
        <w:tc>
          <w:tcPr>
            <w:tcW w:w="3529" w:type="dxa"/>
            <w:noWrap/>
            <w:vAlign w:val="center"/>
          </w:tcPr>
          <w:p w14:paraId="2449B508" w14:textId="65873B7C" w:rsidR="000A0806" w:rsidRPr="002E06C2" w:rsidRDefault="002E06C2" w:rsidP="00F4060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0"/>
                <w:lang w:eastAsia="en-CA"/>
              </w:rPr>
            </w:pPr>
            <w:r w:rsidRPr="002E06C2">
              <w:rPr>
                <w:rFonts w:cs="Calibri"/>
                <w:color w:val="000000" w:themeColor="text1"/>
                <w:sz w:val="20"/>
                <w:szCs w:val="20"/>
                <w:lang w:eastAsia="en-CA"/>
              </w:rPr>
              <w:t>114</w:t>
            </w:r>
          </w:p>
        </w:tc>
      </w:tr>
      <w:tr w:rsidR="000A0806" w:rsidRPr="006E7C71" w14:paraId="01A380A6"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73226864" w14:textId="1FA3D990" w:rsidR="000A0806" w:rsidRPr="002E06C2" w:rsidRDefault="002E06C2" w:rsidP="00F4060A">
            <w:pPr>
              <w:spacing w:before="40" w:after="40"/>
              <w:rPr>
                <w:rFonts w:cs="Calibri"/>
                <w:b w:val="0"/>
                <w:bCs w:val="0"/>
                <w:color w:val="595959" w:themeColor="text1" w:themeTint="A6"/>
                <w:sz w:val="20"/>
                <w:szCs w:val="20"/>
                <w:lang w:eastAsia="en-CA"/>
              </w:rPr>
            </w:pPr>
            <w:r w:rsidRPr="002E06C2">
              <w:rPr>
                <w:rFonts w:cs="Calibri"/>
                <w:color w:val="595959" w:themeColor="text1" w:themeTint="A6"/>
                <w:sz w:val="20"/>
                <w:szCs w:val="20"/>
                <w:lang w:eastAsia="en-CA"/>
              </w:rPr>
              <w:t>25</w:t>
            </w:r>
            <w:r w:rsidR="000A0806" w:rsidRPr="002E06C2">
              <w:rPr>
                <w:rFonts w:cs="Calibri"/>
                <w:color w:val="595959" w:themeColor="text1" w:themeTint="A6"/>
                <w:sz w:val="20"/>
                <w:szCs w:val="20"/>
                <w:lang w:eastAsia="en-CA"/>
              </w:rPr>
              <w:t xml:space="preserve"> to 44</w:t>
            </w:r>
          </w:p>
        </w:tc>
        <w:tc>
          <w:tcPr>
            <w:tcW w:w="2686" w:type="dxa"/>
            <w:noWrap/>
            <w:vAlign w:val="center"/>
          </w:tcPr>
          <w:p w14:paraId="0A0BBB8B" w14:textId="47A38DC6" w:rsidR="000A0806" w:rsidRPr="002E06C2" w:rsidRDefault="000A0806"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0"/>
              </w:rPr>
            </w:pPr>
            <w:r w:rsidRPr="002E06C2">
              <w:rPr>
                <w:rFonts w:cs="Calibri"/>
                <w:color w:val="000000" w:themeColor="text1"/>
                <w:sz w:val="20"/>
                <w:szCs w:val="20"/>
              </w:rPr>
              <w:t>20</w:t>
            </w:r>
            <w:r w:rsidR="002E06C2" w:rsidRPr="002E06C2">
              <w:rPr>
                <w:rFonts w:cs="Calibri"/>
                <w:color w:val="000000" w:themeColor="text1"/>
                <w:sz w:val="20"/>
                <w:szCs w:val="20"/>
              </w:rPr>
              <w:t>7</w:t>
            </w:r>
          </w:p>
        </w:tc>
        <w:tc>
          <w:tcPr>
            <w:tcW w:w="3529" w:type="dxa"/>
            <w:noWrap/>
            <w:vAlign w:val="center"/>
          </w:tcPr>
          <w:p w14:paraId="7F2676AB" w14:textId="03E6856C" w:rsidR="000A0806" w:rsidRPr="002E06C2" w:rsidRDefault="000A0806"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0"/>
                <w:lang w:eastAsia="en-CA"/>
              </w:rPr>
            </w:pPr>
            <w:r w:rsidRPr="002E06C2">
              <w:rPr>
                <w:rFonts w:cs="Calibri"/>
                <w:color w:val="000000" w:themeColor="text1"/>
                <w:sz w:val="20"/>
                <w:szCs w:val="20"/>
                <w:lang w:eastAsia="en-CA"/>
              </w:rPr>
              <w:t>2</w:t>
            </w:r>
            <w:r w:rsidR="002E06C2" w:rsidRPr="002E06C2">
              <w:rPr>
                <w:rFonts w:cs="Calibri"/>
                <w:color w:val="000000" w:themeColor="text1"/>
                <w:sz w:val="20"/>
                <w:szCs w:val="20"/>
                <w:lang w:eastAsia="en-CA"/>
              </w:rPr>
              <w:t>95</w:t>
            </w:r>
          </w:p>
        </w:tc>
      </w:tr>
      <w:tr w:rsidR="006C6ADA" w:rsidRPr="006E7C71" w14:paraId="504F3663" w14:textId="77777777" w:rsidTr="000D4334">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788B23F6"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45 to 64</w:t>
            </w:r>
          </w:p>
        </w:tc>
        <w:tc>
          <w:tcPr>
            <w:tcW w:w="2686" w:type="dxa"/>
            <w:noWrap/>
          </w:tcPr>
          <w:p w14:paraId="0CEF9566" w14:textId="6EB0415C"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rPr>
            </w:pPr>
            <w:r w:rsidRPr="006C6ADA">
              <w:rPr>
                <w:sz w:val="20"/>
                <w:szCs w:val="22"/>
              </w:rPr>
              <w:t>305</w:t>
            </w:r>
          </w:p>
        </w:tc>
        <w:tc>
          <w:tcPr>
            <w:tcW w:w="3529" w:type="dxa"/>
            <w:noWrap/>
          </w:tcPr>
          <w:p w14:paraId="5E4320D3" w14:textId="72753822"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color w:val="000000" w:themeColor="text1"/>
                <w:sz w:val="20"/>
                <w:szCs w:val="22"/>
                <w:lang w:eastAsia="en-CA"/>
              </w:rPr>
            </w:pPr>
            <w:r w:rsidRPr="006C6ADA">
              <w:rPr>
                <w:sz w:val="20"/>
                <w:szCs w:val="22"/>
              </w:rPr>
              <w:t>296</w:t>
            </w:r>
          </w:p>
        </w:tc>
      </w:tr>
      <w:tr w:rsidR="006C6ADA" w:rsidRPr="006E7C71" w14:paraId="7731ABCB" w14:textId="77777777" w:rsidTr="000D4334">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hideMark/>
          </w:tcPr>
          <w:p w14:paraId="09E657D9"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65 or older</w:t>
            </w:r>
          </w:p>
        </w:tc>
        <w:tc>
          <w:tcPr>
            <w:tcW w:w="2686" w:type="dxa"/>
            <w:noWrap/>
          </w:tcPr>
          <w:p w14:paraId="64C4D82D" w14:textId="4CAC371D"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rPr>
            </w:pPr>
            <w:r w:rsidRPr="006C6ADA">
              <w:rPr>
                <w:sz w:val="20"/>
                <w:szCs w:val="22"/>
              </w:rPr>
              <w:t>358</w:t>
            </w:r>
          </w:p>
        </w:tc>
        <w:tc>
          <w:tcPr>
            <w:tcW w:w="3529" w:type="dxa"/>
            <w:noWrap/>
          </w:tcPr>
          <w:p w14:paraId="6EA626F6" w14:textId="5FBAE07C"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sz w:val="20"/>
                <w:szCs w:val="22"/>
                <w:lang w:eastAsia="en-CA"/>
              </w:rPr>
            </w:pPr>
            <w:r w:rsidRPr="006C6ADA">
              <w:rPr>
                <w:sz w:val="20"/>
                <w:szCs w:val="22"/>
              </w:rPr>
              <w:t>210</w:t>
            </w:r>
          </w:p>
        </w:tc>
      </w:tr>
      <w:tr w:rsidR="000A0806" w:rsidRPr="006E7C71" w14:paraId="3E4609FF" w14:textId="77777777" w:rsidTr="006C6ADA">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8150" w:type="dxa"/>
            <w:gridSpan w:val="3"/>
            <w:vAlign w:val="center"/>
            <w:hideMark/>
          </w:tcPr>
          <w:p w14:paraId="47987179" w14:textId="77777777" w:rsidR="000A0806" w:rsidRPr="00AB2E10" w:rsidRDefault="000A0806" w:rsidP="00F4060A">
            <w:pPr>
              <w:spacing w:before="40" w:after="40"/>
              <w:rPr>
                <w:rFonts w:cs="Calibri"/>
                <w:b w:val="0"/>
                <w:bCs w:val="0"/>
                <w:color w:val="CE2029"/>
                <w:sz w:val="20"/>
                <w:szCs w:val="20"/>
                <w:lang w:eastAsia="en-CA"/>
              </w:rPr>
            </w:pPr>
            <w:r w:rsidRPr="00AB2E10">
              <w:rPr>
                <w:rFonts w:cs="Calibri"/>
                <w:sz w:val="20"/>
                <w:szCs w:val="20"/>
                <w:lang w:eastAsia="en-CA"/>
              </w:rPr>
              <w:t>Gender</w:t>
            </w:r>
          </w:p>
        </w:tc>
      </w:tr>
      <w:tr w:rsidR="006C6ADA" w:rsidRPr="006E7C71" w14:paraId="2E990726" w14:textId="77777777" w:rsidTr="00373E1F">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1FFA49B7"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Male</w:t>
            </w:r>
          </w:p>
        </w:tc>
        <w:tc>
          <w:tcPr>
            <w:tcW w:w="2686" w:type="dxa"/>
            <w:noWrap/>
          </w:tcPr>
          <w:p w14:paraId="5FEAAF4B" w14:textId="141EE366"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sz w:val="20"/>
                <w:szCs w:val="22"/>
                <w:lang w:eastAsia="en-CA"/>
              </w:rPr>
            </w:pPr>
            <w:r w:rsidRPr="006C6ADA">
              <w:rPr>
                <w:sz w:val="20"/>
                <w:szCs w:val="22"/>
              </w:rPr>
              <w:t>470</w:t>
            </w:r>
          </w:p>
        </w:tc>
        <w:tc>
          <w:tcPr>
            <w:tcW w:w="3529" w:type="dxa"/>
            <w:noWrap/>
          </w:tcPr>
          <w:p w14:paraId="4953CAD4" w14:textId="11490891" w:rsidR="006C6ADA" w:rsidRPr="006C6ADA" w:rsidRDefault="006C6ADA" w:rsidP="006C6AD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sz w:val="20"/>
                <w:szCs w:val="22"/>
                <w:lang w:eastAsia="en-CA"/>
              </w:rPr>
            </w:pPr>
            <w:r w:rsidRPr="006C6ADA">
              <w:rPr>
                <w:sz w:val="20"/>
                <w:szCs w:val="22"/>
              </w:rPr>
              <w:t>480</w:t>
            </w:r>
          </w:p>
        </w:tc>
      </w:tr>
      <w:tr w:rsidR="006C6ADA" w:rsidRPr="006E7C71" w14:paraId="783CC97C" w14:textId="77777777" w:rsidTr="00373E1F">
        <w:trPr>
          <w:cnfStyle w:val="000000100000" w:firstRow="0" w:lastRow="0" w:firstColumn="0" w:lastColumn="0" w:oddVBand="0" w:evenVBand="0" w:oddHBand="1" w:evenHBand="0" w:firstRowFirstColumn="0" w:firstRowLastColumn="0" w:lastRowFirstColumn="0" w:lastRowLastColumn="0"/>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hideMark/>
          </w:tcPr>
          <w:p w14:paraId="3FB4185E" w14:textId="77777777" w:rsidR="006C6ADA" w:rsidRPr="00AB2E10" w:rsidRDefault="006C6ADA" w:rsidP="006C6ADA">
            <w:pPr>
              <w:spacing w:before="40" w:after="40"/>
              <w:rPr>
                <w:rFonts w:cs="Calibri"/>
                <w:b w:val="0"/>
                <w:bCs w:val="0"/>
                <w:color w:val="595959" w:themeColor="text1" w:themeTint="A6"/>
                <w:sz w:val="20"/>
                <w:szCs w:val="20"/>
                <w:lang w:eastAsia="en-CA"/>
              </w:rPr>
            </w:pPr>
            <w:r w:rsidRPr="00AB2E10">
              <w:rPr>
                <w:rFonts w:cs="Calibri"/>
                <w:color w:val="595959" w:themeColor="text1" w:themeTint="A6"/>
                <w:sz w:val="20"/>
                <w:szCs w:val="20"/>
                <w:lang w:eastAsia="en-CA"/>
              </w:rPr>
              <w:t>Female</w:t>
            </w:r>
          </w:p>
        </w:tc>
        <w:tc>
          <w:tcPr>
            <w:tcW w:w="2686" w:type="dxa"/>
            <w:noWrap/>
          </w:tcPr>
          <w:p w14:paraId="7B17A6A3" w14:textId="0844B435"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2"/>
                <w:lang w:eastAsia="en-CA"/>
              </w:rPr>
            </w:pPr>
            <w:r w:rsidRPr="006C6ADA">
              <w:rPr>
                <w:sz w:val="20"/>
                <w:szCs w:val="22"/>
              </w:rPr>
              <w:t>522</w:t>
            </w:r>
          </w:p>
        </w:tc>
        <w:tc>
          <w:tcPr>
            <w:tcW w:w="3529" w:type="dxa"/>
            <w:noWrap/>
          </w:tcPr>
          <w:p w14:paraId="5560A8E9" w14:textId="037FAF00" w:rsidR="006C6ADA" w:rsidRPr="006C6ADA" w:rsidRDefault="006C6ADA" w:rsidP="006C6ADA">
            <w:pPr>
              <w:spacing w:before="40" w:after="40"/>
              <w:jc w:val="center"/>
              <w:cnfStyle w:val="000000100000" w:firstRow="0" w:lastRow="0" w:firstColumn="0" w:lastColumn="0" w:oddVBand="0" w:evenVBand="0" w:oddHBand="1" w:evenHBand="0" w:firstRowFirstColumn="0" w:firstRowLastColumn="0" w:lastRowFirstColumn="0" w:lastRowLastColumn="0"/>
              <w:rPr>
                <w:rFonts w:cs="Calibri"/>
                <w:sz w:val="20"/>
                <w:szCs w:val="22"/>
                <w:lang w:eastAsia="en-CA"/>
              </w:rPr>
            </w:pPr>
            <w:r w:rsidRPr="006C6ADA">
              <w:rPr>
                <w:sz w:val="20"/>
                <w:szCs w:val="22"/>
              </w:rPr>
              <w:t>511</w:t>
            </w:r>
          </w:p>
        </w:tc>
      </w:tr>
      <w:tr w:rsidR="000A0806" w:rsidRPr="006E7C71" w14:paraId="012850F5" w14:textId="77777777" w:rsidTr="006C6ADA">
        <w:trPr>
          <w:trHeight w:hRule="exact" w:val="302"/>
          <w:jc w:val="right"/>
        </w:trPr>
        <w:tc>
          <w:tcPr>
            <w:cnfStyle w:val="001000000000" w:firstRow="0" w:lastRow="0" w:firstColumn="1" w:lastColumn="0" w:oddVBand="0" w:evenVBand="0" w:oddHBand="0" w:evenHBand="0" w:firstRowFirstColumn="0" w:firstRowLastColumn="0" w:lastRowFirstColumn="0" w:lastRowLastColumn="0"/>
            <w:tcW w:w="1935" w:type="dxa"/>
            <w:vAlign w:val="center"/>
          </w:tcPr>
          <w:p w14:paraId="4F0A87E4" w14:textId="77777777" w:rsidR="000A0806" w:rsidRPr="00AB2E10" w:rsidRDefault="000A0806" w:rsidP="00F4060A">
            <w:pPr>
              <w:spacing w:before="40" w:after="40"/>
              <w:rPr>
                <w:rFonts w:cs="Calibri"/>
                <w:color w:val="595959" w:themeColor="text1" w:themeTint="A6"/>
                <w:sz w:val="20"/>
                <w:szCs w:val="20"/>
                <w:lang w:eastAsia="en-CA"/>
              </w:rPr>
            </w:pPr>
            <w:r w:rsidRPr="00AB2E10">
              <w:rPr>
                <w:rFonts w:cs="Calibri"/>
                <w:color w:val="595959" w:themeColor="text1" w:themeTint="A6"/>
                <w:sz w:val="20"/>
                <w:szCs w:val="20"/>
                <w:lang w:eastAsia="en-CA"/>
              </w:rPr>
              <w:t>Another gender</w:t>
            </w:r>
          </w:p>
        </w:tc>
        <w:tc>
          <w:tcPr>
            <w:tcW w:w="2686" w:type="dxa"/>
            <w:noWrap/>
            <w:vAlign w:val="center"/>
          </w:tcPr>
          <w:p w14:paraId="620C1AC1" w14:textId="5BF6A3F7" w:rsidR="000A0806" w:rsidRPr="00AB2E10" w:rsidRDefault="006C6ADA"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en-CA"/>
              </w:rPr>
            </w:pPr>
            <w:r>
              <w:rPr>
                <w:rFonts w:cs="Calibri"/>
                <w:sz w:val="20"/>
                <w:szCs w:val="20"/>
                <w:lang w:eastAsia="en-CA"/>
              </w:rPr>
              <w:t>-</w:t>
            </w:r>
          </w:p>
        </w:tc>
        <w:tc>
          <w:tcPr>
            <w:tcW w:w="3529" w:type="dxa"/>
            <w:noWrap/>
            <w:vAlign w:val="center"/>
          </w:tcPr>
          <w:p w14:paraId="056B51A8" w14:textId="4D49DCD8" w:rsidR="000A0806" w:rsidRPr="00AB2E10" w:rsidRDefault="006C6ADA" w:rsidP="00F4060A">
            <w:pPr>
              <w:spacing w:before="40" w:after="40"/>
              <w:jc w:val="center"/>
              <w:cnfStyle w:val="000000000000" w:firstRow="0" w:lastRow="0" w:firstColumn="0" w:lastColumn="0" w:oddVBand="0" w:evenVBand="0" w:oddHBand="0" w:evenHBand="0" w:firstRowFirstColumn="0" w:firstRowLastColumn="0" w:lastRowFirstColumn="0" w:lastRowLastColumn="0"/>
              <w:rPr>
                <w:rFonts w:cs="Calibri"/>
                <w:sz w:val="20"/>
                <w:szCs w:val="20"/>
                <w:lang w:eastAsia="en-CA"/>
              </w:rPr>
            </w:pPr>
            <w:r>
              <w:rPr>
                <w:rFonts w:cs="Calibri"/>
                <w:sz w:val="20"/>
                <w:szCs w:val="20"/>
                <w:lang w:eastAsia="en-CA"/>
              </w:rPr>
              <w:t>-</w:t>
            </w:r>
          </w:p>
        </w:tc>
      </w:tr>
    </w:tbl>
    <w:p w14:paraId="6F95BC9D" w14:textId="29BA39F6" w:rsidR="00AB2E10" w:rsidRPr="001B6BB2" w:rsidRDefault="001B6BB2" w:rsidP="001B6BB2">
      <w:pPr>
        <w:pStyle w:val="ListParagraph"/>
        <w:spacing w:line="200" w:lineRule="exact"/>
        <w:ind w:left="1152"/>
        <w:contextualSpacing w:val="0"/>
        <w:rPr>
          <w:rFonts w:asciiTheme="minorHAnsi" w:hAnsiTheme="minorHAnsi" w:cstheme="minorHAnsi"/>
          <w:iCs/>
          <w:color w:val="000000"/>
          <w:sz w:val="18"/>
          <w:szCs w:val="18"/>
          <w:lang w:eastAsia="en-CA"/>
        </w:rPr>
      </w:pPr>
      <w:r w:rsidRPr="001B6BB2">
        <w:rPr>
          <w:rFonts w:asciiTheme="minorHAnsi" w:hAnsiTheme="minorHAnsi" w:cstheme="minorHAnsi"/>
          <w:iCs/>
          <w:sz w:val="18"/>
          <w:szCs w:val="18"/>
          <w:lang w:val="en-GB"/>
        </w:rPr>
        <w:t>*Includes</w:t>
      </w:r>
      <w:r w:rsidRPr="001B6BB2">
        <w:rPr>
          <w:rFonts w:asciiTheme="minorHAnsi" w:hAnsiTheme="minorHAnsi" w:cstheme="minorHAnsi"/>
          <w:iCs/>
          <w:color w:val="000000"/>
          <w:sz w:val="18"/>
          <w:szCs w:val="18"/>
          <w:lang w:eastAsia="en-CA"/>
        </w:rPr>
        <w:t xml:space="preserve"> Nunavut and the Northwest Territories.</w:t>
      </w:r>
    </w:p>
    <w:p w14:paraId="684E4B03" w14:textId="49A3DDB0" w:rsidR="001B6BB2" w:rsidRPr="001B6BB2" w:rsidRDefault="001B6BB2" w:rsidP="001B6BB2">
      <w:pPr>
        <w:pStyle w:val="ListParagraph"/>
        <w:spacing w:line="200" w:lineRule="exact"/>
        <w:ind w:left="1152"/>
        <w:contextualSpacing w:val="0"/>
        <w:rPr>
          <w:rFonts w:asciiTheme="minorHAnsi" w:hAnsiTheme="minorHAnsi" w:cstheme="minorHAnsi"/>
          <w:iCs/>
          <w:sz w:val="18"/>
          <w:szCs w:val="18"/>
          <w:lang w:val="en-GB"/>
        </w:rPr>
      </w:pPr>
      <w:r w:rsidRPr="001B6BB2">
        <w:rPr>
          <w:rFonts w:asciiTheme="minorHAnsi" w:hAnsiTheme="minorHAnsi" w:cstheme="minorHAnsi"/>
          <w:iCs/>
          <w:color w:val="000000"/>
          <w:sz w:val="18"/>
          <w:szCs w:val="18"/>
          <w:lang w:eastAsia="en-CA"/>
        </w:rPr>
        <w:t>**Includes the Yukon Territory.</w:t>
      </w:r>
    </w:p>
    <w:p w14:paraId="4B74AE5D" w14:textId="38F7BFBB" w:rsidR="00AB2E10" w:rsidRPr="006E54D3" w:rsidRDefault="006E54D3" w:rsidP="006E54D3">
      <w:pPr>
        <w:pStyle w:val="ListParagraph"/>
        <w:numPr>
          <w:ilvl w:val="0"/>
          <w:numId w:val="29"/>
        </w:numPr>
        <w:spacing w:before="120"/>
        <w:contextualSpacing w:val="0"/>
        <w:rPr>
          <w:rFonts w:asciiTheme="minorHAnsi" w:hAnsiTheme="minorHAnsi" w:cstheme="minorHAnsi"/>
          <w:iCs/>
          <w:szCs w:val="22"/>
          <w:lang w:val="en-GB"/>
        </w:rPr>
      </w:pPr>
      <w:r w:rsidRPr="006E54D3">
        <w:rPr>
          <w:rFonts w:asciiTheme="minorHAnsi" w:hAnsiTheme="minorHAnsi" w:cstheme="minorHAnsi"/>
          <w:iCs/>
          <w:szCs w:val="22"/>
          <w:lang w:val="en-GB"/>
        </w:rPr>
        <w:t xml:space="preserve">A non-response analysis was conducted to assess the potential for non-response bias. Survey non-response can bias results when there are systematic differences between survey respondents and non-respondents. </w:t>
      </w:r>
      <w:r>
        <w:rPr>
          <w:rFonts w:asciiTheme="minorHAnsi" w:hAnsiTheme="minorHAnsi" w:cstheme="minorHAnsi"/>
          <w:iCs/>
          <w:szCs w:val="22"/>
          <w:lang w:val="en-GB"/>
        </w:rPr>
        <w:t>As displayed in the table above, t</w:t>
      </w:r>
      <w:r w:rsidRPr="006E54D3">
        <w:rPr>
          <w:rFonts w:asciiTheme="minorHAnsi" w:hAnsiTheme="minorHAnsi" w:cstheme="minorHAnsi"/>
          <w:iCs/>
          <w:szCs w:val="22"/>
          <w:lang w:val="en-GB"/>
        </w:rPr>
        <w:t xml:space="preserve">he survey sample differs from the population in terms of age (as is often the case with telephone surveys of the general population). Canadians under </w:t>
      </w:r>
      <w:r>
        <w:rPr>
          <w:rFonts w:asciiTheme="minorHAnsi" w:hAnsiTheme="minorHAnsi" w:cstheme="minorHAnsi"/>
          <w:iCs/>
          <w:szCs w:val="22"/>
          <w:lang w:val="en-GB"/>
        </w:rPr>
        <w:t>4</w:t>
      </w:r>
      <w:r w:rsidRPr="006E54D3">
        <w:rPr>
          <w:rFonts w:asciiTheme="minorHAnsi" w:hAnsiTheme="minorHAnsi" w:cstheme="minorHAnsi"/>
          <w:iCs/>
          <w:szCs w:val="22"/>
          <w:lang w:val="en-GB"/>
        </w:rPr>
        <w:t xml:space="preserve">5 were under-represented in the survey sample and those aged </w:t>
      </w:r>
      <w:r>
        <w:rPr>
          <w:rFonts w:asciiTheme="minorHAnsi" w:hAnsiTheme="minorHAnsi" w:cstheme="minorHAnsi"/>
          <w:iCs/>
          <w:szCs w:val="22"/>
          <w:lang w:val="en-GB"/>
        </w:rPr>
        <w:t>6</w:t>
      </w:r>
      <w:r w:rsidRPr="006E54D3">
        <w:rPr>
          <w:rFonts w:asciiTheme="minorHAnsi" w:hAnsiTheme="minorHAnsi" w:cstheme="minorHAnsi"/>
          <w:iCs/>
          <w:szCs w:val="22"/>
          <w:lang w:val="en-GB"/>
        </w:rPr>
        <w:t xml:space="preserve">5 and older were over-represented in the survey sample. </w:t>
      </w:r>
      <w:r w:rsidRPr="00F64038">
        <w:rPr>
          <w:rFonts w:asciiTheme="minorHAnsi" w:hAnsiTheme="minorHAnsi" w:cstheme="minorHAnsi"/>
          <w:color w:val="000000" w:themeColor="text1"/>
          <w:szCs w:val="22"/>
          <w:lang w:eastAsia="en-CA"/>
        </w:rPr>
        <w:t xml:space="preserve">Weights were applied to adjust for the discrepancy between the survey sample and the population. </w:t>
      </w:r>
      <w:r w:rsidRPr="006E54D3">
        <w:rPr>
          <w:rFonts w:asciiTheme="minorHAnsi" w:hAnsiTheme="minorHAnsi" w:cstheme="minorHAnsi"/>
          <w:iCs/>
          <w:szCs w:val="22"/>
          <w:lang w:val="en-GB"/>
        </w:rPr>
        <w:t xml:space="preserve">To estimate the amount of bias introduced into the survey results, the unweighted and weighted results by age were compared for Q2: </w:t>
      </w:r>
      <w:r w:rsidR="00D34B4A" w:rsidRPr="00D34B4A">
        <w:rPr>
          <w:rFonts w:asciiTheme="minorHAnsi" w:hAnsiTheme="minorHAnsi" w:cstheme="minorHAnsi"/>
          <w:iCs/>
          <w:szCs w:val="22"/>
          <w:lang w:val="en-GB"/>
        </w:rPr>
        <w:t>How important is it that Veterans' Week be held each year?</w:t>
      </w:r>
      <w:r w:rsidRPr="006E54D3">
        <w:rPr>
          <w:rFonts w:asciiTheme="minorHAnsi" w:hAnsiTheme="minorHAnsi" w:cstheme="minorHAnsi"/>
          <w:iCs/>
          <w:szCs w:val="22"/>
          <w:lang w:val="en-GB"/>
        </w:rPr>
        <w:t xml:space="preserve"> The analysis indicates that the age bias</w:t>
      </w:r>
      <w:r w:rsidR="00D34B4A">
        <w:rPr>
          <w:rFonts w:asciiTheme="minorHAnsi" w:hAnsiTheme="minorHAnsi" w:cstheme="minorHAnsi"/>
          <w:iCs/>
          <w:szCs w:val="22"/>
          <w:lang w:val="en-GB"/>
        </w:rPr>
        <w:t xml:space="preserve">, overall, is unlikely to </w:t>
      </w:r>
      <w:proofErr w:type="gramStart"/>
      <w:r w:rsidRPr="006E54D3">
        <w:rPr>
          <w:rFonts w:asciiTheme="minorHAnsi" w:hAnsiTheme="minorHAnsi" w:cstheme="minorHAnsi"/>
          <w:iCs/>
          <w:szCs w:val="22"/>
          <w:lang w:val="en-GB"/>
        </w:rPr>
        <w:t>had</w:t>
      </w:r>
      <w:proofErr w:type="gramEnd"/>
      <w:r w:rsidRPr="006E54D3">
        <w:rPr>
          <w:rFonts w:asciiTheme="minorHAnsi" w:hAnsiTheme="minorHAnsi" w:cstheme="minorHAnsi"/>
          <w:iCs/>
          <w:szCs w:val="22"/>
          <w:lang w:val="en-GB"/>
        </w:rPr>
        <w:t xml:space="preserve"> </w:t>
      </w:r>
      <w:r w:rsidR="00D34B4A">
        <w:rPr>
          <w:rFonts w:asciiTheme="minorHAnsi" w:hAnsiTheme="minorHAnsi" w:cstheme="minorHAnsi"/>
          <w:iCs/>
          <w:szCs w:val="22"/>
          <w:lang w:val="en-GB"/>
        </w:rPr>
        <w:t>an</w:t>
      </w:r>
      <w:r w:rsidRPr="006E54D3">
        <w:rPr>
          <w:rFonts w:asciiTheme="minorHAnsi" w:hAnsiTheme="minorHAnsi" w:cstheme="minorHAnsi"/>
          <w:iCs/>
          <w:szCs w:val="22"/>
          <w:lang w:val="en-GB"/>
        </w:rPr>
        <w:t xml:space="preserve"> impact on the survey estimates.</w:t>
      </w:r>
    </w:p>
    <w:p w14:paraId="23890622" w14:textId="77777777" w:rsidR="00AB2E10" w:rsidRDefault="00AB2E10" w:rsidP="00AB2E10">
      <w:pPr>
        <w:pStyle w:val="ListParagraph"/>
        <w:spacing w:before="120" w:line="240" w:lineRule="exact"/>
        <w:contextualSpacing w:val="0"/>
        <w:rPr>
          <w:rFonts w:asciiTheme="minorHAnsi" w:hAnsiTheme="minorHAnsi" w:cstheme="minorHAnsi"/>
          <w:iCs/>
          <w:szCs w:val="22"/>
          <w:lang w:val="en-GB"/>
        </w:rPr>
      </w:pPr>
    </w:p>
    <w:p w14:paraId="7753EABC" w14:textId="20700E65" w:rsidR="00952123" w:rsidRPr="00AC5EEF" w:rsidRDefault="00FE7405" w:rsidP="00AC5EEF">
      <w:pPr>
        <w:pStyle w:val="Heading2"/>
      </w:pPr>
      <w:r>
        <w:br w:type="page"/>
      </w:r>
      <w:bookmarkStart w:id="57" w:name="_Toc125539384"/>
      <w:r w:rsidR="00AE0E7A">
        <w:lastRenderedPageBreak/>
        <w:t>2</w:t>
      </w:r>
      <w:r w:rsidR="007D0A23">
        <w:t>.</w:t>
      </w:r>
      <w:r w:rsidR="00AC5EEF">
        <w:t xml:space="preserve"> </w:t>
      </w:r>
      <w:r w:rsidR="000459A5" w:rsidRPr="00816A8F">
        <w:t>Questionnaire</w:t>
      </w:r>
      <w:bookmarkEnd w:id="57"/>
    </w:p>
    <w:p w14:paraId="0DD3C361" w14:textId="77777777" w:rsidR="00AE0E7A" w:rsidRDefault="00AE0E7A" w:rsidP="00AE0E7A"/>
    <w:p w14:paraId="0FFB246D" w14:textId="77777777" w:rsidR="00AE0E7A" w:rsidRPr="00340A34" w:rsidRDefault="00AE0E7A" w:rsidP="00AE0E7A">
      <w:pPr>
        <w:rPr>
          <w:rFonts w:ascii="Times New Roman" w:hAnsi="Times New Roman"/>
          <w:lang w:val="fr-FR"/>
        </w:rPr>
      </w:pPr>
      <w:r w:rsidRPr="00AE0E7A">
        <w:t xml:space="preserve">Hello/Bonjour, my name is </w:t>
      </w:r>
      <w:r w:rsidRPr="00AE0E7A">
        <w:rPr>
          <w:u w:val="single"/>
        </w:rPr>
        <w:tab/>
      </w:r>
      <w:r w:rsidRPr="00AE0E7A">
        <w:rPr>
          <w:u w:val="single"/>
        </w:rPr>
        <w:tab/>
      </w:r>
      <w:r w:rsidRPr="00AE0E7A">
        <w:t xml:space="preserve">. I’m calling on behalf of Phoenix, a public opinion research firm. We’re doing a survey for the Government of Canada to explore issues of interest to Canadians. </w:t>
      </w:r>
      <w:proofErr w:type="spellStart"/>
      <w:r w:rsidRPr="00340A34">
        <w:rPr>
          <w:lang w:val="fr-FR"/>
        </w:rPr>
        <w:t>Would</w:t>
      </w:r>
      <w:proofErr w:type="spellEnd"/>
      <w:r w:rsidRPr="00340A34">
        <w:rPr>
          <w:lang w:val="fr-FR"/>
        </w:rPr>
        <w:t xml:space="preserve"> </w:t>
      </w:r>
      <w:proofErr w:type="spellStart"/>
      <w:r w:rsidRPr="00340A34">
        <w:rPr>
          <w:lang w:val="fr-FR"/>
        </w:rPr>
        <w:t>you</w:t>
      </w:r>
      <w:proofErr w:type="spellEnd"/>
      <w:r w:rsidRPr="00340A34">
        <w:rPr>
          <w:lang w:val="fr-FR"/>
        </w:rPr>
        <w:t xml:space="preserve"> </w:t>
      </w:r>
      <w:proofErr w:type="spellStart"/>
      <w:r w:rsidRPr="00340A34">
        <w:rPr>
          <w:lang w:val="fr-FR"/>
        </w:rPr>
        <w:t>prefer</w:t>
      </w:r>
      <w:proofErr w:type="spellEnd"/>
      <w:r w:rsidRPr="00340A34">
        <w:rPr>
          <w:lang w:val="fr-FR"/>
        </w:rPr>
        <w:t xml:space="preserve"> to continue in English or </w:t>
      </w:r>
      <w:proofErr w:type="gramStart"/>
      <w:r w:rsidRPr="00340A34">
        <w:rPr>
          <w:lang w:val="fr-FR"/>
        </w:rPr>
        <w:t>French?</w:t>
      </w:r>
      <w:proofErr w:type="gramEnd"/>
      <w:r w:rsidRPr="00340A34">
        <w:rPr>
          <w:lang w:val="fr-FR"/>
        </w:rPr>
        <w:t xml:space="preserve"> / Préférez-vous continuer en français ou en </w:t>
      </w:r>
      <w:proofErr w:type="gramStart"/>
      <w:r w:rsidRPr="00340A34">
        <w:rPr>
          <w:lang w:val="fr-FR"/>
        </w:rPr>
        <w:t>anglais?</w:t>
      </w:r>
      <w:proofErr w:type="gramEnd"/>
    </w:p>
    <w:p w14:paraId="30B12850" w14:textId="77777777" w:rsidR="00AE0E7A" w:rsidRPr="00340A34" w:rsidRDefault="00AE0E7A" w:rsidP="00AE0E7A">
      <w:pPr>
        <w:rPr>
          <w:lang w:val="fr-FR"/>
        </w:rPr>
      </w:pPr>
    </w:p>
    <w:p w14:paraId="1764602E" w14:textId="77777777" w:rsidR="00AE0E7A" w:rsidRPr="00AE0E7A" w:rsidRDefault="00AE0E7A" w:rsidP="00AE0E7A">
      <w:r w:rsidRPr="00AE0E7A">
        <w:t xml:space="preserve">This survey should take about ten minutes to complete. Your participation is voluntary and completely confidential. Your answers will remain anonymous. If you say you no longer wish to take part, we will delete your earlier survey responses. Should you complete the survey, we will manage any information you provide as per the </w:t>
      </w:r>
      <w:r w:rsidRPr="00AE0E7A">
        <w:rPr>
          <w:i/>
        </w:rPr>
        <w:t>Privacy Act</w:t>
      </w:r>
      <w:r w:rsidRPr="00AE0E7A">
        <w:t xml:space="preserve">, the </w:t>
      </w:r>
      <w:r w:rsidRPr="00AE0E7A">
        <w:rPr>
          <w:i/>
        </w:rPr>
        <w:t>Access to Information Act</w:t>
      </w:r>
      <w:r w:rsidRPr="00AE0E7A">
        <w:t>, and any other related legislation.</w:t>
      </w:r>
    </w:p>
    <w:p w14:paraId="00CA7365" w14:textId="77777777" w:rsidR="00AE0E7A" w:rsidRPr="00AE0E7A" w:rsidRDefault="00AE0E7A" w:rsidP="00AE0E7A"/>
    <w:p w14:paraId="71B9A362" w14:textId="77777777" w:rsidR="00AE0E7A" w:rsidRPr="00AE0E7A" w:rsidRDefault="00AE0E7A" w:rsidP="00AE0E7A">
      <w:r w:rsidRPr="00AE0E7A">
        <w:t>[ACCESSIBILITY NOTE: If an alternative method of taking part in the survey is needed offer this to respondents.] </w:t>
      </w:r>
    </w:p>
    <w:p w14:paraId="79BDE18F" w14:textId="77777777" w:rsidR="00AE0E7A" w:rsidRDefault="00AE0E7A" w:rsidP="00AE0E7A"/>
    <w:p w14:paraId="0483132E" w14:textId="77777777" w:rsidR="00AE0E7A" w:rsidRDefault="00AE0E7A" w:rsidP="00AE0E7A">
      <w:pPr>
        <w:spacing w:after="120"/>
        <w:rPr>
          <w:b/>
          <w:u w:val="single"/>
        </w:rPr>
      </w:pPr>
      <w:r>
        <w:rPr>
          <w:b/>
          <w:u w:val="single"/>
        </w:rPr>
        <w:t>Cell sample skip A, go to CS1.</w:t>
      </w:r>
    </w:p>
    <w:p w14:paraId="3383724D" w14:textId="77777777" w:rsidR="00AE0E7A" w:rsidRDefault="00AE0E7A" w:rsidP="00AE0E7A">
      <w:pPr>
        <w:numPr>
          <w:ilvl w:val="0"/>
          <w:numId w:val="26"/>
        </w:numPr>
      </w:pPr>
      <w:r>
        <w:t>I’d like to speak to someone in your household who is 16 years of age or older. Is that you?</w:t>
      </w:r>
    </w:p>
    <w:p w14:paraId="54C4BC5A" w14:textId="77777777" w:rsidR="00AE0E7A" w:rsidRDefault="00AE0E7A" w:rsidP="00AE0E7A"/>
    <w:tbl>
      <w:tblPr>
        <w:tblW w:w="7812" w:type="dxa"/>
        <w:tblInd w:w="828" w:type="dxa"/>
        <w:tblLayout w:type="fixed"/>
        <w:tblLook w:val="0000" w:firstRow="0" w:lastRow="0" w:firstColumn="0" w:lastColumn="0" w:noHBand="0" w:noVBand="0"/>
      </w:tblPr>
      <w:tblGrid>
        <w:gridCol w:w="2138"/>
        <w:gridCol w:w="2072"/>
        <w:gridCol w:w="3602"/>
      </w:tblGrid>
      <w:tr w:rsidR="00AE0E7A" w14:paraId="1D6B009D" w14:textId="77777777" w:rsidTr="00583A80">
        <w:tc>
          <w:tcPr>
            <w:tcW w:w="2138" w:type="dxa"/>
          </w:tcPr>
          <w:p w14:paraId="1A7AB45F" w14:textId="77777777" w:rsidR="00AE0E7A" w:rsidRDefault="00AE0E7A" w:rsidP="00583A80">
            <w:r>
              <w:t xml:space="preserve">Yes </w:t>
            </w:r>
          </w:p>
        </w:tc>
        <w:tc>
          <w:tcPr>
            <w:tcW w:w="2072" w:type="dxa"/>
          </w:tcPr>
          <w:p w14:paraId="706654A9" w14:textId="77777777" w:rsidR="00AE0E7A" w:rsidRDefault="00AE0E7A" w:rsidP="00583A80"/>
        </w:tc>
        <w:tc>
          <w:tcPr>
            <w:tcW w:w="3602" w:type="dxa"/>
          </w:tcPr>
          <w:p w14:paraId="20CAC16C" w14:textId="77777777" w:rsidR="00AE0E7A" w:rsidRDefault="00AE0E7A" w:rsidP="00583A80">
            <w:r>
              <w:t>CONTINUE</w:t>
            </w:r>
          </w:p>
        </w:tc>
      </w:tr>
      <w:tr w:rsidR="00AE0E7A" w14:paraId="15B37B74" w14:textId="77777777" w:rsidTr="00583A80">
        <w:tc>
          <w:tcPr>
            <w:tcW w:w="2138" w:type="dxa"/>
          </w:tcPr>
          <w:p w14:paraId="2D03393D" w14:textId="77777777" w:rsidR="00AE0E7A" w:rsidRDefault="00AE0E7A" w:rsidP="00583A80">
            <w:r>
              <w:t xml:space="preserve">No </w:t>
            </w:r>
          </w:p>
        </w:tc>
        <w:tc>
          <w:tcPr>
            <w:tcW w:w="2072" w:type="dxa"/>
          </w:tcPr>
          <w:p w14:paraId="6FB7A775" w14:textId="77777777" w:rsidR="00AE0E7A" w:rsidRDefault="00AE0E7A" w:rsidP="00583A80"/>
        </w:tc>
        <w:tc>
          <w:tcPr>
            <w:tcW w:w="3602" w:type="dxa"/>
          </w:tcPr>
          <w:p w14:paraId="73A02C96" w14:textId="77777777" w:rsidR="00AE0E7A" w:rsidRDefault="00AE0E7A" w:rsidP="00583A80">
            <w:r>
              <w:t xml:space="preserve">ASK TO SPEAK TO ELIGIBLE PERSON.  </w:t>
            </w:r>
          </w:p>
          <w:p w14:paraId="62DB64B6" w14:textId="77777777" w:rsidR="00AE0E7A" w:rsidRDefault="00AE0E7A" w:rsidP="00583A80">
            <w:r>
              <w:t>REPEAT INTRO</w:t>
            </w:r>
          </w:p>
        </w:tc>
      </w:tr>
      <w:tr w:rsidR="00AE0E7A" w14:paraId="1371AD9F" w14:textId="77777777" w:rsidTr="00583A80">
        <w:tc>
          <w:tcPr>
            <w:tcW w:w="2138" w:type="dxa"/>
          </w:tcPr>
          <w:p w14:paraId="2193C2BF" w14:textId="77777777" w:rsidR="00AE0E7A" w:rsidRDefault="00AE0E7A" w:rsidP="00583A80">
            <w:r>
              <w:t>Refused (Volunteered)</w:t>
            </w:r>
          </w:p>
        </w:tc>
        <w:tc>
          <w:tcPr>
            <w:tcW w:w="2072" w:type="dxa"/>
          </w:tcPr>
          <w:p w14:paraId="3CA2D64E" w14:textId="77777777" w:rsidR="00AE0E7A" w:rsidRDefault="00AE0E7A" w:rsidP="00583A80">
            <w:pPr>
              <w:rPr>
                <w:sz w:val="24"/>
              </w:rPr>
            </w:pPr>
          </w:p>
        </w:tc>
        <w:tc>
          <w:tcPr>
            <w:tcW w:w="3602" w:type="dxa"/>
          </w:tcPr>
          <w:p w14:paraId="4E043BA9" w14:textId="77777777" w:rsidR="00AE0E7A" w:rsidRDefault="00AE0E7A" w:rsidP="00583A80">
            <w:r>
              <w:t>THANK/DISCONTINUE</w:t>
            </w:r>
          </w:p>
        </w:tc>
      </w:tr>
    </w:tbl>
    <w:p w14:paraId="0B1E5D78" w14:textId="77777777" w:rsidR="00AE0E7A" w:rsidRDefault="00AE0E7A" w:rsidP="00AE0E7A"/>
    <w:p w14:paraId="26F47A9E" w14:textId="77777777" w:rsidR="00AE0E7A" w:rsidRDefault="00AE0E7A" w:rsidP="00AE0E7A">
      <w:pPr>
        <w:spacing w:after="120"/>
        <w:rPr>
          <w:b/>
          <w:u w:val="single"/>
        </w:rPr>
      </w:pPr>
      <w:r>
        <w:rPr>
          <w:b/>
          <w:u w:val="single"/>
        </w:rPr>
        <w:t>Cell sample only:</w:t>
      </w:r>
    </w:p>
    <w:p w14:paraId="0C10D7D1" w14:textId="77777777" w:rsidR="00AE0E7A" w:rsidRDefault="00AE0E7A" w:rsidP="00AE0E7A">
      <w:r>
        <w:t>CS1. Have I reached you on your cell phone?</w:t>
      </w:r>
    </w:p>
    <w:p w14:paraId="7D342D49" w14:textId="77777777" w:rsidR="00AE0E7A" w:rsidRDefault="00AE0E7A" w:rsidP="00AE0E7A"/>
    <w:tbl>
      <w:tblPr>
        <w:tblW w:w="7812" w:type="dxa"/>
        <w:tblInd w:w="828" w:type="dxa"/>
        <w:tblLayout w:type="fixed"/>
        <w:tblLook w:val="0000" w:firstRow="0" w:lastRow="0" w:firstColumn="0" w:lastColumn="0" w:noHBand="0" w:noVBand="0"/>
      </w:tblPr>
      <w:tblGrid>
        <w:gridCol w:w="2972"/>
        <w:gridCol w:w="4840"/>
      </w:tblGrid>
      <w:tr w:rsidR="00AE0E7A" w14:paraId="41B2F83B" w14:textId="77777777" w:rsidTr="00583A80">
        <w:tc>
          <w:tcPr>
            <w:tcW w:w="2972" w:type="dxa"/>
          </w:tcPr>
          <w:p w14:paraId="55BA4AD8" w14:textId="77777777" w:rsidR="00AE0E7A" w:rsidRDefault="00AE0E7A" w:rsidP="00583A80">
            <w:r>
              <w:t xml:space="preserve">Yes </w:t>
            </w:r>
          </w:p>
        </w:tc>
        <w:tc>
          <w:tcPr>
            <w:tcW w:w="4840" w:type="dxa"/>
          </w:tcPr>
          <w:p w14:paraId="66D62E16" w14:textId="77777777" w:rsidR="00AE0E7A" w:rsidRDefault="00AE0E7A" w:rsidP="00583A80">
            <w:r>
              <w:t>CONTINUE</w:t>
            </w:r>
          </w:p>
        </w:tc>
      </w:tr>
      <w:tr w:rsidR="00AE0E7A" w14:paraId="68F3AB9B" w14:textId="77777777" w:rsidTr="00583A80">
        <w:tc>
          <w:tcPr>
            <w:tcW w:w="2972" w:type="dxa"/>
          </w:tcPr>
          <w:p w14:paraId="09E9BB0A" w14:textId="77777777" w:rsidR="00AE0E7A" w:rsidRDefault="00AE0E7A" w:rsidP="00583A80">
            <w:r>
              <w:t xml:space="preserve">No </w:t>
            </w:r>
          </w:p>
        </w:tc>
        <w:tc>
          <w:tcPr>
            <w:tcW w:w="4840" w:type="dxa"/>
          </w:tcPr>
          <w:p w14:paraId="66B92CAC" w14:textId="77777777" w:rsidR="00AE0E7A" w:rsidRDefault="00AE0E7A" w:rsidP="00583A80">
            <w:r>
              <w:t>GO TO B</w:t>
            </w:r>
          </w:p>
        </w:tc>
      </w:tr>
    </w:tbl>
    <w:p w14:paraId="670B5371" w14:textId="77777777" w:rsidR="00AE0E7A" w:rsidRDefault="00AE0E7A" w:rsidP="00AE0E7A"/>
    <w:p w14:paraId="388CF2BD" w14:textId="77777777" w:rsidR="00AE0E7A" w:rsidRDefault="00AE0E7A" w:rsidP="00AE0E7A">
      <w:r>
        <w:t>CS2. Are you 16 years of age or older?</w:t>
      </w:r>
    </w:p>
    <w:p w14:paraId="12490A97" w14:textId="77777777" w:rsidR="00AE0E7A" w:rsidRDefault="00AE0E7A" w:rsidP="00AE0E7A"/>
    <w:tbl>
      <w:tblPr>
        <w:tblW w:w="7812" w:type="dxa"/>
        <w:tblInd w:w="828" w:type="dxa"/>
        <w:tblLayout w:type="fixed"/>
        <w:tblLook w:val="0000" w:firstRow="0" w:lastRow="0" w:firstColumn="0" w:lastColumn="0" w:noHBand="0" w:noVBand="0"/>
      </w:tblPr>
      <w:tblGrid>
        <w:gridCol w:w="2951"/>
        <w:gridCol w:w="4861"/>
      </w:tblGrid>
      <w:tr w:rsidR="00AE0E7A" w14:paraId="4A48DBDC" w14:textId="77777777" w:rsidTr="00583A80">
        <w:tc>
          <w:tcPr>
            <w:tcW w:w="2951" w:type="dxa"/>
          </w:tcPr>
          <w:p w14:paraId="1727F2BD" w14:textId="77777777" w:rsidR="00AE0E7A" w:rsidRDefault="00AE0E7A" w:rsidP="00583A80">
            <w:r>
              <w:t xml:space="preserve">Yes </w:t>
            </w:r>
          </w:p>
        </w:tc>
        <w:tc>
          <w:tcPr>
            <w:tcW w:w="4861" w:type="dxa"/>
          </w:tcPr>
          <w:p w14:paraId="7297F2C1" w14:textId="77777777" w:rsidR="00AE0E7A" w:rsidRDefault="00AE0E7A" w:rsidP="00583A80">
            <w:r>
              <w:t>CONTINUE</w:t>
            </w:r>
          </w:p>
        </w:tc>
      </w:tr>
      <w:tr w:rsidR="00AE0E7A" w14:paraId="04214C15" w14:textId="77777777" w:rsidTr="00583A80">
        <w:tc>
          <w:tcPr>
            <w:tcW w:w="2951" w:type="dxa"/>
          </w:tcPr>
          <w:p w14:paraId="6827699A" w14:textId="77777777" w:rsidR="00AE0E7A" w:rsidRDefault="00AE0E7A" w:rsidP="00583A80">
            <w:r>
              <w:t xml:space="preserve">No </w:t>
            </w:r>
          </w:p>
        </w:tc>
        <w:tc>
          <w:tcPr>
            <w:tcW w:w="4861" w:type="dxa"/>
          </w:tcPr>
          <w:p w14:paraId="4B0B1B40" w14:textId="77777777" w:rsidR="00AE0E7A" w:rsidRDefault="00AE0E7A" w:rsidP="00583A80">
            <w:r>
              <w:t>THANK/DISCONTINUE</w:t>
            </w:r>
          </w:p>
        </w:tc>
      </w:tr>
    </w:tbl>
    <w:p w14:paraId="0C706F57" w14:textId="77777777" w:rsidR="00AE0E7A" w:rsidRDefault="00AE0E7A" w:rsidP="00AE0E7A"/>
    <w:p w14:paraId="506C0870" w14:textId="77777777" w:rsidR="00AE0E7A" w:rsidRDefault="00AE0E7A" w:rsidP="00AE0E7A">
      <w:r>
        <w:t>CS3. Are you in a place where you can safely talk on the phone and answer my questions?</w:t>
      </w:r>
    </w:p>
    <w:p w14:paraId="5B8C947E" w14:textId="77777777" w:rsidR="00AE0E7A" w:rsidRDefault="00AE0E7A" w:rsidP="00AE0E7A"/>
    <w:tbl>
      <w:tblPr>
        <w:tblW w:w="7812" w:type="dxa"/>
        <w:tblInd w:w="828" w:type="dxa"/>
        <w:tblLayout w:type="fixed"/>
        <w:tblLook w:val="0000" w:firstRow="0" w:lastRow="0" w:firstColumn="0" w:lastColumn="0" w:noHBand="0" w:noVBand="0"/>
      </w:tblPr>
      <w:tblGrid>
        <w:gridCol w:w="2972"/>
        <w:gridCol w:w="4840"/>
      </w:tblGrid>
      <w:tr w:rsidR="00AE0E7A" w14:paraId="24101335" w14:textId="77777777" w:rsidTr="00583A80">
        <w:tc>
          <w:tcPr>
            <w:tcW w:w="2972" w:type="dxa"/>
          </w:tcPr>
          <w:p w14:paraId="3B297D84" w14:textId="77777777" w:rsidR="00AE0E7A" w:rsidRDefault="00AE0E7A" w:rsidP="00583A80">
            <w:r>
              <w:t xml:space="preserve">Yes </w:t>
            </w:r>
          </w:p>
        </w:tc>
        <w:tc>
          <w:tcPr>
            <w:tcW w:w="4840" w:type="dxa"/>
          </w:tcPr>
          <w:p w14:paraId="41C0FF54" w14:textId="77777777" w:rsidR="00AE0E7A" w:rsidRDefault="00AE0E7A" w:rsidP="00583A80">
            <w:r>
              <w:t>GO TO B</w:t>
            </w:r>
          </w:p>
        </w:tc>
      </w:tr>
      <w:tr w:rsidR="00AE0E7A" w14:paraId="4B0513F9" w14:textId="77777777" w:rsidTr="00583A80">
        <w:tc>
          <w:tcPr>
            <w:tcW w:w="2972" w:type="dxa"/>
          </w:tcPr>
          <w:p w14:paraId="17BD9BFE" w14:textId="77777777" w:rsidR="00AE0E7A" w:rsidRDefault="00AE0E7A" w:rsidP="00583A80">
            <w:r>
              <w:t xml:space="preserve">No </w:t>
            </w:r>
          </w:p>
        </w:tc>
        <w:tc>
          <w:tcPr>
            <w:tcW w:w="4840" w:type="dxa"/>
          </w:tcPr>
          <w:p w14:paraId="60161A8A" w14:textId="77777777" w:rsidR="00AE0E7A" w:rsidRDefault="00AE0E7A" w:rsidP="00583A80">
            <w:r>
              <w:t>CONTINUE</w:t>
            </w:r>
          </w:p>
        </w:tc>
      </w:tr>
    </w:tbl>
    <w:p w14:paraId="1CDC0A41" w14:textId="77777777" w:rsidR="00AE0E7A" w:rsidRDefault="00AE0E7A" w:rsidP="00AE0E7A"/>
    <w:p w14:paraId="40822E70" w14:textId="77777777" w:rsidR="00AE0E7A" w:rsidRDefault="00AE0E7A" w:rsidP="00AE0E7A">
      <w:r>
        <w:t>CS4. When would be a good time for me to call back?</w:t>
      </w:r>
    </w:p>
    <w:p w14:paraId="5D3C5BD2" w14:textId="77777777" w:rsidR="00AE0E7A" w:rsidRDefault="00AE0E7A" w:rsidP="00AE0E7A"/>
    <w:p w14:paraId="6F9B7F06" w14:textId="77777777" w:rsidR="00AE0E7A" w:rsidRDefault="00AE0E7A" w:rsidP="00AE0E7A">
      <w:r>
        <w:tab/>
        <w:t xml:space="preserve">Schedule call-back if possible (time/day): _______________      </w:t>
      </w:r>
    </w:p>
    <w:p w14:paraId="3B64ED0F" w14:textId="77777777" w:rsidR="00AE0E7A" w:rsidRDefault="00AE0E7A" w:rsidP="00AE0E7A"/>
    <w:p w14:paraId="464DE1F7" w14:textId="77777777" w:rsidR="00767F64" w:rsidRDefault="00767F64">
      <w:pPr>
        <w:jc w:val="left"/>
        <w:rPr>
          <w:b/>
          <w:u w:val="single"/>
        </w:rPr>
      </w:pPr>
      <w:r>
        <w:rPr>
          <w:b/>
          <w:u w:val="single"/>
        </w:rPr>
        <w:br w:type="page"/>
      </w:r>
    </w:p>
    <w:p w14:paraId="263ECA05" w14:textId="1B1D18D2" w:rsidR="00AE0E7A" w:rsidRDefault="00AE0E7A" w:rsidP="00AE0E7A">
      <w:pPr>
        <w:spacing w:after="120"/>
        <w:rPr>
          <w:b/>
          <w:u w:val="single"/>
        </w:rPr>
      </w:pPr>
      <w:r>
        <w:rPr>
          <w:b/>
          <w:u w:val="single"/>
        </w:rPr>
        <w:lastRenderedPageBreak/>
        <w:t>Ask everyone:</w:t>
      </w:r>
    </w:p>
    <w:p w14:paraId="51D8F7C2" w14:textId="77777777" w:rsidR="00AE0E7A" w:rsidRDefault="00AE0E7A" w:rsidP="00AE0E7A">
      <w:pPr>
        <w:numPr>
          <w:ilvl w:val="0"/>
          <w:numId w:val="26"/>
        </w:numPr>
      </w:pPr>
      <w:r>
        <w:t>Do you, or does anyone in your family or household, work in any of the following areas? [</w:t>
      </w:r>
      <w:r>
        <w:rPr>
          <w:sz w:val="18"/>
          <w:szCs w:val="18"/>
        </w:rPr>
        <w:t>READ LIST</w:t>
      </w:r>
      <w:r>
        <w:t>]</w:t>
      </w:r>
    </w:p>
    <w:p w14:paraId="0BA5B46E" w14:textId="77777777" w:rsidR="00AE0E7A" w:rsidRDefault="00AE0E7A" w:rsidP="00AE0E7A"/>
    <w:tbl>
      <w:tblPr>
        <w:tblW w:w="7812" w:type="dxa"/>
        <w:tblInd w:w="828" w:type="dxa"/>
        <w:tblLayout w:type="fixed"/>
        <w:tblLook w:val="0000" w:firstRow="0" w:lastRow="0" w:firstColumn="0" w:lastColumn="0" w:noHBand="0" w:noVBand="0"/>
      </w:tblPr>
      <w:tblGrid>
        <w:gridCol w:w="4933"/>
        <w:gridCol w:w="2879"/>
      </w:tblGrid>
      <w:tr w:rsidR="00AE0E7A" w14:paraId="700E9BAA" w14:textId="77777777" w:rsidTr="00583A80">
        <w:tc>
          <w:tcPr>
            <w:tcW w:w="4933" w:type="dxa"/>
          </w:tcPr>
          <w:p w14:paraId="6F07A977" w14:textId="77777777" w:rsidR="00AE0E7A" w:rsidRDefault="00AE0E7A" w:rsidP="00583A80">
            <w:r>
              <w:t xml:space="preserve">Advertising or market research </w:t>
            </w:r>
          </w:p>
        </w:tc>
        <w:tc>
          <w:tcPr>
            <w:tcW w:w="2879" w:type="dxa"/>
          </w:tcPr>
          <w:p w14:paraId="13FD1B57" w14:textId="77777777" w:rsidR="00AE0E7A" w:rsidRDefault="00AE0E7A" w:rsidP="00583A80">
            <w:r>
              <w:t>THANK/DISCONTINUE</w:t>
            </w:r>
          </w:p>
        </w:tc>
      </w:tr>
      <w:tr w:rsidR="00AE0E7A" w14:paraId="033C4A02" w14:textId="77777777" w:rsidTr="00583A80">
        <w:tc>
          <w:tcPr>
            <w:tcW w:w="4933" w:type="dxa"/>
          </w:tcPr>
          <w:p w14:paraId="7B76B866" w14:textId="77777777" w:rsidR="00AE0E7A" w:rsidRDefault="00AE0E7A" w:rsidP="00583A80">
            <w:r>
              <w:t xml:space="preserve">The media (i.e., TV, radio, newspapers) </w:t>
            </w:r>
          </w:p>
        </w:tc>
        <w:tc>
          <w:tcPr>
            <w:tcW w:w="2879" w:type="dxa"/>
          </w:tcPr>
          <w:p w14:paraId="148D13C6" w14:textId="77777777" w:rsidR="00AE0E7A" w:rsidRDefault="00AE0E7A" w:rsidP="00583A80">
            <w:r>
              <w:t>THANK/DISCONTINUE</w:t>
            </w:r>
          </w:p>
        </w:tc>
      </w:tr>
      <w:tr w:rsidR="00AE0E7A" w14:paraId="0362FC5F" w14:textId="77777777" w:rsidTr="00583A80">
        <w:tc>
          <w:tcPr>
            <w:tcW w:w="4933" w:type="dxa"/>
          </w:tcPr>
          <w:p w14:paraId="3AEFCF3F" w14:textId="77777777" w:rsidR="00AE0E7A" w:rsidRDefault="00AE0E7A" w:rsidP="00583A80">
            <w:r>
              <w:t>As an elected official</w:t>
            </w:r>
          </w:p>
        </w:tc>
        <w:tc>
          <w:tcPr>
            <w:tcW w:w="2879" w:type="dxa"/>
          </w:tcPr>
          <w:p w14:paraId="1CEE7749" w14:textId="77777777" w:rsidR="00AE0E7A" w:rsidRDefault="00AE0E7A" w:rsidP="00583A80">
            <w:r>
              <w:t>THANK/DISCONTINUE</w:t>
            </w:r>
          </w:p>
        </w:tc>
      </w:tr>
      <w:tr w:rsidR="00AE0E7A" w14:paraId="725A9E10" w14:textId="77777777" w:rsidTr="00583A80">
        <w:tc>
          <w:tcPr>
            <w:tcW w:w="4933" w:type="dxa"/>
          </w:tcPr>
          <w:p w14:paraId="07787B9E" w14:textId="77777777" w:rsidR="00AE0E7A" w:rsidRDefault="00AE0E7A" w:rsidP="00583A80"/>
        </w:tc>
        <w:tc>
          <w:tcPr>
            <w:tcW w:w="2879" w:type="dxa"/>
          </w:tcPr>
          <w:p w14:paraId="342B0B3B" w14:textId="77777777" w:rsidR="00AE0E7A" w:rsidRDefault="00AE0E7A" w:rsidP="00583A80"/>
        </w:tc>
      </w:tr>
    </w:tbl>
    <w:p w14:paraId="196EBE88" w14:textId="77777777" w:rsidR="00AE0E7A" w:rsidRDefault="00AE0E7A" w:rsidP="00AE0E7A">
      <w:pPr>
        <w:spacing w:before="120"/>
      </w:pPr>
      <w:r>
        <w:t xml:space="preserve">THOSE BELONGING TO THE ABOVE CATEGORIES ARE </w:t>
      </w:r>
      <w:r>
        <w:rPr>
          <w:u w:val="single"/>
        </w:rPr>
        <w:t>NOT</w:t>
      </w:r>
      <w:r>
        <w:t xml:space="preserve"> ELIGIBLE TO PARTICIPATE IN THE SURVEY. TELL THEM:</w:t>
      </w:r>
      <w:r>
        <w:rPr>
          <w:sz w:val="20"/>
          <w:szCs w:val="20"/>
        </w:rPr>
        <w:t xml:space="preserve"> </w:t>
      </w:r>
      <w:r>
        <w:t xml:space="preserve">Thank you for your willingness to take part in this survey. Unfortunately, you do not meet the eligibility requirements of this study. </w:t>
      </w:r>
    </w:p>
    <w:p w14:paraId="48901E7A" w14:textId="77777777" w:rsidR="00AE0E7A" w:rsidRDefault="00AE0E7A" w:rsidP="00AE0E7A">
      <w:pPr>
        <w:spacing w:before="120"/>
        <w:rPr>
          <w:sz w:val="20"/>
          <w:szCs w:val="20"/>
        </w:rPr>
      </w:pPr>
    </w:p>
    <w:p w14:paraId="5BEE1B90" w14:textId="77777777" w:rsidR="00AE0E7A" w:rsidRDefault="00AE0E7A" w:rsidP="00AE0E7A">
      <w:pPr>
        <w:numPr>
          <w:ilvl w:val="0"/>
          <w:numId w:val="24"/>
        </w:numPr>
        <w:jc w:val="left"/>
      </w:pPr>
      <w:r>
        <w:t>In what year were you born?</w:t>
      </w:r>
    </w:p>
    <w:p w14:paraId="58A45D12" w14:textId="77777777" w:rsidR="00AE0E7A" w:rsidRDefault="00AE0E7A" w:rsidP="00AE0E7A">
      <w:pPr>
        <w:ind w:firstLine="360"/>
      </w:pPr>
    </w:p>
    <w:p w14:paraId="34935BBF" w14:textId="77777777" w:rsidR="00AE0E7A" w:rsidRDefault="00AE0E7A" w:rsidP="00AE0E7A">
      <w:pPr>
        <w:ind w:left="360" w:firstLine="360"/>
      </w:pPr>
      <w:r>
        <w:t xml:space="preserve">Record year: ____________ </w:t>
      </w:r>
    </w:p>
    <w:p w14:paraId="143390EC" w14:textId="77777777" w:rsidR="00AE0E7A" w:rsidRDefault="00AE0E7A" w:rsidP="00AE0E7A">
      <w:pPr>
        <w:ind w:left="360"/>
      </w:pPr>
    </w:p>
    <w:p w14:paraId="7B0B4FBA" w14:textId="58D278C3" w:rsidR="00AE0E7A" w:rsidRDefault="00AE0E7A">
      <w:pPr>
        <w:jc w:val="left"/>
        <w:rPr>
          <w:b/>
          <w:sz w:val="20"/>
          <w:szCs w:val="20"/>
        </w:rPr>
      </w:pPr>
      <w:r>
        <w:rPr>
          <w:b/>
          <w:sz w:val="20"/>
          <w:szCs w:val="20"/>
        </w:rPr>
        <w:br w:type="page"/>
      </w:r>
    </w:p>
    <w:p w14:paraId="1D6FBC70" w14:textId="77777777" w:rsidR="00AE0E7A" w:rsidRDefault="00AE0E7A" w:rsidP="00AE0E7A">
      <w:pPr>
        <w:rPr>
          <w:b/>
          <w:sz w:val="20"/>
          <w:szCs w:val="20"/>
        </w:rPr>
      </w:pPr>
    </w:p>
    <w:p w14:paraId="7BFE8C40"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b/>
          <w:sz w:val="20"/>
          <w:szCs w:val="20"/>
        </w:rPr>
      </w:pPr>
      <w:r w:rsidRPr="00AE0E7A">
        <w:rPr>
          <w:rFonts w:asciiTheme="minorHAnsi" w:hAnsiTheme="minorHAnsi" w:cstheme="minorHAnsi"/>
          <w:b/>
          <w:sz w:val="20"/>
          <w:szCs w:val="20"/>
        </w:rPr>
        <w:t xml:space="preserve">Interviewer and programming notes: </w:t>
      </w:r>
    </w:p>
    <w:p w14:paraId="6F5772DA"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b/>
          <w:sz w:val="20"/>
          <w:szCs w:val="20"/>
        </w:rPr>
      </w:pPr>
    </w:p>
    <w:p w14:paraId="08DDFBED"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If respondent questions the legitimacy of the survey, invite respondent to use the Canadian Research Insights Council’s Research Verification Service at:</w:t>
      </w:r>
    </w:p>
    <w:p w14:paraId="471667C6"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4197E501" w14:textId="77777777" w:rsidR="00AE0E7A" w:rsidRPr="00AE0E7A" w:rsidRDefault="00000000"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hyperlink r:id="rId44">
        <w:r w:rsidR="00AE0E7A" w:rsidRPr="00AE0E7A">
          <w:rPr>
            <w:rFonts w:asciiTheme="minorHAnsi" w:hAnsiTheme="minorHAnsi" w:cstheme="minorHAnsi"/>
            <w:color w:val="0000FF"/>
            <w:sz w:val="20"/>
            <w:szCs w:val="20"/>
            <w:u w:val="single"/>
          </w:rPr>
          <w:t>https://www.canadianresearchinsightscouncil.ca/rvs/home/?Lang=en</w:t>
        </w:r>
      </w:hyperlink>
      <w:r w:rsidR="00AE0E7A" w:rsidRPr="00AE0E7A">
        <w:rPr>
          <w:rFonts w:asciiTheme="minorHAnsi" w:hAnsiTheme="minorHAnsi" w:cstheme="minorHAnsi"/>
          <w:sz w:val="20"/>
          <w:szCs w:val="20"/>
        </w:rPr>
        <w:t xml:space="preserve">. </w:t>
      </w:r>
    </w:p>
    <w:p w14:paraId="7B393B8A"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DAE17B7"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b/>
          <w:sz w:val="20"/>
          <w:szCs w:val="20"/>
        </w:rPr>
      </w:pPr>
      <w:r w:rsidRPr="00AE0E7A">
        <w:rPr>
          <w:rFonts w:asciiTheme="minorHAnsi" w:hAnsiTheme="minorHAnsi" w:cstheme="minorHAnsi"/>
          <w:sz w:val="20"/>
          <w:szCs w:val="20"/>
        </w:rPr>
        <w:t xml:space="preserve">The number for this project is: </w:t>
      </w:r>
      <w:r w:rsidRPr="00AE0E7A">
        <w:rPr>
          <w:rFonts w:asciiTheme="minorHAnsi" w:eastAsia="Helvetica Neue" w:hAnsiTheme="minorHAnsi" w:cstheme="minorHAnsi"/>
          <w:color w:val="333333"/>
          <w:sz w:val="20"/>
          <w:szCs w:val="20"/>
        </w:rPr>
        <w:t>20221103-ph855.</w:t>
      </w:r>
    </w:p>
    <w:p w14:paraId="7AD0A79C"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31BB0D99"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 xml:space="preserve">If asked or if the respondent expresses concern about the privacy of their information, reiterate that participation in the survey is voluntary and completely confidential, and that all answers will remain anonymous. Also, reiterate that if the respondent indicates they no longer wish to participate, any survey responses already provided will be deleted. Any information that is retained will be administered according to the requirements of the </w:t>
      </w:r>
      <w:r w:rsidRPr="00AE0E7A">
        <w:rPr>
          <w:rFonts w:asciiTheme="minorHAnsi" w:hAnsiTheme="minorHAnsi" w:cstheme="minorHAnsi"/>
          <w:i/>
          <w:sz w:val="20"/>
          <w:szCs w:val="20"/>
        </w:rPr>
        <w:t>Privacy Act</w:t>
      </w:r>
      <w:r w:rsidRPr="00AE0E7A">
        <w:rPr>
          <w:rFonts w:asciiTheme="minorHAnsi" w:hAnsiTheme="minorHAnsi" w:cstheme="minorHAnsi"/>
          <w:sz w:val="20"/>
          <w:szCs w:val="20"/>
        </w:rPr>
        <w:t xml:space="preserve">, the </w:t>
      </w:r>
      <w:r w:rsidRPr="00AE0E7A">
        <w:rPr>
          <w:rFonts w:asciiTheme="minorHAnsi" w:hAnsiTheme="minorHAnsi" w:cstheme="minorHAnsi"/>
          <w:i/>
          <w:sz w:val="20"/>
          <w:szCs w:val="20"/>
        </w:rPr>
        <w:t>Access to Information Act</w:t>
      </w:r>
      <w:r w:rsidRPr="00AE0E7A">
        <w:rPr>
          <w:rFonts w:asciiTheme="minorHAnsi" w:hAnsiTheme="minorHAnsi" w:cstheme="minorHAnsi"/>
          <w:sz w:val="20"/>
          <w:szCs w:val="20"/>
        </w:rPr>
        <w:t>, and any other pertinent legislation.</w:t>
      </w:r>
    </w:p>
    <w:p w14:paraId="70057F38"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1DEE82FA"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 xml:space="preserve">If asked about the National Do Not Call List, say: </w:t>
      </w:r>
    </w:p>
    <w:p w14:paraId="62237F91"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06E1DA36"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Calls made for the purpose of market research, polls or surveys are not considered telemarketing calls. Organizations making these types of calls are not required to register with the National Do Not Call List. The National Do Not Call List toll-free telephone number is 1-866-580-3625.</w:t>
      </w:r>
    </w:p>
    <w:p w14:paraId="217CF8C0"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25F9AE4"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Reveal the name of the client department that commissioned the survey at the end of the survey only, if asked - Veterans Affairs Canada [VAC].</w:t>
      </w:r>
    </w:p>
    <w:p w14:paraId="38C5FF0F"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1ED6C150"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 xml:space="preserve">Unless otherwise specified, all questions in the survey will allow for ‘don’t know/no response’ option. </w:t>
      </w:r>
    </w:p>
    <w:p w14:paraId="2FC2CBE4"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F14BBA6"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 xml:space="preserve">Tracking questions are identified as follows: </w:t>
      </w:r>
      <w:r w:rsidRPr="00AE0E7A">
        <w:rPr>
          <w:rFonts w:asciiTheme="minorHAnsi" w:hAnsiTheme="minorHAnsi" w:cstheme="minorHAnsi"/>
          <w:sz w:val="20"/>
          <w:szCs w:val="20"/>
          <w:u w:val="single"/>
        </w:rPr>
        <w:t>T20</w:t>
      </w:r>
      <w:r w:rsidRPr="00AE0E7A">
        <w:rPr>
          <w:rFonts w:asciiTheme="minorHAnsi" w:hAnsiTheme="minorHAnsi" w:cstheme="minorHAnsi"/>
          <w:sz w:val="20"/>
          <w:szCs w:val="20"/>
        </w:rPr>
        <w:t xml:space="preserve"> = 2020 is most recent tracking.</w:t>
      </w:r>
    </w:p>
    <w:p w14:paraId="396FB6A2"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0DBE2AD7" w14:textId="77777777"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 xml:space="preserve">If asked where and how the respondent can access the results, inform him or her that the report will be deposited with Library and Archives Canada (LAC) within six months after the data collection has been completed. LAC’s website is </w:t>
      </w:r>
      <w:hyperlink r:id="rId45">
        <w:r w:rsidRPr="00AE0E7A">
          <w:rPr>
            <w:rFonts w:asciiTheme="minorHAnsi" w:hAnsiTheme="minorHAnsi" w:cstheme="minorHAnsi"/>
            <w:color w:val="0000FF"/>
            <w:sz w:val="20"/>
            <w:szCs w:val="20"/>
            <w:u w:val="single"/>
          </w:rPr>
          <w:t>www.lac-bac.gc.ca</w:t>
        </w:r>
      </w:hyperlink>
      <w:r w:rsidRPr="00AE0E7A">
        <w:rPr>
          <w:rFonts w:asciiTheme="minorHAnsi" w:hAnsiTheme="minorHAnsi" w:cstheme="minorHAnsi"/>
          <w:sz w:val="20"/>
          <w:szCs w:val="20"/>
        </w:rPr>
        <w:t>.</w:t>
      </w:r>
    </w:p>
    <w:p w14:paraId="537E203E"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5AF23F4C" w14:textId="04A4A10C"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r w:rsidRPr="00AE0E7A">
        <w:rPr>
          <w:rFonts w:asciiTheme="minorHAnsi" w:hAnsiTheme="minorHAnsi" w:cstheme="minorHAnsi"/>
          <w:sz w:val="20"/>
          <w:szCs w:val="20"/>
        </w:rPr>
        <w:t>Veterans Affairs Canada is conducting two different surveys during November. The other survey gauges recall of a recent Government of Canada remembrance advertising campaign. If, at some point during the interview, a respondent indicates that s/he has already completed a survey on remembrance, assure him/her that there are two surveys underway right now, both of which are related to remembrance. Apologize for the inconvenience, thank them for their willingness to respond, and confirm that they will continue with this interview.</w:t>
      </w:r>
    </w:p>
    <w:p w14:paraId="63314905" w14:textId="77777777" w:rsidR="00AE0E7A" w:rsidRPr="00AE0E7A" w:rsidRDefault="00AE0E7A" w:rsidP="00AE0E7A">
      <w:pPr>
        <w:pBdr>
          <w:top w:val="single" w:sz="4" w:space="1" w:color="000000"/>
          <w:left w:val="single" w:sz="4" w:space="0" w:color="000000"/>
          <w:bottom w:val="single" w:sz="4" w:space="1" w:color="000000"/>
          <w:right w:val="single" w:sz="4" w:space="4" w:color="000000"/>
        </w:pBdr>
        <w:rPr>
          <w:rFonts w:asciiTheme="minorHAnsi" w:hAnsiTheme="minorHAnsi" w:cstheme="minorHAnsi"/>
          <w:sz w:val="20"/>
          <w:szCs w:val="20"/>
        </w:rPr>
      </w:pPr>
    </w:p>
    <w:p w14:paraId="49C2B753" w14:textId="3AC2EE00" w:rsidR="00AE0E7A" w:rsidRPr="00AE0E7A" w:rsidRDefault="00AE0E7A" w:rsidP="00AE0E7A">
      <w:pPr>
        <w:numPr>
          <w:ilvl w:val="0"/>
          <w:numId w:val="23"/>
        </w:numPr>
        <w:pBdr>
          <w:top w:val="single" w:sz="4" w:space="1" w:color="000000"/>
          <w:left w:val="single" w:sz="4" w:space="0" w:color="000000"/>
          <w:bottom w:val="single" w:sz="4" w:space="1" w:color="000000"/>
          <w:right w:val="single" w:sz="4" w:space="4" w:color="000000"/>
        </w:pBdr>
        <w:rPr>
          <w:rFonts w:asciiTheme="minorHAnsi" w:hAnsiTheme="minorHAnsi" w:cstheme="minorHAnsi"/>
          <w:sz w:val="18"/>
          <w:szCs w:val="18"/>
        </w:rPr>
        <w:sectPr w:rsidR="00AE0E7A" w:rsidRPr="00AE0E7A" w:rsidSect="00C015C1">
          <w:headerReference w:type="default" r:id="rId46"/>
          <w:footerReference w:type="default" r:id="rId47"/>
          <w:pgSz w:w="12240" w:h="15840"/>
          <w:pgMar w:top="1440" w:right="1728" w:bottom="1152" w:left="1728" w:header="720" w:footer="576" w:gutter="0"/>
          <w:pgNumType w:start="1"/>
          <w:cols w:space="720"/>
          <w:docGrid w:linePitch="299"/>
        </w:sectPr>
      </w:pPr>
      <w:r w:rsidRPr="00AE0E7A">
        <w:rPr>
          <w:sz w:val="20"/>
          <w:szCs w:val="22"/>
        </w:rPr>
        <w:t>The survey can be provided in electronic format for anyone who requires an alternate format to take part.</w:t>
      </w:r>
    </w:p>
    <w:p w14:paraId="4DFFC36B" w14:textId="77777777" w:rsidR="00AE0E7A" w:rsidRDefault="00AE0E7A" w:rsidP="00AE0E7A">
      <w:pPr>
        <w:spacing w:after="120"/>
        <w:rPr>
          <w:b/>
          <w:u w:val="single"/>
        </w:rPr>
      </w:pPr>
      <w:r>
        <w:rPr>
          <w:b/>
          <w:u w:val="single"/>
        </w:rPr>
        <w:lastRenderedPageBreak/>
        <w:t>ASK EVERYONE:</w:t>
      </w:r>
    </w:p>
    <w:p w14:paraId="67F8B8A9" w14:textId="77777777" w:rsidR="00AE0E7A" w:rsidRDefault="00AE0E7A" w:rsidP="00AE0E7A">
      <w:pPr>
        <w:numPr>
          <w:ilvl w:val="0"/>
          <w:numId w:val="22"/>
        </w:numPr>
        <w:ind w:right="-181"/>
        <w:jc w:val="left"/>
      </w:pPr>
      <w:r>
        <w:t>Have you ever heard of</w:t>
      </w:r>
      <w:proofErr w:type="gramStart"/>
      <w:r>
        <w:t>…[</w:t>
      </w:r>
      <w:proofErr w:type="gramEnd"/>
      <w:r>
        <w:t xml:space="preserve">READ ITEMS]? </w:t>
      </w:r>
    </w:p>
    <w:p w14:paraId="4BD10E99" w14:textId="77777777" w:rsidR="00AE0E7A" w:rsidRDefault="00AE0E7A" w:rsidP="00AE0E7A">
      <w:pPr>
        <w:ind w:left="360" w:right="-181"/>
      </w:pPr>
    </w:p>
    <w:p w14:paraId="2E29F04E" w14:textId="77777777" w:rsidR="00AE0E7A" w:rsidRDefault="00AE0E7A" w:rsidP="00AE0E7A">
      <w:pPr>
        <w:numPr>
          <w:ilvl w:val="0"/>
          <w:numId w:val="20"/>
        </w:numPr>
        <w:ind w:right="-181"/>
        <w:jc w:val="left"/>
      </w:pPr>
      <w:r>
        <w:t xml:space="preserve">Veterans' Week </w:t>
      </w:r>
      <w:r>
        <w:rPr>
          <w:u w:val="single"/>
        </w:rPr>
        <w:t>T20</w:t>
      </w:r>
    </w:p>
    <w:p w14:paraId="19F4A952" w14:textId="77777777" w:rsidR="00AE0E7A" w:rsidRDefault="00AE0E7A" w:rsidP="00AE0E7A">
      <w:pPr>
        <w:numPr>
          <w:ilvl w:val="0"/>
          <w:numId w:val="20"/>
        </w:numPr>
        <w:ind w:right="-181"/>
        <w:jc w:val="left"/>
      </w:pPr>
      <w:r>
        <w:t>Remembrance Day</w:t>
      </w:r>
    </w:p>
    <w:p w14:paraId="5A105F1E" w14:textId="77777777" w:rsidR="00AE0E7A" w:rsidRDefault="00AE0E7A" w:rsidP="00AE0E7A">
      <w:pPr>
        <w:ind w:left="720" w:right="-181"/>
      </w:pPr>
    </w:p>
    <w:p w14:paraId="411DE1CF" w14:textId="77777777" w:rsidR="00AE0E7A" w:rsidRDefault="00AE0E7A" w:rsidP="00AE0E7A">
      <w:pPr>
        <w:ind w:left="720" w:right="-181"/>
      </w:pPr>
      <w:r>
        <w:t>Yes</w:t>
      </w:r>
    </w:p>
    <w:p w14:paraId="326C88DC" w14:textId="77777777" w:rsidR="00AE0E7A" w:rsidRDefault="00AE0E7A" w:rsidP="00AE0E7A">
      <w:pPr>
        <w:ind w:left="720" w:right="-181"/>
      </w:pPr>
      <w:r>
        <w:t>No</w:t>
      </w:r>
    </w:p>
    <w:p w14:paraId="08CB1E6A" w14:textId="77777777" w:rsidR="00AE0E7A" w:rsidRDefault="00AE0E7A" w:rsidP="00AE0E7A">
      <w:pPr>
        <w:ind w:left="720" w:right="-181"/>
      </w:pPr>
      <w:r>
        <w:t>[DO NOT READ] Don't know/</w:t>
      </w:r>
      <w:proofErr w:type="gramStart"/>
      <w:r>
        <w:t>Refused</w:t>
      </w:r>
      <w:proofErr w:type="gramEnd"/>
    </w:p>
    <w:p w14:paraId="735A8EB6" w14:textId="77777777" w:rsidR="00AE0E7A" w:rsidRDefault="00AE0E7A" w:rsidP="00AE0E7A">
      <w:pPr>
        <w:ind w:right="-181"/>
      </w:pPr>
    </w:p>
    <w:p w14:paraId="7421E3E2" w14:textId="77777777" w:rsidR="00AE0E7A" w:rsidRDefault="00AE0E7A" w:rsidP="00AE0E7A">
      <w:pPr>
        <w:spacing w:after="120"/>
        <w:ind w:right="-181"/>
        <w:rPr>
          <w:b/>
        </w:rPr>
      </w:pPr>
      <w:r>
        <w:rPr>
          <w:b/>
          <w:u w:val="single"/>
        </w:rPr>
        <w:t>READ THIS DESCRIPTION TO EVERYONE:</w:t>
      </w:r>
      <w:r>
        <w:rPr>
          <w:b/>
        </w:rPr>
        <w:t xml:space="preserve"> </w:t>
      </w:r>
    </w:p>
    <w:p w14:paraId="0108DA4B" w14:textId="55A5834F" w:rsidR="00AE0E7A" w:rsidRDefault="00055855" w:rsidP="00AE0E7A">
      <w:pPr>
        <w:ind w:right="-181"/>
      </w:pPr>
      <w:r w:rsidRPr="00055855">
        <w:t xml:space="preserve">Veterans’ Week takes place November 5th to 11th each year, in the lead up to Remembrance Day. During this week, commemorative ceremonies and events take place across the country to recognize Canada’s military personnel, Veterans and those who died in service. </w:t>
      </w:r>
      <w:r w:rsidRPr="00055855">
        <w:rPr>
          <w:u w:val="single"/>
        </w:rPr>
        <w:t>MODIFIED 2022</w:t>
      </w:r>
    </w:p>
    <w:p w14:paraId="49AB57A6" w14:textId="77777777" w:rsidR="00055855" w:rsidRDefault="00055855" w:rsidP="00AE0E7A">
      <w:pPr>
        <w:ind w:right="-181"/>
        <w:rPr>
          <w:u w:val="single"/>
        </w:rPr>
      </w:pPr>
    </w:p>
    <w:p w14:paraId="4BAB1D8D" w14:textId="71C0EDDC" w:rsidR="00AE0E7A" w:rsidRDefault="00AE0E7A" w:rsidP="00AE0E7A">
      <w:pPr>
        <w:ind w:left="360" w:right="-187" w:hanging="360"/>
      </w:pPr>
      <w:r>
        <w:t xml:space="preserve">2a. On a scale of 1 to 5—where 1 means not important at all and 5 means very important, with 3 being neither unimportant nor important—in your opinion, how important is it that Veterans' Week be held each year? </w:t>
      </w:r>
      <w:r>
        <w:rPr>
          <w:u w:val="single"/>
        </w:rPr>
        <w:t>T20</w:t>
      </w:r>
    </w:p>
    <w:p w14:paraId="7E998DCD" w14:textId="77777777" w:rsidR="00AE0E7A" w:rsidRDefault="00AE0E7A" w:rsidP="00AE0E7A">
      <w:pPr>
        <w:ind w:left="360" w:right="-181"/>
      </w:pPr>
    </w:p>
    <w:p w14:paraId="63E1E622" w14:textId="77777777" w:rsidR="00AE0E7A" w:rsidRDefault="00AE0E7A" w:rsidP="00AE0E7A">
      <w:pPr>
        <w:ind w:left="720"/>
      </w:pPr>
      <w:r>
        <w:t>Not important at all</w:t>
      </w:r>
      <w:r>
        <w:tab/>
      </w:r>
      <w:r>
        <w:tab/>
      </w:r>
      <w:r>
        <w:tab/>
      </w:r>
      <w:r>
        <w:tab/>
      </w:r>
      <w:r>
        <w:tab/>
      </w:r>
    </w:p>
    <w:p w14:paraId="6C469F82" w14:textId="77777777" w:rsidR="00AE0E7A" w:rsidRDefault="00AE0E7A" w:rsidP="00AE0E7A">
      <w:pPr>
        <w:ind w:left="720"/>
      </w:pPr>
      <w:r>
        <w:t>Not very important</w:t>
      </w:r>
      <w:r>
        <w:tab/>
      </w:r>
      <w:r>
        <w:tab/>
      </w:r>
      <w:r>
        <w:tab/>
      </w:r>
      <w:r>
        <w:tab/>
      </w:r>
      <w:r>
        <w:tab/>
      </w:r>
    </w:p>
    <w:p w14:paraId="6C623369" w14:textId="77777777" w:rsidR="00AE0E7A" w:rsidRDefault="00AE0E7A" w:rsidP="00AE0E7A">
      <w:pPr>
        <w:ind w:left="720"/>
      </w:pPr>
      <w:r>
        <w:t>Neither important nor unimportant</w:t>
      </w:r>
      <w:r>
        <w:tab/>
      </w:r>
      <w:r>
        <w:tab/>
      </w:r>
      <w:r>
        <w:tab/>
      </w:r>
    </w:p>
    <w:p w14:paraId="0E5B46A6" w14:textId="77777777" w:rsidR="00AE0E7A" w:rsidRDefault="00AE0E7A" w:rsidP="00AE0E7A">
      <w:pPr>
        <w:ind w:left="720"/>
      </w:pPr>
      <w:r>
        <w:t>Moderately important</w:t>
      </w:r>
      <w:r>
        <w:tab/>
      </w:r>
      <w:r>
        <w:tab/>
      </w:r>
      <w:r>
        <w:tab/>
      </w:r>
      <w:r>
        <w:tab/>
      </w:r>
      <w:r>
        <w:tab/>
        <w:t xml:space="preserve"> </w:t>
      </w:r>
    </w:p>
    <w:p w14:paraId="5EB1F963" w14:textId="77777777" w:rsidR="00AE0E7A" w:rsidRDefault="00AE0E7A" w:rsidP="00AE0E7A">
      <w:pPr>
        <w:ind w:left="720"/>
      </w:pPr>
      <w:r>
        <w:t>Very important</w:t>
      </w:r>
      <w:r>
        <w:tab/>
      </w:r>
      <w:r>
        <w:tab/>
      </w:r>
      <w:r>
        <w:tab/>
      </w:r>
      <w:r>
        <w:tab/>
      </w:r>
      <w:r>
        <w:tab/>
      </w:r>
      <w:r>
        <w:tab/>
      </w:r>
    </w:p>
    <w:p w14:paraId="6CB935CF" w14:textId="77777777" w:rsidR="00AE0E7A" w:rsidRDefault="00AE0E7A" w:rsidP="00AE0E7A">
      <w:pPr>
        <w:ind w:right="-181"/>
      </w:pPr>
    </w:p>
    <w:p w14:paraId="18524727" w14:textId="77777777" w:rsidR="00AE0E7A" w:rsidRDefault="00AE0E7A" w:rsidP="00AE0E7A">
      <w:pPr>
        <w:spacing w:after="120"/>
        <w:ind w:right="-181"/>
        <w:rPr>
          <w:b/>
          <w:u w:val="single"/>
        </w:rPr>
      </w:pPr>
      <w:r>
        <w:rPr>
          <w:b/>
          <w:u w:val="single"/>
        </w:rPr>
        <w:t xml:space="preserve">ASK IF “VERY/MODERATELY IMPORTANT”: </w:t>
      </w:r>
    </w:p>
    <w:p w14:paraId="27806DE0" w14:textId="77777777" w:rsidR="00AE0E7A" w:rsidRDefault="00AE0E7A" w:rsidP="00AE0E7A">
      <w:pPr>
        <w:ind w:left="720" w:hanging="630"/>
      </w:pPr>
      <w:r>
        <w:t xml:space="preserve">2b. </w:t>
      </w:r>
      <w:r>
        <w:tab/>
        <w:t xml:space="preserve">And why do you say it is important that Veterans’ Week be held each year? [DO </w:t>
      </w:r>
      <w:r>
        <w:rPr>
          <w:u w:val="single"/>
        </w:rPr>
        <w:t>NOT</w:t>
      </w:r>
      <w:r>
        <w:t xml:space="preserve"> READ LIST; ACCEPT UP TO TWO RESPONSES; DO </w:t>
      </w:r>
      <w:r>
        <w:rPr>
          <w:u w:val="single"/>
        </w:rPr>
        <w:t>NOT</w:t>
      </w:r>
      <w:r>
        <w:t xml:space="preserve"> PROBE BEYOND FIRST RESPONSE] </w:t>
      </w:r>
      <w:proofErr w:type="gramStart"/>
      <w:r>
        <w:rPr>
          <w:u w:val="single"/>
        </w:rPr>
        <w:t>T20</w:t>
      </w:r>
      <w:proofErr w:type="gramEnd"/>
    </w:p>
    <w:p w14:paraId="0503E187" w14:textId="77777777" w:rsidR="00AE0E7A" w:rsidRDefault="00AE0E7A" w:rsidP="00AE0E7A">
      <w:pPr>
        <w:ind w:right="-181"/>
      </w:pPr>
    </w:p>
    <w:tbl>
      <w:tblPr>
        <w:tblW w:w="8712" w:type="dxa"/>
        <w:tblInd w:w="576" w:type="dxa"/>
        <w:tblLayout w:type="fixed"/>
        <w:tblLook w:val="0000" w:firstRow="0" w:lastRow="0" w:firstColumn="0" w:lastColumn="0" w:noHBand="0" w:noVBand="0"/>
      </w:tblPr>
      <w:tblGrid>
        <w:gridCol w:w="8712"/>
      </w:tblGrid>
      <w:tr w:rsidR="00462E7C" w:rsidRPr="00093285" w14:paraId="3CAF299A" w14:textId="77777777" w:rsidTr="00583A80">
        <w:tc>
          <w:tcPr>
            <w:tcW w:w="8712" w:type="dxa"/>
          </w:tcPr>
          <w:p w14:paraId="7435529C"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To honour/ to respect the Veterans/ those who died in service</w:t>
            </w:r>
          </w:p>
        </w:tc>
      </w:tr>
      <w:tr w:rsidR="00462E7C" w:rsidRPr="00093285" w14:paraId="587D4E59" w14:textId="77777777" w:rsidTr="00583A80">
        <w:tc>
          <w:tcPr>
            <w:tcW w:w="8712" w:type="dxa"/>
          </w:tcPr>
          <w:p w14:paraId="26DBC766" w14:textId="77777777" w:rsidR="00462E7C" w:rsidRPr="00462E7C" w:rsidRDefault="00462E7C" w:rsidP="00583A80">
            <w:pPr>
              <w:pStyle w:val="F6-Body1"/>
              <w:ind w:left="0"/>
              <w:rPr>
                <w:rFonts w:asciiTheme="minorHAnsi" w:hAnsiTheme="minorHAnsi" w:cstheme="minorHAnsi"/>
                <w:szCs w:val="22"/>
              </w:rPr>
            </w:pPr>
            <w:proofErr w:type="gramStart"/>
            <w:r w:rsidRPr="00462E7C">
              <w:rPr>
                <w:rFonts w:asciiTheme="minorHAnsi" w:hAnsiTheme="minorHAnsi" w:cstheme="minorHAnsi"/>
                <w:szCs w:val="22"/>
              </w:rPr>
              <w:t>So</w:t>
            </w:r>
            <w:proofErr w:type="gramEnd"/>
            <w:r w:rsidRPr="00462E7C">
              <w:rPr>
                <w:rFonts w:asciiTheme="minorHAnsi" w:hAnsiTheme="minorHAnsi" w:cstheme="minorHAnsi"/>
                <w:szCs w:val="22"/>
              </w:rPr>
              <w:t xml:space="preserve"> people will remember their sacrifices</w:t>
            </w:r>
          </w:p>
        </w:tc>
      </w:tr>
      <w:tr w:rsidR="00462E7C" w:rsidRPr="00093285" w14:paraId="0780C2B6" w14:textId="77777777" w:rsidTr="00583A80">
        <w:tc>
          <w:tcPr>
            <w:tcW w:w="8712" w:type="dxa"/>
          </w:tcPr>
          <w:p w14:paraId="5A33924F"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To recognize their contribution to our freedom/ security/ peace</w:t>
            </w:r>
          </w:p>
        </w:tc>
      </w:tr>
      <w:tr w:rsidR="00462E7C" w:rsidRPr="00093285" w14:paraId="168FFB4F" w14:textId="77777777" w:rsidTr="00583A80">
        <w:tc>
          <w:tcPr>
            <w:tcW w:w="8712" w:type="dxa"/>
          </w:tcPr>
          <w:p w14:paraId="71BA63B5"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Veterans fought for our country/ they served our country</w:t>
            </w:r>
          </w:p>
        </w:tc>
      </w:tr>
      <w:tr w:rsidR="00462E7C" w:rsidRPr="00093285" w14:paraId="643B9252" w14:textId="77777777" w:rsidTr="00583A80">
        <w:tc>
          <w:tcPr>
            <w:tcW w:w="8712" w:type="dxa"/>
          </w:tcPr>
          <w:p w14:paraId="2CA8D68C"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To recognize their service/ accomplishments</w:t>
            </w:r>
          </w:p>
        </w:tc>
      </w:tr>
      <w:tr w:rsidR="00462E7C" w:rsidRPr="00093285" w14:paraId="4F15D0F6" w14:textId="77777777" w:rsidTr="00583A80">
        <w:tc>
          <w:tcPr>
            <w:tcW w:w="8712" w:type="dxa"/>
          </w:tcPr>
          <w:p w14:paraId="5C694F58"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Family member is a Veteran/ I am a Veteran</w:t>
            </w:r>
          </w:p>
        </w:tc>
      </w:tr>
      <w:tr w:rsidR="00462E7C" w:rsidRPr="00093285" w14:paraId="43B8E2FD" w14:textId="77777777" w:rsidTr="00583A80">
        <w:tc>
          <w:tcPr>
            <w:tcW w:w="8712" w:type="dxa"/>
          </w:tcPr>
          <w:p w14:paraId="12FE6016"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Canada wouldn't be the country it is today/ I wouldn't be here if it weren't for Veterans</w:t>
            </w:r>
          </w:p>
        </w:tc>
      </w:tr>
      <w:tr w:rsidR="00462E7C" w:rsidRPr="00093285" w14:paraId="506D0AF4" w14:textId="77777777" w:rsidTr="00583A80">
        <w:tc>
          <w:tcPr>
            <w:tcW w:w="8712" w:type="dxa"/>
          </w:tcPr>
          <w:p w14:paraId="26E8EA30" w14:textId="77777777" w:rsidR="00462E7C" w:rsidRPr="00462E7C" w:rsidRDefault="00462E7C" w:rsidP="00583A80">
            <w:pPr>
              <w:pStyle w:val="F6-Body1"/>
              <w:ind w:left="0"/>
              <w:rPr>
                <w:rFonts w:asciiTheme="minorHAnsi" w:hAnsiTheme="minorHAnsi" w:cstheme="minorHAnsi"/>
                <w:szCs w:val="22"/>
              </w:rPr>
            </w:pPr>
            <w:proofErr w:type="gramStart"/>
            <w:r w:rsidRPr="00462E7C">
              <w:rPr>
                <w:rFonts w:asciiTheme="minorHAnsi" w:hAnsiTheme="minorHAnsi" w:cstheme="minorHAnsi"/>
                <w:szCs w:val="22"/>
              </w:rPr>
              <w:t>So</w:t>
            </w:r>
            <w:proofErr w:type="gramEnd"/>
            <w:r w:rsidRPr="00462E7C">
              <w:rPr>
                <w:rFonts w:asciiTheme="minorHAnsi" w:hAnsiTheme="minorHAnsi" w:cstheme="minorHAnsi"/>
                <w:szCs w:val="22"/>
              </w:rPr>
              <w:t xml:space="preserve"> children can understand/ learn the importance of it</w:t>
            </w:r>
          </w:p>
        </w:tc>
      </w:tr>
      <w:tr w:rsidR="00462E7C" w:rsidRPr="00093285" w14:paraId="6EB39202" w14:textId="77777777" w:rsidTr="00583A80">
        <w:tc>
          <w:tcPr>
            <w:tcW w:w="8712" w:type="dxa"/>
          </w:tcPr>
          <w:p w14:paraId="024A127A"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Good idea/ good to remember</w:t>
            </w:r>
          </w:p>
        </w:tc>
      </w:tr>
      <w:tr w:rsidR="00462E7C" w:rsidRPr="00093285" w14:paraId="5099B93A" w14:textId="77777777" w:rsidTr="00583A80">
        <w:tc>
          <w:tcPr>
            <w:tcW w:w="8712" w:type="dxa"/>
          </w:tcPr>
          <w:p w14:paraId="79F53FB3"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We owe them/ they deserve recognition</w:t>
            </w:r>
          </w:p>
        </w:tc>
      </w:tr>
      <w:tr w:rsidR="00462E7C" w:rsidRPr="00093285" w14:paraId="72169BB1" w14:textId="77777777" w:rsidTr="00583A80">
        <w:tc>
          <w:tcPr>
            <w:tcW w:w="8712" w:type="dxa"/>
          </w:tcPr>
          <w:p w14:paraId="3463C202"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Part of our heritage/ our history</w:t>
            </w:r>
          </w:p>
        </w:tc>
      </w:tr>
      <w:tr w:rsidR="00462E7C" w:rsidRPr="00093285" w14:paraId="3F71C8E7" w14:textId="77777777" w:rsidTr="00583A80">
        <w:tc>
          <w:tcPr>
            <w:tcW w:w="8712" w:type="dxa"/>
          </w:tcPr>
          <w:p w14:paraId="685FD4C0"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Many soldiers died in past wars</w:t>
            </w:r>
          </w:p>
        </w:tc>
      </w:tr>
      <w:tr w:rsidR="00462E7C" w:rsidRPr="00093285" w14:paraId="117776FC" w14:textId="77777777" w:rsidTr="00583A80">
        <w:tc>
          <w:tcPr>
            <w:tcW w:w="8712" w:type="dxa"/>
          </w:tcPr>
          <w:p w14:paraId="0B352920" w14:textId="77777777" w:rsidR="00462E7C" w:rsidRPr="00462E7C" w:rsidRDefault="00462E7C" w:rsidP="00583A80">
            <w:pPr>
              <w:pStyle w:val="F6-Body1"/>
              <w:ind w:left="0"/>
              <w:rPr>
                <w:rFonts w:asciiTheme="minorHAnsi" w:hAnsiTheme="minorHAnsi" w:cstheme="minorHAnsi"/>
                <w:szCs w:val="22"/>
              </w:rPr>
            </w:pPr>
            <w:proofErr w:type="gramStart"/>
            <w:r w:rsidRPr="00462E7C">
              <w:rPr>
                <w:rFonts w:asciiTheme="minorHAnsi" w:hAnsiTheme="minorHAnsi" w:cstheme="minorHAnsi"/>
                <w:szCs w:val="22"/>
              </w:rPr>
              <w:t>So</w:t>
            </w:r>
            <w:proofErr w:type="gramEnd"/>
            <w:r w:rsidRPr="00462E7C">
              <w:rPr>
                <w:rFonts w:asciiTheme="minorHAnsi" w:hAnsiTheme="minorHAnsi" w:cstheme="minorHAnsi"/>
                <w:szCs w:val="22"/>
              </w:rPr>
              <w:t xml:space="preserve"> we don't repeat past mistakes</w:t>
            </w:r>
          </w:p>
        </w:tc>
      </w:tr>
      <w:tr w:rsidR="00462E7C" w:rsidRPr="00093285" w14:paraId="702F93BB" w14:textId="77777777" w:rsidTr="00583A80">
        <w:tc>
          <w:tcPr>
            <w:tcW w:w="8712" w:type="dxa"/>
          </w:tcPr>
          <w:p w14:paraId="2F1C6A87"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Should not/ cannot forget</w:t>
            </w:r>
          </w:p>
        </w:tc>
      </w:tr>
      <w:tr w:rsidR="00462E7C" w:rsidRPr="00093285" w14:paraId="72A77EE9" w14:textId="77777777" w:rsidTr="00583A80">
        <w:tc>
          <w:tcPr>
            <w:tcW w:w="8712" w:type="dxa"/>
          </w:tcPr>
          <w:p w14:paraId="6C437334"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There are fewer Veterans/ their story should be told</w:t>
            </w:r>
          </w:p>
        </w:tc>
      </w:tr>
      <w:tr w:rsidR="00462E7C" w:rsidRPr="00093285" w14:paraId="43C2F5A7" w14:textId="77777777" w:rsidTr="00583A80">
        <w:tc>
          <w:tcPr>
            <w:tcW w:w="8712" w:type="dxa"/>
          </w:tcPr>
          <w:p w14:paraId="1EBC9593"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Believe in it/ it's important to do it</w:t>
            </w:r>
          </w:p>
        </w:tc>
      </w:tr>
      <w:tr w:rsidR="00462E7C" w:rsidRPr="00093285" w14:paraId="06A597ED" w14:textId="77777777" w:rsidTr="00583A80">
        <w:tc>
          <w:tcPr>
            <w:tcW w:w="8712" w:type="dxa"/>
          </w:tcPr>
          <w:p w14:paraId="2956EBEC"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To show support for our troops (past and/ or present)</w:t>
            </w:r>
          </w:p>
        </w:tc>
      </w:tr>
      <w:tr w:rsidR="00462E7C" w:rsidRPr="00093285" w14:paraId="45A2BF53" w14:textId="77777777" w:rsidTr="00583A80">
        <w:tc>
          <w:tcPr>
            <w:tcW w:w="8712" w:type="dxa"/>
          </w:tcPr>
          <w:p w14:paraId="19C214C0"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lastRenderedPageBreak/>
              <w:t>Forces us to examine war</w:t>
            </w:r>
          </w:p>
        </w:tc>
      </w:tr>
      <w:tr w:rsidR="00462E7C" w:rsidRPr="00093285" w14:paraId="0848865B" w14:textId="77777777" w:rsidTr="00583A80">
        <w:tc>
          <w:tcPr>
            <w:tcW w:w="8712" w:type="dxa"/>
          </w:tcPr>
          <w:p w14:paraId="0F92A820"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Other. Specify: __________________________</w:t>
            </w:r>
          </w:p>
        </w:tc>
      </w:tr>
      <w:tr w:rsidR="00462E7C" w:rsidRPr="00093285" w14:paraId="622AAF61" w14:textId="77777777" w:rsidTr="00462E7C">
        <w:trPr>
          <w:trHeight w:val="63"/>
        </w:trPr>
        <w:tc>
          <w:tcPr>
            <w:tcW w:w="8712" w:type="dxa"/>
          </w:tcPr>
          <w:p w14:paraId="61570369" w14:textId="77777777" w:rsidR="00462E7C" w:rsidRPr="00462E7C" w:rsidRDefault="00462E7C" w:rsidP="00583A80">
            <w:pPr>
              <w:pStyle w:val="F6-Body1"/>
              <w:ind w:left="0"/>
              <w:rPr>
                <w:rFonts w:asciiTheme="minorHAnsi" w:hAnsiTheme="minorHAnsi" w:cstheme="minorHAnsi"/>
                <w:szCs w:val="22"/>
              </w:rPr>
            </w:pPr>
            <w:r w:rsidRPr="00462E7C">
              <w:rPr>
                <w:rFonts w:asciiTheme="minorHAnsi" w:hAnsiTheme="minorHAnsi" w:cstheme="minorHAnsi"/>
                <w:szCs w:val="22"/>
              </w:rPr>
              <w:t>Nothing/ no reason</w:t>
            </w:r>
          </w:p>
        </w:tc>
      </w:tr>
    </w:tbl>
    <w:p w14:paraId="235FF965" w14:textId="77777777" w:rsidR="00AE0E7A" w:rsidRDefault="00AE0E7A" w:rsidP="00AE0E7A">
      <w:pPr>
        <w:ind w:right="-181"/>
      </w:pPr>
    </w:p>
    <w:p w14:paraId="33EF500A" w14:textId="77777777" w:rsidR="00AE0E7A" w:rsidRDefault="00AE0E7A" w:rsidP="00AE0E7A">
      <w:pPr>
        <w:spacing w:after="120"/>
        <w:ind w:right="-181"/>
        <w:rPr>
          <w:b/>
          <w:u w:val="single"/>
        </w:rPr>
      </w:pPr>
      <w:r>
        <w:rPr>
          <w:b/>
          <w:u w:val="single"/>
        </w:rPr>
        <w:t xml:space="preserve">ASK IF “NOT VERY/NOT AT ALL IMPORTANT”: </w:t>
      </w:r>
    </w:p>
    <w:p w14:paraId="7EDE59E2" w14:textId="77777777" w:rsidR="00AE0E7A" w:rsidRDefault="00AE0E7A" w:rsidP="00AE0E7A">
      <w:pPr>
        <w:ind w:left="360" w:hanging="360"/>
      </w:pPr>
      <w:r>
        <w:t xml:space="preserve">2c. </w:t>
      </w:r>
      <w:r>
        <w:tab/>
        <w:t xml:space="preserve">And why do you say it is not important that Veterans’ Week be held each year? [DO </w:t>
      </w:r>
      <w:r>
        <w:rPr>
          <w:u w:val="single"/>
        </w:rPr>
        <w:t>NOT</w:t>
      </w:r>
      <w:r>
        <w:t xml:space="preserve"> READ LIST; ACCEPT UP TO TWO RESPONSES; DO </w:t>
      </w:r>
      <w:r>
        <w:rPr>
          <w:u w:val="single"/>
        </w:rPr>
        <w:t>NOT</w:t>
      </w:r>
      <w:r>
        <w:t xml:space="preserve"> PROBE BEYOND FIRST RESPONSE] </w:t>
      </w:r>
      <w:proofErr w:type="gramStart"/>
      <w:r>
        <w:rPr>
          <w:u w:val="single"/>
        </w:rPr>
        <w:t>T20</w:t>
      </w:r>
      <w:proofErr w:type="gramEnd"/>
    </w:p>
    <w:p w14:paraId="332B3388" w14:textId="77777777" w:rsidR="00AE0E7A" w:rsidRDefault="00AE0E7A" w:rsidP="00AE0E7A">
      <w:pPr>
        <w:ind w:right="-181"/>
      </w:pPr>
    </w:p>
    <w:tbl>
      <w:tblPr>
        <w:tblW w:w="8151" w:type="dxa"/>
        <w:tblInd w:w="576" w:type="dxa"/>
        <w:tblLayout w:type="fixed"/>
        <w:tblLook w:val="0000" w:firstRow="0" w:lastRow="0" w:firstColumn="0" w:lastColumn="0" w:noHBand="0" w:noVBand="0"/>
      </w:tblPr>
      <w:tblGrid>
        <w:gridCol w:w="8151"/>
      </w:tblGrid>
      <w:tr w:rsidR="00AE0E7A" w14:paraId="7FAB6887" w14:textId="77777777" w:rsidTr="00583A80">
        <w:tc>
          <w:tcPr>
            <w:tcW w:w="8151" w:type="dxa"/>
          </w:tcPr>
          <w:p w14:paraId="1B64A8C6" w14:textId="77777777" w:rsidR="00AE0E7A" w:rsidRDefault="00AE0E7A" w:rsidP="00583A80">
            <w:r>
              <w:t>Never heard of it/ don't know about it</w:t>
            </w:r>
          </w:p>
        </w:tc>
      </w:tr>
      <w:tr w:rsidR="00AE0E7A" w14:paraId="4378B9F7" w14:textId="77777777" w:rsidTr="00583A80">
        <w:tc>
          <w:tcPr>
            <w:tcW w:w="8151" w:type="dxa"/>
          </w:tcPr>
          <w:p w14:paraId="6DD5F083" w14:textId="77777777" w:rsidR="00AE0E7A" w:rsidRDefault="00AE0E7A" w:rsidP="00583A80">
            <w:r>
              <w:t>Don't care/ not important to me personally</w:t>
            </w:r>
          </w:p>
        </w:tc>
      </w:tr>
      <w:tr w:rsidR="00AE0E7A" w14:paraId="04947AE7" w14:textId="77777777" w:rsidTr="00583A80">
        <w:tc>
          <w:tcPr>
            <w:tcW w:w="8151" w:type="dxa"/>
          </w:tcPr>
          <w:p w14:paraId="0983139F" w14:textId="77777777" w:rsidR="00AE0E7A" w:rsidRDefault="00AE0E7A" w:rsidP="00583A80">
            <w:r>
              <w:t>We already have Remembrance Day/ a week is too long</w:t>
            </w:r>
          </w:p>
        </w:tc>
      </w:tr>
      <w:tr w:rsidR="00AE0E7A" w14:paraId="40C10B4A" w14:textId="77777777" w:rsidTr="00583A80">
        <w:tc>
          <w:tcPr>
            <w:tcW w:w="8151" w:type="dxa"/>
          </w:tcPr>
          <w:p w14:paraId="4F3BB5FA" w14:textId="77777777" w:rsidR="00AE0E7A" w:rsidRDefault="00AE0E7A" w:rsidP="00583A80">
            <w:r>
              <w:t>Happened in the past/ we should focus on the present</w:t>
            </w:r>
          </w:p>
        </w:tc>
      </w:tr>
      <w:tr w:rsidR="00AE0E7A" w14:paraId="142B06DD" w14:textId="77777777" w:rsidTr="00583A80">
        <w:tc>
          <w:tcPr>
            <w:tcW w:w="8151" w:type="dxa"/>
          </w:tcPr>
          <w:p w14:paraId="48DAFD0F" w14:textId="77777777" w:rsidR="00AE0E7A" w:rsidRDefault="00AE0E7A" w:rsidP="00583A80">
            <w:r>
              <w:t>We shouldn't celebrate war/ we should focus on peace</w:t>
            </w:r>
          </w:p>
        </w:tc>
      </w:tr>
      <w:tr w:rsidR="00AE0E7A" w14:paraId="5A47364E" w14:textId="77777777" w:rsidTr="00583A80">
        <w:tc>
          <w:tcPr>
            <w:tcW w:w="8151" w:type="dxa"/>
          </w:tcPr>
          <w:p w14:paraId="51B2FAAA" w14:textId="77777777" w:rsidR="00AE0E7A" w:rsidRDefault="00AE0E7A" w:rsidP="00583A80">
            <w:r>
              <w:t>Don't have family members who are Veterans/ don't know anyone in the military</w:t>
            </w:r>
          </w:p>
        </w:tc>
      </w:tr>
      <w:tr w:rsidR="00AE0E7A" w14:paraId="57F0449F" w14:textId="77777777" w:rsidTr="00583A80">
        <w:tc>
          <w:tcPr>
            <w:tcW w:w="8151" w:type="dxa"/>
          </w:tcPr>
          <w:p w14:paraId="78FB3369" w14:textId="77777777" w:rsidR="00AE0E7A" w:rsidRDefault="00AE0E7A" w:rsidP="00583A80">
            <w:r>
              <w:t>Too expensive/ waste of money</w:t>
            </w:r>
          </w:p>
        </w:tc>
      </w:tr>
      <w:tr w:rsidR="00AE0E7A" w14:paraId="12462AE6" w14:textId="77777777" w:rsidTr="00583A80">
        <w:tc>
          <w:tcPr>
            <w:tcW w:w="8151" w:type="dxa"/>
          </w:tcPr>
          <w:p w14:paraId="37855CCE" w14:textId="77777777" w:rsidR="00AE0E7A" w:rsidRDefault="00AE0E7A" w:rsidP="00583A80">
            <w:r>
              <w:t>Re-opens old wounds/ sad memories</w:t>
            </w:r>
          </w:p>
        </w:tc>
      </w:tr>
      <w:tr w:rsidR="00AE0E7A" w14:paraId="76E266A1" w14:textId="77777777" w:rsidTr="00583A80">
        <w:tc>
          <w:tcPr>
            <w:tcW w:w="8151" w:type="dxa"/>
          </w:tcPr>
          <w:p w14:paraId="28E867CA" w14:textId="77777777" w:rsidR="00AE0E7A" w:rsidRDefault="00AE0E7A" w:rsidP="00583A80">
            <w:r>
              <w:t>There are other issues/ concerns that are more important</w:t>
            </w:r>
          </w:p>
        </w:tc>
      </w:tr>
      <w:tr w:rsidR="00AE0E7A" w14:paraId="0E9FAEA4" w14:textId="77777777" w:rsidTr="00583A80">
        <w:tc>
          <w:tcPr>
            <w:tcW w:w="8151" w:type="dxa"/>
          </w:tcPr>
          <w:p w14:paraId="66881BCE" w14:textId="77777777" w:rsidR="00AE0E7A" w:rsidRDefault="00AE0E7A" w:rsidP="00583A80">
            <w:r>
              <w:t>Most Veterans have died/ very few Veterans left</w:t>
            </w:r>
          </w:p>
        </w:tc>
      </w:tr>
      <w:tr w:rsidR="00AE0E7A" w14:paraId="325AE3DA" w14:textId="77777777" w:rsidTr="00583A80">
        <w:tc>
          <w:tcPr>
            <w:tcW w:w="8151" w:type="dxa"/>
          </w:tcPr>
          <w:p w14:paraId="1EFB8646" w14:textId="77777777" w:rsidR="00AE0E7A" w:rsidRDefault="00AE0E7A" w:rsidP="00583A80">
            <w:r>
              <w:t>Don't know what activities there are for Veterans' Week</w:t>
            </w:r>
          </w:p>
        </w:tc>
      </w:tr>
      <w:tr w:rsidR="00AE0E7A" w14:paraId="3AFE25D1" w14:textId="77777777" w:rsidTr="00583A80">
        <w:tc>
          <w:tcPr>
            <w:tcW w:w="8151" w:type="dxa"/>
          </w:tcPr>
          <w:p w14:paraId="63E3F36A" w14:textId="77777777" w:rsidR="00AE0E7A" w:rsidRDefault="00AE0E7A" w:rsidP="00583A80">
            <w:r>
              <w:t>COVID-19/the pandemic (general mentions)</w:t>
            </w:r>
          </w:p>
        </w:tc>
      </w:tr>
      <w:tr w:rsidR="00AE0E7A" w14:paraId="12AB2876" w14:textId="77777777" w:rsidTr="00583A80">
        <w:tc>
          <w:tcPr>
            <w:tcW w:w="8151" w:type="dxa"/>
          </w:tcPr>
          <w:p w14:paraId="42FD8384" w14:textId="77777777" w:rsidR="00AE0E7A" w:rsidRDefault="00AE0E7A" w:rsidP="00583A80">
            <w:r>
              <w:t>Other. Specify: __________________________</w:t>
            </w:r>
          </w:p>
        </w:tc>
      </w:tr>
      <w:tr w:rsidR="00AE0E7A" w14:paraId="55B0D718" w14:textId="77777777" w:rsidTr="00583A80">
        <w:tc>
          <w:tcPr>
            <w:tcW w:w="8151" w:type="dxa"/>
          </w:tcPr>
          <w:p w14:paraId="4B3BF19C" w14:textId="77777777" w:rsidR="00AE0E7A" w:rsidRDefault="00AE0E7A" w:rsidP="00583A80">
            <w:r>
              <w:t>Nothing/ no reason</w:t>
            </w:r>
          </w:p>
        </w:tc>
      </w:tr>
    </w:tbl>
    <w:p w14:paraId="7C38A35C" w14:textId="77777777" w:rsidR="00AE0E7A" w:rsidRDefault="00AE0E7A" w:rsidP="00AE0E7A">
      <w:pPr>
        <w:ind w:right="-181"/>
      </w:pPr>
    </w:p>
    <w:p w14:paraId="23DFF2FD" w14:textId="77777777" w:rsidR="00AE0E7A" w:rsidRDefault="00AE0E7A" w:rsidP="00AE0E7A">
      <w:pPr>
        <w:spacing w:after="120"/>
        <w:ind w:right="-181"/>
        <w:rPr>
          <w:b/>
          <w:u w:val="single"/>
        </w:rPr>
      </w:pPr>
      <w:r>
        <w:rPr>
          <w:b/>
        </w:rPr>
        <w:t xml:space="preserve"> </w:t>
      </w:r>
      <w:r>
        <w:rPr>
          <w:b/>
          <w:u w:val="single"/>
        </w:rPr>
        <w:t xml:space="preserve">ASK IF “NEITHER IMPORTANT NOR UNIMPORTANT”: </w:t>
      </w:r>
    </w:p>
    <w:p w14:paraId="6179A368" w14:textId="77777777" w:rsidR="00AE0E7A" w:rsidRDefault="00AE0E7A" w:rsidP="00AE0E7A">
      <w:pPr>
        <w:ind w:left="360" w:hanging="360"/>
      </w:pPr>
      <w:r>
        <w:t xml:space="preserve">2d. </w:t>
      </w:r>
      <w:r>
        <w:tab/>
        <w:t xml:space="preserve">And why do you say it is neither important nor unimportant that Veterans’ Week be held each year? [DO </w:t>
      </w:r>
      <w:r>
        <w:rPr>
          <w:u w:val="single"/>
        </w:rPr>
        <w:t>NOT</w:t>
      </w:r>
      <w:r>
        <w:t xml:space="preserve"> READ LIST; ACCEPT UP TO TWO RESPONSES; DO </w:t>
      </w:r>
      <w:r>
        <w:rPr>
          <w:u w:val="single"/>
        </w:rPr>
        <w:t>NOT</w:t>
      </w:r>
      <w:r>
        <w:t xml:space="preserve"> PROBE BEYOND FIRST RESPONSE] </w:t>
      </w:r>
      <w:r>
        <w:rPr>
          <w:u w:val="single"/>
        </w:rPr>
        <w:t>T20</w:t>
      </w:r>
    </w:p>
    <w:p w14:paraId="127EC246" w14:textId="77777777" w:rsidR="00AE0E7A" w:rsidRDefault="00AE0E7A" w:rsidP="00AE0E7A">
      <w:pPr>
        <w:ind w:right="-181"/>
      </w:pPr>
    </w:p>
    <w:tbl>
      <w:tblPr>
        <w:tblW w:w="8033" w:type="dxa"/>
        <w:tblInd w:w="576" w:type="dxa"/>
        <w:tblLayout w:type="fixed"/>
        <w:tblLook w:val="0000" w:firstRow="0" w:lastRow="0" w:firstColumn="0" w:lastColumn="0" w:noHBand="0" w:noVBand="0"/>
      </w:tblPr>
      <w:tblGrid>
        <w:gridCol w:w="8033"/>
      </w:tblGrid>
      <w:tr w:rsidR="00AE0E7A" w14:paraId="3B68645E" w14:textId="77777777" w:rsidTr="00583A80">
        <w:tc>
          <w:tcPr>
            <w:tcW w:w="8033" w:type="dxa"/>
          </w:tcPr>
          <w:p w14:paraId="23EFA3B7" w14:textId="77777777" w:rsidR="00AE0E7A" w:rsidRDefault="00AE0E7A" w:rsidP="00583A80">
            <w:r>
              <w:t>Never heard of it/ don't know about it</w:t>
            </w:r>
          </w:p>
        </w:tc>
      </w:tr>
      <w:tr w:rsidR="00AE0E7A" w14:paraId="47FABEAA" w14:textId="77777777" w:rsidTr="00583A80">
        <w:tc>
          <w:tcPr>
            <w:tcW w:w="8033" w:type="dxa"/>
          </w:tcPr>
          <w:p w14:paraId="2EDF4F87" w14:textId="77777777" w:rsidR="00AE0E7A" w:rsidRDefault="00AE0E7A" w:rsidP="00583A80">
            <w:r>
              <w:t>Don't care/ not important to me personally</w:t>
            </w:r>
          </w:p>
        </w:tc>
      </w:tr>
      <w:tr w:rsidR="00AE0E7A" w14:paraId="0F1676C5" w14:textId="77777777" w:rsidTr="00583A80">
        <w:tc>
          <w:tcPr>
            <w:tcW w:w="8033" w:type="dxa"/>
          </w:tcPr>
          <w:p w14:paraId="79716AAD" w14:textId="77777777" w:rsidR="00AE0E7A" w:rsidRDefault="00AE0E7A" w:rsidP="00583A80">
            <w:r>
              <w:t>We already have Remembrance Day/ a week is too long</w:t>
            </w:r>
          </w:p>
        </w:tc>
      </w:tr>
      <w:tr w:rsidR="00AE0E7A" w14:paraId="387BB190" w14:textId="77777777" w:rsidTr="00583A80">
        <w:tc>
          <w:tcPr>
            <w:tcW w:w="8033" w:type="dxa"/>
          </w:tcPr>
          <w:p w14:paraId="6BD72A39" w14:textId="77777777" w:rsidR="00AE0E7A" w:rsidRDefault="00AE0E7A" w:rsidP="00583A80">
            <w:r>
              <w:t>Don't have family members who are Veterans/ don't know anyone in the military</w:t>
            </w:r>
          </w:p>
        </w:tc>
      </w:tr>
      <w:tr w:rsidR="00AE0E7A" w14:paraId="49C83A77" w14:textId="77777777" w:rsidTr="00583A80">
        <w:tc>
          <w:tcPr>
            <w:tcW w:w="8033" w:type="dxa"/>
          </w:tcPr>
          <w:p w14:paraId="7C57A7AB" w14:textId="77777777" w:rsidR="00AE0E7A" w:rsidRDefault="00AE0E7A" w:rsidP="00583A80">
            <w:r>
              <w:t>We shouldn't celebrate war/ we should focus on peace</w:t>
            </w:r>
          </w:p>
        </w:tc>
      </w:tr>
      <w:tr w:rsidR="00AE0E7A" w14:paraId="09C3A663" w14:textId="77777777" w:rsidTr="00583A80">
        <w:tc>
          <w:tcPr>
            <w:tcW w:w="8033" w:type="dxa"/>
          </w:tcPr>
          <w:p w14:paraId="2177BE13" w14:textId="77777777" w:rsidR="00AE0E7A" w:rsidRDefault="00AE0E7A" w:rsidP="00583A80">
            <w:r>
              <w:t>Happened in the past/ we should focus on the present</w:t>
            </w:r>
          </w:p>
        </w:tc>
      </w:tr>
      <w:tr w:rsidR="00AE0E7A" w14:paraId="024388D8" w14:textId="77777777" w:rsidTr="00583A80">
        <w:tc>
          <w:tcPr>
            <w:tcW w:w="8033" w:type="dxa"/>
          </w:tcPr>
          <w:p w14:paraId="31D2E262" w14:textId="77777777" w:rsidR="00AE0E7A" w:rsidRDefault="00AE0E7A" w:rsidP="00583A80">
            <w:r>
              <w:t>Don't know what activities there are for Veterans' Week</w:t>
            </w:r>
          </w:p>
        </w:tc>
      </w:tr>
      <w:tr w:rsidR="00AE0E7A" w14:paraId="4744766A" w14:textId="77777777" w:rsidTr="00583A80">
        <w:tc>
          <w:tcPr>
            <w:tcW w:w="8033" w:type="dxa"/>
          </w:tcPr>
          <w:p w14:paraId="73E585A1" w14:textId="77777777" w:rsidR="00AE0E7A" w:rsidRDefault="00AE0E7A" w:rsidP="00583A80">
            <w:r>
              <w:t>There are other issues/ concerns that are more important</w:t>
            </w:r>
          </w:p>
        </w:tc>
      </w:tr>
      <w:tr w:rsidR="00AE0E7A" w14:paraId="4159E520" w14:textId="77777777" w:rsidTr="00583A80">
        <w:tc>
          <w:tcPr>
            <w:tcW w:w="8033" w:type="dxa"/>
          </w:tcPr>
          <w:p w14:paraId="287F93E8" w14:textId="77777777" w:rsidR="00AE0E7A" w:rsidRDefault="00AE0E7A" w:rsidP="00583A80">
            <w:r>
              <w:t>Most Veterans have died/ very few Veterans left</w:t>
            </w:r>
          </w:p>
        </w:tc>
      </w:tr>
      <w:tr w:rsidR="00AE0E7A" w14:paraId="18F8D5E7" w14:textId="77777777" w:rsidTr="00583A80">
        <w:tc>
          <w:tcPr>
            <w:tcW w:w="8033" w:type="dxa"/>
          </w:tcPr>
          <w:p w14:paraId="30B7DF28" w14:textId="77777777" w:rsidR="00AE0E7A" w:rsidRDefault="00AE0E7A" w:rsidP="00583A80">
            <w:r>
              <w:t>Should be a more private ceremony/ held less often (so it's not overdone)</w:t>
            </w:r>
          </w:p>
        </w:tc>
      </w:tr>
      <w:tr w:rsidR="00AE0E7A" w14:paraId="3FFABB72" w14:textId="77777777" w:rsidTr="00583A80">
        <w:tc>
          <w:tcPr>
            <w:tcW w:w="8033" w:type="dxa"/>
          </w:tcPr>
          <w:p w14:paraId="1D32C6A0" w14:textId="77777777" w:rsidR="00AE0E7A" w:rsidRDefault="00AE0E7A" w:rsidP="00583A80">
            <w:r>
              <w:t>COVID-19/the pandemic (general mentions)</w:t>
            </w:r>
          </w:p>
        </w:tc>
      </w:tr>
      <w:tr w:rsidR="00AE0E7A" w14:paraId="43453652" w14:textId="77777777" w:rsidTr="00583A80">
        <w:tc>
          <w:tcPr>
            <w:tcW w:w="8033" w:type="dxa"/>
          </w:tcPr>
          <w:p w14:paraId="10F5DDA8" w14:textId="77777777" w:rsidR="00AE0E7A" w:rsidRDefault="00AE0E7A" w:rsidP="00583A80">
            <w:r>
              <w:t>Other. Specify: __________________________</w:t>
            </w:r>
          </w:p>
        </w:tc>
      </w:tr>
      <w:tr w:rsidR="00AE0E7A" w14:paraId="61CDD93F" w14:textId="77777777" w:rsidTr="00583A80">
        <w:tc>
          <w:tcPr>
            <w:tcW w:w="8033" w:type="dxa"/>
          </w:tcPr>
          <w:p w14:paraId="5141BBC8" w14:textId="77777777" w:rsidR="00AE0E7A" w:rsidRDefault="00AE0E7A" w:rsidP="00583A80">
            <w:r>
              <w:t>Nothing/ no reason</w:t>
            </w:r>
          </w:p>
        </w:tc>
      </w:tr>
    </w:tbl>
    <w:p w14:paraId="6C28AB70" w14:textId="77777777" w:rsidR="00462E7C" w:rsidRDefault="00462E7C" w:rsidP="00AE0E7A">
      <w:pPr>
        <w:spacing w:after="120"/>
        <w:ind w:right="-181"/>
        <w:rPr>
          <w:b/>
          <w:u w:val="single"/>
        </w:rPr>
      </w:pPr>
    </w:p>
    <w:p w14:paraId="6F09F70F" w14:textId="12F56B79" w:rsidR="00AE0E7A" w:rsidRDefault="00AE0E7A" w:rsidP="00AE0E7A">
      <w:pPr>
        <w:spacing w:after="120"/>
        <w:ind w:right="-181"/>
        <w:rPr>
          <w:b/>
          <w:u w:val="single"/>
        </w:rPr>
      </w:pPr>
      <w:r>
        <w:rPr>
          <w:b/>
          <w:u w:val="single"/>
        </w:rPr>
        <w:t xml:space="preserve">ASK EVERYONE: </w:t>
      </w:r>
    </w:p>
    <w:p w14:paraId="6C57E61E" w14:textId="5C7BAA0F" w:rsidR="00AE0E7A" w:rsidRDefault="00AE0E7A" w:rsidP="00AE0E7A">
      <w:pPr>
        <w:tabs>
          <w:tab w:val="center" w:pos="540"/>
        </w:tabs>
        <w:ind w:left="360" w:hanging="360"/>
      </w:pPr>
      <w:r>
        <w:t xml:space="preserve">3a.   This year, did you or members of your immediate family participate in Veterans' Week which includes Remembrance Day? </w:t>
      </w:r>
      <w:r>
        <w:rPr>
          <w:u w:val="single"/>
        </w:rPr>
        <w:t>T20; MODIFIED 2022</w:t>
      </w:r>
    </w:p>
    <w:p w14:paraId="03240DDB" w14:textId="77777777" w:rsidR="00AE0E7A" w:rsidRDefault="00AE0E7A" w:rsidP="00AE0E7A">
      <w:pPr>
        <w:tabs>
          <w:tab w:val="left" w:pos="720"/>
          <w:tab w:val="left" w:pos="2496"/>
        </w:tabs>
        <w:ind w:right="-181"/>
      </w:pPr>
      <w:r>
        <w:tab/>
      </w:r>
      <w:r>
        <w:tab/>
      </w:r>
    </w:p>
    <w:p w14:paraId="19342EE7" w14:textId="77777777" w:rsidR="00AE0E7A" w:rsidRDefault="00AE0E7A" w:rsidP="00AE0E7A">
      <w:pPr>
        <w:ind w:left="720" w:right="-181"/>
      </w:pPr>
      <w:r>
        <w:lastRenderedPageBreak/>
        <w:t>Yes</w:t>
      </w:r>
      <w:r>
        <w:tab/>
      </w:r>
      <w:r>
        <w:tab/>
      </w:r>
      <w:r>
        <w:tab/>
      </w:r>
      <w:r>
        <w:tab/>
      </w:r>
      <w:r>
        <w:tab/>
      </w:r>
    </w:p>
    <w:p w14:paraId="01F80B12" w14:textId="77777777" w:rsidR="00AE0E7A" w:rsidRDefault="00AE0E7A" w:rsidP="00AE0E7A">
      <w:pPr>
        <w:ind w:left="720" w:right="-181"/>
      </w:pPr>
      <w:r>
        <w:t>No</w:t>
      </w:r>
      <w:r>
        <w:tab/>
      </w:r>
      <w:r>
        <w:tab/>
      </w:r>
      <w:r>
        <w:tab/>
      </w:r>
      <w:r>
        <w:tab/>
      </w:r>
      <w:r>
        <w:tab/>
      </w:r>
    </w:p>
    <w:p w14:paraId="23CD7008" w14:textId="77777777" w:rsidR="00AE0E7A" w:rsidRDefault="00AE0E7A" w:rsidP="00AE0E7A">
      <w:pPr>
        <w:ind w:left="720" w:right="-181"/>
      </w:pPr>
      <w:r>
        <w:t xml:space="preserve">Don’t </w:t>
      </w:r>
      <w:proofErr w:type="gramStart"/>
      <w:r>
        <w:t>know</w:t>
      </w:r>
      <w:proofErr w:type="gramEnd"/>
      <w:r>
        <w:tab/>
      </w:r>
      <w:r>
        <w:tab/>
      </w:r>
      <w:r>
        <w:tab/>
      </w:r>
      <w:r>
        <w:tab/>
        <w:t xml:space="preserve"> </w:t>
      </w:r>
    </w:p>
    <w:p w14:paraId="1B4FA91E" w14:textId="77777777" w:rsidR="00AE0E7A" w:rsidRDefault="00AE0E7A" w:rsidP="00AE0E7A">
      <w:pPr>
        <w:ind w:left="720" w:right="-181"/>
      </w:pPr>
    </w:p>
    <w:p w14:paraId="5A17B5F2" w14:textId="77777777" w:rsidR="00AE0E7A" w:rsidRDefault="00AE0E7A" w:rsidP="00AE0E7A">
      <w:pPr>
        <w:spacing w:after="120"/>
        <w:ind w:right="-181"/>
        <w:rPr>
          <w:b/>
          <w:u w:val="single"/>
        </w:rPr>
      </w:pPr>
      <w:r>
        <w:rPr>
          <w:b/>
          <w:u w:val="single"/>
        </w:rPr>
        <w:t>ASK IF “YES”:</w:t>
      </w:r>
    </w:p>
    <w:p w14:paraId="5AABDAC8" w14:textId="77777777" w:rsidR="00AE0E7A" w:rsidRDefault="00AE0E7A" w:rsidP="00AE0E7A">
      <w:pPr>
        <w:ind w:left="360" w:hanging="360"/>
      </w:pPr>
      <w:r>
        <w:t xml:space="preserve">3b. </w:t>
      </w:r>
      <w:r>
        <w:tab/>
        <w:t xml:space="preserve">And why did you or members of your immediate family participate in Veterans' Week which includes Remembrance Day? [DO </w:t>
      </w:r>
      <w:r>
        <w:rPr>
          <w:u w:val="single"/>
        </w:rPr>
        <w:t>NOT</w:t>
      </w:r>
      <w:r>
        <w:t xml:space="preserve"> READ LIST; ACCEPT UP TO TWO RESPONSES; DO </w:t>
      </w:r>
      <w:r>
        <w:rPr>
          <w:u w:val="single"/>
        </w:rPr>
        <w:t>NOT</w:t>
      </w:r>
      <w:r>
        <w:t xml:space="preserve"> PROBE BEYOND FIRST RESPONSE] </w:t>
      </w:r>
      <w:r>
        <w:rPr>
          <w:u w:val="single"/>
        </w:rPr>
        <w:t>T20; MODIFIED 2022</w:t>
      </w:r>
    </w:p>
    <w:p w14:paraId="0DF50AA5" w14:textId="77777777" w:rsidR="00AE0E7A" w:rsidRDefault="00AE0E7A" w:rsidP="00AE0E7A">
      <w:pPr>
        <w:ind w:right="-181"/>
      </w:pPr>
      <w:r>
        <w:t xml:space="preserve"> </w:t>
      </w:r>
    </w:p>
    <w:tbl>
      <w:tblPr>
        <w:tblW w:w="8694" w:type="dxa"/>
        <w:tblInd w:w="576" w:type="dxa"/>
        <w:tblLayout w:type="fixed"/>
        <w:tblLook w:val="0000" w:firstRow="0" w:lastRow="0" w:firstColumn="0" w:lastColumn="0" w:noHBand="0" w:noVBand="0"/>
      </w:tblPr>
      <w:tblGrid>
        <w:gridCol w:w="8694"/>
      </w:tblGrid>
      <w:tr w:rsidR="00AE0E7A" w14:paraId="57D5C29F" w14:textId="77777777" w:rsidTr="00583A80">
        <w:tc>
          <w:tcPr>
            <w:tcW w:w="8694" w:type="dxa"/>
          </w:tcPr>
          <w:p w14:paraId="0CA60335" w14:textId="77777777" w:rsidR="00AE0E7A" w:rsidRDefault="00AE0E7A" w:rsidP="00583A80">
            <w:r>
              <w:t>Family member is a Veteran/ I am a Veteran</w:t>
            </w:r>
          </w:p>
        </w:tc>
      </w:tr>
      <w:tr w:rsidR="00AE0E7A" w14:paraId="71110FA3" w14:textId="77777777" w:rsidTr="00583A80">
        <w:tc>
          <w:tcPr>
            <w:tcW w:w="8694" w:type="dxa"/>
          </w:tcPr>
          <w:p w14:paraId="3E983AB5" w14:textId="77777777" w:rsidR="00AE0E7A" w:rsidRDefault="00AE0E7A" w:rsidP="00583A80">
            <w:r>
              <w:t>To honour/ to respect the Veterans/ those who died in service</w:t>
            </w:r>
          </w:p>
        </w:tc>
      </w:tr>
      <w:tr w:rsidR="00AE0E7A" w14:paraId="13083551" w14:textId="77777777" w:rsidTr="00583A80">
        <w:tc>
          <w:tcPr>
            <w:tcW w:w="8694" w:type="dxa"/>
          </w:tcPr>
          <w:p w14:paraId="3691D0E8" w14:textId="77777777" w:rsidR="00AE0E7A" w:rsidRDefault="00AE0E7A" w:rsidP="00583A80">
            <w:r>
              <w:t xml:space="preserve">Know/ am related to </w:t>
            </w:r>
            <w:proofErr w:type="gramStart"/>
            <w:r>
              <w:t>someone/ I</w:t>
            </w:r>
            <w:proofErr w:type="gramEnd"/>
            <w:r>
              <w:t xml:space="preserve"> am currently in the military</w:t>
            </w:r>
          </w:p>
        </w:tc>
      </w:tr>
      <w:tr w:rsidR="00AE0E7A" w14:paraId="2FD65BB8" w14:textId="77777777" w:rsidTr="00583A80">
        <w:tc>
          <w:tcPr>
            <w:tcW w:w="8694" w:type="dxa"/>
          </w:tcPr>
          <w:p w14:paraId="3CF22085" w14:textId="77777777" w:rsidR="00AE0E7A" w:rsidRDefault="00AE0E7A" w:rsidP="00583A80">
            <w:proofErr w:type="gramStart"/>
            <w:r>
              <w:t>So</w:t>
            </w:r>
            <w:proofErr w:type="gramEnd"/>
            <w:r>
              <w:t xml:space="preserve"> people will remember their sacrifices</w:t>
            </w:r>
          </w:p>
        </w:tc>
      </w:tr>
      <w:tr w:rsidR="00AE0E7A" w14:paraId="2C41326E" w14:textId="77777777" w:rsidTr="00583A80">
        <w:tc>
          <w:tcPr>
            <w:tcW w:w="8694" w:type="dxa"/>
          </w:tcPr>
          <w:p w14:paraId="4D896DAC" w14:textId="77777777" w:rsidR="00AE0E7A" w:rsidRDefault="00AE0E7A" w:rsidP="00583A80">
            <w:r>
              <w:t>Believe in it/ it's important to do it</w:t>
            </w:r>
          </w:p>
        </w:tc>
      </w:tr>
      <w:tr w:rsidR="00AE0E7A" w14:paraId="7EFBC819" w14:textId="77777777" w:rsidTr="00583A80">
        <w:tc>
          <w:tcPr>
            <w:tcW w:w="8694" w:type="dxa"/>
          </w:tcPr>
          <w:p w14:paraId="5C3882B9" w14:textId="77777777" w:rsidR="00AE0E7A" w:rsidRDefault="00AE0E7A" w:rsidP="00583A80">
            <w:proofErr w:type="gramStart"/>
            <w:r>
              <w:t>So</w:t>
            </w:r>
            <w:proofErr w:type="gramEnd"/>
            <w:r>
              <w:t xml:space="preserve"> children can understand/ learn the importance of it</w:t>
            </w:r>
          </w:p>
        </w:tc>
      </w:tr>
      <w:tr w:rsidR="00AE0E7A" w14:paraId="39B71A83" w14:textId="77777777" w:rsidTr="00583A80">
        <w:tc>
          <w:tcPr>
            <w:tcW w:w="8694" w:type="dxa"/>
          </w:tcPr>
          <w:p w14:paraId="1C385F92" w14:textId="77777777" w:rsidR="00AE0E7A" w:rsidRDefault="00AE0E7A" w:rsidP="00583A80">
            <w:r>
              <w:t>To recognize their contribution to our freedom/ security/ peace</w:t>
            </w:r>
          </w:p>
        </w:tc>
      </w:tr>
      <w:tr w:rsidR="00AE0E7A" w14:paraId="2D6F0324" w14:textId="77777777" w:rsidTr="00583A80">
        <w:tc>
          <w:tcPr>
            <w:tcW w:w="8694" w:type="dxa"/>
          </w:tcPr>
          <w:p w14:paraId="4080EF74" w14:textId="77777777" w:rsidR="00AE0E7A" w:rsidRDefault="00AE0E7A" w:rsidP="00583A80">
            <w:r>
              <w:t>I/ someone I know participate(s) in events</w:t>
            </w:r>
          </w:p>
        </w:tc>
      </w:tr>
      <w:tr w:rsidR="00AE0E7A" w14:paraId="04E6443A" w14:textId="77777777" w:rsidTr="00583A80">
        <w:tc>
          <w:tcPr>
            <w:tcW w:w="8694" w:type="dxa"/>
          </w:tcPr>
          <w:p w14:paraId="16D8594B" w14:textId="77777777" w:rsidR="00AE0E7A" w:rsidRDefault="00AE0E7A" w:rsidP="00583A80">
            <w:r>
              <w:t>To recognize their service/ accomplishments</w:t>
            </w:r>
          </w:p>
        </w:tc>
      </w:tr>
      <w:tr w:rsidR="00AE0E7A" w14:paraId="34A19A51" w14:textId="77777777" w:rsidTr="00583A80">
        <w:tc>
          <w:tcPr>
            <w:tcW w:w="8694" w:type="dxa"/>
          </w:tcPr>
          <w:p w14:paraId="10D41E78" w14:textId="77777777" w:rsidR="00AE0E7A" w:rsidRDefault="00AE0E7A" w:rsidP="00583A80">
            <w:r>
              <w:t>Veterans fought for our country/ they served our country</w:t>
            </w:r>
          </w:p>
        </w:tc>
      </w:tr>
      <w:tr w:rsidR="00AE0E7A" w14:paraId="2D6FD65B" w14:textId="77777777" w:rsidTr="00583A80">
        <w:tc>
          <w:tcPr>
            <w:tcW w:w="8694" w:type="dxa"/>
          </w:tcPr>
          <w:p w14:paraId="36A9DC29" w14:textId="77777777" w:rsidR="00AE0E7A" w:rsidRDefault="00AE0E7A" w:rsidP="00583A80">
            <w:r>
              <w:t>Canada wouldn't be the country it is today/ I wouldn't be here if it weren't for Veterans</w:t>
            </w:r>
          </w:p>
        </w:tc>
      </w:tr>
      <w:tr w:rsidR="00AE0E7A" w14:paraId="46742439" w14:textId="77777777" w:rsidTr="00583A80">
        <w:tc>
          <w:tcPr>
            <w:tcW w:w="8694" w:type="dxa"/>
          </w:tcPr>
          <w:p w14:paraId="367F2325" w14:textId="77777777" w:rsidR="00AE0E7A" w:rsidRDefault="00AE0E7A" w:rsidP="00583A80">
            <w:r>
              <w:t>To show support for our troops (past and/ or present)</w:t>
            </w:r>
          </w:p>
        </w:tc>
      </w:tr>
      <w:tr w:rsidR="00AE0E7A" w14:paraId="0ABFC1D2" w14:textId="77777777" w:rsidTr="00583A80">
        <w:tc>
          <w:tcPr>
            <w:tcW w:w="8694" w:type="dxa"/>
          </w:tcPr>
          <w:p w14:paraId="709E7A1E" w14:textId="77777777" w:rsidR="00AE0E7A" w:rsidRDefault="00AE0E7A" w:rsidP="00583A80">
            <w:r>
              <w:t>Good idea/ good to remember</w:t>
            </w:r>
          </w:p>
        </w:tc>
      </w:tr>
      <w:tr w:rsidR="00AE0E7A" w14:paraId="081C6A78" w14:textId="77777777" w:rsidTr="00583A80">
        <w:tc>
          <w:tcPr>
            <w:tcW w:w="8694" w:type="dxa"/>
          </w:tcPr>
          <w:p w14:paraId="797B3E92" w14:textId="77777777" w:rsidR="00AE0E7A" w:rsidRDefault="00AE0E7A" w:rsidP="00583A80">
            <w:r>
              <w:t>Show some (national) pride</w:t>
            </w:r>
          </w:p>
        </w:tc>
      </w:tr>
      <w:tr w:rsidR="00AE0E7A" w14:paraId="6F75EB97" w14:textId="77777777" w:rsidTr="00583A80">
        <w:tc>
          <w:tcPr>
            <w:tcW w:w="8694" w:type="dxa"/>
          </w:tcPr>
          <w:p w14:paraId="452D21C9" w14:textId="77777777" w:rsidR="00AE0E7A" w:rsidRDefault="00AE0E7A" w:rsidP="00583A80">
            <w:r>
              <w:t>Other. Specify: __________________________</w:t>
            </w:r>
          </w:p>
        </w:tc>
      </w:tr>
      <w:tr w:rsidR="00AE0E7A" w14:paraId="276B57AA" w14:textId="77777777" w:rsidTr="00583A80">
        <w:tc>
          <w:tcPr>
            <w:tcW w:w="8694" w:type="dxa"/>
          </w:tcPr>
          <w:p w14:paraId="19DBFC50" w14:textId="77777777" w:rsidR="00AE0E7A" w:rsidRDefault="00AE0E7A" w:rsidP="00583A80">
            <w:r>
              <w:t>Nothing/ no reason</w:t>
            </w:r>
          </w:p>
        </w:tc>
      </w:tr>
    </w:tbl>
    <w:p w14:paraId="5C0EDCFD" w14:textId="77777777" w:rsidR="00AE0E7A" w:rsidRDefault="00AE0E7A" w:rsidP="00AE0E7A">
      <w:pPr>
        <w:spacing w:after="120"/>
        <w:ind w:right="-181"/>
        <w:rPr>
          <w:b/>
          <w:u w:val="single"/>
        </w:rPr>
      </w:pPr>
    </w:p>
    <w:p w14:paraId="4140B3A5" w14:textId="77777777" w:rsidR="00AE0E7A" w:rsidRDefault="00AE0E7A" w:rsidP="00AE0E7A">
      <w:pPr>
        <w:spacing w:after="120"/>
        <w:ind w:right="-181"/>
        <w:rPr>
          <w:b/>
          <w:u w:val="single"/>
        </w:rPr>
      </w:pPr>
      <w:r>
        <w:rPr>
          <w:b/>
          <w:u w:val="single"/>
        </w:rPr>
        <w:t>ASK IF “NO”:</w:t>
      </w:r>
    </w:p>
    <w:p w14:paraId="6A38A3B2" w14:textId="77777777" w:rsidR="00AE0E7A" w:rsidRDefault="00AE0E7A" w:rsidP="00AE0E7A">
      <w:pPr>
        <w:ind w:left="360" w:hanging="360"/>
      </w:pPr>
      <w:r>
        <w:t xml:space="preserve">3c. </w:t>
      </w:r>
      <w:r>
        <w:tab/>
        <w:t xml:space="preserve">And why didn't you or members of your immediate family participate in Veterans' Week which includes Remembrance Day? [DO </w:t>
      </w:r>
      <w:r>
        <w:rPr>
          <w:u w:val="single"/>
        </w:rPr>
        <w:t>NOT</w:t>
      </w:r>
      <w:r>
        <w:t xml:space="preserve"> READ LIST; ACCEPT UP TO TWO RESPONSES; DO </w:t>
      </w:r>
      <w:r>
        <w:rPr>
          <w:u w:val="single"/>
        </w:rPr>
        <w:t>NOT</w:t>
      </w:r>
      <w:r>
        <w:t xml:space="preserve"> PROBE BEYOND FIRST RESPONSE] </w:t>
      </w:r>
      <w:r>
        <w:rPr>
          <w:u w:val="single"/>
        </w:rPr>
        <w:t>T20; MODIFIED 2022</w:t>
      </w:r>
    </w:p>
    <w:p w14:paraId="19ECCCF1" w14:textId="77777777" w:rsidR="00AE0E7A" w:rsidRDefault="00AE0E7A" w:rsidP="00AE0E7A">
      <w:pPr>
        <w:ind w:right="-181"/>
      </w:pPr>
    </w:p>
    <w:tbl>
      <w:tblPr>
        <w:tblW w:w="7308" w:type="dxa"/>
        <w:jc w:val="center"/>
        <w:tblLayout w:type="fixed"/>
        <w:tblLook w:val="0000" w:firstRow="0" w:lastRow="0" w:firstColumn="0" w:lastColumn="0" w:noHBand="0" w:noVBand="0"/>
      </w:tblPr>
      <w:tblGrid>
        <w:gridCol w:w="7308"/>
      </w:tblGrid>
      <w:tr w:rsidR="00AE0E7A" w14:paraId="1D85C9A3" w14:textId="77777777" w:rsidTr="00583A80">
        <w:trPr>
          <w:jc w:val="center"/>
        </w:trPr>
        <w:tc>
          <w:tcPr>
            <w:tcW w:w="7308" w:type="dxa"/>
          </w:tcPr>
          <w:p w14:paraId="2C7EF4E5" w14:textId="77777777" w:rsidR="00AE0E7A" w:rsidRDefault="00AE0E7A" w:rsidP="00583A80">
            <w:r>
              <w:t>Never heard of it/ don't know about it</w:t>
            </w:r>
          </w:p>
        </w:tc>
      </w:tr>
      <w:tr w:rsidR="00AE0E7A" w14:paraId="68E73A06" w14:textId="77777777" w:rsidTr="00583A80">
        <w:trPr>
          <w:jc w:val="center"/>
        </w:trPr>
        <w:tc>
          <w:tcPr>
            <w:tcW w:w="7308" w:type="dxa"/>
          </w:tcPr>
          <w:p w14:paraId="309540E4" w14:textId="77777777" w:rsidR="00AE0E7A" w:rsidRDefault="00AE0E7A" w:rsidP="00583A80">
            <w:r>
              <w:t>Too busy/ no time to attend</w:t>
            </w:r>
          </w:p>
        </w:tc>
      </w:tr>
      <w:tr w:rsidR="00AE0E7A" w14:paraId="58A1F9A9" w14:textId="77777777" w:rsidTr="00583A80">
        <w:trPr>
          <w:jc w:val="center"/>
        </w:trPr>
        <w:tc>
          <w:tcPr>
            <w:tcW w:w="7308" w:type="dxa"/>
          </w:tcPr>
          <w:p w14:paraId="09A9F829" w14:textId="77777777" w:rsidR="00AE0E7A" w:rsidRDefault="00AE0E7A" w:rsidP="00583A80">
            <w:r>
              <w:t>Don't have family members who are Veterans/ don't know anyone in the military</w:t>
            </w:r>
          </w:p>
        </w:tc>
      </w:tr>
      <w:tr w:rsidR="00AE0E7A" w14:paraId="176CB4E9" w14:textId="77777777" w:rsidTr="00583A80">
        <w:trPr>
          <w:jc w:val="center"/>
        </w:trPr>
        <w:tc>
          <w:tcPr>
            <w:tcW w:w="7308" w:type="dxa"/>
          </w:tcPr>
          <w:p w14:paraId="58F3AE25" w14:textId="77777777" w:rsidR="00AE0E7A" w:rsidRDefault="00AE0E7A" w:rsidP="00583A80">
            <w:r>
              <w:t>Had to work/ not available to participate</w:t>
            </w:r>
          </w:p>
        </w:tc>
      </w:tr>
      <w:tr w:rsidR="00AE0E7A" w14:paraId="7D881702" w14:textId="77777777" w:rsidTr="00583A80">
        <w:trPr>
          <w:jc w:val="center"/>
        </w:trPr>
        <w:tc>
          <w:tcPr>
            <w:tcW w:w="7308" w:type="dxa"/>
          </w:tcPr>
          <w:p w14:paraId="4064FE99" w14:textId="77777777" w:rsidR="00AE0E7A" w:rsidRDefault="00AE0E7A" w:rsidP="00583A80">
            <w:r>
              <w:t>Don't care/ not important to me personally</w:t>
            </w:r>
          </w:p>
        </w:tc>
      </w:tr>
      <w:tr w:rsidR="00AE0E7A" w14:paraId="1A58C4D4" w14:textId="77777777" w:rsidTr="00583A80">
        <w:trPr>
          <w:jc w:val="center"/>
        </w:trPr>
        <w:tc>
          <w:tcPr>
            <w:tcW w:w="7308" w:type="dxa"/>
          </w:tcPr>
          <w:p w14:paraId="68E7A95A" w14:textId="77777777" w:rsidR="00AE0E7A" w:rsidRDefault="00AE0E7A" w:rsidP="00583A80">
            <w:r>
              <w:t>There are no activities for Veterans' Week in the area</w:t>
            </w:r>
          </w:p>
        </w:tc>
      </w:tr>
      <w:tr w:rsidR="00AE0E7A" w14:paraId="0A463AE3" w14:textId="77777777" w:rsidTr="00583A80">
        <w:trPr>
          <w:jc w:val="center"/>
        </w:trPr>
        <w:tc>
          <w:tcPr>
            <w:tcW w:w="7308" w:type="dxa"/>
          </w:tcPr>
          <w:p w14:paraId="5A83B867" w14:textId="77777777" w:rsidR="00AE0E7A" w:rsidRDefault="00AE0E7A" w:rsidP="00583A80">
            <w:r>
              <w:t>No occasion/ opportunity/ chance to participate</w:t>
            </w:r>
          </w:p>
        </w:tc>
      </w:tr>
      <w:tr w:rsidR="00AE0E7A" w14:paraId="19C1DA4E" w14:textId="77777777" w:rsidTr="00583A80">
        <w:trPr>
          <w:jc w:val="center"/>
        </w:trPr>
        <w:tc>
          <w:tcPr>
            <w:tcW w:w="7308" w:type="dxa"/>
          </w:tcPr>
          <w:p w14:paraId="434DC66B" w14:textId="77777777" w:rsidR="00AE0E7A" w:rsidRDefault="00AE0E7A" w:rsidP="00583A80">
            <w:r>
              <w:t>Don't know what activities there are for Veterans' Week</w:t>
            </w:r>
          </w:p>
        </w:tc>
      </w:tr>
      <w:tr w:rsidR="00AE0E7A" w14:paraId="762E991B" w14:textId="77777777" w:rsidTr="00583A80">
        <w:trPr>
          <w:jc w:val="center"/>
        </w:trPr>
        <w:tc>
          <w:tcPr>
            <w:tcW w:w="7308" w:type="dxa"/>
          </w:tcPr>
          <w:p w14:paraId="3CE0973C" w14:textId="77777777" w:rsidR="00AE0E7A" w:rsidRDefault="00AE0E7A" w:rsidP="00583A80">
            <w:r>
              <w:t xml:space="preserve">Participate in Remembrance Day events/observe Remembrance Day </w:t>
            </w:r>
            <w:proofErr w:type="gramStart"/>
            <w:r>
              <w:t>only</w:t>
            </w:r>
            <w:proofErr w:type="gramEnd"/>
          </w:p>
          <w:p w14:paraId="0F16BBC8" w14:textId="77777777" w:rsidR="00AE0E7A" w:rsidRDefault="00AE0E7A" w:rsidP="00583A80">
            <w:pPr>
              <w:rPr>
                <w:highlight w:val="yellow"/>
              </w:rPr>
            </w:pPr>
            <w:r>
              <w:t xml:space="preserve">We already have Remembrance </w:t>
            </w:r>
            <w:proofErr w:type="gramStart"/>
            <w:r>
              <w:t>Day,</w:t>
            </w:r>
            <w:proofErr w:type="gramEnd"/>
            <w:r>
              <w:t xml:space="preserve"> a week is too long</w:t>
            </w:r>
          </w:p>
        </w:tc>
      </w:tr>
      <w:tr w:rsidR="00AE0E7A" w14:paraId="4FE54998" w14:textId="77777777" w:rsidTr="00583A80">
        <w:trPr>
          <w:jc w:val="center"/>
        </w:trPr>
        <w:tc>
          <w:tcPr>
            <w:tcW w:w="7308" w:type="dxa"/>
          </w:tcPr>
          <w:p w14:paraId="74B49C83" w14:textId="77777777" w:rsidR="00AE0E7A" w:rsidRDefault="00AE0E7A" w:rsidP="00583A80">
            <w:r>
              <w:t>Can't participate due to health reasons/ elderly</w:t>
            </w:r>
          </w:p>
        </w:tc>
      </w:tr>
      <w:tr w:rsidR="00AE0E7A" w14:paraId="3D5E3641" w14:textId="77777777" w:rsidTr="00583A80">
        <w:trPr>
          <w:jc w:val="center"/>
        </w:trPr>
        <w:tc>
          <w:tcPr>
            <w:tcW w:w="7308" w:type="dxa"/>
          </w:tcPr>
          <w:p w14:paraId="2A453DBD" w14:textId="77777777" w:rsidR="00AE0E7A" w:rsidRDefault="00AE0E7A" w:rsidP="00583A80">
            <w:r>
              <w:t>Don't have family nearby</w:t>
            </w:r>
          </w:p>
        </w:tc>
      </w:tr>
      <w:tr w:rsidR="00AE0E7A" w14:paraId="53D2B1F7" w14:textId="77777777" w:rsidTr="00583A80">
        <w:trPr>
          <w:jc w:val="center"/>
        </w:trPr>
        <w:tc>
          <w:tcPr>
            <w:tcW w:w="7308" w:type="dxa"/>
          </w:tcPr>
          <w:p w14:paraId="62543719" w14:textId="77777777" w:rsidR="00AE0E7A" w:rsidRDefault="00AE0E7A" w:rsidP="00583A80">
            <w:r>
              <w:t>I'm an immigrant</w:t>
            </w:r>
          </w:p>
        </w:tc>
      </w:tr>
      <w:tr w:rsidR="00AE0E7A" w14:paraId="52BFCB53" w14:textId="77777777" w:rsidTr="00583A80">
        <w:trPr>
          <w:jc w:val="center"/>
        </w:trPr>
        <w:tc>
          <w:tcPr>
            <w:tcW w:w="7308" w:type="dxa"/>
          </w:tcPr>
          <w:p w14:paraId="5502428C" w14:textId="77777777" w:rsidR="00AE0E7A" w:rsidRDefault="00AE0E7A" w:rsidP="00583A80">
            <w:r>
              <w:t>We shouldn't celebrate war/ we should focus on peace</w:t>
            </w:r>
          </w:p>
        </w:tc>
      </w:tr>
      <w:tr w:rsidR="00AE0E7A" w14:paraId="3E346156" w14:textId="77777777" w:rsidTr="00583A80">
        <w:trPr>
          <w:jc w:val="center"/>
        </w:trPr>
        <w:tc>
          <w:tcPr>
            <w:tcW w:w="7308" w:type="dxa"/>
          </w:tcPr>
          <w:p w14:paraId="22E82085" w14:textId="77777777" w:rsidR="00AE0E7A" w:rsidRDefault="00AE0E7A" w:rsidP="00583A80">
            <w:r>
              <w:lastRenderedPageBreak/>
              <w:t>Remember by wearing a poppy</w:t>
            </w:r>
          </w:p>
        </w:tc>
      </w:tr>
      <w:tr w:rsidR="00AE0E7A" w14:paraId="28B0383B" w14:textId="77777777" w:rsidTr="00583A80">
        <w:trPr>
          <w:jc w:val="center"/>
        </w:trPr>
        <w:tc>
          <w:tcPr>
            <w:tcW w:w="7308" w:type="dxa"/>
          </w:tcPr>
          <w:p w14:paraId="7A8703F8" w14:textId="77777777" w:rsidR="00AE0E7A" w:rsidRDefault="00AE0E7A" w:rsidP="00583A80">
            <w:r>
              <w:t>COVID-19 restrictions in my area/uncomfortable participating in person due to COVID-19</w:t>
            </w:r>
          </w:p>
        </w:tc>
      </w:tr>
      <w:tr w:rsidR="00AE0E7A" w14:paraId="7CDEA083" w14:textId="77777777" w:rsidTr="00583A80">
        <w:trPr>
          <w:jc w:val="center"/>
        </w:trPr>
        <w:tc>
          <w:tcPr>
            <w:tcW w:w="7308" w:type="dxa"/>
          </w:tcPr>
          <w:p w14:paraId="0B6A0215" w14:textId="77777777" w:rsidR="00AE0E7A" w:rsidRDefault="00AE0E7A" w:rsidP="00583A80">
            <w:r>
              <w:t>Other. Specify: __________________________</w:t>
            </w:r>
          </w:p>
        </w:tc>
      </w:tr>
      <w:tr w:rsidR="00AE0E7A" w14:paraId="16920694" w14:textId="77777777" w:rsidTr="00583A80">
        <w:trPr>
          <w:jc w:val="center"/>
        </w:trPr>
        <w:tc>
          <w:tcPr>
            <w:tcW w:w="7308" w:type="dxa"/>
          </w:tcPr>
          <w:p w14:paraId="03C0CD56" w14:textId="77777777" w:rsidR="00AE0E7A" w:rsidRDefault="00AE0E7A" w:rsidP="00583A80">
            <w:r>
              <w:t>Nothing/ no reason</w:t>
            </w:r>
          </w:p>
        </w:tc>
      </w:tr>
    </w:tbl>
    <w:p w14:paraId="7B13274A" w14:textId="77777777" w:rsidR="00AE0E7A" w:rsidRDefault="00AE0E7A" w:rsidP="00AE0E7A">
      <w:pPr>
        <w:ind w:right="-181"/>
      </w:pPr>
    </w:p>
    <w:p w14:paraId="28D745AF" w14:textId="77777777" w:rsidR="00AE0E7A" w:rsidRDefault="00AE0E7A" w:rsidP="00AE0E7A">
      <w:pPr>
        <w:keepNext/>
        <w:keepLines/>
        <w:spacing w:after="120"/>
        <w:ind w:right="-181"/>
        <w:rPr>
          <w:b/>
          <w:u w:val="single"/>
        </w:rPr>
      </w:pPr>
      <w:r>
        <w:rPr>
          <w:b/>
          <w:u w:val="single"/>
        </w:rPr>
        <w:t xml:space="preserve">ASK EVERYONE: </w:t>
      </w:r>
    </w:p>
    <w:p w14:paraId="65991188" w14:textId="2328BDB1" w:rsidR="00AE0E7A" w:rsidRDefault="00AE0E7A" w:rsidP="00AE0E7A">
      <w:pPr>
        <w:keepNext/>
        <w:keepLines/>
        <w:ind w:left="360" w:hanging="360"/>
      </w:pPr>
      <w:r>
        <w:t xml:space="preserve">4.  </w:t>
      </w:r>
      <w:r>
        <w:tab/>
        <w:t xml:space="preserve">Did you or members of your immediate family do any of the following during Veterans' Week this year? [READ LIST; ACCEPT YES/NO FOR EACH ITEM] </w:t>
      </w:r>
      <w:r>
        <w:rPr>
          <w:u w:val="single"/>
        </w:rPr>
        <w:t>T20-B=NEW</w:t>
      </w:r>
    </w:p>
    <w:p w14:paraId="3C4268C5" w14:textId="77777777" w:rsidR="00AE0E7A" w:rsidRDefault="00AE0E7A" w:rsidP="00AE0E7A">
      <w:pPr>
        <w:keepNext/>
        <w:keepLines/>
        <w:tabs>
          <w:tab w:val="left" w:pos="4464"/>
        </w:tabs>
        <w:ind w:right="-181"/>
      </w:pPr>
      <w:r>
        <w:tab/>
      </w:r>
      <w:r>
        <w:tab/>
      </w:r>
    </w:p>
    <w:p w14:paraId="5ABA29A7" w14:textId="77777777" w:rsidR="00AE0E7A" w:rsidRDefault="00AE0E7A" w:rsidP="00AE0E7A">
      <w:pPr>
        <w:keepNext/>
        <w:keepLines/>
        <w:numPr>
          <w:ilvl w:val="0"/>
          <w:numId w:val="25"/>
        </w:numPr>
        <w:jc w:val="left"/>
      </w:pPr>
      <w:r>
        <w:t xml:space="preserve">Wear a </w:t>
      </w:r>
      <w:proofErr w:type="gramStart"/>
      <w:r>
        <w:t>poppy.*</w:t>
      </w:r>
      <w:proofErr w:type="gramEnd"/>
    </w:p>
    <w:p w14:paraId="32DCCE93" w14:textId="77777777" w:rsidR="00AE0E7A" w:rsidRDefault="00AE0E7A" w:rsidP="00AE0E7A">
      <w:pPr>
        <w:keepNext/>
        <w:keepLines/>
        <w:numPr>
          <w:ilvl w:val="0"/>
          <w:numId w:val="25"/>
        </w:numPr>
        <w:jc w:val="left"/>
      </w:pPr>
      <w:r>
        <w:t xml:space="preserve">Participate on social media by posting a poppy or other commemorative symbol, commenting on remembrance posts, or sharing </w:t>
      </w:r>
      <w:proofErr w:type="gramStart"/>
      <w:r>
        <w:t>stories.*</w:t>
      </w:r>
      <w:proofErr w:type="gramEnd"/>
    </w:p>
    <w:p w14:paraId="5BEDAE40" w14:textId="77777777" w:rsidR="00AE0E7A" w:rsidRDefault="00AE0E7A" w:rsidP="00AE0E7A">
      <w:pPr>
        <w:keepNext/>
        <w:keepLines/>
        <w:numPr>
          <w:ilvl w:val="0"/>
          <w:numId w:val="25"/>
        </w:numPr>
        <w:jc w:val="left"/>
      </w:pPr>
      <w:r>
        <w:t xml:space="preserve">Participate in a Remembrance Day 2022 ceremony in your </w:t>
      </w:r>
      <w:proofErr w:type="gramStart"/>
      <w:r>
        <w:t>community.*</w:t>
      </w:r>
      <w:proofErr w:type="gramEnd"/>
      <w:r>
        <w:t xml:space="preserve"> </w:t>
      </w:r>
    </w:p>
    <w:p w14:paraId="4842A6B7" w14:textId="77777777" w:rsidR="00AE0E7A" w:rsidRDefault="00AE0E7A" w:rsidP="00AE0E7A">
      <w:pPr>
        <w:keepNext/>
        <w:keepLines/>
        <w:numPr>
          <w:ilvl w:val="0"/>
          <w:numId w:val="25"/>
        </w:numPr>
        <w:jc w:val="left"/>
      </w:pPr>
      <w:r>
        <w:t xml:space="preserve">Watch a virtual or online Remembrance Day 2022 </w:t>
      </w:r>
      <w:proofErr w:type="gramStart"/>
      <w:r>
        <w:t>ceremony.*</w:t>
      </w:r>
      <w:proofErr w:type="gramEnd"/>
    </w:p>
    <w:p w14:paraId="40028FAD" w14:textId="77777777" w:rsidR="00AE0E7A" w:rsidRDefault="00AE0E7A" w:rsidP="00AE0E7A">
      <w:pPr>
        <w:keepNext/>
        <w:keepLines/>
        <w:numPr>
          <w:ilvl w:val="0"/>
          <w:numId w:val="25"/>
        </w:numPr>
        <w:jc w:val="left"/>
      </w:pPr>
      <w:r>
        <w:t xml:space="preserve">Watch a Remembrance Day 2022 ceremony on </w:t>
      </w:r>
      <w:proofErr w:type="gramStart"/>
      <w:r>
        <w:t>TV.*</w:t>
      </w:r>
      <w:proofErr w:type="gramEnd"/>
      <w:r>
        <w:t xml:space="preserve"> </w:t>
      </w:r>
    </w:p>
    <w:p w14:paraId="0D7BE60A" w14:textId="77777777" w:rsidR="00AE0E7A" w:rsidRDefault="00AE0E7A" w:rsidP="00AE0E7A">
      <w:pPr>
        <w:keepNext/>
        <w:keepLines/>
        <w:numPr>
          <w:ilvl w:val="0"/>
          <w:numId w:val="25"/>
        </w:numPr>
        <w:jc w:val="left"/>
      </w:pPr>
      <w:r>
        <w:t xml:space="preserve">Observe a moment of </w:t>
      </w:r>
      <w:proofErr w:type="gramStart"/>
      <w:r>
        <w:t>silence.*</w:t>
      </w:r>
      <w:proofErr w:type="gramEnd"/>
    </w:p>
    <w:p w14:paraId="6534C4A1" w14:textId="77777777" w:rsidR="00AE0E7A" w:rsidRDefault="00AE0E7A" w:rsidP="00AE0E7A">
      <w:pPr>
        <w:keepNext/>
        <w:keepLines/>
      </w:pPr>
    </w:p>
    <w:p w14:paraId="34683AC4" w14:textId="77777777" w:rsidR="00AE0E7A" w:rsidRDefault="00AE0E7A" w:rsidP="00AE0E7A">
      <w:pPr>
        <w:ind w:right="-181"/>
        <w:rPr>
          <w:b/>
          <w:u w:val="single"/>
        </w:rPr>
      </w:pPr>
      <w:r>
        <w:rPr>
          <w:b/>
          <w:u w:val="single"/>
        </w:rPr>
        <w:t>* RECODE “NO” TO “YES” AT Q3 IF RESPONDENT DID ONE OF THE Q4 ACTIVITIES.</w:t>
      </w:r>
    </w:p>
    <w:p w14:paraId="7E02D356" w14:textId="77777777" w:rsidR="00AE0E7A" w:rsidRDefault="00AE0E7A" w:rsidP="00AE0E7A">
      <w:pPr>
        <w:ind w:right="-181"/>
      </w:pPr>
    </w:p>
    <w:p w14:paraId="3FD3F68A" w14:textId="77777777" w:rsidR="00AE0E7A" w:rsidRDefault="00AE0E7A" w:rsidP="00AE0E7A">
      <w:pPr>
        <w:ind w:left="360" w:hanging="360"/>
        <w:rPr>
          <w:u w:val="single"/>
        </w:rPr>
      </w:pPr>
      <w:r>
        <w:t xml:space="preserve">5. </w:t>
      </w:r>
      <w:r>
        <w:tab/>
        <w:t xml:space="preserve">Now, thinking about ways of recognizing the achievements and sacrifices of Canadians during wartime and in peacetime operation, what priority should the Government of Canada place on each of the following remembrance initiatives?  Please respond using a scale of 1 to 5, where 1 means not important at all and 5 means very important, with 3 meaning neither unimportant nor important. [READ LIST; OBTAIN RATING FOR EACH ITEM] </w:t>
      </w:r>
      <w:proofErr w:type="gramStart"/>
      <w:r>
        <w:rPr>
          <w:u w:val="single"/>
        </w:rPr>
        <w:t>T20</w:t>
      </w:r>
      <w:proofErr w:type="gramEnd"/>
    </w:p>
    <w:p w14:paraId="41A5DA82" w14:textId="77777777" w:rsidR="00AE0E7A" w:rsidRDefault="00AE0E7A" w:rsidP="00AE0E7A">
      <w:pPr>
        <w:ind w:right="-181"/>
      </w:pPr>
      <w:r>
        <w:tab/>
      </w:r>
    </w:p>
    <w:p w14:paraId="29D223EE" w14:textId="77777777" w:rsidR="00AE0E7A" w:rsidRDefault="00AE0E7A" w:rsidP="00AE0E7A">
      <w:pPr>
        <w:numPr>
          <w:ilvl w:val="0"/>
          <w:numId w:val="27"/>
        </w:numPr>
        <w:ind w:left="706"/>
      </w:pPr>
      <w:r>
        <w:t>Providing educational materials for schools</w:t>
      </w:r>
    </w:p>
    <w:p w14:paraId="485E9D6F" w14:textId="372BE3E2" w:rsidR="00AE0E7A" w:rsidRPr="00AE0E7A" w:rsidRDefault="00AE0E7A" w:rsidP="00AE0E7A">
      <w:pPr>
        <w:numPr>
          <w:ilvl w:val="0"/>
          <w:numId w:val="27"/>
        </w:numPr>
        <w:ind w:left="706"/>
      </w:pPr>
      <w:r w:rsidRPr="00AE0E7A">
        <w:t>Supporting and leading commemorative events [SPLIT SAMPLE: 50% in Canada / 50% outside of Canada]</w:t>
      </w:r>
    </w:p>
    <w:p w14:paraId="15CB8688" w14:textId="77777777" w:rsidR="00AE0E7A" w:rsidRDefault="00AE0E7A" w:rsidP="00AE0E7A">
      <w:pPr>
        <w:numPr>
          <w:ilvl w:val="0"/>
          <w:numId w:val="27"/>
        </w:numPr>
        <w:ind w:left="706"/>
      </w:pPr>
      <w:r>
        <w:t xml:space="preserve">Creating remembrance-related ads </w:t>
      </w:r>
    </w:p>
    <w:p w14:paraId="3BF4BBFD" w14:textId="77777777" w:rsidR="00AE0E7A" w:rsidRDefault="00AE0E7A" w:rsidP="00AE0E7A">
      <w:pPr>
        <w:numPr>
          <w:ilvl w:val="0"/>
          <w:numId w:val="27"/>
        </w:numPr>
        <w:ind w:left="706"/>
      </w:pPr>
      <w:r>
        <w:t>Providing funding for commemorative projects</w:t>
      </w:r>
    </w:p>
    <w:p w14:paraId="36DCB5AC" w14:textId="77777777" w:rsidR="00AE0E7A" w:rsidRDefault="00AE0E7A" w:rsidP="00AE0E7A">
      <w:pPr>
        <w:numPr>
          <w:ilvl w:val="0"/>
          <w:numId w:val="27"/>
        </w:numPr>
        <w:ind w:left="706"/>
      </w:pPr>
      <w:r>
        <w:t>Providing promotional materials, such as posters and pins</w:t>
      </w:r>
    </w:p>
    <w:p w14:paraId="4C325C61" w14:textId="77777777" w:rsidR="00AE0E7A" w:rsidRDefault="00AE0E7A" w:rsidP="00AE0E7A">
      <w:pPr>
        <w:numPr>
          <w:ilvl w:val="0"/>
          <w:numId w:val="27"/>
        </w:numPr>
        <w:ind w:left="706"/>
      </w:pPr>
      <w:r>
        <w:t>Posting remembrance-related content on social media</w:t>
      </w:r>
    </w:p>
    <w:p w14:paraId="430EC75C" w14:textId="77777777" w:rsidR="00AE0E7A" w:rsidRDefault="00AE0E7A" w:rsidP="00AE0E7A">
      <w:pPr>
        <w:numPr>
          <w:ilvl w:val="0"/>
          <w:numId w:val="27"/>
        </w:numPr>
        <w:ind w:left="706"/>
      </w:pPr>
      <w:r>
        <w:t>Creating virtual or online remembrance ceremonies</w:t>
      </w:r>
    </w:p>
    <w:p w14:paraId="2902F142" w14:textId="77777777" w:rsidR="00AE0E7A" w:rsidRDefault="00AE0E7A" w:rsidP="00AE0E7A">
      <w:pPr>
        <w:spacing w:after="120"/>
        <w:ind w:right="-181"/>
        <w:rPr>
          <w:u w:val="single"/>
        </w:rPr>
      </w:pPr>
    </w:p>
    <w:p w14:paraId="70EE4CD6" w14:textId="77777777" w:rsidR="00AE0E7A" w:rsidRDefault="00AE0E7A" w:rsidP="00AE0E7A">
      <w:pPr>
        <w:ind w:left="360" w:hanging="360"/>
      </w:pPr>
      <w:r>
        <w:t xml:space="preserve">6.  Please tell me how much you agree or disagree with each of the following statements, using a scale of 1 to 5, where 1 means completely disagree and 5 means completely agree, with 3 meaning neither agree nor disagree. [READ LIST; OBTAIN RATING FOR EACH ITEM] </w:t>
      </w:r>
      <w:r>
        <w:rPr>
          <w:u w:val="single"/>
        </w:rPr>
        <w:t xml:space="preserve">T20 – A, B MODIFIED IN 2022.  </w:t>
      </w:r>
    </w:p>
    <w:p w14:paraId="0106A21C" w14:textId="77777777" w:rsidR="00AE0E7A" w:rsidRDefault="00AE0E7A" w:rsidP="00AE0E7A">
      <w:pPr>
        <w:ind w:left="360" w:right="-181"/>
      </w:pPr>
      <w:r>
        <w:t xml:space="preserve"> </w:t>
      </w:r>
    </w:p>
    <w:p w14:paraId="049A4F08" w14:textId="77777777" w:rsidR="00AE0E7A" w:rsidRDefault="00AE0E7A" w:rsidP="00AE0E7A">
      <w:pPr>
        <w:numPr>
          <w:ilvl w:val="2"/>
          <w:numId w:val="28"/>
        </w:numPr>
        <w:ind w:left="706"/>
      </w:pPr>
      <w:r>
        <w:t xml:space="preserve">I am </w:t>
      </w:r>
      <w:r>
        <w:rPr>
          <w:u w:val="single"/>
        </w:rPr>
        <w:t>proud</w:t>
      </w:r>
      <w:r>
        <w:t xml:space="preserve"> of the role Canada’s military played in the First and Second World Wars and the Korean War.</w:t>
      </w:r>
    </w:p>
    <w:p w14:paraId="2ED6A6B8" w14:textId="77777777" w:rsidR="00AE0E7A" w:rsidRDefault="00AE0E7A" w:rsidP="00AE0E7A">
      <w:pPr>
        <w:numPr>
          <w:ilvl w:val="2"/>
          <w:numId w:val="28"/>
        </w:numPr>
        <w:ind w:left="706"/>
      </w:pPr>
      <w:r>
        <w:t>Canada’s Veterans and those who died in service have made major contributions to our country.</w:t>
      </w:r>
    </w:p>
    <w:p w14:paraId="7BC6BF40" w14:textId="77777777" w:rsidR="00AE0E7A" w:rsidRDefault="00AE0E7A" w:rsidP="00AE0E7A">
      <w:pPr>
        <w:numPr>
          <w:ilvl w:val="2"/>
          <w:numId w:val="28"/>
        </w:numPr>
        <w:ind w:left="706"/>
      </w:pPr>
      <w:r>
        <w:t xml:space="preserve">Canada’s Veterans and those who died in service should be recognized for their service to Canada. </w:t>
      </w:r>
    </w:p>
    <w:p w14:paraId="12A3F55C" w14:textId="77777777" w:rsidR="00AE0E7A" w:rsidRDefault="00AE0E7A" w:rsidP="00AE0E7A">
      <w:pPr>
        <w:numPr>
          <w:ilvl w:val="2"/>
          <w:numId w:val="28"/>
        </w:numPr>
        <w:ind w:left="706"/>
      </w:pPr>
      <w:r>
        <w:t>I try to show my appreciation to those who served our country.</w:t>
      </w:r>
    </w:p>
    <w:p w14:paraId="37088EAF" w14:textId="77777777" w:rsidR="00AE0E7A" w:rsidRDefault="00AE0E7A" w:rsidP="00AE0E7A">
      <w:pPr>
        <w:numPr>
          <w:ilvl w:val="2"/>
          <w:numId w:val="28"/>
        </w:numPr>
        <w:ind w:left="706"/>
      </w:pPr>
      <w:r>
        <w:lastRenderedPageBreak/>
        <w:t xml:space="preserve">Veterans Affairs Canada's remembrance program effectively honours Veterans and those who died in </w:t>
      </w:r>
      <w:proofErr w:type="gramStart"/>
      <w:r>
        <w:t>service, and</w:t>
      </w:r>
      <w:proofErr w:type="gramEnd"/>
      <w:r>
        <w:t xml:space="preserve"> preserves the memory of their achievements and sacrifices. </w:t>
      </w:r>
    </w:p>
    <w:p w14:paraId="5E569542" w14:textId="77777777" w:rsidR="00AE0E7A" w:rsidRDefault="00AE0E7A" w:rsidP="00AE0E7A">
      <w:pPr>
        <w:numPr>
          <w:ilvl w:val="2"/>
          <w:numId w:val="28"/>
        </w:numPr>
        <w:ind w:left="706"/>
      </w:pPr>
      <w:r>
        <w:tab/>
        <w:t>Taking part in commemorative activities increases awareness of, and appreciation for, the contributions of Veterans and those who died in service.</w:t>
      </w:r>
    </w:p>
    <w:p w14:paraId="7B0B8E82" w14:textId="1043DC50" w:rsidR="00AE0E7A" w:rsidRDefault="00AE0E7A" w:rsidP="00AE0E7A">
      <w:pPr>
        <w:numPr>
          <w:ilvl w:val="2"/>
          <w:numId w:val="28"/>
        </w:numPr>
        <w:ind w:left="706"/>
      </w:pPr>
      <w:r>
        <w:t xml:space="preserve">I am </w:t>
      </w:r>
      <w:r>
        <w:rPr>
          <w:u w:val="single"/>
        </w:rPr>
        <w:t>proud</w:t>
      </w:r>
      <w:r>
        <w:t xml:space="preserve"> of the role Canada’s military has played since the Korean War. This includes Canada’s mission in Afghanistan, peace support operations, humanitarian aid missions and disaster relief efforts in Canada and around the world. </w:t>
      </w:r>
      <w:r w:rsidRPr="00AE0E7A">
        <w:t>*ALWAYS ASK AFTER B.</w:t>
      </w:r>
    </w:p>
    <w:p w14:paraId="05671421" w14:textId="77777777" w:rsidR="00AE0E7A" w:rsidRDefault="00AE0E7A" w:rsidP="00AE0E7A">
      <w:pPr>
        <w:ind w:right="-181"/>
      </w:pPr>
    </w:p>
    <w:p w14:paraId="780E9ED0" w14:textId="77777777" w:rsidR="00AE0E7A" w:rsidRDefault="00AE0E7A" w:rsidP="00AE0E7A">
      <w:pPr>
        <w:ind w:left="360" w:hanging="360"/>
        <w:rPr>
          <w:u w:val="single"/>
        </w:rPr>
      </w:pPr>
      <w:r>
        <w:t xml:space="preserve">7. </w:t>
      </w:r>
      <w:r>
        <w:tab/>
        <w:t xml:space="preserve">Veterans Affairs Canada has a mandate to present and care for certain memorials, </w:t>
      </w:r>
      <w:proofErr w:type="gramStart"/>
      <w:r>
        <w:t>cemeteries</w:t>
      </w:r>
      <w:proofErr w:type="gramEnd"/>
      <w:r>
        <w:t xml:space="preserve"> and grave markers, and provide funeral and burial assistance for deceased Canadian Veterans. Please tell me how much you agree or disagree with each of the following statements, using a scale of 1 to 5, where 1 means completely disagree and 5 means completely agree. </w:t>
      </w:r>
      <w:r>
        <w:rPr>
          <w:u w:val="single"/>
        </w:rPr>
        <w:t xml:space="preserve">T20 </w:t>
      </w:r>
    </w:p>
    <w:p w14:paraId="63EF883F" w14:textId="77777777" w:rsidR="00AE0E7A" w:rsidRDefault="00AE0E7A" w:rsidP="00AE0E7A">
      <w:pPr>
        <w:ind w:left="360" w:right="-181"/>
      </w:pPr>
    </w:p>
    <w:p w14:paraId="774ACE4C" w14:textId="798A5C6E" w:rsidR="00AE0E7A" w:rsidRDefault="00AE0E7A" w:rsidP="00AE0E7A">
      <w:pPr>
        <w:numPr>
          <w:ilvl w:val="0"/>
          <w:numId w:val="21"/>
        </w:numPr>
        <w:ind w:left="922"/>
      </w:pPr>
      <w:r>
        <w:t xml:space="preserve">It is important Veterans Affairs Canada recognize and honour Canadian Veterans and those who died in service by presenting and looking after memorials, </w:t>
      </w:r>
      <w:r w:rsidR="004F606C">
        <w:t>cemeteries,</w:t>
      </w:r>
      <w:r>
        <w:t xml:space="preserve"> and grave markers. </w:t>
      </w:r>
    </w:p>
    <w:p w14:paraId="0BD92BA7" w14:textId="77777777" w:rsidR="00AE0E7A" w:rsidRDefault="00AE0E7A" w:rsidP="00AE0E7A">
      <w:pPr>
        <w:numPr>
          <w:ilvl w:val="0"/>
          <w:numId w:val="21"/>
        </w:numPr>
        <w:ind w:left="922"/>
      </w:pPr>
      <w:r>
        <w:t xml:space="preserve">I am satisfied with how Veterans Affairs Canada recognizes and honours Canadian Veterans and those who died in service by presenting and looking after memorials, </w:t>
      </w:r>
      <w:proofErr w:type="gramStart"/>
      <w:r>
        <w:t>cemeteries</w:t>
      </w:r>
      <w:proofErr w:type="gramEnd"/>
      <w:r>
        <w:t xml:space="preserve"> and grave markers. </w:t>
      </w:r>
    </w:p>
    <w:p w14:paraId="256C6AD4" w14:textId="77777777" w:rsidR="00AE0E7A" w:rsidRDefault="00AE0E7A" w:rsidP="00AE0E7A">
      <w:pPr>
        <w:numPr>
          <w:ilvl w:val="0"/>
          <w:numId w:val="21"/>
        </w:numPr>
        <w:ind w:left="922"/>
      </w:pPr>
      <w:r>
        <w:t xml:space="preserve">It is important Veterans Affairs Canada recognize and honour deceased Canadian Veterans by providing funeral and burial assistance. </w:t>
      </w:r>
    </w:p>
    <w:p w14:paraId="4B4B1398" w14:textId="77777777" w:rsidR="00AE0E7A" w:rsidRDefault="00AE0E7A" w:rsidP="00AE0E7A">
      <w:pPr>
        <w:numPr>
          <w:ilvl w:val="0"/>
          <w:numId w:val="21"/>
        </w:numPr>
        <w:ind w:left="922"/>
      </w:pPr>
      <w:r>
        <w:t xml:space="preserve">I am satisfied with how Veterans Affairs Canada </w:t>
      </w:r>
      <w:proofErr w:type="gramStart"/>
      <w:r>
        <w:t>recognizes</w:t>
      </w:r>
      <w:proofErr w:type="gramEnd"/>
      <w:r>
        <w:t xml:space="preserve"> and honours deceased Canadian Veterans by offering funeral and burial assistance.</w:t>
      </w:r>
    </w:p>
    <w:p w14:paraId="1A3B7A20" w14:textId="77777777" w:rsidR="00AE0E7A" w:rsidRDefault="00AE0E7A" w:rsidP="00AE0E7A"/>
    <w:p w14:paraId="76C8D12C" w14:textId="77777777" w:rsidR="00AE0E7A" w:rsidRPr="00462E7C" w:rsidRDefault="00AE0E7A" w:rsidP="00AE0E7A">
      <w:pPr>
        <w:rPr>
          <w:b/>
          <w:bCs/>
          <w:u w:val="single"/>
        </w:rPr>
      </w:pPr>
      <w:r w:rsidRPr="00462E7C">
        <w:rPr>
          <w:b/>
          <w:bCs/>
          <w:u w:val="single"/>
        </w:rPr>
        <w:t>[SPLIT SAMPLE Q8: 50% of respondents are asked Q8A and 50% are asked Q8B.]</w:t>
      </w:r>
    </w:p>
    <w:p w14:paraId="110D83FE" w14:textId="77777777" w:rsidR="00AE0E7A" w:rsidRDefault="00AE0E7A" w:rsidP="00AE0E7A">
      <w:pPr>
        <w:ind w:left="475"/>
      </w:pPr>
    </w:p>
    <w:p w14:paraId="581B99D1" w14:textId="77777777" w:rsidR="00AE0E7A" w:rsidRPr="00AE0E7A" w:rsidRDefault="00AE0E7A" w:rsidP="00AE0E7A">
      <w:pPr>
        <w:ind w:left="475" w:hanging="475"/>
        <w:rPr>
          <w:rFonts w:asciiTheme="minorHAnsi" w:hAnsiTheme="minorHAnsi" w:cstheme="minorHAnsi"/>
          <w:color w:val="000000" w:themeColor="text1"/>
          <w:szCs w:val="22"/>
          <w:lang w:eastAsia="en-CA"/>
        </w:rPr>
      </w:pPr>
      <w:r w:rsidRPr="00AE0E7A">
        <w:rPr>
          <w:rFonts w:asciiTheme="minorHAnsi" w:hAnsiTheme="minorHAnsi" w:cstheme="minorHAnsi"/>
          <w:color w:val="000000"/>
          <w:szCs w:val="22"/>
          <w:lang w:eastAsia="en-CA"/>
        </w:rPr>
        <w:t xml:space="preserve">8A. In </w:t>
      </w:r>
      <w:r w:rsidRPr="00AE0E7A">
        <w:rPr>
          <w:rFonts w:asciiTheme="minorHAnsi" w:hAnsiTheme="minorHAnsi" w:cstheme="minorHAnsi"/>
          <w:color w:val="000000" w:themeColor="text1"/>
          <w:szCs w:val="22"/>
          <w:lang w:eastAsia="en-CA"/>
        </w:rPr>
        <w:t>2022, Canada marked the 80</w:t>
      </w:r>
      <w:r w:rsidRPr="00AE0E7A">
        <w:rPr>
          <w:rFonts w:asciiTheme="minorHAnsi" w:hAnsiTheme="minorHAnsi" w:cstheme="minorHAnsi"/>
          <w:color w:val="000000" w:themeColor="text1"/>
          <w:szCs w:val="22"/>
          <w:vertAlign w:val="superscript"/>
          <w:lang w:eastAsia="en-CA"/>
        </w:rPr>
        <w:t>th</w:t>
      </w:r>
      <w:r w:rsidRPr="00AE0E7A">
        <w:rPr>
          <w:rFonts w:asciiTheme="minorHAnsi" w:hAnsiTheme="minorHAnsi" w:cstheme="minorHAnsi"/>
          <w:color w:val="000000" w:themeColor="text1"/>
          <w:szCs w:val="22"/>
          <w:lang w:eastAsia="en-CA"/>
        </w:rPr>
        <w:t xml:space="preserve"> anniversary of the Second World War’s Dieppe Raid and the 105</w:t>
      </w:r>
      <w:r w:rsidRPr="00AE0E7A">
        <w:rPr>
          <w:rFonts w:asciiTheme="minorHAnsi" w:hAnsiTheme="minorHAnsi" w:cstheme="minorHAnsi"/>
          <w:color w:val="000000" w:themeColor="text1"/>
          <w:szCs w:val="22"/>
          <w:vertAlign w:val="superscript"/>
          <w:lang w:eastAsia="en-CA"/>
        </w:rPr>
        <w:t>th</w:t>
      </w:r>
      <w:r w:rsidRPr="00AE0E7A">
        <w:rPr>
          <w:rFonts w:asciiTheme="minorHAnsi" w:hAnsiTheme="minorHAnsi" w:cstheme="minorHAnsi"/>
          <w:color w:val="000000" w:themeColor="text1"/>
          <w:szCs w:val="22"/>
          <w:lang w:eastAsia="en-CA"/>
        </w:rPr>
        <w:t xml:space="preserve"> anniversary of the First World War’s Battle of Vimy Ridge. Is it very important, somewhat important, not very important or not at all important for Canada and Canadians to mark key anniversaries related to military conflicts? </w:t>
      </w:r>
    </w:p>
    <w:p w14:paraId="35E8BC92" w14:textId="77777777" w:rsidR="00AE0E7A" w:rsidRPr="00AE0E7A" w:rsidRDefault="00AE0E7A" w:rsidP="00AE0E7A">
      <w:pPr>
        <w:pStyle w:val="NormalWeb"/>
        <w:spacing w:before="0" w:beforeAutospacing="0" w:after="0" w:afterAutospacing="0"/>
        <w:ind w:left="720" w:right="-181"/>
        <w:rPr>
          <w:rFonts w:asciiTheme="minorHAnsi" w:hAnsiTheme="minorHAnsi" w:cstheme="minorHAnsi"/>
          <w:bCs/>
          <w:color w:val="000000" w:themeColor="text1"/>
          <w:sz w:val="22"/>
          <w:szCs w:val="22"/>
          <w:lang w:val="en-GB"/>
        </w:rPr>
      </w:pPr>
    </w:p>
    <w:p w14:paraId="3C96F81E" w14:textId="77777777" w:rsidR="00AE0E7A" w:rsidRPr="00AE0E7A" w:rsidRDefault="00AE0E7A" w:rsidP="00AE0E7A">
      <w:pPr>
        <w:ind w:left="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Not at all important</w:t>
      </w:r>
    </w:p>
    <w:p w14:paraId="06B970E4" w14:textId="77777777" w:rsidR="00AE0E7A" w:rsidRPr="00AE0E7A" w:rsidRDefault="00AE0E7A" w:rsidP="00AE0E7A">
      <w:pPr>
        <w:ind w:left="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Not very important</w:t>
      </w:r>
    </w:p>
    <w:p w14:paraId="132C9414" w14:textId="77777777" w:rsidR="00AE0E7A" w:rsidRPr="00AE0E7A" w:rsidRDefault="00AE0E7A" w:rsidP="00AE0E7A">
      <w:pPr>
        <w:ind w:left="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Somewhat important</w:t>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t xml:space="preserve"> </w:t>
      </w:r>
    </w:p>
    <w:p w14:paraId="30396E0D" w14:textId="77777777" w:rsidR="00AE0E7A" w:rsidRPr="00AE0E7A" w:rsidRDefault="00AE0E7A" w:rsidP="00AE0E7A">
      <w:pPr>
        <w:pStyle w:val="NormalWeb"/>
        <w:spacing w:before="0" w:beforeAutospacing="0" w:after="0" w:afterAutospacing="0"/>
        <w:ind w:left="720" w:right="-181"/>
        <w:rPr>
          <w:rFonts w:asciiTheme="minorHAnsi" w:hAnsiTheme="minorHAnsi" w:cstheme="minorHAnsi"/>
          <w:bCs/>
          <w:color w:val="000000" w:themeColor="text1"/>
          <w:sz w:val="22"/>
          <w:szCs w:val="22"/>
        </w:rPr>
      </w:pPr>
      <w:r w:rsidRPr="00AE0E7A">
        <w:rPr>
          <w:rFonts w:asciiTheme="minorHAnsi" w:hAnsiTheme="minorHAnsi" w:cstheme="minorHAnsi"/>
          <w:bCs/>
          <w:color w:val="000000" w:themeColor="text1"/>
          <w:sz w:val="22"/>
          <w:szCs w:val="22"/>
        </w:rPr>
        <w:t>Very important</w:t>
      </w:r>
      <w:r w:rsidRPr="00AE0E7A">
        <w:rPr>
          <w:rFonts w:asciiTheme="minorHAnsi" w:hAnsiTheme="minorHAnsi" w:cstheme="minorHAnsi"/>
          <w:bCs/>
          <w:color w:val="000000" w:themeColor="text1"/>
          <w:sz w:val="22"/>
          <w:szCs w:val="22"/>
        </w:rPr>
        <w:tab/>
      </w:r>
    </w:p>
    <w:p w14:paraId="263FB7B3" w14:textId="77777777" w:rsidR="00AE0E7A" w:rsidRPr="00AE0E7A" w:rsidRDefault="00AE0E7A" w:rsidP="00AE0E7A">
      <w:pPr>
        <w:pStyle w:val="NormalWeb"/>
        <w:spacing w:before="0" w:beforeAutospacing="0" w:after="0" w:afterAutospacing="0"/>
        <w:ind w:right="-181"/>
        <w:rPr>
          <w:rFonts w:asciiTheme="minorHAnsi" w:hAnsiTheme="minorHAnsi" w:cstheme="minorHAnsi"/>
          <w:bCs/>
          <w:color w:val="000000"/>
          <w:sz w:val="22"/>
          <w:szCs w:val="22"/>
        </w:rPr>
      </w:pPr>
    </w:p>
    <w:p w14:paraId="757712BC" w14:textId="77777777" w:rsidR="00AE0E7A" w:rsidRPr="00AE0E7A" w:rsidRDefault="00AE0E7A" w:rsidP="00AE0E7A">
      <w:pPr>
        <w:ind w:left="475" w:hanging="475"/>
        <w:rPr>
          <w:rFonts w:asciiTheme="minorHAnsi" w:hAnsiTheme="minorHAnsi" w:cstheme="minorHAnsi"/>
          <w:color w:val="000000" w:themeColor="text1"/>
          <w:szCs w:val="22"/>
          <w:lang w:eastAsia="en-CA"/>
        </w:rPr>
      </w:pPr>
      <w:r w:rsidRPr="00AE0E7A">
        <w:rPr>
          <w:rFonts w:asciiTheme="minorHAnsi" w:hAnsiTheme="minorHAnsi" w:cstheme="minorHAnsi"/>
          <w:bCs/>
          <w:color w:val="000000"/>
          <w:szCs w:val="22"/>
        </w:rPr>
        <w:t>8B.  In</w:t>
      </w:r>
      <w:r w:rsidRPr="00AE0E7A">
        <w:rPr>
          <w:rFonts w:asciiTheme="minorHAnsi" w:hAnsiTheme="minorHAnsi" w:cstheme="minorHAnsi"/>
          <w:color w:val="000000"/>
          <w:szCs w:val="22"/>
          <w:lang w:eastAsia="en-CA"/>
        </w:rPr>
        <w:t xml:space="preserve"> </w:t>
      </w:r>
      <w:r w:rsidRPr="00AE0E7A">
        <w:rPr>
          <w:rFonts w:asciiTheme="minorHAnsi" w:hAnsiTheme="minorHAnsi" w:cstheme="minorHAnsi"/>
          <w:color w:val="000000" w:themeColor="text1"/>
          <w:szCs w:val="22"/>
          <w:lang w:eastAsia="en-CA"/>
        </w:rPr>
        <w:t>2022, Canada marked the 25</w:t>
      </w:r>
      <w:r w:rsidRPr="00AE0E7A">
        <w:rPr>
          <w:rFonts w:asciiTheme="minorHAnsi" w:hAnsiTheme="minorHAnsi" w:cstheme="minorHAnsi"/>
          <w:color w:val="000000" w:themeColor="text1"/>
          <w:szCs w:val="22"/>
          <w:vertAlign w:val="superscript"/>
          <w:lang w:eastAsia="en-CA"/>
        </w:rPr>
        <w:t>th</w:t>
      </w:r>
      <w:r w:rsidRPr="00AE0E7A">
        <w:rPr>
          <w:rFonts w:asciiTheme="minorHAnsi" w:hAnsiTheme="minorHAnsi" w:cstheme="minorHAnsi"/>
          <w:color w:val="000000" w:themeColor="text1"/>
          <w:szCs w:val="22"/>
          <w:lang w:eastAsia="en-CA"/>
        </w:rPr>
        <w:t xml:space="preserve"> anniversary of the Red River floods in Manitoba. Is it very important, somewhat important, not very important or not at all important for Canada and Canadians to mark key anniversaries related to military efforts in Canada? </w:t>
      </w:r>
    </w:p>
    <w:p w14:paraId="7416A5CA" w14:textId="77777777" w:rsidR="00AE0E7A" w:rsidRPr="00AE0E7A" w:rsidRDefault="00AE0E7A" w:rsidP="00AE0E7A">
      <w:pPr>
        <w:pStyle w:val="NormalWeb"/>
        <w:spacing w:before="0" w:beforeAutospacing="0" w:after="0" w:afterAutospacing="0"/>
        <w:ind w:left="720" w:right="-181"/>
        <w:rPr>
          <w:rFonts w:asciiTheme="minorHAnsi" w:hAnsiTheme="minorHAnsi" w:cstheme="minorHAnsi"/>
          <w:bCs/>
          <w:color w:val="000000" w:themeColor="text1"/>
          <w:sz w:val="22"/>
          <w:szCs w:val="22"/>
          <w:lang w:val="en-GB"/>
        </w:rPr>
      </w:pPr>
    </w:p>
    <w:p w14:paraId="23E31B03" w14:textId="77777777" w:rsidR="00AE0E7A" w:rsidRPr="00AE0E7A" w:rsidRDefault="00AE0E7A" w:rsidP="00AE0E7A">
      <w:pPr>
        <w:ind w:left="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Not at all important</w:t>
      </w:r>
    </w:p>
    <w:p w14:paraId="5A9019D4" w14:textId="77777777" w:rsidR="00AE0E7A" w:rsidRPr="00AE0E7A" w:rsidRDefault="00AE0E7A" w:rsidP="00AE0E7A">
      <w:pPr>
        <w:ind w:left="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Not very important</w:t>
      </w:r>
    </w:p>
    <w:p w14:paraId="653BCEC1" w14:textId="77777777" w:rsidR="00AE0E7A" w:rsidRPr="00AE0E7A" w:rsidRDefault="00AE0E7A" w:rsidP="00AE0E7A">
      <w:pPr>
        <w:ind w:left="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Somewhat important</w:t>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r>
      <w:r w:rsidRPr="00AE0E7A">
        <w:rPr>
          <w:rFonts w:asciiTheme="minorHAnsi" w:hAnsiTheme="minorHAnsi" w:cstheme="minorHAnsi"/>
          <w:bCs/>
          <w:color w:val="000000" w:themeColor="text1"/>
          <w:szCs w:val="22"/>
        </w:rPr>
        <w:tab/>
        <w:t xml:space="preserve"> </w:t>
      </w:r>
    </w:p>
    <w:p w14:paraId="42779BCD" w14:textId="3D527A18" w:rsidR="00AE0E7A" w:rsidRDefault="00AE0E7A" w:rsidP="00AE0E7A">
      <w:pPr>
        <w:ind w:firstLine="720"/>
        <w:rPr>
          <w:rFonts w:asciiTheme="minorHAnsi" w:hAnsiTheme="minorHAnsi" w:cstheme="minorHAnsi"/>
          <w:bCs/>
          <w:color w:val="000000" w:themeColor="text1"/>
          <w:szCs w:val="22"/>
        </w:rPr>
      </w:pPr>
      <w:r w:rsidRPr="00AE0E7A">
        <w:rPr>
          <w:rFonts w:asciiTheme="minorHAnsi" w:hAnsiTheme="minorHAnsi" w:cstheme="minorHAnsi"/>
          <w:bCs/>
          <w:color w:val="000000" w:themeColor="text1"/>
          <w:szCs w:val="22"/>
        </w:rPr>
        <w:t>Very important</w:t>
      </w:r>
    </w:p>
    <w:p w14:paraId="2022CFE0" w14:textId="3977E9A4" w:rsidR="00055855" w:rsidRDefault="00055855" w:rsidP="00AE0E7A">
      <w:pPr>
        <w:ind w:firstLine="720"/>
        <w:rPr>
          <w:rFonts w:asciiTheme="minorHAnsi" w:hAnsiTheme="minorHAnsi" w:cstheme="minorHAnsi"/>
          <w:bCs/>
          <w:color w:val="000000" w:themeColor="text1"/>
          <w:szCs w:val="22"/>
        </w:rPr>
      </w:pPr>
    </w:p>
    <w:p w14:paraId="040B592B" w14:textId="77777777" w:rsidR="00055855" w:rsidRPr="00462E7C" w:rsidRDefault="00055855" w:rsidP="00055855">
      <w:pPr>
        <w:pStyle w:val="NormalWeb"/>
        <w:keepNext/>
        <w:keepLines/>
        <w:spacing w:before="0" w:beforeAutospacing="0" w:after="120" w:afterAutospacing="0"/>
        <w:ind w:right="-181"/>
        <w:rPr>
          <w:rFonts w:asciiTheme="minorHAnsi" w:hAnsiTheme="minorHAnsi" w:cstheme="minorHAnsi"/>
          <w:b/>
          <w:bCs/>
          <w:sz w:val="22"/>
          <w:szCs w:val="22"/>
          <w:u w:val="single"/>
          <w:lang w:val="en-GB"/>
        </w:rPr>
      </w:pPr>
      <w:r w:rsidRPr="00462E7C">
        <w:rPr>
          <w:rFonts w:asciiTheme="minorHAnsi" w:hAnsiTheme="minorHAnsi" w:cstheme="minorHAnsi"/>
          <w:b/>
          <w:bCs/>
          <w:sz w:val="22"/>
          <w:szCs w:val="22"/>
          <w:u w:val="single"/>
          <w:lang w:val="en-GB"/>
        </w:rPr>
        <w:lastRenderedPageBreak/>
        <w:t xml:space="preserve">ASK EVERYONE: </w:t>
      </w:r>
    </w:p>
    <w:p w14:paraId="360C0B43" w14:textId="77777777" w:rsidR="00055855" w:rsidRDefault="00055855" w:rsidP="00055855">
      <w:pPr>
        <w:ind w:left="360" w:hanging="360"/>
      </w:pPr>
      <w:r>
        <w:t>9.</w:t>
      </w:r>
      <w:r>
        <w:tab/>
        <w:t xml:space="preserve">How important is it that we honour and recognize the contributions of Veterans and military personnel who served Canada in more recent operations such as Canada’s Mission in Afghanistan, humanitarian </w:t>
      </w:r>
      <w:proofErr w:type="gramStart"/>
      <w:r>
        <w:t>efforts</w:t>
      </w:r>
      <w:proofErr w:type="gramEnd"/>
      <w:r>
        <w:t xml:space="preserve"> and peace support operations around the world? Is it very important, somewhat important, not very important or not at all important?</w:t>
      </w:r>
    </w:p>
    <w:p w14:paraId="0718D698" w14:textId="77777777" w:rsidR="00055855" w:rsidRDefault="00055855" w:rsidP="00055855"/>
    <w:p w14:paraId="5EED431C" w14:textId="77777777" w:rsidR="00055855" w:rsidRDefault="00055855" w:rsidP="00055855">
      <w:pPr>
        <w:ind w:left="720"/>
      </w:pPr>
      <w:r>
        <w:t>Not at all important</w:t>
      </w:r>
    </w:p>
    <w:p w14:paraId="4F34645C" w14:textId="77777777" w:rsidR="00055855" w:rsidRDefault="00055855" w:rsidP="00055855">
      <w:pPr>
        <w:ind w:left="720"/>
      </w:pPr>
      <w:r>
        <w:t>Not very important</w:t>
      </w:r>
    </w:p>
    <w:p w14:paraId="27FAF970" w14:textId="77777777" w:rsidR="00055855" w:rsidRDefault="00055855" w:rsidP="00055855">
      <w:pPr>
        <w:ind w:left="720"/>
      </w:pPr>
      <w:r>
        <w:t>Somewhat important</w:t>
      </w:r>
      <w:r>
        <w:tab/>
      </w:r>
      <w:r>
        <w:tab/>
      </w:r>
      <w:r>
        <w:tab/>
      </w:r>
      <w:r>
        <w:tab/>
      </w:r>
      <w:r>
        <w:tab/>
        <w:t xml:space="preserve"> </w:t>
      </w:r>
    </w:p>
    <w:p w14:paraId="35A6ECEF" w14:textId="623FF342" w:rsidR="00AE0E7A" w:rsidRDefault="00055855" w:rsidP="00055855">
      <w:pPr>
        <w:ind w:left="720"/>
      </w:pPr>
      <w:r>
        <w:t>Very important</w:t>
      </w:r>
    </w:p>
    <w:p w14:paraId="5FDC6F34" w14:textId="77777777" w:rsidR="00AE0E7A" w:rsidRDefault="00AE0E7A" w:rsidP="00AE0E7A">
      <w:pPr>
        <w:spacing w:before="120"/>
        <w:rPr>
          <w:b/>
        </w:rPr>
      </w:pPr>
      <w:r>
        <w:rPr>
          <w:b/>
        </w:rPr>
        <w:t xml:space="preserve">The last few questions are for classification purposes only. </w:t>
      </w:r>
    </w:p>
    <w:p w14:paraId="26A30AB0" w14:textId="77777777" w:rsidR="00AE0E7A" w:rsidRDefault="00AE0E7A" w:rsidP="00AE0E7A"/>
    <w:p w14:paraId="57DDD1E3" w14:textId="77777777" w:rsidR="00AE0E7A" w:rsidRDefault="00AE0E7A" w:rsidP="00AE0E7A">
      <w:r>
        <w:t xml:space="preserve">10. What language do you speak most often at home? </w:t>
      </w:r>
      <w:r>
        <w:rPr>
          <w:rFonts w:ascii="Helvetica Neue" w:eastAsia="Helvetica Neue" w:hAnsi="Helvetica Neue" w:cs="Helvetica Neue"/>
          <w:sz w:val="24"/>
        </w:rPr>
        <w:t>[</w:t>
      </w:r>
      <w:r>
        <w:t>READ LIST; ACCEPT ALL THAT APPLY</w:t>
      </w:r>
      <w:r>
        <w:rPr>
          <w:rFonts w:ascii="Helvetica Neue" w:eastAsia="Helvetica Neue" w:hAnsi="Helvetica Neue" w:cs="Helvetica Neue"/>
          <w:sz w:val="24"/>
        </w:rPr>
        <w:t>]</w:t>
      </w:r>
    </w:p>
    <w:p w14:paraId="73C9C408" w14:textId="77777777" w:rsidR="00AE0E7A" w:rsidRDefault="00AE0E7A" w:rsidP="00AE0E7A">
      <w:pPr>
        <w:ind w:left="720"/>
      </w:pPr>
    </w:p>
    <w:p w14:paraId="1E726D8E" w14:textId="77777777" w:rsidR="00AE0E7A" w:rsidRDefault="00AE0E7A" w:rsidP="00AE0E7A">
      <w:pPr>
        <w:ind w:left="720"/>
      </w:pPr>
      <w:r>
        <w:t>English</w:t>
      </w:r>
      <w:r>
        <w:tab/>
      </w:r>
      <w:r>
        <w:tab/>
      </w:r>
      <w:r>
        <w:tab/>
      </w:r>
    </w:p>
    <w:p w14:paraId="26E1A3CC" w14:textId="77777777" w:rsidR="00AE0E7A" w:rsidRDefault="00AE0E7A" w:rsidP="00AE0E7A">
      <w:pPr>
        <w:ind w:firstLine="720"/>
      </w:pPr>
      <w:r>
        <w:t>French</w:t>
      </w:r>
      <w:r>
        <w:tab/>
      </w:r>
      <w:r>
        <w:tab/>
      </w:r>
      <w:r>
        <w:tab/>
      </w:r>
      <w:r>
        <w:tab/>
      </w:r>
    </w:p>
    <w:p w14:paraId="3955A054" w14:textId="77777777" w:rsidR="00AE0E7A" w:rsidRDefault="00AE0E7A" w:rsidP="00AE0E7A">
      <w:pPr>
        <w:ind w:firstLine="720"/>
      </w:pPr>
      <w:r>
        <w:t>Other</w:t>
      </w:r>
    </w:p>
    <w:p w14:paraId="24F47A7A" w14:textId="77777777" w:rsidR="00AE0E7A" w:rsidRDefault="00AE0E7A" w:rsidP="00AE0E7A">
      <w:pPr>
        <w:ind w:firstLine="720"/>
      </w:pPr>
      <w:r>
        <w:t xml:space="preserve">[DO NOT READ] Prefer not to </w:t>
      </w:r>
      <w:proofErr w:type="gramStart"/>
      <w:r>
        <w:t>answer</w:t>
      </w:r>
      <w:proofErr w:type="gramEnd"/>
    </w:p>
    <w:p w14:paraId="520B6A7E" w14:textId="77777777" w:rsidR="00AE0E7A" w:rsidRDefault="00AE0E7A" w:rsidP="00AE0E7A"/>
    <w:p w14:paraId="1B014B41" w14:textId="77777777" w:rsidR="00AE0E7A" w:rsidRDefault="00AE0E7A" w:rsidP="00AE0E7A">
      <w:r>
        <w:t xml:space="preserve">11. Were you born in Canada? </w:t>
      </w:r>
    </w:p>
    <w:p w14:paraId="1BB0AA2C" w14:textId="77777777" w:rsidR="00AE0E7A" w:rsidRDefault="00AE0E7A" w:rsidP="00AE0E7A"/>
    <w:p w14:paraId="637D1E3E" w14:textId="77777777" w:rsidR="00AE0E7A" w:rsidRDefault="00AE0E7A" w:rsidP="00AE0E7A">
      <w:r>
        <w:tab/>
        <w:t>Yes</w:t>
      </w:r>
    </w:p>
    <w:p w14:paraId="51FE1C92" w14:textId="77777777" w:rsidR="00AE0E7A" w:rsidRDefault="00AE0E7A" w:rsidP="00AE0E7A">
      <w:pPr>
        <w:ind w:left="709"/>
        <w:rPr>
          <w:highlight w:val="yellow"/>
        </w:rPr>
      </w:pPr>
      <w:r>
        <w:tab/>
        <w:t>No [CODE AS FIRST GENERATION]</w:t>
      </w:r>
      <w:r>
        <w:rPr>
          <w:highlight w:val="yellow"/>
        </w:rPr>
        <w:t xml:space="preserve"> </w:t>
      </w:r>
    </w:p>
    <w:p w14:paraId="1C9AE409" w14:textId="77777777" w:rsidR="00AE0E7A" w:rsidRDefault="00AE0E7A" w:rsidP="00AE0E7A">
      <w:pPr>
        <w:ind w:left="709"/>
        <w:rPr>
          <w:highlight w:val="yellow"/>
        </w:rPr>
      </w:pPr>
      <w:r>
        <w:t xml:space="preserve">[DO NOT READ] Prefer not to </w:t>
      </w:r>
      <w:proofErr w:type="gramStart"/>
      <w:r>
        <w:t>answer</w:t>
      </w:r>
      <w:proofErr w:type="gramEnd"/>
    </w:p>
    <w:p w14:paraId="7D2ADC52" w14:textId="77777777" w:rsidR="00AE0E7A" w:rsidRDefault="00AE0E7A" w:rsidP="00AE0E7A">
      <w:pPr>
        <w:rPr>
          <w:highlight w:val="yellow"/>
        </w:rPr>
      </w:pPr>
    </w:p>
    <w:p w14:paraId="705338B0" w14:textId="77777777" w:rsidR="00AE0E7A" w:rsidRDefault="00AE0E7A" w:rsidP="00AE0E7A">
      <w:r>
        <w:t>11B. [IF Q11=NO] In what year did you first come to Canada to live?</w:t>
      </w:r>
    </w:p>
    <w:p w14:paraId="43B29E5D" w14:textId="77777777" w:rsidR="00AE0E7A" w:rsidRDefault="00AE0E7A" w:rsidP="00AE0E7A"/>
    <w:p w14:paraId="36723B50" w14:textId="77777777" w:rsidR="00AE0E7A" w:rsidRDefault="00AE0E7A" w:rsidP="00AE0E7A">
      <w:pPr>
        <w:ind w:left="864"/>
      </w:pPr>
      <w:r>
        <w:t>Record year: [4- digit number] [IF &lt;5 YEARS AGO CODE AS NEWCOMER]</w:t>
      </w:r>
    </w:p>
    <w:p w14:paraId="575A4A9F" w14:textId="77777777" w:rsidR="00AE0E7A" w:rsidRDefault="00AE0E7A" w:rsidP="00AE0E7A">
      <w:pPr>
        <w:ind w:left="864"/>
      </w:pPr>
      <w:r>
        <w:t xml:space="preserve">[DO NOT READ] Don't know/ Prefer not to </w:t>
      </w:r>
      <w:proofErr w:type="gramStart"/>
      <w:r>
        <w:t>answer</w:t>
      </w:r>
      <w:proofErr w:type="gramEnd"/>
    </w:p>
    <w:p w14:paraId="3DED9871" w14:textId="77777777" w:rsidR="00AE0E7A" w:rsidRDefault="00AE0E7A" w:rsidP="00AE0E7A">
      <w:pPr>
        <w:ind w:firstLine="720"/>
      </w:pPr>
    </w:p>
    <w:p w14:paraId="5EFE095B" w14:textId="77777777" w:rsidR="00AE0E7A" w:rsidRDefault="00AE0E7A" w:rsidP="00AE0E7A">
      <w:r>
        <w:t>12. How do you identify your gender? [READ LIST]</w:t>
      </w:r>
    </w:p>
    <w:p w14:paraId="52B9CDE3" w14:textId="77777777" w:rsidR="00AE0E7A" w:rsidRDefault="00AE0E7A" w:rsidP="00AE0E7A"/>
    <w:p w14:paraId="3D1C5189" w14:textId="77777777" w:rsidR="00AE0E7A" w:rsidRDefault="00AE0E7A" w:rsidP="00AE0E7A">
      <w:pPr>
        <w:ind w:left="720"/>
      </w:pPr>
      <w:r>
        <w:t>Woman,</w:t>
      </w:r>
    </w:p>
    <w:p w14:paraId="0270C6F8" w14:textId="77777777" w:rsidR="00AE0E7A" w:rsidRDefault="00AE0E7A" w:rsidP="00AE0E7A">
      <w:pPr>
        <w:ind w:left="720"/>
      </w:pPr>
      <w:r>
        <w:t xml:space="preserve">Man, or </w:t>
      </w:r>
    </w:p>
    <w:p w14:paraId="3B8DD589" w14:textId="4EE53A70" w:rsidR="00AE0E7A" w:rsidRDefault="00AE0E7A" w:rsidP="00AE0E7A">
      <w:pPr>
        <w:ind w:left="720"/>
      </w:pPr>
      <w:r>
        <w:t>Non</w:t>
      </w:r>
      <w:r w:rsidR="00055855">
        <w:t>-</w:t>
      </w:r>
      <w:r>
        <w:t>binary</w:t>
      </w:r>
    </w:p>
    <w:p w14:paraId="4B45C083" w14:textId="77777777" w:rsidR="00AE0E7A" w:rsidRDefault="00AE0E7A" w:rsidP="00AE0E7A">
      <w:pPr>
        <w:ind w:left="720"/>
      </w:pPr>
      <w:r>
        <w:t xml:space="preserve">[DO NOT READ] Prefer not to </w:t>
      </w:r>
      <w:proofErr w:type="gramStart"/>
      <w:r>
        <w:t>answer</w:t>
      </w:r>
      <w:proofErr w:type="gramEnd"/>
    </w:p>
    <w:p w14:paraId="4DF746F8" w14:textId="77777777" w:rsidR="00AE0E7A" w:rsidRDefault="00AE0E7A" w:rsidP="00AE0E7A"/>
    <w:p w14:paraId="226A68B8" w14:textId="77777777" w:rsidR="00AE0E7A" w:rsidRDefault="00AE0E7A" w:rsidP="00AE0E7A">
      <w:r>
        <w:t>13. Do you identify as any of the following? [READ LIST; ACCEPT ALL THAT APPLY]</w:t>
      </w:r>
    </w:p>
    <w:p w14:paraId="67401F67" w14:textId="77777777" w:rsidR="00AE0E7A" w:rsidRDefault="00AE0E7A" w:rsidP="00AE0E7A"/>
    <w:p w14:paraId="220193FA" w14:textId="77777777" w:rsidR="00AE0E7A" w:rsidRDefault="00AE0E7A" w:rsidP="00AE0E7A">
      <w:r>
        <w:tab/>
        <w:t>An Indigenous person</w:t>
      </w:r>
    </w:p>
    <w:p w14:paraId="3196A454" w14:textId="77777777" w:rsidR="00AE0E7A" w:rsidRDefault="00AE0E7A" w:rsidP="00AE0E7A">
      <w:r>
        <w:tab/>
        <w:t>A visible minority</w:t>
      </w:r>
    </w:p>
    <w:p w14:paraId="7B2B016E" w14:textId="77777777" w:rsidR="00AE0E7A" w:rsidRDefault="00AE0E7A" w:rsidP="00AE0E7A">
      <w:r>
        <w:tab/>
        <w:t>A member of the 2SLGBTQ+ community</w:t>
      </w:r>
    </w:p>
    <w:p w14:paraId="3BE2CDC6" w14:textId="77777777" w:rsidR="00AE0E7A" w:rsidRDefault="00AE0E7A" w:rsidP="00AE0E7A">
      <w:pPr>
        <w:ind w:left="720"/>
      </w:pPr>
      <w:r>
        <w:t xml:space="preserve">[DO NOT READ] None of </w:t>
      </w:r>
      <w:proofErr w:type="gramStart"/>
      <w:r>
        <w:t>these</w:t>
      </w:r>
      <w:proofErr w:type="gramEnd"/>
      <w:r>
        <w:t xml:space="preserve"> </w:t>
      </w:r>
    </w:p>
    <w:p w14:paraId="06FD05AA" w14:textId="77777777" w:rsidR="00AE0E7A" w:rsidRDefault="00AE0E7A" w:rsidP="00AE0E7A">
      <w:pPr>
        <w:ind w:left="720"/>
      </w:pPr>
      <w:r>
        <w:t xml:space="preserve">[DO NOT READ] Prefer not to </w:t>
      </w:r>
      <w:proofErr w:type="gramStart"/>
      <w:r>
        <w:t>answer</w:t>
      </w:r>
      <w:proofErr w:type="gramEnd"/>
    </w:p>
    <w:p w14:paraId="33CF1157" w14:textId="77777777" w:rsidR="00AE0E7A" w:rsidRDefault="00AE0E7A" w:rsidP="00AE0E7A"/>
    <w:p w14:paraId="29D9147E" w14:textId="77777777" w:rsidR="00AE0E7A" w:rsidRDefault="00AE0E7A" w:rsidP="00AE0E7A">
      <w:r>
        <w:t>14. What is the highest level of formal education that you have completed? [READ LIST]</w:t>
      </w:r>
    </w:p>
    <w:p w14:paraId="07F3F01B" w14:textId="77777777" w:rsidR="00AE0E7A" w:rsidRDefault="00AE0E7A" w:rsidP="00AE0E7A"/>
    <w:p w14:paraId="344EF67A" w14:textId="77777777" w:rsidR="00AE0E7A" w:rsidRDefault="00AE0E7A" w:rsidP="00AE0E7A">
      <w:pPr>
        <w:ind w:left="720"/>
      </w:pPr>
      <w:r>
        <w:lastRenderedPageBreak/>
        <w:t>Grade 8 or less*</w:t>
      </w:r>
    </w:p>
    <w:p w14:paraId="545288C6" w14:textId="77777777" w:rsidR="00AE0E7A" w:rsidRDefault="00AE0E7A" w:rsidP="00AE0E7A">
      <w:pPr>
        <w:ind w:left="720"/>
      </w:pPr>
      <w:r>
        <w:t>Some high school**</w:t>
      </w:r>
    </w:p>
    <w:p w14:paraId="7D5607B1" w14:textId="77777777" w:rsidR="00AE0E7A" w:rsidRDefault="00AE0E7A" w:rsidP="00AE0E7A">
      <w:pPr>
        <w:ind w:left="720"/>
      </w:pPr>
      <w:r>
        <w:t>High school diploma or equivalent</w:t>
      </w:r>
    </w:p>
    <w:p w14:paraId="6872037D" w14:textId="77777777" w:rsidR="00AE0E7A" w:rsidRDefault="00AE0E7A" w:rsidP="00AE0E7A">
      <w:pPr>
        <w:ind w:left="720"/>
      </w:pPr>
      <w:r>
        <w:t>Registered Apprenticeship or other trades certificate or diploma</w:t>
      </w:r>
    </w:p>
    <w:p w14:paraId="78FCCBB7" w14:textId="77777777" w:rsidR="00AE0E7A" w:rsidRDefault="00AE0E7A" w:rsidP="00AE0E7A">
      <w:pPr>
        <w:ind w:left="720"/>
      </w:pPr>
      <w:r>
        <w:t>College, CEGEP or other non-university certificate or diploma</w:t>
      </w:r>
    </w:p>
    <w:p w14:paraId="15202E9C" w14:textId="77777777" w:rsidR="00AE0E7A" w:rsidRDefault="00AE0E7A" w:rsidP="00AE0E7A">
      <w:pPr>
        <w:ind w:left="720"/>
      </w:pPr>
      <w:r>
        <w:t>University certificate or diploma below bachelor's level</w:t>
      </w:r>
    </w:p>
    <w:p w14:paraId="0EA8C55B" w14:textId="77777777" w:rsidR="00AE0E7A" w:rsidRDefault="00AE0E7A" w:rsidP="00AE0E7A">
      <w:pPr>
        <w:ind w:left="720"/>
      </w:pPr>
      <w:r>
        <w:t>Bachelor's degree</w:t>
      </w:r>
    </w:p>
    <w:p w14:paraId="7BA7EDC0" w14:textId="77777777" w:rsidR="00AE0E7A" w:rsidRDefault="00AE0E7A" w:rsidP="00AE0E7A">
      <w:pPr>
        <w:ind w:left="720"/>
      </w:pPr>
      <w:r>
        <w:t xml:space="preserve">Post graduate degree above bachelor's </w:t>
      </w:r>
      <w:proofErr w:type="gramStart"/>
      <w:r>
        <w:t>level</w:t>
      </w:r>
      <w:proofErr w:type="gramEnd"/>
    </w:p>
    <w:p w14:paraId="7458D9B4" w14:textId="77777777" w:rsidR="00AE0E7A" w:rsidRDefault="00AE0E7A" w:rsidP="00AE0E7A">
      <w:pPr>
        <w:ind w:left="720"/>
      </w:pPr>
      <w:r>
        <w:t xml:space="preserve">[DO NOT READ] Prefer not to </w:t>
      </w:r>
      <w:proofErr w:type="gramStart"/>
      <w:r>
        <w:t>answer</w:t>
      </w:r>
      <w:proofErr w:type="gramEnd"/>
      <w:r>
        <w:tab/>
      </w:r>
      <w:r>
        <w:tab/>
      </w:r>
      <w:r>
        <w:tab/>
      </w:r>
    </w:p>
    <w:p w14:paraId="0FA4D172" w14:textId="77777777" w:rsidR="00AE0E7A" w:rsidRDefault="00AE0E7A" w:rsidP="00AE0E7A">
      <w:pPr>
        <w:ind w:left="720"/>
      </w:pPr>
    </w:p>
    <w:p w14:paraId="4103AA0D" w14:textId="77777777" w:rsidR="00AE0E7A" w:rsidRDefault="00AE0E7A" w:rsidP="00AE0E7A">
      <w:pPr>
        <w:ind w:left="720"/>
      </w:pPr>
      <w:r>
        <w:t xml:space="preserve">*IN QUEBEC, PLEASE REPLACE WITH: “Secondary II or </w:t>
      </w:r>
      <w:proofErr w:type="gramStart"/>
      <w:r>
        <w:t>less</w:t>
      </w:r>
      <w:proofErr w:type="gramEnd"/>
      <w:r>
        <w:t>”</w:t>
      </w:r>
    </w:p>
    <w:p w14:paraId="449F91EF" w14:textId="77777777" w:rsidR="00AE0E7A" w:rsidRDefault="00AE0E7A" w:rsidP="00AE0E7A">
      <w:pPr>
        <w:ind w:left="720"/>
      </w:pPr>
      <w:r>
        <w:t xml:space="preserve">**IN QUEBEC, PLEASE REPLACE WITH: “Some secondary </w:t>
      </w:r>
      <w:proofErr w:type="gramStart"/>
      <w:r>
        <w:t>school</w:t>
      </w:r>
      <w:proofErr w:type="gramEnd"/>
      <w:r>
        <w:t>”</w:t>
      </w:r>
      <w:r>
        <w:tab/>
      </w:r>
      <w:r>
        <w:tab/>
      </w:r>
    </w:p>
    <w:p w14:paraId="38AE562A" w14:textId="77777777" w:rsidR="00AE0E7A" w:rsidRDefault="00AE0E7A" w:rsidP="00AE0E7A">
      <w:pPr>
        <w:ind w:left="426"/>
      </w:pPr>
    </w:p>
    <w:p w14:paraId="132C6905" w14:textId="77777777" w:rsidR="00AE0E7A" w:rsidRDefault="00AE0E7A" w:rsidP="00055855">
      <w:pPr>
        <w:ind w:left="360" w:hanging="360"/>
      </w:pPr>
      <w:r>
        <w:t>15.</w:t>
      </w:r>
      <w:r>
        <w:tab/>
        <w:t xml:space="preserve">What was your total </w:t>
      </w:r>
      <w:r>
        <w:rPr>
          <w:b/>
        </w:rPr>
        <w:t>household</w:t>
      </w:r>
      <w:r>
        <w:t xml:space="preserve"> income for 2021? That is, the total income of all persons in your household combined, before taxes. Please stop me when I get to the correct amount. Is it…? [READ LIST]</w:t>
      </w:r>
    </w:p>
    <w:p w14:paraId="29C59D8A" w14:textId="77777777" w:rsidR="00AE0E7A" w:rsidRDefault="00AE0E7A" w:rsidP="00AE0E7A"/>
    <w:p w14:paraId="1D397DDE" w14:textId="77777777" w:rsidR="00AE0E7A" w:rsidRDefault="00AE0E7A" w:rsidP="00AE0E7A">
      <w:pPr>
        <w:ind w:left="720"/>
      </w:pPr>
      <w:r>
        <w:t>Under $20,000</w:t>
      </w:r>
    </w:p>
    <w:p w14:paraId="419E731B" w14:textId="77777777" w:rsidR="00AE0E7A" w:rsidRDefault="00AE0E7A" w:rsidP="00AE0E7A">
      <w:pPr>
        <w:ind w:left="720"/>
      </w:pPr>
      <w:r>
        <w:t>$20,000 to just under $40,000</w:t>
      </w:r>
    </w:p>
    <w:p w14:paraId="76B2BB41" w14:textId="77777777" w:rsidR="00AE0E7A" w:rsidRDefault="00AE0E7A" w:rsidP="00AE0E7A">
      <w:pPr>
        <w:ind w:left="720"/>
      </w:pPr>
      <w:r>
        <w:t>$40,000 to just under $60,000</w:t>
      </w:r>
    </w:p>
    <w:p w14:paraId="41C6B4C2" w14:textId="77777777" w:rsidR="00AE0E7A" w:rsidRDefault="00AE0E7A" w:rsidP="00AE0E7A">
      <w:pPr>
        <w:ind w:left="720"/>
      </w:pPr>
      <w:r>
        <w:t>$60,000 to just under $80,000</w:t>
      </w:r>
    </w:p>
    <w:p w14:paraId="7F1151F6" w14:textId="77777777" w:rsidR="00AE0E7A" w:rsidRDefault="00AE0E7A" w:rsidP="00AE0E7A">
      <w:pPr>
        <w:ind w:left="720"/>
      </w:pPr>
      <w:r>
        <w:t>$80,000 to just under $100,000</w:t>
      </w:r>
    </w:p>
    <w:p w14:paraId="56824240" w14:textId="77777777" w:rsidR="00AE0E7A" w:rsidRDefault="00AE0E7A" w:rsidP="00AE0E7A">
      <w:pPr>
        <w:ind w:left="720"/>
      </w:pPr>
      <w:r>
        <w:t>$100,000 to just under $150,000</w:t>
      </w:r>
    </w:p>
    <w:p w14:paraId="5E348311" w14:textId="77777777" w:rsidR="00AE0E7A" w:rsidRDefault="00AE0E7A" w:rsidP="00AE0E7A">
      <w:pPr>
        <w:ind w:left="720"/>
      </w:pPr>
      <w:r>
        <w:t>$150,000 and above</w:t>
      </w:r>
    </w:p>
    <w:p w14:paraId="1F94F9A5" w14:textId="77777777" w:rsidR="00AE0E7A" w:rsidRDefault="00AE0E7A" w:rsidP="00AE0E7A">
      <w:pPr>
        <w:ind w:left="720"/>
      </w:pPr>
      <w:r>
        <w:t xml:space="preserve">[DO NOT READ] Prefer not to </w:t>
      </w:r>
      <w:proofErr w:type="gramStart"/>
      <w:r>
        <w:t>answer</w:t>
      </w:r>
      <w:proofErr w:type="gramEnd"/>
    </w:p>
    <w:p w14:paraId="3139F9F2" w14:textId="77777777" w:rsidR="00AE0E7A" w:rsidRDefault="00AE0E7A" w:rsidP="00AE0E7A"/>
    <w:p w14:paraId="18368BF0" w14:textId="77777777" w:rsidR="00AE0E7A" w:rsidRDefault="00AE0E7A" w:rsidP="00AE0E7A">
      <w:pPr>
        <w:rPr>
          <w:rFonts w:ascii="Times New Roman" w:hAnsi="Times New Roman"/>
        </w:rPr>
      </w:pPr>
      <w:r>
        <w:t>16. Are you…? [READ LIST; ACCEPT ONE ANSWER ONLY]</w:t>
      </w:r>
    </w:p>
    <w:p w14:paraId="7FA3338D" w14:textId="77777777" w:rsidR="00AE0E7A" w:rsidRDefault="00AE0E7A" w:rsidP="00AE0E7A">
      <w:pPr>
        <w:ind w:left="720"/>
      </w:pPr>
    </w:p>
    <w:p w14:paraId="32FD9F5C" w14:textId="77777777" w:rsidR="00AE0E7A" w:rsidRDefault="00AE0E7A" w:rsidP="00AE0E7A">
      <w:pPr>
        <w:ind w:left="720"/>
        <w:rPr>
          <w:highlight w:val="white"/>
        </w:rPr>
      </w:pPr>
      <w:r>
        <w:rPr>
          <w:highlight w:val="white"/>
        </w:rPr>
        <w:t>a member of the Canadian Armed Forces</w:t>
      </w:r>
    </w:p>
    <w:p w14:paraId="46D75F11" w14:textId="77777777" w:rsidR="00AE0E7A" w:rsidRDefault="00AE0E7A" w:rsidP="00AE0E7A">
      <w:pPr>
        <w:ind w:left="720"/>
        <w:rPr>
          <w:highlight w:val="white"/>
        </w:rPr>
      </w:pPr>
      <w:r>
        <w:rPr>
          <w:highlight w:val="white"/>
        </w:rPr>
        <w:t>a Veteran of the Canadian Armed Forces</w:t>
      </w:r>
    </w:p>
    <w:p w14:paraId="4F66F66D" w14:textId="77777777" w:rsidR="00AE0E7A" w:rsidRDefault="00AE0E7A" w:rsidP="00AE0E7A">
      <w:pPr>
        <w:ind w:left="720"/>
        <w:rPr>
          <w:highlight w:val="white"/>
        </w:rPr>
      </w:pPr>
      <w:r>
        <w:rPr>
          <w:highlight w:val="white"/>
        </w:rPr>
        <w:t xml:space="preserve">a friend or family member of a Veteran </w:t>
      </w:r>
    </w:p>
    <w:p w14:paraId="3C0898FA" w14:textId="77777777" w:rsidR="00AE0E7A" w:rsidRDefault="00AE0E7A" w:rsidP="00AE0E7A">
      <w:pPr>
        <w:ind w:left="720"/>
        <w:rPr>
          <w:highlight w:val="white"/>
        </w:rPr>
      </w:pPr>
      <w:r>
        <w:rPr>
          <w:highlight w:val="white"/>
        </w:rPr>
        <w:t xml:space="preserve">a friend or family member of a currently serving member of the Canadian Armed Forces </w:t>
      </w:r>
    </w:p>
    <w:p w14:paraId="30E17F72" w14:textId="77777777" w:rsidR="00AE0E7A" w:rsidRDefault="00AE0E7A" w:rsidP="00AE0E7A">
      <w:pPr>
        <w:ind w:firstLine="720"/>
      </w:pPr>
      <w:r>
        <w:t xml:space="preserve">[DO NOT READ] None of </w:t>
      </w:r>
      <w:proofErr w:type="gramStart"/>
      <w:r>
        <w:t>these</w:t>
      </w:r>
      <w:proofErr w:type="gramEnd"/>
    </w:p>
    <w:p w14:paraId="55E2FCF9" w14:textId="77777777" w:rsidR="00AE0E7A" w:rsidRDefault="00AE0E7A" w:rsidP="00AE0E7A">
      <w:pPr>
        <w:ind w:firstLine="720"/>
      </w:pPr>
      <w:r>
        <w:t xml:space="preserve">[DO NOT READ] Prefer not to </w:t>
      </w:r>
      <w:proofErr w:type="gramStart"/>
      <w:r>
        <w:t>answer</w:t>
      </w:r>
      <w:proofErr w:type="gramEnd"/>
    </w:p>
    <w:p w14:paraId="000FBE05" w14:textId="77777777" w:rsidR="00AE0E7A" w:rsidRDefault="00AE0E7A" w:rsidP="00AE0E7A">
      <w:pPr>
        <w:rPr>
          <w:strike/>
          <w:highlight w:val="yellow"/>
        </w:rPr>
      </w:pPr>
    </w:p>
    <w:p w14:paraId="76F965F5" w14:textId="77777777" w:rsidR="00AE0E7A" w:rsidRDefault="00AE0E7A" w:rsidP="00AE0E7A"/>
    <w:p w14:paraId="58C96549" w14:textId="77777777" w:rsidR="00AE0E7A" w:rsidRDefault="00AE0E7A" w:rsidP="00AE0E7A">
      <w:pPr>
        <w:jc w:val="center"/>
        <w:rPr>
          <w:b/>
        </w:rPr>
      </w:pPr>
      <w:r>
        <w:rPr>
          <w:b/>
        </w:rPr>
        <w:t xml:space="preserve">That concludes the survey. Thank you very much for your thoughtful feedback. </w:t>
      </w:r>
    </w:p>
    <w:p w14:paraId="413F7DC2" w14:textId="77777777" w:rsidR="00AE0E7A" w:rsidRDefault="00AE0E7A" w:rsidP="00AE0E7A">
      <w:pPr>
        <w:jc w:val="center"/>
        <w:rPr>
          <w:b/>
        </w:rPr>
      </w:pPr>
      <w:r>
        <w:rPr>
          <w:b/>
        </w:rPr>
        <w:t xml:space="preserve">It is much appreciated. </w:t>
      </w:r>
    </w:p>
    <w:p w14:paraId="3BC845F5" w14:textId="77777777" w:rsidR="00AE0E7A" w:rsidRDefault="00AE0E7A" w:rsidP="00AE0E7A">
      <w:pPr>
        <w:pBdr>
          <w:bottom w:val="single" w:sz="4" w:space="1" w:color="000000"/>
        </w:pBdr>
      </w:pPr>
    </w:p>
    <w:p w14:paraId="0D30909D" w14:textId="77777777" w:rsidR="00AE0E7A" w:rsidRDefault="00AE0E7A" w:rsidP="00AE0E7A">
      <w:pPr>
        <w:spacing w:after="120"/>
        <w:rPr>
          <w:b/>
          <w:u w:val="single"/>
        </w:rPr>
      </w:pPr>
    </w:p>
    <w:p w14:paraId="1B288AE3" w14:textId="77777777" w:rsidR="00AE0E7A" w:rsidRDefault="00AE0E7A" w:rsidP="00AE0E7A"/>
    <w:p w14:paraId="7D64F49D" w14:textId="77777777" w:rsidR="00AE0E7A" w:rsidRPr="00AE0E7A" w:rsidRDefault="00AE0E7A" w:rsidP="00AE0E7A">
      <w:pPr>
        <w:rPr>
          <w:b/>
        </w:rPr>
      </w:pPr>
      <w:r w:rsidRPr="00AE0E7A">
        <w:rPr>
          <w:b/>
        </w:rPr>
        <w:t xml:space="preserve">RECORD BY OBSERVATION: </w:t>
      </w:r>
    </w:p>
    <w:p w14:paraId="2509162F" w14:textId="77777777" w:rsidR="00AE0E7A" w:rsidRPr="00AE0E7A" w:rsidRDefault="00AE0E7A" w:rsidP="00AE0E7A">
      <w:pPr>
        <w:rPr>
          <w:b/>
        </w:rPr>
      </w:pPr>
      <w:r w:rsidRPr="00AE0E7A">
        <w:rPr>
          <w:b/>
        </w:rPr>
        <w:t>PROVINCE/REGION</w:t>
      </w:r>
    </w:p>
    <w:p w14:paraId="68A4D952" w14:textId="77777777" w:rsidR="00AE0E7A" w:rsidRPr="00AE0E7A" w:rsidRDefault="00AE0E7A" w:rsidP="00AE0E7A">
      <w:pPr>
        <w:rPr>
          <w:b/>
        </w:rPr>
      </w:pPr>
      <w:r w:rsidRPr="00AE0E7A">
        <w:rPr>
          <w:b/>
        </w:rPr>
        <w:t>LANGUAGE OF INTERVIEW</w:t>
      </w:r>
    </w:p>
    <w:p w14:paraId="664E1C81" w14:textId="5EE31D08" w:rsidR="00FF7768" w:rsidRPr="00AB2E10" w:rsidRDefault="00FF7768" w:rsidP="00FF7768">
      <w:pPr>
        <w:ind w:left="432"/>
        <w:rPr>
          <w:rFonts w:asciiTheme="minorHAnsi" w:hAnsiTheme="minorHAnsi" w:cstheme="minorHAnsi"/>
          <w:szCs w:val="22"/>
        </w:rPr>
      </w:pPr>
      <w:r w:rsidRPr="00AB2E10">
        <w:rPr>
          <w:rFonts w:asciiTheme="minorHAnsi" w:hAnsiTheme="minorHAnsi" w:cstheme="minorHAnsi"/>
          <w:szCs w:val="22"/>
        </w:rPr>
        <w:tab/>
      </w:r>
      <w:r w:rsidRPr="00AB2E10">
        <w:rPr>
          <w:rFonts w:asciiTheme="minorHAnsi" w:hAnsiTheme="minorHAnsi" w:cstheme="minorHAnsi"/>
          <w:szCs w:val="22"/>
        </w:rPr>
        <w:tab/>
      </w:r>
      <w:r w:rsidRPr="00AB2E10">
        <w:rPr>
          <w:rFonts w:asciiTheme="minorHAnsi" w:hAnsiTheme="minorHAnsi" w:cstheme="minorHAnsi"/>
          <w:szCs w:val="22"/>
        </w:rPr>
        <w:tab/>
      </w:r>
      <w:r w:rsidRPr="00AB2E10">
        <w:rPr>
          <w:rFonts w:asciiTheme="minorHAnsi" w:hAnsiTheme="minorHAnsi" w:cstheme="minorHAnsi"/>
          <w:szCs w:val="22"/>
        </w:rPr>
        <w:tab/>
      </w:r>
      <w:r w:rsidRPr="00AB2E10">
        <w:rPr>
          <w:rFonts w:asciiTheme="minorHAnsi" w:hAnsiTheme="minorHAnsi" w:cstheme="minorHAnsi"/>
          <w:szCs w:val="22"/>
        </w:rPr>
        <w:tab/>
      </w:r>
    </w:p>
    <w:sectPr w:rsidR="00FF7768" w:rsidRPr="00AB2E10" w:rsidSect="004C14E7">
      <w:footerReference w:type="even" r:id="rId48"/>
      <w:headerReference w:type="first" r:id="rId49"/>
      <w:footerReference w:type="first" r:id="rId50"/>
      <w:pgSz w:w="12240" w:h="15840"/>
      <w:pgMar w:top="1440" w:right="1728" w:bottom="1440" w:left="1728"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1676" w14:textId="77777777" w:rsidR="00B02691" w:rsidRDefault="00B02691">
      <w:r>
        <w:separator/>
      </w:r>
    </w:p>
  </w:endnote>
  <w:endnote w:type="continuationSeparator" w:id="0">
    <w:p w14:paraId="4914BE94" w14:textId="77777777" w:rsidR="00B02691" w:rsidRDefault="00B0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laborateLight">
    <w:altName w:val="Corbel"/>
    <w:panose1 w:val="00000000000000000000"/>
    <w:charset w:val="00"/>
    <w:family w:val="modern"/>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9C8B" w14:textId="77777777" w:rsidR="005A5252" w:rsidRDefault="005A5252"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D6B1" w14:textId="3E5908C9" w:rsidR="005A5252" w:rsidRDefault="005A5252">
    <w:pPr>
      <w:pStyle w:val="Footer"/>
    </w:pPr>
    <w:r>
      <w:rPr>
        <w:noProof/>
        <w:color w:val="808080"/>
        <w:spacing w:val="60"/>
        <w:sz w:val="18"/>
        <w:lang w:val="en-US"/>
      </w:rPr>
      <w:drawing>
        <wp:inline distT="0" distB="0" distL="0" distR="0" wp14:anchorId="1B2D3160" wp14:editId="2FCBF3E9">
          <wp:extent cx="758952" cy="164592"/>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Pr>
        <w:color w:val="595959" w:themeColor="text1" w:themeTint="A6"/>
        <w:sz w:val="20"/>
      </w:rPr>
      <w:tab/>
    </w:r>
    <w:r>
      <w:rPr>
        <w:color w:val="595959" w:themeColor="text1" w:themeTint="A6"/>
        <w:sz w:val="20"/>
      </w:rPr>
      <w:tab/>
      <w:t xml:space="preserve"> </w:t>
    </w:r>
    <w:r w:rsidRPr="00C659C1">
      <w:rPr>
        <w:color w:val="595959" w:themeColor="text1" w:themeTint="A6"/>
        <w:sz w:val="20"/>
      </w:rPr>
      <w:t xml:space="preserve">| </w:t>
    </w:r>
    <w:r w:rsidRPr="00C659C1">
      <w:rPr>
        <w:color w:val="595959" w:themeColor="text1" w:themeTint="A6"/>
        <w:sz w:val="20"/>
      </w:rPr>
      <w:fldChar w:fldCharType="begin"/>
    </w:r>
    <w:r w:rsidRPr="00C659C1">
      <w:rPr>
        <w:color w:val="595959" w:themeColor="text1" w:themeTint="A6"/>
        <w:sz w:val="20"/>
      </w:rPr>
      <w:instrText xml:space="preserve"> PAGE   \* MERGEFORMAT </w:instrText>
    </w:r>
    <w:r w:rsidRPr="00C659C1">
      <w:rPr>
        <w:color w:val="595959" w:themeColor="text1" w:themeTint="A6"/>
        <w:sz w:val="20"/>
      </w:rPr>
      <w:fldChar w:fldCharType="separate"/>
    </w:r>
    <w:r>
      <w:rPr>
        <w:color w:val="595959" w:themeColor="text1" w:themeTint="A6"/>
        <w:sz w:val="20"/>
      </w:rPr>
      <w:t>34</w:t>
    </w:r>
    <w:r w:rsidRPr="00C659C1">
      <w:rPr>
        <w:b/>
        <w:bCs/>
        <w:noProof/>
        <w:color w:val="595959" w:themeColor="text1" w:themeTint="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7FF8" w14:textId="77777777" w:rsidR="00260AA2" w:rsidRPr="00011D8E" w:rsidRDefault="00260AA2" w:rsidP="00260AA2">
    <w:pPr>
      <w:pStyle w:val="Footer"/>
      <w:jc w:val="left"/>
      <w:rPr>
        <w:rFonts w:asciiTheme="minorHAnsi" w:hAnsiTheme="minorHAnsi" w:cstheme="minorHAnsi"/>
        <w:b/>
        <w:bCs/>
        <w:color w:val="595959" w:themeColor="text1" w:themeTint="A6"/>
        <w:sz w:val="20"/>
        <w:szCs w:val="22"/>
      </w:rPr>
    </w:pPr>
    <w:r w:rsidRPr="00011D8E">
      <w:rPr>
        <w:rFonts w:asciiTheme="minorHAnsi" w:hAnsiTheme="minorHAnsi" w:cstheme="minorHAnsi"/>
        <w:b/>
        <w:bCs/>
        <w:color w:val="595959" w:themeColor="text1" w:themeTint="A6"/>
        <w:sz w:val="20"/>
        <w:szCs w:val="22"/>
      </w:rPr>
      <w:t>Prepared for: Veterans Affairs Canada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3AC4" w14:textId="1E47B25F" w:rsidR="005A5252" w:rsidRPr="00011D8E" w:rsidRDefault="005A5252" w:rsidP="0023281C">
    <w:pPr>
      <w:pStyle w:val="Footer"/>
      <w:jc w:val="left"/>
      <w:rPr>
        <w:rFonts w:asciiTheme="minorHAnsi" w:hAnsiTheme="minorHAnsi" w:cstheme="minorHAnsi"/>
        <w:b/>
        <w:bCs/>
        <w:color w:val="595959" w:themeColor="text1" w:themeTint="A6"/>
        <w:sz w:val="20"/>
        <w:szCs w:val="22"/>
      </w:rPr>
    </w:pPr>
    <w:r w:rsidRPr="00011D8E">
      <w:rPr>
        <w:rFonts w:asciiTheme="minorHAnsi" w:hAnsiTheme="minorHAnsi" w:cstheme="minorHAnsi"/>
        <w:b/>
        <w:bCs/>
        <w:color w:val="595959" w:themeColor="text1" w:themeTint="A6"/>
        <w:sz w:val="20"/>
        <w:szCs w:val="22"/>
      </w:rPr>
      <w:t>Prepared for: Veterans Affairs Canada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26038" w14:textId="555B6D39" w:rsidR="00AE0E7A" w:rsidRPr="0023149C" w:rsidRDefault="009C6AF6" w:rsidP="00216BF5">
    <w:pPr>
      <w:jc w:val="right"/>
      <w:rPr>
        <w:color w:val="595959" w:themeColor="text1" w:themeTint="A6"/>
        <w:sz w:val="18"/>
      </w:rPr>
    </w:pPr>
    <w:r>
      <w:rPr>
        <w:color w:val="595959" w:themeColor="text1" w:themeTint="A6"/>
        <w:sz w:val="20"/>
        <w:szCs w:val="28"/>
      </w:rPr>
      <w:t>Phoenix Strategic Perspectives</w:t>
    </w:r>
    <w:r w:rsidR="0023149C" w:rsidRPr="00314611">
      <w:rPr>
        <w:color w:val="595959" w:themeColor="text1" w:themeTint="A6"/>
        <w:szCs w:val="32"/>
      </w:rPr>
      <w:t xml:space="preserve">| </w:t>
    </w:r>
    <w:r w:rsidR="0023149C" w:rsidRPr="00314611">
      <w:rPr>
        <w:color w:val="595959" w:themeColor="text1" w:themeTint="A6"/>
        <w:szCs w:val="32"/>
      </w:rPr>
      <w:fldChar w:fldCharType="begin"/>
    </w:r>
    <w:r w:rsidR="0023149C" w:rsidRPr="00314611">
      <w:rPr>
        <w:color w:val="595959" w:themeColor="text1" w:themeTint="A6"/>
        <w:szCs w:val="32"/>
      </w:rPr>
      <w:instrText xml:space="preserve"> PAGE   \* MERGEFORMAT </w:instrText>
    </w:r>
    <w:r w:rsidR="0023149C" w:rsidRPr="00314611">
      <w:rPr>
        <w:color w:val="595959" w:themeColor="text1" w:themeTint="A6"/>
        <w:szCs w:val="32"/>
      </w:rPr>
      <w:fldChar w:fldCharType="separate"/>
    </w:r>
    <w:r w:rsidR="0023149C">
      <w:rPr>
        <w:color w:val="595959" w:themeColor="text1" w:themeTint="A6"/>
        <w:szCs w:val="32"/>
      </w:rPr>
      <w:t>1</w:t>
    </w:r>
    <w:r w:rsidR="0023149C" w:rsidRPr="00314611">
      <w:rPr>
        <w:b/>
        <w:bCs/>
        <w:noProof/>
        <w:color w:val="595959" w:themeColor="text1" w:themeTint="A6"/>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FCD3" w14:textId="77777777" w:rsidR="005A5252" w:rsidRDefault="005A5252"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5A5252" w:rsidRDefault="005A5252" w:rsidP="00E06EF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DFAB" w14:textId="77777777" w:rsidR="005A5252" w:rsidRPr="00C01015" w:rsidRDefault="005A5252" w:rsidP="00E06EF8">
    <w:pPr>
      <w:pStyle w:val="Footer"/>
      <w:ind w:right="360"/>
      <w:jc w:val="right"/>
      <w:rPr>
        <w:rFonts w:cs="Arial"/>
        <w:b/>
        <w:sz w:val="20"/>
        <w:szCs w:val="20"/>
        <w:lang w:val="fr-CA"/>
      </w:rPr>
    </w:pPr>
    <w:r w:rsidRPr="00C01015">
      <w:rPr>
        <w:rStyle w:val="PageNumber"/>
        <w:rFonts w:cs="Arial"/>
        <w:b/>
        <w:sz w:val="20"/>
        <w:szCs w:val="20"/>
      </w:rPr>
      <w:t>Phoenix SPI | 1</w:t>
    </w:r>
  </w:p>
  <w:p w14:paraId="18838EF2" w14:textId="77777777" w:rsidR="005A5252" w:rsidRDefault="005A5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4771" w14:textId="77777777" w:rsidR="00B02691" w:rsidRDefault="00B02691">
      <w:r>
        <w:separator/>
      </w:r>
    </w:p>
  </w:footnote>
  <w:footnote w:type="continuationSeparator" w:id="0">
    <w:p w14:paraId="5D6F51CC" w14:textId="77777777" w:rsidR="00B02691" w:rsidRDefault="00B02691">
      <w:r>
        <w:continuationSeparator/>
      </w:r>
    </w:p>
  </w:footnote>
  <w:footnote w:id="1">
    <w:p w14:paraId="64978873" w14:textId="77777777" w:rsidR="00393F99" w:rsidRPr="006B401D" w:rsidRDefault="00393F99" w:rsidP="00393F99">
      <w:pPr>
        <w:pStyle w:val="FootnoteText"/>
      </w:pPr>
      <w:r w:rsidRPr="00CE0ECA">
        <w:rPr>
          <w:rStyle w:val="FootnoteReference"/>
          <w:sz w:val="18"/>
          <w:szCs w:val="18"/>
        </w:rPr>
        <w:footnoteRef/>
      </w:r>
      <w:r w:rsidRPr="00CE0ECA">
        <w:rPr>
          <w:sz w:val="18"/>
          <w:szCs w:val="18"/>
        </w:rPr>
        <w:t xml:space="preserve"> Coverage error occurs when not all segments of the target population are included in the sample frame. If only landlines were included in the sample frame for this survey, Canadians who only have a cellphone would not have an opportunity to participate in the survey. The survey results, therefore, would only reflect the views of Canadians who have a landline in their household.</w:t>
      </w:r>
    </w:p>
  </w:footnote>
  <w:footnote w:id="2">
    <w:p w14:paraId="39971DAA" w14:textId="0A5CBEEB" w:rsidR="007276DE" w:rsidRDefault="007276DE">
      <w:pPr>
        <w:pStyle w:val="FootnoteText"/>
      </w:pPr>
      <w:r w:rsidRPr="007276DE">
        <w:rPr>
          <w:rStyle w:val="FootnoteReference"/>
          <w:sz w:val="18"/>
          <w:szCs w:val="18"/>
        </w:rPr>
        <w:footnoteRef/>
      </w:r>
      <w:r w:rsidRPr="007276DE">
        <w:rPr>
          <w:sz w:val="18"/>
          <w:szCs w:val="18"/>
        </w:rPr>
        <w:t xml:space="preserve"> The findings suggest that the longer one has resided in Canada the more likely they are to have heard of Veterans’ Week: 53% of immigrants who entered Canada six or more years ago had heard of Veterans</w:t>
      </w:r>
      <w:r w:rsidR="0004373D">
        <w:rPr>
          <w:sz w:val="18"/>
          <w:szCs w:val="18"/>
        </w:rPr>
        <w:t>’</w:t>
      </w:r>
      <w:r w:rsidRPr="007276DE">
        <w:rPr>
          <w:sz w:val="18"/>
          <w:szCs w:val="18"/>
        </w:rPr>
        <w:t xml:space="preserve"> Week compared to 31% of immigrants who entered Canada within the last five years.</w:t>
      </w:r>
    </w:p>
  </w:footnote>
  <w:footnote w:id="3">
    <w:p w14:paraId="5873C1B2" w14:textId="52FBD0EE" w:rsidR="00D629C7" w:rsidRDefault="00D629C7">
      <w:pPr>
        <w:pStyle w:val="FootnoteText"/>
      </w:pPr>
      <w:r>
        <w:rPr>
          <w:rStyle w:val="FootnoteReference"/>
        </w:rPr>
        <w:footnoteRef/>
      </w:r>
      <w:r>
        <w:t xml:space="preserve"> T</w:t>
      </w:r>
      <w:r w:rsidRPr="007276DE">
        <w:rPr>
          <w:sz w:val="18"/>
          <w:szCs w:val="18"/>
        </w:rPr>
        <w:t xml:space="preserve">he findings suggest that the longer one has resided in Canada the more likely they are to have heard of </w:t>
      </w:r>
      <w:r>
        <w:rPr>
          <w:sz w:val="18"/>
          <w:szCs w:val="18"/>
        </w:rPr>
        <w:t>Remembrance Day</w:t>
      </w:r>
      <w:r w:rsidRPr="007276DE">
        <w:rPr>
          <w:sz w:val="18"/>
          <w:szCs w:val="18"/>
        </w:rPr>
        <w:t xml:space="preserve">: </w:t>
      </w:r>
      <w:r>
        <w:rPr>
          <w:sz w:val="18"/>
          <w:szCs w:val="18"/>
        </w:rPr>
        <w:t xml:space="preserve"> 95</w:t>
      </w:r>
      <w:r w:rsidRPr="007276DE">
        <w:rPr>
          <w:sz w:val="18"/>
          <w:szCs w:val="18"/>
        </w:rPr>
        <w:t xml:space="preserve">% of immigrants who entered Canada six or more years ago compared to </w:t>
      </w:r>
      <w:r>
        <w:rPr>
          <w:sz w:val="18"/>
          <w:szCs w:val="18"/>
        </w:rPr>
        <w:t>80</w:t>
      </w:r>
      <w:r w:rsidRPr="007276DE">
        <w:rPr>
          <w:sz w:val="18"/>
          <w:szCs w:val="18"/>
        </w:rPr>
        <w:t>% of immigrants who entered Canada within the last five years.</w:t>
      </w:r>
    </w:p>
  </w:footnote>
  <w:footnote w:id="4">
    <w:p w14:paraId="23F56108" w14:textId="4B56F235" w:rsidR="00F04633" w:rsidRDefault="00F04633">
      <w:pPr>
        <w:pStyle w:val="FootnoteText"/>
      </w:pPr>
      <w:r w:rsidRPr="00F04633">
        <w:rPr>
          <w:rStyle w:val="FootnoteReference"/>
          <w:sz w:val="18"/>
          <w:szCs w:val="18"/>
        </w:rPr>
        <w:footnoteRef/>
      </w:r>
      <w:r w:rsidRPr="00F04633">
        <w:rPr>
          <w:sz w:val="18"/>
          <w:szCs w:val="18"/>
        </w:rPr>
        <w:t xml:space="preserve"> This description was modified this year.</w:t>
      </w:r>
    </w:p>
  </w:footnote>
  <w:footnote w:id="5">
    <w:p w14:paraId="78614A4B" w14:textId="77777777" w:rsidR="004C7C05" w:rsidRPr="00256934" w:rsidRDefault="004C7C05" w:rsidP="004C7C05">
      <w:pPr>
        <w:pStyle w:val="FootnoteText"/>
        <w:rPr>
          <w:rFonts w:asciiTheme="minorHAnsi" w:hAnsiTheme="minorHAnsi" w:cstheme="minorHAnsi"/>
        </w:rPr>
      </w:pPr>
      <w:r w:rsidRPr="00256934">
        <w:rPr>
          <w:rStyle w:val="FootnoteReference"/>
          <w:rFonts w:asciiTheme="minorHAnsi" w:hAnsiTheme="minorHAnsi" w:cstheme="minorHAnsi"/>
          <w:sz w:val="18"/>
        </w:rPr>
        <w:footnoteRef/>
      </w:r>
      <w:r w:rsidRPr="00256934">
        <w:rPr>
          <w:rFonts w:asciiTheme="minorHAnsi" w:hAnsiTheme="minorHAnsi" w:cstheme="minorHAnsi"/>
          <w:sz w:val="18"/>
        </w:rPr>
        <w:t xml:space="preserve"> </w:t>
      </w:r>
      <w:r w:rsidRPr="003B6AC7">
        <w:rPr>
          <w:rFonts w:asciiTheme="minorHAnsi" w:hAnsiTheme="minorHAnsi" w:cstheme="minorHAnsi"/>
          <w:sz w:val="18"/>
          <w:szCs w:val="18"/>
        </w:rPr>
        <w:t xml:space="preserve">These are specific reasons offered by respondents, which were then combined to create the </w:t>
      </w:r>
      <w:r>
        <w:rPr>
          <w:rFonts w:asciiTheme="minorHAnsi" w:hAnsiTheme="minorHAnsi" w:cstheme="minorHAnsi"/>
          <w:sz w:val="18"/>
          <w:szCs w:val="18"/>
        </w:rPr>
        <w:t xml:space="preserve">broader </w:t>
      </w:r>
      <w:r w:rsidRPr="003B6AC7">
        <w:rPr>
          <w:rFonts w:asciiTheme="minorHAnsi" w:hAnsiTheme="minorHAnsi" w:cstheme="minorHAnsi"/>
          <w:sz w:val="18"/>
          <w:szCs w:val="18"/>
        </w:rPr>
        <w:t xml:space="preserve">themes depicted in </w:t>
      </w:r>
      <w:r>
        <w:rPr>
          <w:rFonts w:asciiTheme="minorHAnsi" w:hAnsiTheme="minorHAnsi" w:cstheme="minorHAnsi"/>
          <w:sz w:val="18"/>
          <w:szCs w:val="18"/>
        </w:rPr>
        <w:t>F</w:t>
      </w:r>
      <w:r w:rsidRPr="003B6AC7">
        <w:rPr>
          <w:rFonts w:asciiTheme="minorHAnsi" w:hAnsiTheme="minorHAnsi" w:cstheme="minorHAnsi"/>
          <w:sz w:val="18"/>
          <w:szCs w:val="18"/>
        </w:rPr>
        <w:t xml:space="preserve">igure 4.  </w:t>
      </w:r>
    </w:p>
  </w:footnote>
  <w:footnote w:id="6">
    <w:p w14:paraId="6A6BFAF6" w14:textId="58799073" w:rsidR="005A5252" w:rsidRDefault="005A5252">
      <w:pPr>
        <w:pStyle w:val="FootnoteText"/>
      </w:pPr>
      <w:r>
        <w:rPr>
          <w:rStyle w:val="FootnoteReference"/>
        </w:rPr>
        <w:footnoteRef/>
      </w:r>
      <w:r w:rsidRPr="00D97189">
        <w:rPr>
          <w:rFonts w:asciiTheme="minorHAnsi" w:hAnsiTheme="minorHAnsi" w:cstheme="minorHAnsi"/>
          <w:sz w:val="18"/>
        </w:rPr>
        <w:t xml:space="preserve"> Given the very small sample size, a table of the full range of responses is not provided.</w:t>
      </w:r>
      <w:r>
        <w:rPr>
          <w:rFonts w:asciiTheme="minorHAnsi" w:hAnsiTheme="minorHAnsi" w:cstheme="minorHAnsi"/>
          <w:sz w:val="18"/>
        </w:rPr>
        <w:t xml:space="preserve"> These responses can be found in the banner tables that accompany this report.</w:t>
      </w:r>
    </w:p>
  </w:footnote>
  <w:footnote w:id="7">
    <w:p w14:paraId="33343468" w14:textId="68CCE314" w:rsidR="006E0527" w:rsidRPr="00EA2554" w:rsidRDefault="006E0527" w:rsidP="006E0527">
      <w:pPr>
        <w:pStyle w:val="FootnoteText"/>
        <w:rPr>
          <w:rFonts w:asciiTheme="minorHAnsi" w:hAnsiTheme="minorHAnsi" w:cstheme="minorHAnsi"/>
          <w:iCs/>
        </w:rPr>
      </w:pPr>
      <w:r w:rsidRPr="00646F07">
        <w:rPr>
          <w:rStyle w:val="FootnoteReference"/>
          <w:rFonts w:asciiTheme="minorHAnsi" w:hAnsiTheme="minorHAnsi" w:cstheme="minorHAnsi"/>
          <w:sz w:val="18"/>
        </w:rPr>
        <w:footnoteRef/>
      </w:r>
      <w:r w:rsidRPr="00646F07">
        <w:rPr>
          <w:rFonts w:asciiTheme="minorHAnsi" w:hAnsiTheme="minorHAnsi" w:cstheme="minorHAnsi"/>
          <w:sz w:val="18"/>
        </w:rPr>
        <w:t xml:space="preserve"> </w:t>
      </w:r>
      <w:r w:rsidRPr="00646F07">
        <w:rPr>
          <w:rFonts w:asciiTheme="minorHAnsi" w:hAnsiTheme="minorHAnsi" w:cstheme="minorHAnsi"/>
          <w:sz w:val="18"/>
          <w:lang w:val="en-US"/>
        </w:rPr>
        <w:t xml:space="preserve">Respondents were not asked this question if they did not </w:t>
      </w:r>
      <w:r>
        <w:rPr>
          <w:rFonts w:asciiTheme="minorHAnsi" w:hAnsiTheme="minorHAnsi" w:cstheme="minorHAnsi"/>
          <w:sz w:val="18"/>
          <w:lang w:val="en-US"/>
        </w:rPr>
        <w:t xml:space="preserve">initially acknowledge </w:t>
      </w:r>
      <w:r w:rsidRPr="00646F07">
        <w:rPr>
          <w:rFonts w:asciiTheme="minorHAnsi" w:hAnsiTheme="minorHAnsi" w:cstheme="minorHAnsi"/>
          <w:sz w:val="18"/>
          <w:lang w:val="en-US"/>
        </w:rPr>
        <w:t>participat</w:t>
      </w:r>
      <w:r>
        <w:rPr>
          <w:rFonts w:asciiTheme="minorHAnsi" w:hAnsiTheme="minorHAnsi" w:cstheme="minorHAnsi"/>
          <w:sz w:val="18"/>
          <w:lang w:val="en-US"/>
        </w:rPr>
        <w:t>ing</w:t>
      </w:r>
      <w:r w:rsidRPr="00646F07">
        <w:rPr>
          <w:rFonts w:asciiTheme="minorHAnsi" w:hAnsiTheme="minorHAnsi" w:cstheme="minorHAnsi"/>
          <w:sz w:val="18"/>
          <w:lang w:val="en-US"/>
        </w:rPr>
        <w:t xml:space="preserve"> in Veterans’ Week</w:t>
      </w:r>
      <w:r>
        <w:rPr>
          <w:rFonts w:asciiTheme="minorHAnsi" w:hAnsiTheme="minorHAnsi" w:cstheme="minorHAnsi"/>
          <w:sz w:val="18"/>
          <w:lang w:val="en-US"/>
        </w:rPr>
        <w:t xml:space="preserve"> at Question 3: </w:t>
      </w:r>
      <w:r w:rsidR="00F1492A" w:rsidRPr="00F1492A">
        <w:rPr>
          <w:rFonts w:asciiTheme="minorHAnsi" w:hAnsiTheme="minorHAnsi" w:cstheme="minorHAnsi"/>
          <w:sz w:val="18"/>
          <w:lang w:val="en-US"/>
        </w:rPr>
        <w:t xml:space="preserve">This year, </w:t>
      </w:r>
      <w:r w:rsidR="00F1492A" w:rsidRPr="00F1492A">
        <w:rPr>
          <w:rFonts w:asciiTheme="minorHAnsi" w:hAnsiTheme="minorHAnsi" w:cstheme="minorHAnsi"/>
          <w:sz w:val="18"/>
          <w:szCs w:val="18"/>
        </w:rPr>
        <w:t>d</w:t>
      </w:r>
      <w:r w:rsidRPr="00F1492A">
        <w:rPr>
          <w:rFonts w:asciiTheme="minorHAnsi" w:hAnsiTheme="minorHAnsi" w:cstheme="minorHAnsi"/>
          <w:sz w:val="18"/>
          <w:szCs w:val="18"/>
        </w:rPr>
        <w:t>id you or members of your immediate family participate in Veterans' Week</w:t>
      </w:r>
      <w:r w:rsidR="00F1492A" w:rsidRPr="00F1492A">
        <w:rPr>
          <w:rFonts w:asciiTheme="minorHAnsi" w:hAnsiTheme="minorHAnsi" w:cstheme="minorHAnsi"/>
          <w:sz w:val="18"/>
          <w:szCs w:val="18"/>
        </w:rPr>
        <w:t xml:space="preserve"> activities, which includes Remembrance Day</w:t>
      </w:r>
      <w:r w:rsidRPr="00F1492A">
        <w:rPr>
          <w:rFonts w:asciiTheme="minorHAnsi" w:hAnsiTheme="minorHAnsi" w:cstheme="minorHAnsi"/>
          <w:sz w:val="18"/>
          <w:szCs w:val="18"/>
        </w:rPr>
        <w:t>?</w:t>
      </w:r>
      <w:r>
        <w:rPr>
          <w:rFonts w:asciiTheme="minorHAnsi" w:hAnsiTheme="minorHAnsi" w:cstheme="minorHAnsi"/>
          <w:iCs/>
          <w:sz w:val="18"/>
          <w:szCs w:val="18"/>
        </w:rPr>
        <w:t xml:space="preserve"> </w:t>
      </w:r>
    </w:p>
  </w:footnote>
  <w:footnote w:id="8">
    <w:p w14:paraId="11C5B2F9" w14:textId="77777777" w:rsidR="00CB17FB" w:rsidRPr="00CB17FB" w:rsidRDefault="00CB17FB" w:rsidP="00CB17FB">
      <w:pPr>
        <w:rPr>
          <w:rFonts w:asciiTheme="minorHAnsi" w:hAnsiTheme="minorHAnsi" w:cstheme="minorHAnsi"/>
          <w:sz w:val="18"/>
          <w:szCs w:val="18"/>
        </w:rPr>
      </w:pPr>
      <w:r w:rsidRPr="00CB17FB">
        <w:rPr>
          <w:rStyle w:val="FootnoteReference"/>
          <w:rFonts w:asciiTheme="minorHAnsi" w:hAnsiTheme="minorHAnsi" w:cstheme="minorHAnsi"/>
          <w:sz w:val="18"/>
          <w:szCs w:val="18"/>
        </w:rPr>
        <w:footnoteRef/>
      </w:r>
      <w:r w:rsidRPr="00CB17FB">
        <w:rPr>
          <w:rFonts w:asciiTheme="minorHAnsi" w:hAnsiTheme="minorHAnsi" w:cstheme="minorHAnsi"/>
          <w:sz w:val="18"/>
          <w:szCs w:val="18"/>
        </w:rPr>
        <w:t xml:space="preserve"> In 2020, respondents were asked whether they </w:t>
      </w:r>
      <w:r w:rsidRPr="00CB17FB">
        <w:rPr>
          <w:rFonts w:asciiTheme="minorHAnsi" w:hAnsiTheme="minorHAnsi" w:cstheme="minorHAnsi"/>
          <w:bCs/>
          <w:color w:val="000000"/>
          <w:sz w:val="18"/>
          <w:szCs w:val="18"/>
          <w:lang w:val="en-GB"/>
        </w:rPr>
        <w:t xml:space="preserve">participated in any remembrance-related activity on social media. This year they were asked whether they </w:t>
      </w:r>
      <w:r w:rsidRPr="00CB17FB">
        <w:rPr>
          <w:rFonts w:asciiTheme="minorHAnsi" w:hAnsiTheme="minorHAnsi" w:cstheme="minorHAnsi"/>
          <w:bCs/>
          <w:sz w:val="18"/>
          <w:szCs w:val="18"/>
          <w:lang w:val="en-GB"/>
        </w:rPr>
        <w:t xml:space="preserve">participate on social media </w:t>
      </w:r>
      <w:r w:rsidRPr="00E3035F">
        <w:rPr>
          <w:rFonts w:asciiTheme="minorHAnsi" w:hAnsiTheme="minorHAnsi" w:cstheme="minorHAnsi"/>
          <w:bCs/>
          <w:i/>
          <w:iCs/>
          <w:sz w:val="18"/>
          <w:szCs w:val="18"/>
          <w:lang w:val="en-GB"/>
        </w:rPr>
        <w:t>by posting a poppy or other commemorative symbol, commenting on remembrance posts, or sharing stories.</w:t>
      </w:r>
    </w:p>
    <w:p w14:paraId="1071E286" w14:textId="20ACAD46" w:rsidR="00CB17FB" w:rsidRDefault="00CB17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D515" w14:textId="77777777" w:rsidR="005A5252" w:rsidRPr="00D11B3F" w:rsidRDefault="005A5252" w:rsidP="000F3C4F">
    <w:pPr>
      <w:pStyle w:val="Header"/>
      <w:tabs>
        <w:tab w:val="clear" w:pos="4320"/>
        <w:tab w:val="clear" w:pos="8640"/>
        <w:tab w:val="right" w:pos="8784"/>
      </w:tabs>
      <w:rPr>
        <w:szCs w:val="20"/>
      </w:rPr>
    </w:pPr>
    <w:r>
      <w:rPr>
        <w:noProof/>
        <w:szCs w:val="20"/>
        <w:lang w:val="en-US"/>
      </w:rPr>
      <w:drawing>
        <wp:inline distT="0" distB="0" distL="0" distR="0" wp14:anchorId="28AC0D12" wp14:editId="6B7E3617">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D1A6" w14:textId="59E37CFC" w:rsidR="005A5252" w:rsidRPr="00E80602" w:rsidRDefault="005A5252" w:rsidP="00E80602">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2019 – Survey of Canadians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2E74" w14:textId="77777777" w:rsidR="005A5252" w:rsidRPr="00F57CF6" w:rsidRDefault="005A5252"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1600D" w14:textId="25E27124" w:rsidR="005A5252" w:rsidRPr="006B6DF8" w:rsidRDefault="005A5252" w:rsidP="00F57CF6">
    <w:pPr>
      <w:pStyle w:val="Header"/>
      <w:jc w:val="right"/>
      <w:rPr>
        <w:rFonts w:asciiTheme="minorHAnsi" w:hAnsiTheme="minorHAnsi" w:cstheme="minorHAnsi"/>
        <w:bCs/>
        <w:i w:val="0"/>
        <w:iCs/>
        <w:color w:val="7F7F7F" w:themeColor="text1" w:themeTint="80"/>
        <w:sz w:val="18"/>
        <w:szCs w:val="20"/>
      </w:rPr>
    </w:pPr>
    <w:r w:rsidRPr="006B6DF8">
      <w:rPr>
        <w:rFonts w:asciiTheme="minorHAnsi" w:hAnsiTheme="minorHAnsi" w:cstheme="minorHAnsi"/>
        <w:bCs/>
        <w:i w:val="0"/>
        <w:iCs/>
        <w:color w:val="7F7F7F" w:themeColor="text1" w:themeTint="80"/>
        <w:sz w:val="18"/>
        <w:szCs w:val="20"/>
      </w:rPr>
      <w:t>Attitudes Towards Remembrance and Veterans’ Week</w:t>
    </w:r>
    <w:r>
      <w:rPr>
        <w:rFonts w:asciiTheme="minorHAnsi" w:hAnsiTheme="minorHAnsi" w:cstheme="minorHAnsi"/>
        <w:bCs/>
        <w:i w:val="0"/>
        <w:iCs/>
        <w:color w:val="7F7F7F" w:themeColor="text1" w:themeTint="80"/>
        <w:sz w:val="18"/>
        <w:szCs w:val="20"/>
      </w:rPr>
      <w:t xml:space="preserve"> 202</w:t>
    </w:r>
    <w:r w:rsidR="00260AA2">
      <w:rPr>
        <w:rFonts w:asciiTheme="minorHAnsi" w:hAnsiTheme="minorHAnsi" w:cstheme="minorHAnsi"/>
        <w:bCs/>
        <w:i w:val="0"/>
        <w:iCs/>
        <w:color w:val="7F7F7F" w:themeColor="text1" w:themeTint="80"/>
        <w:sz w:val="18"/>
        <w:szCs w:val="20"/>
      </w:rPr>
      <w:t>2</w:t>
    </w:r>
    <w:r>
      <w:rPr>
        <w:rFonts w:asciiTheme="minorHAnsi" w:hAnsiTheme="minorHAnsi" w:cstheme="minorHAnsi"/>
        <w:bCs/>
        <w:i w:val="0"/>
        <w:iCs/>
        <w:color w:val="7F7F7F" w:themeColor="text1" w:themeTint="80"/>
        <w:sz w:val="18"/>
        <w:szCs w:val="20"/>
      </w:rPr>
      <w:t>:</w:t>
    </w:r>
    <w:r w:rsidRPr="006B6DF8">
      <w:rPr>
        <w:rFonts w:asciiTheme="minorHAnsi" w:hAnsiTheme="minorHAnsi" w:cstheme="minorHAnsi"/>
        <w:bCs/>
        <w:i w:val="0"/>
        <w:iCs/>
        <w:color w:val="7F7F7F" w:themeColor="text1" w:themeTint="80"/>
        <w:sz w:val="18"/>
        <w:szCs w:val="20"/>
      </w:rPr>
      <w:t xml:space="preserve"> Survey of Canadians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0D3C" w14:textId="77777777" w:rsidR="00AE0E7A" w:rsidRDefault="00AE0E7A">
    <w:pPr>
      <w:jc w:val="right"/>
      <w:rPr>
        <w:color w:val="B7B7B7"/>
      </w:rPr>
    </w:pPr>
    <w:r>
      <w:rPr>
        <w:color w:val="B7B7B7"/>
        <w:sz w:val="20"/>
        <w:szCs w:val="20"/>
      </w:rPr>
      <w:t>Attitudes Towards Remembrance Commemoration and Veterans’ Week 2022: Survey of Canadians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FDEB" w14:textId="77777777" w:rsidR="005A5252" w:rsidRDefault="005A52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69E"/>
    <w:multiLevelType w:val="multilevel"/>
    <w:tmpl w:val="A336F6FE"/>
    <w:lvl w:ilvl="0">
      <w:start w:val="1"/>
      <w:numFmt w:val="lowerLetter"/>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1" w15:restartNumberingAfterBreak="0">
    <w:nsid w:val="07FA2628"/>
    <w:multiLevelType w:val="multilevel"/>
    <w:tmpl w:val="0784CE6C"/>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F6233D"/>
    <w:multiLevelType w:val="multilevel"/>
    <w:tmpl w:val="4D1A50D2"/>
    <w:lvl w:ilvl="0">
      <w:start w:val="1"/>
      <w:numFmt w:val="lowerLetter"/>
      <w:lvlText w:val="%1."/>
      <w:lvlJc w:val="left"/>
      <w:pPr>
        <w:ind w:left="-179" w:hanging="360"/>
      </w:pPr>
    </w:lvl>
    <w:lvl w:ilvl="1">
      <w:start w:val="1"/>
      <w:numFmt w:val="lowerLetter"/>
      <w:lvlText w:val="%2."/>
      <w:lvlJc w:val="left"/>
      <w:pPr>
        <w:ind w:left="181" w:hanging="360"/>
      </w:pPr>
    </w:lvl>
    <w:lvl w:ilvl="2">
      <w:start w:val="1"/>
      <w:numFmt w:val="lowerLetter"/>
      <w:lvlText w:val="%3."/>
      <w:lvlJc w:val="left"/>
      <w:pPr>
        <w:ind w:left="1080" w:hanging="360"/>
      </w:pPr>
    </w:lvl>
    <w:lvl w:ilvl="3">
      <w:start w:val="1"/>
      <w:numFmt w:val="decimal"/>
      <w:lvlText w:val="%4."/>
      <w:lvlJc w:val="left"/>
      <w:pPr>
        <w:ind w:left="1621" w:hanging="360"/>
      </w:pPr>
    </w:lvl>
    <w:lvl w:ilvl="4">
      <w:start w:val="1"/>
      <w:numFmt w:val="lowerLetter"/>
      <w:lvlText w:val="%5."/>
      <w:lvlJc w:val="left"/>
      <w:pPr>
        <w:ind w:left="2341" w:hanging="360"/>
      </w:pPr>
    </w:lvl>
    <w:lvl w:ilvl="5">
      <w:start w:val="1"/>
      <w:numFmt w:val="lowerRoman"/>
      <w:lvlText w:val="%6."/>
      <w:lvlJc w:val="right"/>
      <w:pPr>
        <w:ind w:left="3061" w:hanging="180"/>
      </w:pPr>
    </w:lvl>
    <w:lvl w:ilvl="6">
      <w:start w:val="1"/>
      <w:numFmt w:val="decimal"/>
      <w:lvlText w:val="%7."/>
      <w:lvlJc w:val="left"/>
      <w:pPr>
        <w:ind w:left="3781" w:hanging="360"/>
      </w:pPr>
    </w:lvl>
    <w:lvl w:ilvl="7">
      <w:start w:val="1"/>
      <w:numFmt w:val="lowerLetter"/>
      <w:lvlText w:val="%8."/>
      <w:lvlJc w:val="left"/>
      <w:pPr>
        <w:ind w:left="4501" w:hanging="360"/>
      </w:pPr>
    </w:lvl>
    <w:lvl w:ilvl="8">
      <w:start w:val="1"/>
      <w:numFmt w:val="lowerRoman"/>
      <w:lvlText w:val="%9."/>
      <w:lvlJc w:val="right"/>
      <w:pPr>
        <w:ind w:left="5221" w:hanging="180"/>
      </w:pPr>
    </w:lvl>
  </w:abstractNum>
  <w:abstractNum w:abstractNumId="3" w15:restartNumberingAfterBreak="0">
    <w:nsid w:val="18273737"/>
    <w:multiLevelType w:val="multilevel"/>
    <w:tmpl w:val="044AE7D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8565009"/>
    <w:multiLevelType w:val="hybridMultilevel"/>
    <w:tmpl w:val="62F23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5E66BB"/>
    <w:multiLevelType w:val="multilevel"/>
    <w:tmpl w:val="CEDA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90659"/>
    <w:multiLevelType w:val="hybridMultilevel"/>
    <w:tmpl w:val="45B0E0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D3B0A36"/>
    <w:multiLevelType w:val="hybridMultilevel"/>
    <w:tmpl w:val="93CEB37A"/>
    <w:lvl w:ilvl="0" w:tplc="10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B446D8"/>
    <w:multiLevelType w:val="hybridMultilevel"/>
    <w:tmpl w:val="FC82A08C"/>
    <w:lvl w:ilvl="0" w:tplc="021E72B0">
      <w:start w:val="15"/>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6D451F6"/>
    <w:multiLevelType w:val="hybridMultilevel"/>
    <w:tmpl w:val="03B8F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F22239"/>
    <w:multiLevelType w:val="hybridMultilevel"/>
    <w:tmpl w:val="1F2A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9F72BED"/>
    <w:multiLevelType w:val="hybridMultilevel"/>
    <w:tmpl w:val="E14A559A"/>
    <w:lvl w:ilvl="0" w:tplc="1D78F536">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BA04E04"/>
    <w:multiLevelType w:val="hybridMultilevel"/>
    <w:tmpl w:val="5194FA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7255BC"/>
    <w:multiLevelType w:val="multilevel"/>
    <w:tmpl w:val="8C04F2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1CA6230"/>
    <w:multiLevelType w:val="multilevel"/>
    <w:tmpl w:val="32F2F0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8385D5B"/>
    <w:multiLevelType w:val="hybridMultilevel"/>
    <w:tmpl w:val="6D6A1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07118D"/>
    <w:multiLevelType w:val="multilevel"/>
    <w:tmpl w:val="FDA06F6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3D7703"/>
    <w:multiLevelType w:val="hybridMultilevel"/>
    <w:tmpl w:val="DAF0B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288687A"/>
    <w:multiLevelType w:val="hybridMultilevel"/>
    <w:tmpl w:val="E398BBAE"/>
    <w:lvl w:ilvl="0" w:tplc="364E9D9C">
      <w:start w:val="16"/>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53EB2E92"/>
    <w:multiLevelType w:val="hybridMultilevel"/>
    <w:tmpl w:val="A3DE0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7576C42"/>
    <w:multiLevelType w:val="hybridMultilevel"/>
    <w:tmpl w:val="AAB47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76210E7"/>
    <w:multiLevelType w:val="hybridMultilevel"/>
    <w:tmpl w:val="2B48A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BC7636"/>
    <w:multiLevelType w:val="hybridMultilevel"/>
    <w:tmpl w:val="0186DE1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E1750B7"/>
    <w:multiLevelType w:val="hybridMultilevel"/>
    <w:tmpl w:val="770A15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60D52885"/>
    <w:multiLevelType w:val="hybridMultilevel"/>
    <w:tmpl w:val="6DF250D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7" w15:restartNumberingAfterBreak="0">
    <w:nsid w:val="68B95BB6"/>
    <w:multiLevelType w:val="hybridMultilevel"/>
    <w:tmpl w:val="271CB8DC"/>
    <w:lvl w:ilvl="0" w:tplc="04090019">
      <w:start w:val="1"/>
      <w:numFmt w:val="lowerLetter"/>
      <w:lvlText w:val="%1."/>
      <w:lvlJc w:val="left"/>
      <w:pPr>
        <w:ind w:left="-179" w:hanging="360"/>
      </w:pPr>
    </w:lvl>
    <w:lvl w:ilvl="1" w:tplc="04090019">
      <w:start w:val="1"/>
      <w:numFmt w:val="lowerLetter"/>
      <w:lvlText w:val="%2."/>
      <w:lvlJc w:val="left"/>
      <w:pPr>
        <w:ind w:left="181" w:hanging="360"/>
      </w:pPr>
    </w:lvl>
    <w:lvl w:ilvl="2" w:tplc="10090001">
      <w:start w:val="1"/>
      <w:numFmt w:val="bullet"/>
      <w:lvlText w:val=""/>
      <w:lvlJc w:val="left"/>
      <w:pPr>
        <w:ind w:left="1080" w:hanging="360"/>
      </w:pPr>
      <w:rPr>
        <w:rFonts w:ascii="Symbol" w:hAnsi="Symbol"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28" w15:restartNumberingAfterBreak="0">
    <w:nsid w:val="72AD278C"/>
    <w:multiLevelType w:val="hybridMultilevel"/>
    <w:tmpl w:val="E3DE61F2"/>
    <w:lvl w:ilvl="0" w:tplc="10090001">
      <w:start w:val="1"/>
      <w:numFmt w:val="bullet"/>
      <w:lvlText w:val=""/>
      <w:lvlJc w:val="left"/>
      <w:pPr>
        <w:ind w:left="716" w:hanging="360"/>
      </w:pPr>
      <w:rPr>
        <w:rFonts w:ascii="Symbol" w:hAnsi="Symbol" w:hint="default"/>
      </w:rPr>
    </w:lvl>
    <w:lvl w:ilvl="1" w:tplc="10090003" w:tentative="1">
      <w:start w:val="1"/>
      <w:numFmt w:val="bullet"/>
      <w:lvlText w:val="o"/>
      <w:lvlJc w:val="left"/>
      <w:pPr>
        <w:ind w:left="1436" w:hanging="360"/>
      </w:pPr>
      <w:rPr>
        <w:rFonts w:ascii="Courier New" w:hAnsi="Courier New" w:cs="Courier New" w:hint="default"/>
      </w:rPr>
    </w:lvl>
    <w:lvl w:ilvl="2" w:tplc="10090005" w:tentative="1">
      <w:start w:val="1"/>
      <w:numFmt w:val="bullet"/>
      <w:lvlText w:val=""/>
      <w:lvlJc w:val="left"/>
      <w:pPr>
        <w:ind w:left="2156" w:hanging="360"/>
      </w:pPr>
      <w:rPr>
        <w:rFonts w:ascii="Wingdings" w:hAnsi="Wingdings" w:hint="default"/>
      </w:rPr>
    </w:lvl>
    <w:lvl w:ilvl="3" w:tplc="10090001" w:tentative="1">
      <w:start w:val="1"/>
      <w:numFmt w:val="bullet"/>
      <w:lvlText w:val=""/>
      <w:lvlJc w:val="left"/>
      <w:pPr>
        <w:ind w:left="2876" w:hanging="360"/>
      </w:pPr>
      <w:rPr>
        <w:rFonts w:ascii="Symbol" w:hAnsi="Symbol" w:hint="default"/>
      </w:rPr>
    </w:lvl>
    <w:lvl w:ilvl="4" w:tplc="10090003" w:tentative="1">
      <w:start w:val="1"/>
      <w:numFmt w:val="bullet"/>
      <w:lvlText w:val="o"/>
      <w:lvlJc w:val="left"/>
      <w:pPr>
        <w:ind w:left="3596" w:hanging="360"/>
      </w:pPr>
      <w:rPr>
        <w:rFonts w:ascii="Courier New" w:hAnsi="Courier New" w:cs="Courier New" w:hint="default"/>
      </w:rPr>
    </w:lvl>
    <w:lvl w:ilvl="5" w:tplc="10090005" w:tentative="1">
      <w:start w:val="1"/>
      <w:numFmt w:val="bullet"/>
      <w:lvlText w:val=""/>
      <w:lvlJc w:val="left"/>
      <w:pPr>
        <w:ind w:left="4316" w:hanging="360"/>
      </w:pPr>
      <w:rPr>
        <w:rFonts w:ascii="Wingdings" w:hAnsi="Wingdings" w:hint="default"/>
      </w:rPr>
    </w:lvl>
    <w:lvl w:ilvl="6" w:tplc="10090001" w:tentative="1">
      <w:start w:val="1"/>
      <w:numFmt w:val="bullet"/>
      <w:lvlText w:val=""/>
      <w:lvlJc w:val="left"/>
      <w:pPr>
        <w:ind w:left="5036" w:hanging="360"/>
      </w:pPr>
      <w:rPr>
        <w:rFonts w:ascii="Symbol" w:hAnsi="Symbol" w:hint="default"/>
      </w:rPr>
    </w:lvl>
    <w:lvl w:ilvl="7" w:tplc="10090003" w:tentative="1">
      <w:start w:val="1"/>
      <w:numFmt w:val="bullet"/>
      <w:lvlText w:val="o"/>
      <w:lvlJc w:val="left"/>
      <w:pPr>
        <w:ind w:left="5756" w:hanging="360"/>
      </w:pPr>
      <w:rPr>
        <w:rFonts w:ascii="Courier New" w:hAnsi="Courier New" w:cs="Courier New" w:hint="default"/>
      </w:rPr>
    </w:lvl>
    <w:lvl w:ilvl="8" w:tplc="10090005" w:tentative="1">
      <w:start w:val="1"/>
      <w:numFmt w:val="bullet"/>
      <w:lvlText w:val=""/>
      <w:lvlJc w:val="left"/>
      <w:pPr>
        <w:ind w:left="6476" w:hanging="360"/>
      </w:pPr>
      <w:rPr>
        <w:rFonts w:ascii="Wingdings" w:hAnsi="Wingdings" w:hint="default"/>
      </w:rPr>
    </w:lvl>
  </w:abstractNum>
  <w:abstractNum w:abstractNumId="29" w15:restartNumberingAfterBreak="0">
    <w:nsid w:val="74C4622D"/>
    <w:multiLevelType w:val="hybridMultilevel"/>
    <w:tmpl w:val="4D761372"/>
    <w:lvl w:ilvl="0" w:tplc="04090019">
      <w:start w:val="1"/>
      <w:numFmt w:val="lowerLetter"/>
      <w:lvlText w:val="%1."/>
      <w:lvlJc w:val="left"/>
      <w:pPr>
        <w:ind w:left="-179" w:hanging="360"/>
      </w:pPr>
    </w:lvl>
    <w:lvl w:ilvl="1" w:tplc="04090019">
      <w:start w:val="1"/>
      <w:numFmt w:val="lowerLetter"/>
      <w:lvlText w:val="%2."/>
      <w:lvlJc w:val="left"/>
      <w:pPr>
        <w:ind w:left="181" w:hanging="360"/>
      </w:pPr>
    </w:lvl>
    <w:lvl w:ilvl="2" w:tplc="10090019">
      <w:start w:val="1"/>
      <w:numFmt w:val="lowerLetter"/>
      <w:lvlText w:val="%3."/>
      <w:lvlJc w:val="left"/>
      <w:pPr>
        <w:ind w:left="1080" w:hanging="360"/>
      </w:pPr>
      <w:rPr>
        <w:rFonts w:hint="default"/>
      </w:rPr>
    </w:lvl>
    <w:lvl w:ilvl="3" w:tplc="0409000F" w:tentative="1">
      <w:start w:val="1"/>
      <w:numFmt w:val="decimal"/>
      <w:lvlText w:val="%4."/>
      <w:lvlJc w:val="left"/>
      <w:pPr>
        <w:ind w:left="1621" w:hanging="360"/>
      </w:pPr>
    </w:lvl>
    <w:lvl w:ilvl="4" w:tplc="04090019" w:tentative="1">
      <w:start w:val="1"/>
      <w:numFmt w:val="lowerLetter"/>
      <w:lvlText w:val="%5."/>
      <w:lvlJc w:val="left"/>
      <w:pPr>
        <w:ind w:left="2341" w:hanging="360"/>
      </w:pPr>
    </w:lvl>
    <w:lvl w:ilvl="5" w:tplc="0409001B" w:tentative="1">
      <w:start w:val="1"/>
      <w:numFmt w:val="lowerRoman"/>
      <w:lvlText w:val="%6."/>
      <w:lvlJc w:val="right"/>
      <w:pPr>
        <w:ind w:left="3061" w:hanging="180"/>
      </w:pPr>
    </w:lvl>
    <w:lvl w:ilvl="6" w:tplc="0409000F" w:tentative="1">
      <w:start w:val="1"/>
      <w:numFmt w:val="decimal"/>
      <w:lvlText w:val="%7."/>
      <w:lvlJc w:val="left"/>
      <w:pPr>
        <w:ind w:left="3781" w:hanging="360"/>
      </w:pPr>
    </w:lvl>
    <w:lvl w:ilvl="7" w:tplc="04090019" w:tentative="1">
      <w:start w:val="1"/>
      <w:numFmt w:val="lowerLetter"/>
      <w:lvlText w:val="%8."/>
      <w:lvlJc w:val="left"/>
      <w:pPr>
        <w:ind w:left="4501" w:hanging="360"/>
      </w:pPr>
    </w:lvl>
    <w:lvl w:ilvl="8" w:tplc="0409001B" w:tentative="1">
      <w:start w:val="1"/>
      <w:numFmt w:val="lowerRoman"/>
      <w:lvlText w:val="%9."/>
      <w:lvlJc w:val="right"/>
      <w:pPr>
        <w:ind w:left="5221" w:hanging="180"/>
      </w:pPr>
    </w:lvl>
  </w:abstractNum>
  <w:abstractNum w:abstractNumId="30" w15:restartNumberingAfterBreak="0">
    <w:nsid w:val="74FF1B49"/>
    <w:multiLevelType w:val="multilevel"/>
    <w:tmpl w:val="CCFC92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71E1B12"/>
    <w:multiLevelType w:val="multilevel"/>
    <w:tmpl w:val="4B4AEAFE"/>
    <w:lvl w:ilvl="0">
      <w:start w:val="3"/>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66711149">
    <w:abstractNumId w:val="8"/>
  </w:num>
  <w:num w:numId="2" w16cid:durableId="219093039">
    <w:abstractNumId w:val="7"/>
  </w:num>
  <w:num w:numId="3" w16cid:durableId="1218054022">
    <w:abstractNumId w:val="21"/>
  </w:num>
  <w:num w:numId="4" w16cid:durableId="1287657895">
    <w:abstractNumId w:val="27"/>
  </w:num>
  <w:num w:numId="5" w16cid:durableId="864557226">
    <w:abstractNumId w:val="12"/>
  </w:num>
  <w:num w:numId="6" w16cid:durableId="1461261964">
    <w:abstractNumId w:val="28"/>
  </w:num>
  <w:num w:numId="7" w16cid:durableId="1088388507">
    <w:abstractNumId w:val="23"/>
  </w:num>
  <w:num w:numId="8" w16cid:durableId="332537642">
    <w:abstractNumId w:val="11"/>
  </w:num>
  <w:num w:numId="9" w16cid:durableId="633216244">
    <w:abstractNumId w:val="24"/>
  </w:num>
  <w:num w:numId="10" w16cid:durableId="1982345421">
    <w:abstractNumId w:val="13"/>
  </w:num>
  <w:num w:numId="11" w16cid:durableId="75127836">
    <w:abstractNumId w:val="20"/>
  </w:num>
  <w:num w:numId="12" w16cid:durableId="1626352847">
    <w:abstractNumId w:val="26"/>
  </w:num>
  <w:num w:numId="13" w16cid:durableId="338696020">
    <w:abstractNumId w:val="19"/>
  </w:num>
  <w:num w:numId="14" w16cid:durableId="1375813236">
    <w:abstractNumId w:val="9"/>
  </w:num>
  <w:num w:numId="15" w16cid:durableId="1868130220">
    <w:abstractNumId w:val="6"/>
  </w:num>
  <w:num w:numId="16" w16cid:durableId="884875003">
    <w:abstractNumId w:val="25"/>
  </w:num>
  <w:num w:numId="17" w16cid:durableId="1950970824">
    <w:abstractNumId w:val="22"/>
  </w:num>
  <w:num w:numId="18" w16cid:durableId="884373640">
    <w:abstractNumId w:val="29"/>
  </w:num>
  <w:num w:numId="19" w16cid:durableId="1388341153">
    <w:abstractNumId w:val="18"/>
  </w:num>
  <w:num w:numId="20" w16cid:durableId="811169953">
    <w:abstractNumId w:val="15"/>
  </w:num>
  <w:num w:numId="21" w16cid:durableId="163906390">
    <w:abstractNumId w:val="17"/>
  </w:num>
  <w:num w:numId="22" w16cid:durableId="941766757">
    <w:abstractNumId w:val="30"/>
  </w:num>
  <w:num w:numId="23" w16cid:durableId="726030652">
    <w:abstractNumId w:val="14"/>
  </w:num>
  <w:num w:numId="24" w16cid:durableId="521094826">
    <w:abstractNumId w:val="31"/>
  </w:num>
  <w:num w:numId="25" w16cid:durableId="881669826">
    <w:abstractNumId w:val="0"/>
  </w:num>
  <w:num w:numId="26" w16cid:durableId="2008360837">
    <w:abstractNumId w:val="3"/>
  </w:num>
  <w:num w:numId="27" w16cid:durableId="1196505630">
    <w:abstractNumId w:val="1"/>
  </w:num>
  <w:num w:numId="28" w16cid:durableId="1619682251">
    <w:abstractNumId w:val="2"/>
  </w:num>
  <w:num w:numId="29" w16cid:durableId="209076726">
    <w:abstractNumId w:val="16"/>
  </w:num>
  <w:num w:numId="30" w16cid:durableId="1984381566">
    <w:abstractNumId w:val="10"/>
  </w:num>
  <w:num w:numId="31" w16cid:durableId="854735389">
    <w:abstractNumId w:val="4"/>
  </w:num>
  <w:num w:numId="32" w16cid:durableId="70741109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3056"/>
    <w:rsid w:val="0000317F"/>
    <w:rsid w:val="00003EFE"/>
    <w:rsid w:val="000047F8"/>
    <w:rsid w:val="00004945"/>
    <w:rsid w:val="0000648B"/>
    <w:rsid w:val="0000712F"/>
    <w:rsid w:val="00007849"/>
    <w:rsid w:val="00010570"/>
    <w:rsid w:val="0001102F"/>
    <w:rsid w:val="000111FA"/>
    <w:rsid w:val="0001153F"/>
    <w:rsid w:val="00011732"/>
    <w:rsid w:val="00011735"/>
    <w:rsid w:val="00011C93"/>
    <w:rsid w:val="00011D79"/>
    <w:rsid w:val="00011D8E"/>
    <w:rsid w:val="000121E6"/>
    <w:rsid w:val="000131D3"/>
    <w:rsid w:val="000136F8"/>
    <w:rsid w:val="00013852"/>
    <w:rsid w:val="00013A4E"/>
    <w:rsid w:val="00013C89"/>
    <w:rsid w:val="00013FF5"/>
    <w:rsid w:val="00014386"/>
    <w:rsid w:val="000147DE"/>
    <w:rsid w:val="00014832"/>
    <w:rsid w:val="00014A38"/>
    <w:rsid w:val="00014FCD"/>
    <w:rsid w:val="00015104"/>
    <w:rsid w:val="00016A7A"/>
    <w:rsid w:val="0001715A"/>
    <w:rsid w:val="000173FB"/>
    <w:rsid w:val="00017516"/>
    <w:rsid w:val="00020A01"/>
    <w:rsid w:val="00021C6F"/>
    <w:rsid w:val="00021DC7"/>
    <w:rsid w:val="0002283A"/>
    <w:rsid w:val="0002343B"/>
    <w:rsid w:val="000246D9"/>
    <w:rsid w:val="00024F32"/>
    <w:rsid w:val="000252FC"/>
    <w:rsid w:val="00025E3F"/>
    <w:rsid w:val="00025F7B"/>
    <w:rsid w:val="00026F59"/>
    <w:rsid w:val="00027D8E"/>
    <w:rsid w:val="000318A5"/>
    <w:rsid w:val="00031A61"/>
    <w:rsid w:val="00031BA1"/>
    <w:rsid w:val="000322BC"/>
    <w:rsid w:val="000327A2"/>
    <w:rsid w:val="000337CF"/>
    <w:rsid w:val="00033D22"/>
    <w:rsid w:val="0003471C"/>
    <w:rsid w:val="00034EAF"/>
    <w:rsid w:val="00034FD4"/>
    <w:rsid w:val="0003513C"/>
    <w:rsid w:val="000362DB"/>
    <w:rsid w:val="000369AA"/>
    <w:rsid w:val="00036C58"/>
    <w:rsid w:val="00037172"/>
    <w:rsid w:val="0003722C"/>
    <w:rsid w:val="000376BF"/>
    <w:rsid w:val="00037CA8"/>
    <w:rsid w:val="00037EF2"/>
    <w:rsid w:val="00037F5B"/>
    <w:rsid w:val="00040896"/>
    <w:rsid w:val="00041105"/>
    <w:rsid w:val="000418CC"/>
    <w:rsid w:val="00041AB5"/>
    <w:rsid w:val="00042515"/>
    <w:rsid w:val="00042717"/>
    <w:rsid w:val="00042B9C"/>
    <w:rsid w:val="00042FDE"/>
    <w:rsid w:val="00043139"/>
    <w:rsid w:val="00043371"/>
    <w:rsid w:val="0004373D"/>
    <w:rsid w:val="00043ADA"/>
    <w:rsid w:val="00044660"/>
    <w:rsid w:val="00044A30"/>
    <w:rsid w:val="000451DB"/>
    <w:rsid w:val="00045367"/>
    <w:rsid w:val="000459A5"/>
    <w:rsid w:val="000460B9"/>
    <w:rsid w:val="00046697"/>
    <w:rsid w:val="00046E12"/>
    <w:rsid w:val="00047269"/>
    <w:rsid w:val="00050F97"/>
    <w:rsid w:val="00051445"/>
    <w:rsid w:val="0005175D"/>
    <w:rsid w:val="00051C62"/>
    <w:rsid w:val="00051E8F"/>
    <w:rsid w:val="0005246D"/>
    <w:rsid w:val="00052493"/>
    <w:rsid w:val="00052895"/>
    <w:rsid w:val="00052BA5"/>
    <w:rsid w:val="00052D86"/>
    <w:rsid w:val="000530E0"/>
    <w:rsid w:val="00053FB8"/>
    <w:rsid w:val="00055765"/>
    <w:rsid w:val="00055855"/>
    <w:rsid w:val="0005607A"/>
    <w:rsid w:val="00056270"/>
    <w:rsid w:val="00056896"/>
    <w:rsid w:val="00056937"/>
    <w:rsid w:val="00056A14"/>
    <w:rsid w:val="00056AEC"/>
    <w:rsid w:val="00057892"/>
    <w:rsid w:val="00057CA1"/>
    <w:rsid w:val="00060788"/>
    <w:rsid w:val="00060B77"/>
    <w:rsid w:val="00060D38"/>
    <w:rsid w:val="0006214F"/>
    <w:rsid w:val="00062C63"/>
    <w:rsid w:val="00063095"/>
    <w:rsid w:val="0006354A"/>
    <w:rsid w:val="00063BA2"/>
    <w:rsid w:val="0006422B"/>
    <w:rsid w:val="00064304"/>
    <w:rsid w:val="00065593"/>
    <w:rsid w:val="000655A6"/>
    <w:rsid w:val="000656AA"/>
    <w:rsid w:val="00065E3F"/>
    <w:rsid w:val="00066ADA"/>
    <w:rsid w:val="000701EF"/>
    <w:rsid w:val="00070E10"/>
    <w:rsid w:val="00071459"/>
    <w:rsid w:val="00071A22"/>
    <w:rsid w:val="00073217"/>
    <w:rsid w:val="0007486E"/>
    <w:rsid w:val="00075980"/>
    <w:rsid w:val="00075C7D"/>
    <w:rsid w:val="00075E73"/>
    <w:rsid w:val="00075F7F"/>
    <w:rsid w:val="0007621B"/>
    <w:rsid w:val="00076480"/>
    <w:rsid w:val="000775D0"/>
    <w:rsid w:val="00077C1D"/>
    <w:rsid w:val="00077EED"/>
    <w:rsid w:val="00077F86"/>
    <w:rsid w:val="000806A8"/>
    <w:rsid w:val="00080A04"/>
    <w:rsid w:val="00080E29"/>
    <w:rsid w:val="00081773"/>
    <w:rsid w:val="00081B12"/>
    <w:rsid w:val="0008298E"/>
    <w:rsid w:val="000829F6"/>
    <w:rsid w:val="00082B37"/>
    <w:rsid w:val="000831E4"/>
    <w:rsid w:val="000835A7"/>
    <w:rsid w:val="000837F0"/>
    <w:rsid w:val="00083DF2"/>
    <w:rsid w:val="00083F87"/>
    <w:rsid w:val="000845C6"/>
    <w:rsid w:val="000846F7"/>
    <w:rsid w:val="00084F73"/>
    <w:rsid w:val="00085CB5"/>
    <w:rsid w:val="0008633B"/>
    <w:rsid w:val="000869C2"/>
    <w:rsid w:val="000901C0"/>
    <w:rsid w:val="000901E7"/>
    <w:rsid w:val="0009036F"/>
    <w:rsid w:val="00090C38"/>
    <w:rsid w:val="00091844"/>
    <w:rsid w:val="00091CC2"/>
    <w:rsid w:val="00092166"/>
    <w:rsid w:val="0009315E"/>
    <w:rsid w:val="000931F9"/>
    <w:rsid w:val="000932BF"/>
    <w:rsid w:val="0009379A"/>
    <w:rsid w:val="0009386A"/>
    <w:rsid w:val="00093AF6"/>
    <w:rsid w:val="0009477B"/>
    <w:rsid w:val="00094BBD"/>
    <w:rsid w:val="00094C8C"/>
    <w:rsid w:val="00094E39"/>
    <w:rsid w:val="000950AE"/>
    <w:rsid w:val="00095254"/>
    <w:rsid w:val="00095493"/>
    <w:rsid w:val="0009587A"/>
    <w:rsid w:val="00095FE4"/>
    <w:rsid w:val="000960ED"/>
    <w:rsid w:val="00097349"/>
    <w:rsid w:val="000A0806"/>
    <w:rsid w:val="000A0ED4"/>
    <w:rsid w:val="000A18F4"/>
    <w:rsid w:val="000A21F7"/>
    <w:rsid w:val="000A2F63"/>
    <w:rsid w:val="000A3A13"/>
    <w:rsid w:val="000A3BB9"/>
    <w:rsid w:val="000A3BBC"/>
    <w:rsid w:val="000A4084"/>
    <w:rsid w:val="000A4156"/>
    <w:rsid w:val="000A4906"/>
    <w:rsid w:val="000A4D2B"/>
    <w:rsid w:val="000A5A0D"/>
    <w:rsid w:val="000A5E4A"/>
    <w:rsid w:val="000A603F"/>
    <w:rsid w:val="000A654F"/>
    <w:rsid w:val="000A6A1E"/>
    <w:rsid w:val="000A6BC5"/>
    <w:rsid w:val="000A72E3"/>
    <w:rsid w:val="000B0578"/>
    <w:rsid w:val="000B0706"/>
    <w:rsid w:val="000B13F5"/>
    <w:rsid w:val="000B20C6"/>
    <w:rsid w:val="000B4314"/>
    <w:rsid w:val="000B432D"/>
    <w:rsid w:val="000B55C5"/>
    <w:rsid w:val="000B578E"/>
    <w:rsid w:val="000B689A"/>
    <w:rsid w:val="000B6DE3"/>
    <w:rsid w:val="000B7368"/>
    <w:rsid w:val="000B7885"/>
    <w:rsid w:val="000B7ED8"/>
    <w:rsid w:val="000C0218"/>
    <w:rsid w:val="000C0808"/>
    <w:rsid w:val="000C0936"/>
    <w:rsid w:val="000C109F"/>
    <w:rsid w:val="000C1D50"/>
    <w:rsid w:val="000C2307"/>
    <w:rsid w:val="000C343D"/>
    <w:rsid w:val="000C4363"/>
    <w:rsid w:val="000C4EB0"/>
    <w:rsid w:val="000C567F"/>
    <w:rsid w:val="000C707A"/>
    <w:rsid w:val="000C75E9"/>
    <w:rsid w:val="000D06F7"/>
    <w:rsid w:val="000D07E1"/>
    <w:rsid w:val="000D0E88"/>
    <w:rsid w:val="000D1386"/>
    <w:rsid w:val="000D1DC2"/>
    <w:rsid w:val="000D2E1B"/>
    <w:rsid w:val="000D4AF4"/>
    <w:rsid w:val="000D5858"/>
    <w:rsid w:val="000D5AFC"/>
    <w:rsid w:val="000D5F3F"/>
    <w:rsid w:val="000D686C"/>
    <w:rsid w:val="000D7570"/>
    <w:rsid w:val="000D7A48"/>
    <w:rsid w:val="000D7A70"/>
    <w:rsid w:val="000D7FF3"/>
    <w:rsid w:val="000E0105"/>
    <w:rsid w:val="000E0309"/>
    <w:rsid w:val="000E0897"/>
    <w:rsid w:val="000E0A46"/>
    <w:rsid w:val="000E0A99"/>
    <w:rsid w:val="000E0EE5"/>
    <w:rsid w:val="000E1856"/>
    <w:rsid w:val="000E2C98"/>
    <w:rsid w:val="000E3525"/>
    <w:rsid w:val="000E477C"/>
    <w:rsid w:val="000E4ACB"/>
    <w:rsid w:val="000E4B85"/>
    <w:rsid w:val="000E4EB1"/>
    <w:rsid w:val="000E4FD1"/>
    <w:rsid w:val="000E535F"/>
    <w:rsid w:val="000E5D69"/>
    <w:rsid w:val="000E60E4"/>
    <w:rsid w:val="000E612C"/>
    <w:rsid w:val="000E61AF"/>
    <w:rsid w:val="000E66E3"/>
    <w:rsid w:val="000E69CA"/>
    <w:rsid w:val="000E704E"/>
    <w:rsid w:val="000E71A8"/>
    <w:rsid w:val="000E7207"/>
    <w:rsid w:val="000E7F4A"/>
    <w:rsid w:val="000E7F9B"/>
    <w:rsid w:val="000E7FCB"/>
    <w:rsid w:val="000F0636"/>
    <w:rsid w:val="000F06CF"/>
    <w:rsid w:val="000F142E"/>
    <w:rsid w:val="000F171D"/>
    <w:rsid w:val="000F1FE7"/>
    <w:rsid w:val="000F2E42"/>
    <w:rsid w:val="000F2E9C"/>
    <w:rsid w:val="000F3C01"/>
    <w:rsid w:val="000F3C4F"/>
    <w:rsid w:val="000F6845"/>
    <w:rsid w:val="000F6CD2"/>
    <w:rsid w:val="000F72B7"/>
    <w:rsid w:val="000F76ED"/>
    <w:rsid w:val="000F7826"/>
    <w:rsid w:val="000F796C"/>
    <w:rsid w:val="001000AB"/>
    <w:rsid w:val="001016AF"/>
    <w:rsid w:val="00101904"/>
    <w:rsid w:val="00102D59"/>
    <w:rsid w:val="001048A8"/>
    <w:rsid w:val="0010560D"/>
    <w:rsid w:val="00106414"/>
    <w:rsid w:val="00107141"/>
    <w:rsid w:val="001079C0"/>
    <w:rsid w:val="00107ABC"/>
    <w:rsid w:val="00110728"/>
    <w:rsid w:val="00110D5C"/>
    <w:rsid w:val="001118B9"/>
    <w:rsid w:val="00111D89"/>
    <w:rsid w:val="00112B98"/>
    <w:rsid w:val="00112FD3"/>
    <w:rsid w:val="00113305"/>
    <w:rsid w:val="00113332"/>
    <w:rsid w:val="00113349"/>
    <w:rsid w:val="0011337A"/>
    <w:rsid w:val="001133DF"/>
    <w:rsid w:val="00113961"/>
    <w:rsid w:val="00113DF6"/>
    <w:rsid w:val="00113E6E"/>
    <w:rsid w:val="001148FA"/>
    <w:rsid w:val="001151BB"/>
    <w:rsid w:val="00115CFC"/>
    <w:rsid w:val="001167E9"/>
    <w:rsid w:val="0011705C"/>
    <w:rsid w:val="001176D1"/>
    <w:rsid w:val="00117DE6"/>
    <w:rsid w:val="00117E9E"/>
    <w:rsid w:val="00120ADF"/>
    <w:rsid w:val="00121646"/>
    <w:rsid w:val="001219F0"/>
    <w:rsid w:val="00121C96"/>
    <w:rsid w:val="00122525"/>
    <w:rsid w:val="001225B6"/>
    <w:rsid w:val="0012306E"/>
    <w:rsid w:val="001236DC"/>
    <w:rsid w:val="00123FE9"/>
    <w:rsid w:val="00124832"/>
    <w:rsid w:val="0012496D"/>
    <w:rsid w:val="00124CBF"/>
    <w:rsid w:val="00124DC3"/>
    <w:rsid w:val="001256EB"/>
    <w:rsid w:val="00125F2A"/>
    <w:rsid w:val="00126781"/>
    <w:rsid w:val="00127098"/>
    <w:rsid w:val="0012711D"/>
    <w:rsid w:val="00127331"/>
    <w:rsid w:val="00127750"/>
    <w:rsid w:val="001300ED"/>
    <w:rsid w:val="0013050A"/>
    <w:rsid w:val="0013097F"/>
    <w:rsid w:val="001309C4"/>
    <w:rsid w:val="001310F9"/>
    <w:rsid w:val="00131AB9"/>
    <w:rsid w:val="00132907"/>
    <w:rsid w:val="00132AA8"/>
    <w:rsid w:val="0013354A"/>
    <w:rsid w:val="00133CDC"/>
    <w:rsid w:val="00133DA2"/>
    <w:rsid w:val="00134190"/>
    <w:rsid w:val="00134578"/>
    <w:rsid w:val="0013528F"/>
    <w:rsid w:val="001353B5"/>
    <w:rsid w:val="00135519"/>
    <w:rsid w:val="0013624A"/>
    <w:rsid w:val="00136272"/>
    <w:rsid w:val="00136C78"/>
    <w:rsid w:val="00137A73"/>
    <w:rsid w:val="00137C78"/>
    <w:rsid w:val="00140880"/>
    <w:rsid w:val="0014094F"/>
    <w:rsid w:val="00140A8C"/>
    <w:rsid w:val="00140B36"/>
    <w:rsid w:val="00141D2D"/>
    <w:rsid w:val="00141EE4"/>
    <w:rsid w:val="001423CB"/>
    <w:rsid w:val="0014313D"/>
    <w:rsid w:val="00144AD7"/>
    <w:rsid w:val="00144EC4"/>
    <w:rsid w:val="0014550A"/>
    <w:rsid w:val="00145F31"/>
    <w:rsid w:val="001461A8"/>
    <w:rsid w:val="00150AE9"/>
    <w:rsid w:val="00150B63"/>
    <w:rsid w:val="0015137A"/>
    <w:rsid w:val="001515F0"/>
    <w:rsid w:val="001517EA"/>
    <w:rsid w:val="001528BF"/>
    <w:rsid w:val="00152F41"/>
    <w:rsid w:val="00153262"/>
    <w:rsid w:val="00153DDB"/>
    <w:rsid w:val="001545C4"/>
    <w:rsid w:val="001550CA"/>
    <w:rsid w:val="001563C2"/>
    <w:rsid w:val="0015681B"/>
    <w:rsid w:val="00157190"/>
    <w:rsid w:val="00157474"/>
    <w:rsid w:val="00160D8E"/>
    <w:rsid w:val="00161267"/>
    <w:rsid w:val="00163437"/>
    <w:rsid w:val="001634E0"/>
    <w:rsid w:val="0016353F"/>
    <w:rsid w:val="00163BBF"/>
    <w:rsid w:val="00163FFA"/>
    <w:rsid w:val="00164072"/>
    <w:rsid w:val="00165220"/>
    <w:rsid w:val="001656F1"/>
    <w:rsid w:val="00165CFE"/>
    <w:rsid w:val="00165EAF"/>
    <w:rsid w:val="001662CE"/>
    <w:rsid w:val="00166AD7"/>
    <w:rsid w:val="00167869"/>
    <w:rsid w:val="00167CDE"/>
    <w:rsid w:val="00167E8E"/>
    <w:rsid w:val="0017031D"/>
    <w:rsid w:val="00170472"/>
    <w:rsid w:val="00170C3B"/>
    <w:rsid w:val="00170D97"/>
    <w:rsid w:val="00170DA3"/>
    <w:rsid w:val="0017109C"/>
    <w:rsid w:val="00171399"/>
    <w:rsid w:val="00171649"/>
    <w:rsid w:val="00171A37"/>
    <w:rsid w:val="00172D24"/>
    <w:rsid w:val="00173A3C"/>
    <w:rsid w:val="00173D7A"/>
    <w:rsid w:val="001745E0"/>
    <w:rsid w:val="00174D14"/>
    <w:rsid w:val="00174E64"/>
    <w:rsid w:val="00175CCE"/>
    <w:rsid w:val="00176348"/>
    <w:rsid w:val="001768C9"/>
    <w:rsid w:val="00176E02"/>
    <w:rsid w:val="00177B2B"/>
    <w:rsid w:val="001808B6"/>
    <w:rsid w:val="00181A91"/>
    <w:rsid w:val="00181D37"/>
    <w:rsid w:val="00183912"/>
    <w:rsid w:val="001839BE"/>
    <w:rsid w:val="00183C8C"/>
    <w:rsid w:val="00183D96"/>
    <w:rsid w:val="00183F60"/>
    <w:rsid w:val="0018442F"/>
    <w:rsid w:val="00185B19"/>
    <w:rsid w:val="001865F0"/>
    <w:rsid w:val="00186879"/>
    <w:rsid w:val="001870B6"/>
    <w:rsid w:val="00187267"/>
    <w:rsid w:val="001906F5"/>
    <w:rsid w:val="00190CC2"/>
    <w:rsid w:val="001915B6"/>
    <w:rsid w:val="0019242C"/>
    <w:rsid w:val="00192605"/>
    <w:rsid w:val="00192AB7"/>
    <w:rsid w:val="00192F03"/>
    <w:rsid w:val="00193666"/>
    <w:rsid w:val="00193B0F"/>
    <w:rsid w:val="00194AB3"/>
    <w:rsid w:val="00194EFF"/>
    <w:rsid w:val="00196622"/>
    <w:rsid w:val="00196625"/>
    <w:rsid w:val="00197C72"/>
    <w:rsid w:val="001A105C"/>
    <w:rsid w:val="001A1B02"/>
    <w:rsid w:val="001A2759"/>
    <w:rsid w:val="001A2938"/>
    <w:rsid w:val="001A3903"/>
    <w:rsid w:val="001A3CA6"/>
    <w:rsid w:val="001A3CDE"/>
    <w:rsid w:val="001A583A"/>
    <w:rsid w:val="001A5D17"/>
    <w:rsid w:val="001A5F32"/>
    <w:rsid w:val="001A61A4"/>
    <w:rsid w:val="001A6AE0"/>
    <w:rsid w:val="001A6B5D"/>
    <w:rsid w:val="001A7CC4"/>
    <w:rsid w:val="001B033F"/>
    <w:rsid w:val="001B06C4"/>
    <w:rsid w:val="001B0B31"/>
    <w:rsid w:val="001B12D2"/>
    <w:rsid w:val="001B1C31"/>
    <w:rsid w:val="001B1E72"/>
    <w:rsid w:val="001B297F"/>
    <w:rsid w:val="001B2E8B"/>
    <w:rsid w:val="001B35F1"/>
    <w:rsid w:val="001B37ED"/>
    <w:rsid w:val="001B3DE1"/>
    <w:rsid w:val="001B4787"/>
    <w:rsid w:val="001B4E00"/>
    <w:rsid w:val="001B56EA"/>
    <w:rsid w:val="001B5869"/>
    <w:rsid w:val="001B5A01"/>
    <w:rsid w:val="001B6270"/>
    <w:rsid w:val="001B6822"/>
    <w:rsid w:val="001B686F"/>
    <w:rsid w:val="001B6BB2"/>
    <w:rsid w:val="001B7278"/>
    <w:rsid w:val="001B7DB1"/>
    <w:rsid w:val="001C0A97"/>
    <w:rsid w:val="001C0D5A"/>
    <w:rsid w:val="001C123D"/>
    <w:rsid w:val="001C14C7"/>
    <w:rsid w:val="001C1DFE"/>
    <w:rsid w:val="001C3370"/>
    <w:rsid w:val="001C3872"/>
    <w:rsid w:val="001C3FFF"/>
    <w:rsid w:val="001C4362"/>
    <w:rsid w:val="001C5469"/>
    <w:rsid w:val="001C5903"/>
    <w:rsid w:val="001C736F"/>
    <w:rsid w:val="001C7982"/>
    <w:rsid w:val="001D06EF"/>
    <w:rsid w:val="001D096E"/>
    <w:rsid w:val="001D0E86"/>
    <w:rsid w:val="001D1CC8"/>
    <w:rsid w:val="001D1D65"/>
    <w:rsid w:val="001D4CAE"/>
    <w:rsid w:val="001D5360"/>
    <w:rsid w:val="001D56EB"/>
    <w:rsid w:val="001D6322"/>
    <w:rsid w:val="001D659B"/>
    <w:rsid w:val="001D6E12"/>
    <w:rsid w:val="001D6EBF"/>
    <w:rsid w:val="001D6FAE"/>
    <w:rsid w:val="001D70CF"/>
    <w:rsid w:val="001D731A"/>
    <w:rsid w:val="001D75D0"/>
    <w:rsid w:val="001E011D"/>
    <w:rsid w:val="001E083C"/>
    <w:rsid w:val="001E1505"/>
    <w:rsid w:val="001E1B0B"/>
    <w:rsid w:val="001E23F8"/>
    <w:rsid w:val="001E2E53"/>
    <w:rsid w:val="001E3D58"/>
    <w:rsid w:val="001E44B9"/>
    <w:rsid w:val="001E54E4"/>
    <w:rsid w:val="001E553C"/>
    <w:rsid w:val="001E59A4"/>
    <w:rsid w:val="001E6EF1"/>
    <w:rsid w:val="001E768E"/>
    <w:rsid w:val="001E7A80"/>
    <w:rsid w:val="001E7CD2"/>
    <w:rsid w:val="001F0440"/>
    <w:rsid w:val="001F14BF"/>
    <w:rsid w:val="001F1561"/>
    <w:rsid w:val="001F1664"/>
    <w:rsid w:val="001F17DA"/>
    <w:rsid w:val="001F1D70"/>
    <w:rsid w:val="001F2196"/>
    <w:rsid w:val="001F27EA"/>
    <w:rsid w:val="001F2CCB"/>
    <w:rsid w:val="001F3DC4"/>
    <w:rsid w:val="001F4B07"/>
    <w:rsid w:val="001F5E50"/>
    <w:rsid w:val="001F5F32"/>
    <w:rsid w:val="001F6211"/>
    <w:rsid w:val="001F6318"/>
    <w:rsid w:val="001F631D"/>
    <w:rsid w:val="001F65EE"/>
    <w:rsid w:val="001F6C42"/>
    <w:rsid w:val="001F721C"/>
    <w:rsid w:val="001F7675"/>
    <w:rsid w:val="00200CFF"/>
    <w:rsid w:val="00202780"/>
    <w:rsid w:val="00202803"/>
    <w:rsid w:val="00202AA5"/>
    <w:rsid w:val="0020319C"/>
    <w:rsid w:val="0020342E"/>
    <w:rsid w:val="00204665"/>
    <w:rsid w:val="002050D5"/>
    <w:rsid w:val="00205157"/>
    <w:rsid w:val="002053E6"/>
    <w:rsid w:val="00205FF6"/>
    <w:rsid w:val="00206E2B"/>
    <w:rsid w:val="00206EC9"/>
    <w:rsid w:val="002077B9"/>
    <w:rsid w:val="00207860"/>
    <w:rsid w:val="002108B7"/>
    <w:rsid w:val="00210A01"/>
    <w:rsid w:val="002115A6"/>
    <w:rsid w:val="00211661"/>
    <w:rsid w:val="00211DC9"/>
    <w:rsid w:val="0021201F"/>
    <w:rsid w:val="0021252B"/>
    <w:rsid w:val="00212DC0"/>
    <w:rsid w:val="002131A0"/>
    <w:rsid w:val="00213402"/>
    <w:rsid w:val="00213784"/>
    <w:rsid w:val="00213A6D"/>
    <w:rsid w:val="002147C8"/>
    <w:rsid w:val="00215655"/>
    <w:rsid w:val="00216AB5"/>
    <w:rsid w:val="00216BF5"/>
    <w:rsid w:val="00220739"/>
    <w:rsid w:val="00220F26"/>
    <w:rsid w:val="00221107"/>
    <w:rsid w:val="00221897"/>
    <w:rsid w:val="002224D4"/>
    <w:rsid w:val="0022266C"/>
    <w:rsid w:val="00222C2F"/>
    <w:rsid w:val="00224411"/>
    <w:rsid w:val="002245AC"/>
    <w:rsid w:val="0022466A"/>
    <w:rsid w:val="002253E8"/>
    <w:rsid w:val="00225C00"/>
    <w:rsid w:val="002269C2"/>
    <w:rsid w:val="00227059"/>
    <w:rsid w:val="0022785C"/>
    <w:rsid w:val="00227C69"/>
    <w:rsid w:val="002310E0"/>
    <w:rsid w:val="0023149C"/>
    <w:rsid w:val="00231560"/>
    <w:rsid w:val="0023171F"/>
    <w:rsid w:val="00231D63"/>
    <w:rsid w:val="002322F9"/>
    <w:rsid w:val="0023281C"/>
    <w:rsid w:val="00233DFA"/>
    <w:rsid w:val="00234291"/>
    <w:rsid w:val="00234D7C"/>
    <w:rsid w:val="00235352"/>
    <w:rsid w:val="002356FD"/>
    <w:rsid w:val="00235AA9"/>
    <w:rsid w:val="0023637E"/>
    <w:rsid w:val="00236B82"/>
    <w:rsid w:val="00237133"/>
    <w:rsid w:val="0023787D"/>
    <w:rsid w:val="00240076"/>
    <w:rsid w:val="002403D9"/>
    <w:rsid w:val="00240C7A"/>
    <w:rsid w:val="00241A4A"/>
    <w:rsid w:val="00241C4F"/>
    <w:rsid w:val="00242A2B"/>
    <w:rsid w:val="00242C8F"/>
    <w:rsid w:val="00243241"/>
    <w:rsid w:val="00244877"/>
    <w:rsid w:val="002453D5"/>
    <w:rsid w:val="00245EEF"/>
    <w:rsid w:val="00246273"/>
    <w:rsid w:val="00246C06"/>
    <w:rsid w:val="00246DC3"/>
    <w:rsid w:val="00246E70"/>
    <w:rsid w:val="002474EA"/>
    <w:rsid w:val="00247D84"/>
    <w:rsid w:val="0025005E"/>
    <w:rsid w:val="00250260"/>
    <w:rsid w:val="0025063F"/>
    <w:rsid w:val="00250882"/>
    <w:rsid w:val="00250DF6"/>
    <w:rsid w:val="00252034"/>
    <w:rsid w:val="00252A35"/>
    <w:rsid w:val="00252B1F"/>
    <w:rsid w:val="002540E8"/>
    <w:rsid w:val="002547BF"/>
    <w:rsid w:val="00254E4C"/>
    <w:rsid w:val="002558CB"/>
    <w:rsid w:val="00255AFC"/>
    <w:rsid w:val="00255EC4"/>
    <w:rsid w:val="002561CF"/>
    <w:rsid w:val="00256407"/>
    <w:rsid w:val="002564C8"/>
    <w:rsid w:val="002566E3"/>
    <w:rsid w:val="00256934"/>
    <w:rsid w:val="00257372"/>
    <w:rsid w:val="00260065"/>
    <w:rsid w:val="00260AA2"/>
    <w:rsid w:val="00260E50"/>
    <w:rsid w:val="002613F4"/>
    <w:rsid w:val="0026167D"/>
    <w:rsid w:val="002618B5"/>
    <w:rsid w:val="0026192A"/>
    <w:rsid w:val="00261F82"/>
    <w:rsid w:val="002622BC"/>
    <w:rsid w:val="002622EF"/>
    <w:rsid w:val="00262415"/>
    <w:rsid w:val="00262470"/>
    <w:rsid w:val="00262585"/>
    <w:rsid w:val="002628EF"/>
    <w:rsid w:val="00262A57"/>
    <w:rsid w:val="00262AD6"/>
    <w:rsid w:val="00262F1F"/>
    <w:rsid w:val="002635BC"/>
    <w:rsid w:val="00263FB4"/>
    <w:rsid w:val="00265FD2"/>
    <w:rsid w:val="002663E8"/>
    <w:rsid w:val="0027037D"/>
    <w:rsid w:val="0027051A"/>
    <w:rsid w:val="002708C6"/>
    <w:rsid w:val="00270E8A"/>
    <w:rsid w:val="00271435"/>
    <w:rsid w:val="00271AEB"/>
    <w:rsid w:val="00272DD3"/>
    <w:rsid w:val="002732FF"/>
    <w:rsid w:val="00274E6B"/>
    <w:rsid w:val="0027511D"/>
    <w:rsid w:val="00275584"/>
    <w:rsid w:val="00275E05"/>
    <w:rsid w:val="002768FE"/>
    <w:rsid w:val="002769AA"/>
    <w:rsid w:val="00276E17"/>
    <w:rsid w:val="00276E7C"/>
    <w:rsid w:val="00277CC4"/>
    <w:rsid w:val="00277ED3"/>
    <w:rsid w:val="00277F0D"/>
    <w:rsid w:val="002805F8"/>
    <w:rsid w:val="00280DC6"/>
    <w:rsid w:val="00281238"/>
    <w:rsid w:val="00281718"/>
    <w:rsid w:val="0028223D"/>
    <w:rsid w:val="002825EA"/>
    <w:rsid w:val="002831FA"/>
    <w:rsid w:val="00283428"/>
    <w:rsid w:val="002842AB"/>
    <w:rsid w:val="00284415"/>
    <w:rsid w:val="0028531B"/>
    <w:rsid w:val="002866FE"/>
    <w:rsid w:val="00286839"/>
    <w:rsid w:val="00286868"/>
    <w:rsid w:val="002877E9"/>
    <w:rsid w:val="00287867"/>
    <w:rsid w:val="00290C5C"/>
    <w:rsid w:val="00291C4F"/>
    <w:rsid w:val="00291E89"/>
    <w:rsid w:val="00292173"/>
    <w:rsid w:val="00292B81"/>
    <w:rsid w:val="00292D3F"/>
    <w:rsid w:val="00293A9B"/>
    <w:rsid w:val="00293FDC"/>
    <w:rsid w:val="00294188"/>
    <w:rsid w:val="00294DEE"/>
    <w:rsid w:val="00295C12"/>
    <w:rsid w:val="00295D13"/>
    <w:rsid w:val="002963AC"/>
    <w:rsid w:val="00296DC1"/>
    <w:rsid w:val="002970BF"/>
    <w:rsid w:val="0029768D"/>
    <w:rsid w:val="00297A49"/>
    <w:rsid w:val="00297A5A"/>
    <w:rsid w:val="00297C86"/>
    <w:rsid w:val="002A176C"/>
    <w:rsid w:val="002A1A6E"/>
    <w:rsid w:val="002A25C7"/>
    <w:rsid w:val="002A3806"/>
    <w:rsid w:val="002A3B1B"/>
    <w:rsid w:val="002A3B90"/>
    <w:rsid w:val="002A3DBB"/>
    <w:rsid w:val="002A3F66"/>
    <w:rsid w:val="002A41AA"/>
    <w:rsid w:val="002A4BE9"/>
    <w:rsid w:val="002A610A"/>
    <w:rsid w:val="002A72EE"/>
    <w:rsid w:val="002A7571"/>
    <w:rsid w:val="002B055A"/>
    <w:rsid w:val="002B0F90"/>
    <w:rsid w:val="002B1435"/>
    <w:rsid w:val="002B3618"/>
    <w:rsid w:val="002B3625"/>
    <w:rsid w:val="002B3660"/>
    <w:rsid w:val="002B3E77"/>
    <w:rsid w:val="002B4E82"/>
    <w:rsid w:val="002B50A4"/>
    <w:rsid w:val="002B5531"/>
    <w:rsid w:val="002B55B9"/>
    <w:rsid w:val="002B5C37"/>
    <w:rsid w:val="002B64F1"/>
    <w:rsid w:val="002B6679"/>
    <w:rsid w:val="002B6CCE"/>
    <w:rsid w:val="002B77F1"/>
    <w:rsid w:val="002C0C7F"/>
    <w:rsid w:val="002C14C4"/>
    <w:rsid w:val="002C15D7"/>
    <w:rsid w:val="002C1A41"/>
    <w:rsid w:val="002C1C46"/>
    <w:rsid w:val="002C2037"/>
    <w:rsid w:val="002C29B9"/>
    <w:rsid w:val="002C3867"/>
    <w:rsid w:val="002C3EDD"/>
    <w:rsid w:val="002C3F0E"/>
    <w:rsid w:val="002C4029"/>
    <w:rsid w:val="002C496F"/>
    <w:rsid w:val="002C4ECB"/>
    <w:rsid w:val="002C5585"/>
    <w:rsid w:val="002C6220"/>
    <w:rsid w:val="002C6632"/>
    <w:rsid w:val="002C684B"/>
    <w:rsid w:val="002C6864"/>
    <w:rsid w:val="002C6CF6"/>
    <w:rsid w:val="002C77C1"/>
    <w:rsid w:val="002C7BCB"/>
    <w:rsid w:val="002C7F5E"/>
    <w:rsid w:val="002D0E2D"/>
    <w:rsid w:val="002D12EE"/>
    <w:rsid w:val="002D1454"/>
    <w:rsid w:val="002D2713"/>
    <w:rsid w:val="002D28C8"/>
    <w:rsid w:val="002D35BA"/>
    <w:rsid w:val="002D35DC"/>
    <w:rsid w:val="002D366C"/>
    <w:rsid w:val="002D367A"/>
    <w:rsid w:val="002D3865"/>
    <w:rsid w:val="002D3999"/>
    <w:rsid w:val="002D3ED9"/>
    <w:rsid w:val="002D425F"/>
    <w:rsid w:val="002D4402"/>
    <w:rsid w:val="002D48F5"/>
    <w:rsid w:val="002D4E9A"/>
    <w:rsid w:val="002D4F00"/>
    <w:rsid w:val="002D5064"/>
    <w:rsid w:val="002D5110"/>
    <w:rsid w:val="002D5434"/>
    <w:rsid w:val="002D5F60"/>
    <w:rsid w:val="002D6323"/>
    <w:rsid w:val="002D639F"/>
    <w:rsid w:val="002D641E"/>
    <w:rsid w:val="002D6CC7"/>
    <w:rsid w:val="002D7039"/>
    <w:rsid w:val="002D705B"/>
    <w:rsid w:val="002D77BF"/>
    <w:rsid w:val="002D7E14"/>
    <w:rsid w:val="002E02A2"/>
    <w:rsid w:val="002E06C2"/>
    <w:rsid w:val="002E09AB"/>
    <w:rsid w:val="002E0D6C"/>
    <w:rsid w:val="002E102C"/>
    <w:rsid w:val="002E17FB"/>
    <w:rsid w:val="002E19EE"/>
    <w:rsid w:val="002E1B8C"/>
    <w:rsid w:val="002E218C"/>
    <w:rsid w:val="002E2875"/>
    <w:rsid w:val="002E2D10"/>
    <w:rsid w:val="002E314D"/>
    <w:rsid w:val="002E3BAD"/>
    <w:rsid w:val="002E433A"/>
    <w:rsid w:val="002E4396"/>
    <w:rsid w:val="002E446B"/>
    <w:rsid w:val="002E467B"/>
    <w:rsid w:val="002E505D"/>
    <w:rsid w:val="002E6038"/>
    <w:rsid w:val="002E6A07"/>
    <w:rsid w:val="002E6E90"/>
    <w:rsid w:val="002E71C2"/>
    <w:rsid w:val="002E7452"/>
    <w:rsid w:val="002E7BD4"/>
    <w:rsid w:val="002E7E9B"/>
    <w:rsid w:val="002E7F37"/>
    <w:rsid w:val="002F07DB"/>
    <w:rsid w:val="002F07E7"/>
    <w:rsid w:val="002F09B8"/>
    <w:rsid w:val="002F1797"/>
    <w:rsid w:val="002F1FA1"/>
    <w:rsid w:val="002F239F"/>
    <w:rsid w:val="002F31DB"/>
    <w:rsid w:val="002F3552"/>
    <w:rsid w:val="002F3B1A"/>
    <w:rsid w:val="002F3BDE"/>
    <w:rsid w:val="002F3C45"/>
    <w:rsid w:val="002F447E"/>
    <w:rsid w:val="002F4CA8"/>
    <w:rsid w:val="002F5424"/>
    <w:rsid w:val="002F55BA"/>
    <w:rsid w:val="002F56E5"/>
    <w:rsid w:val="002F691C"/>
    <w:rsid w:val="002F75BA"/>
    <w:rsid w:val="002F7EB8"/>
    <w:rsid w:val="00300339"/>
    <w:rsid w:val="0030071B"/>
    <w:rsid w:val="003009CA"/>
    <w:rsid w:val="00300F0F"/>
    <w:rsid w:val="0030156F"/>
    <w:rsid w:val="0030170B"/>
    <w:rsid w:val="00301FD6"/>
    <w:rsid w:val="0030229F"/>
    <w:rsid w:val="00302DD3"/>
    <w:rsid w:val="0030373D"/>
    <w:rsid w:val="0030477F"/>
    <w:rsid w:val="00304837"/>
    <w:rsid w:val="0030572C"/>
    <w:rsid w:val="00305C3A"/>
    <w:rsid w:val="003060CE"/>
    <w:rsid w:val="0030644C"/>
    <w:rsid w:val="00307017"/>
    <w:rsid w:val="003072E2"/>
    <w:rsid w:val="00307BBC"/>
    <w:rsid w:val="0031101E"/>
    <w:rsid w:val="003127CD"/>
    <w:rsid w:val="0031374F"/>
    <w:rsid w:val="00313AA1"/>
    <w:rsid w:val="00313CE9"/>
    <w:rsid w:val="003140F9"/>
    <w:rsid w:val="003150CC"/>
    <w:rsid w:val="003151A1"/>
    <w:rsid w:val="0031695A"/>
    <w:rsid w:val="003172C5"/>
    <w:rsid w:val="00317344"/>
    <w:rsid w:val="00317713"/>
    <w:rsid w:val="00317BEC"/>
    <w:rsid w:val="00320280"/>
    <w:rsid w:val="00320B24"/>
    <w:rsid w:val="00320C8F"/>
    <w:rsid w:val="0032140D"/>
    <w:rsid w:val="003214F6"/>
    <w:rsid w:val="00321E86"/>
    <w:rsid w:val="00321F1C"/>
    <w:rsid w:val="00322C83"/>
    <w:rsid w:val="00323202"/>
    <w:rsid w:val="00323F3B"/>
    <w:rsid w:val="00324593"/>
    <w:rsid w:val="0032460E"/>
    <w:rsid w:val="00324EA4"/>
    <w:rsid w:val="00325256"/>
    <w:rsid w:val="00325661"/>
    <w:rsid w:val="0032568F"/>
    <w:rsid w:val="00326CD1"/>
    <w:rsid w:val="00326D76"/>
    <w:rsid w:val="0032790D"/>
    <w:rsid w:val="0032798F"/>
    <w:rsid w:val="00327A12"/>
    <w:rsid w:val="00327A70"/>
    <w:rsid w:val="00330354"/>
    <w:rsid w:val="0033038B"/>
    <w:rsid w:val="003309C1"/>
    <w:rsid w:val="00330B48"/>
    <w:rsid w:val="003319BC"/>
    <w:rsid w:val="0033251C"/>
    <w:rsid w:val="003325DB"/>
    <w:rsid w:val="003329DB"/>
    <w:rsid w:val="00332C14"/>
    <w:rsid w:val="0033311F"/>
    <w:rsid w:val="0033438E"/>
    <w:rsid w:val="00334526"/>
    <w:rsid w:val="003345CA"/>
    <w:rsid w:val="00334F0B"/>
    <w:rsid w:val="00335295"/>
    <w:rsid w:val="00335347"/>
    <w:rsid w:val="0033607D"/>
    <w:rsid w:val="003360F9"/>
    <w:rsid w:val="003360FA"/>
    <w:rsid w:val="00336A23"/>
    <w:rsid w:val="00336B86"/>
    <w:rsid w:val="00336EAD"/>
    <w:rsid w:val="0033721D"/>
    <w:rsid w:val="003376EB"/>
    <w:rsid w:val="003379FD"/>
    <w:rsid w:val="00337BED"/>
    <w:rsid w:val="00337F2F"/>
    <w:rsid w:val="003407D7"/>
    <w:rsid w:val="00340A34"/>
    <w:rsid w:val="00340BBB"/>
    <w:rsid w:val="003417EF"/>
    <w:rsid w:val="00341FAE"/>
    <w:rsid w:val="00342E61"/>
    <w:rsid w:val="003433F4"/>
    <w:rsid w:val="00344B71"/>
    <w:rsid w:val="003452EE"/>
    <w:rsid w:val="00345384"/>
    <w:rsid w:val="003470AE"/>
    <w:rsid w:val="003470E7"/>
    <w:rsid w:val="003471CE"/>
    <w:rsid w:val="003476CC"/>
    <w:rsid w:val="00347879"/>
    <w:rsid w:val="00350319"/>
    <w:rsid w:val="00350B38"/>
    <w:rsid w:val="00350BAC"/>
    <w:rsid w:val="00351889"/>
    <w:rsid w:val="003531FE"/>
    <w:rsid w:val="0035334A"/>
    <w:rsid w:val="0035376C"/>
    <w:rsid w:val="00353D52"/>
    <w:rsid w:val="0035448B"/>
    <w:rsid w:val="00354533"/>
    <w:rsid w:val="003547CF"/>
    <w:rsid w:val="00354DEE"/>
    <w:rsid w:val="00355755"/>
    <w:rsid w:val="00355E4A"/>
    <w:rsid w:val="00355EC4"/>
    <w:rsid w:val="00356EA7"/>
    <w:rsid w:val="00357231"/>
    <w:rsid w:val="003576A4"/>
    <w:rsid w:val="00357A86"/>
    <w:rsid w:val="003604D9"/>
    <w:rsid w:val="00361308"/>
    <w:rsid w:val="0036179E"/>
    <w:rsid w:val="003623A1"/>
    <w:rsid w:val="00362849"/>
    <w:rsid w:val="00362857"/>
    <w:rsid w:val="003628A2"/>
    <w:rsid w:val="00362AC7"/>
    <w:rsid w:val="00364062"/>
    <w:rsid w:val="00364202"/>
    <w:rsid w:val="00364443"/>
    <w:rsid w:val="0036447A"/>
    <w:rsid w:val="00364650"/>
    <w:rsid w:val="00364784"/>
    <w:rsid w:val="003647B1"/>
    <w:rsid w:val="00365030"/>
    <w:rsid w:val="00366C0F"/>
    <w:rsid w:val="00366C14"/>
    <w:rsid w:val="003675CE"/>
    <w:rsid w:val="00370038"/>
    <w:rsid w:val="003712B4"/>
    <w:rsid w:val="00372598"/>
    <w:rsid w:val="00372AA7"/>
    <w:rsid w:val="00373222"/>
    <w:rsid w:val="00373EC0"/>
    <w:rsid w:val="0037428A"/>
    <w:rsid w:val="003746A2"/>
    <w:rsid w:val="003749D5"/>
    <w:rsid w:val="00374FB5"/>
    <w:rsid w:val="00375046"/>
    <w:rsid w:val="003752B1"/>
    <w:rsid w:val="00375A42"/>
    <w:rsid w:val="00376BB9"/>
    <w:rsid w:val="00376F72"/>
    <w:rsid w:val="00377231"/>
    <w:rsid w:val="00377457"/>
    <w:rsid w:val="003801DC"/>
    <w:rsid w:val="00380EDD"/>
    <w:rsid w:val="00381064"/>
    <w:rsid w:val="00381632"/>
    <w:rsid w:val="00381971"/>
    <w:rsid w:val="00381AAD"/>
    <w:rsid w:val="00381EF8"/>
    <w:rsid w:val="00381FE5"/>
    <w:rsid w:val="0038248F"/>
    <w:rsid w:val="00382A96"/>
    <w:rsid w:val="00382CB0"/>
    <w:rsid w:val="00382E60"/>
    <w:rsid w:val="00383247"/>
    <w:rsid w:val="00383C4E"/>
    <w:rsid w:val="00384491"/>
    <w:rsid w:val="003849F2"/>
    <w:rsid w:val="003858C6"/>
    <w:rsid w:val="00386160"/>
    <w:rsid w:val="003861CC"/>
    <w:rsid w:val="00386594"/>
    <w:rsid w:val="003865BC"/>
    <w:rsid w:val="003866F0"/>
    <w:rsid w:val="00386789"/>
    <w:rsid w:val="003868E0"/>
    <w:rsid w:val="00386BB4"/>
    <w:rsid w:val="00386E11"/>
    <w:rsid w:val="00387579"/>
    <w:rsid w:val="003877D4"/>
    <w:rsid w:val="00387947"/>
    <w:rsid w:val="00387A63"/>
    <w:rsid w:val="00390955"/>
    <w:rsid w:val="00390A0B"/>
    <w:rsid w:val="00391C32"/>
    <w:rsid w:val="003926F4"/>
    <w:rsid w:val="0039298D"/>
    <w:rsid w:val="003929D1"/>
    <w:rsid w:val="00392DC0"/>
    <w:rsid w:val="00392E7F"/>
    <w:rsid w:val="00393F99"/>
    <w:rsid w:val="003940B9"/>
    <w:rsid w:val="003941DF"/>
    <w:rsid w:val="00394F2C"/>
    <w:rsid w:val="00394F6E"/>
    <w:rsid w:val="00394FD4"/>
    <w:rsid w:val="003953F5"/>
    <w:rsid w:val="00395D44"/>
    <w:rsid w:val="003967A2"/>
    <w:rsid w:val="00396FF7"/>
    <w:rsid w:val="003A0EF5"/>
    <w:rsid w:val="003A1997"/>
    <w:rsid w:val="003A1D71"/>
    <w:rsid w:val="003A1E7C"/>
    <w:rsid w:val="003A2475"/>
    <w:rsid w:val="003A2E81"/>
    <w:rsid w:val="003A2F08"/>
    <w:rsid w:val="003A5CEF"/>
    <w:rsid w:val="003A614D"/>
    <w:rsid w:val="003A66F0"/>
    <w:rsid w:val="003A6889"/>
    <w:rsid w:val="003A6C0B"/>
    <w:rsid w:val="003A6CDF"/>
    <w:rsid w:val="003A6E0F"/>
    <w:rsid w:val="003B0614"/>
    <w:rsid w:val="003B07D3"/>
    <w:rsid w:val="003B0978"/>
    <w:rsid w:val="003B0CE0"/>
    <w:rsid w:val="003B3437"/>
    <w:rsid w:val="003B5130"/>
    <w:rsid w:val="003B5279"/>
    <w:rsid w:val="003B573B"/>
    <w:rsid w:val="003B5D46"/>
    <w:rsid w:val="003B6452"/>
    <w:rsid w:val="003B64BC"/>
    <w:rsid w:val="003B6AC7"/>
    <w:rsid w:val="003B7078"/>
    <w:rsid w:val="003C0B7B"/>
    <w:rsid w:val="003C0F41"/>
    <w:rsid w:val="003C2B80"/>
    <w:rsid w:val="003C3634"/>
    <w:rsid w:val="003C3A56"/>
    <w:rsid w:val="003C3E7A"/>
    <w:rsid w:val="003C3FA1"/>
    <w:rsid w:val="003C4F2C"/>
    <w:rsid w:val="003C4F94"/>
    <w:rsid w:val="003C5A2F"/>
    <w:rsid w:val="003C5B4B"/>
    <w:rsid w:val="003C6D7C"/>
    <w:rsid w:val="003C7635"/>
    <w:rsid w:val="003C7AF1"/>
    <w:rsid w:val="003D1277"/>
    <w:rsid w:val="003D1A58"/>
    <w:rsid w:val="003D1ADC"/>
    <w:rsid w:val="003D1BC6"/>
    <w:rsid w:val="003D1EAD"/>
    <w:rsid w:val="003D3476"/>
    <w:rsid w:val="003D3ACC"/>
    <w:rsid w:val="003D424B"/>
    <w:rsid w:val="003D44A5"/>
    <w:rsid w:val="003D45F4"/>
    <w:rsid w:val="003D4650"/>
    <w:rsid w:val="003D4937"/>
    <w:rsid w:val="003D4B55"/>
    <w:rsid w:val="003D4D54"/>
    <w:rsid w:val="003D4D7F"/>
    <w:rsid w:val="003D53E5"/>
    <w:rsid w:val="003D58E6"/>
    <w:rsid w:val="003D65DC"/>
    <w:rsid w:val="003D6C85"/>
    <w:rsid w:val="003D7111"/>
    <w:rsid w:val="003D7636"/>
    <w:rsid w:val="003D7655"/>
    <w:rsid w:val="003D7B59"/>
    <w:rsid w:val="003E0CEF"/>
    <w:rsid w:val="003E1473"/>
    <w:rsid w:val="003E176E"/>
    <w:rsid w:val="003E226B"/>
    <w:rsid w:val="003E42DB"/>
    <w:rsid w:val="003E45EB"/>
    <w:rsid w:val="003E469C"/>
    <w:rsid w:val="003E46E4"/>
    <w:rsid w:val="003E53C0"/>
    <w:rsid w:val="003E5890"/>
    <w:rsid w:val="003E66D2"/>
    <w:rsid w:val="003E6751"/>
    <w:rsid w:val="003E6B71"/>
    <w:rsid w:val="003E723F"/>
    <w:rsid w:val="003E73E4"/>
    <w:rsid w:val="003E7725"/>
    <w:rsid w:val="003E7CE1"/>
    <w:rsid w:val="003E7CFA"/>
    <w:rsid w:val="003F0AA0"/>
    <w:rsid w:val="003F0D4C"/>
    <w:rsid w:val="003F1247"/>
    <w:rsid w:val="003F1B7C"/>
    <w:rsid w:val="003F1DDC"/>
    <w:rsid w:val="003F1FC7"/>
    <w:rsid w:val="003F24FA"/>
    <w:rsid w:val="003F2679"/>
    <w:rsid w:val="003F2689"/>
    <w:rsid w:val="003F28E8"/>
    <w:rsid w:val="003F2CA6"/>
    <w:rsid w:val="003F3329"/>
    <w:rsid w:val="003F3342"/>
    <w:rsid w:val="003F353F"/>
    <w:rsid w:val="003F4595"/>
    <w:rsid w:val="003F4BD5"/>
    <w:rsid w:val="003F4FBB"/>
    <w:rsid w:val="003F5435"/>
    <w:rsid w:val="003F5AE3"/>
    <w:rsid w:val="003F5B60"/>
    <w:rsid w:val="003F6631"/>
    <w:rsid w:val="003F6781"/>
    <w:rsid w:val="003F749A"/>
    <w:rsid w:val="003F7B38"/>
    <w:rsid w:val="003F7FFD"/>
    <w:rsid w:val="00400312"/>
    <w:rsid w:val="00400F50"/>
    <w:rsid w:val="004010DD"/>
    <w:rsid w:val="00401ABC"/>
    <w:rsid w:val="00401B29"/>
    <w:rsid w:val="00401D3C"/>
    <w:rsid w:val="00401E0A"/>
    <w:rsid w:val="00402430"/>
    <w:rsid w:val="004027D6"/>
    <w:rsid w:val="0040286C"/>
    <w:rsid w:val="00402D52"/>
    <w:rsid w:val="00403008"/>
    <w:rsid w:val="004030FE"/>
    <w:rsid w:val="00403168"/>
    <w:rsid w:val="004038BE"/>
    <w:rsid w:val="00403E03"/>
    <w:rsid w:val="00403EA6"/>
    <w:rsid w:val="004041FB"/>
    <w:rsid w:val="00404304"/>
    <w:rsid w:val="00404341"/>
    <w:rsid w:val="004052C5"/>
    <w:rsid w:val="00405D88"/>
    <w:rsid w:val="00406D09"/>
    <w:rsid w:val="004073AE"/>
    <w:rsid w:val="00410594"/>
    <w:rsid w:val="00410987"/>
    <w:rsid w:val="00410E33"/>
    <w:rsid w:val="00410EB8"/>
    <w:rsid w:val="00410EBA"/>
    <w:rsid w:val="00411D17"/>
    <w:rsid w:val="00411E3A"/>
    <w:rsid w:val="0041204E"/>
    <w:rsid w:val="0041241A"/>
    <w:rsid w:val="0041397C"/>
    <w:rsid w:val="00413C02"/>
    <w:rsid w:val="00413C70"/>
    <w:rsid w:val="00413CE9"/>
    <w:rsid w:val="00413E7F"/>
    <w:rsid w:val="004151D4"/>
    <w:rsid w:val="00415779"/>
    <w:rsid w:val="004158D1"/>
    <w:rsid w:val="004168F8"/>
    <w:rsid w:val="00416941"/>
    <w:rsid w:val="00416D19"/>
    <w:rsid w:val="00416DF2"/>
    <w:rsid w:val="0041701F"/>
    <w:rsid w:val="0041757F"/>
    <w:rsid w:val="00417603"/>
    <w:rsid w:val="00417AA7"/>
    <w:rsid w:val="00421A57"/>
    <w:rsid w:val="00421EE6"/>
    <w:rsid w:val="00422590"/>
    <w:rsid w:val="004225D9"/>
    <w:rsid w:val="004227B0"/>
    <w:rsid w:val="0042369D"/>
    <w:rsid w:val="0042445E"/>
    <w:rsid w:val="00425192"/>
    <w:rsid w:val="0042575D"/>
    <w:rsid w:val="00425788"/>
    <w:rsid w:val="00426113"/>
    <w:rsid w:val="00426C23"/>
    <w:rsid w:val="00427561"/>
    <w:rsid w:val="004278A7"/>
    <w:rsid w:val="00427934"/>
    <w:rsid w:val="00427A30"/>
    <w:rsid w:val="00427BFA"/>
    <w:rsid w:val="00427D43"/>
    <w:rsid w:val="00430C9F"/>
    <w:rsid w:val="004310B3"/>
    <w:rsid w:val="00431668"/>
    <w:rsid w:val="00431946"/>
    <w:rsid w:val="00431A44"/>
    <w:rsid w:val="00431BED"/>
    <w:rsid w:val="00431C16"/>
    <w:rsid w:val="00432A1D"/>
    <w:rsid w:val="004330CF"/>
    <w:rsid w:val="00433488"/>
    <w:rsid w:val="004337DB"/>
    <w:rsid w:val="00433D43"/>
    <w:rsid w:val="00433F96"/>
    <w:rsid w:val="0043423B"/>
    <w:rsid w:val="004343E1"/>
    <w:rsid w:val="00434F61"/>
    <w:rsid w:val="00435847"/>
    <w:rsid w:val="004359F5"/>
    <w:rsid w:val="00435A40"/>
    <w:rsid w:val="00435BDB"/>
    <w:rsid w:val="00435E92"/>
    <w:rsid w:val="004360F9"/>
    <w:rsid w:val="00436219"/>
    <w:rsid w:val="00436B82"/>
    <w:rsid w:val="00436BA7"/>
    <w:rsid w:val="004372B8"/>
    <w:rsid w:val="0043751D"/>
    <w:rsid w:val="00440077"/>
    <w:rsid w:val="0044077A"/>
    <w:rsid w:val="004407B3"/>
    <w:rsid w:val="00440E86"/>
    <w:rsid w:val="00440EC4"/>
    <w:rsid w:val="00442136"/>
    <w:rsid w:val="00442397"/>
    <w:rsid w:val="00442D2E"/>
    <w:rsid w:val="00442E6E"/>
    <w:rsid w:val="00442FF8"/>
    <w:rsid w:val="00443478"/>
    <w:rsid w:val="0044356F"/>
    <w:rsid w:val="0044375A"/>
    <w:rsid w:val="004440C0"/>
    <w:rsid w:val="00444206"/>
    <w:rsid w:val="00444448"/>
    <w:rsid w:val="004447FA"/>
    <w:rsid w:val="00444D1E"/>
    <w:rsid w:val="004455C0"/>
    <w:rsid w:val="00445B88"/>
    <w:rsid w:val="00446014"/>
    <w:rsid w:val="004462DF"/>
    <w:rsid w:val="004465A4"/>
    <w:rsid w:val="004466F3"/>
    <w:rsid w:val="0044698A"/>
    <w:rsid w:val="00447E84"/>
    <w:rsid w:val="00450169"/>
    <w:rsid w:val="00450204"/>
    <w:rsid w:val="004502DA"/>
    <w:rsid w:val="0045043F"/>
    <w:rsid w:val="00451FA2"/>
    <w:rsid w:val="00452668"/>
    <w:rsid w:val="004527C5"/>
    <w:rsid w:val="00453586"/>
    <w:rsid w:val="00453B44"/>
    <w:rsid w:val="004550B5"/>
    <w:rsid w:val="0045557C"/>
    <w:rsid w:val="004558D7"/>
    <w:rsid w:val="00455F65"/>
    <w:rsid w:val="00455FC0"/>
    <w:rsid w:val="004560B0"/>
    <w:rsid w:val="0045737A"/>
    <w:rsid w:val="004576FD"/>
    <w:rsid w:val="00457704"/>
    <w:rsid w:val="0046071F"/>
    <w:rsid w:val="00460D19"/>
    <w:rsid w:val="00461277"/>
    <w:rsid w:val="0046249C"/>
    <w:rsid w:val="00462E7C"/>
    <w:rsid w:val="004633E9"/>
    <w:rsid w:val="0046357D"/>
    <w:rsid w:val="004649C4"/>
    <w:rsid w:val="00465830"/>
    <w:rsid w:val="00466201"/>
    <w:rsid w:val="00466F07"/>
    <w:rsid w:val="00467C07"/>
    <w:rsid w:val="00467CE0"/>
    <w:rsid w:val="00467EAE"/>
    <w:rsid w:val="00467ED7"/>
    <w:rsid w:val="00470027"/>
    <w:rsid w:val="00470112"/>
    <w:rsid w:val="00470114"/>
    <w:rsid w:val="00470199"/>
    <w:rsid w:val="00470686"/>
    <w:rsid w:val="00470885"/>
    <w:rsid w:val="00471D3C"/>
    <w:rsid w:val="00471DBD"/>
    <w:rsid w:val="0047226D"/>
    <w:rsid w:val="004729F6"/>
    <w:rsid w:val="00472C55"/>
    <w:rsid w:val="00472ECC"/>
    <w:rsid w:val="0047306A"/>
    <w:rsid w:val="004730D6"/>
    <w:rsid w:val="00473226"/>
    <w:rsid w:val="004734D8"/>
    <w:rsid w:val="00473E8F"/>
    <w:rsid w:val="004741A8"/>
    <w:rsid w:val="00474ACB"/>
    <w:rsid w:val="00474D55"/>
    <w:rsid w:val="00475835"/>
    <w:rsid w:val="0047666D"/>
    <w:rsid w:val="004768FB"/>
    <w:rsid w:val="00476A49"/>
    <w:rsid w:val="00476B56"/>
    <w:rsid w:val="00476C8F"/>
    <w:rsid w:val="00477771"/>
    <w:rsid w:val="004778C4"/>
    <w:rsid w:val="004801B6"/>
    <w:rsid w:val="00481086"/>
    <w:rsid w:val="00481109"/>
    <w:rsid w:val="00481D0B"/>
    <w:rsid w:val="00481D4E"/>
    <w:rsid w:val="00482330"/>
    <w:rsid w:val="00483256"/>
    <w:rsid w:val="004832AC"/>
    <w:rsid w:val="0048633E"/>
    <w:rsid w:val="004864D3"/>
    <w:rsid w:val="0048681D"/>
    <w:rsid w:val="0048740D"/>
    <w:rsid w:val="004908BD"/>
    <w:rsid w:val="004916B2"/>
    <w:rsid w:val="00491A83"/>
    <w:rsid w:val="0049216A"/>
    <w:rsid w:val="004926F6"/>
    <w:rsid w:val="00493272"/>
    <w:rsid w:val="00493AFC"/>
    <w:rsid w:val="00493D1A"/>
    <w:rsid w:val="00493F90"/>
    <w:rsid w:val="00493FAA"/>
    <w:rsid w:val="00494EAF"/>
    <w:rsid w:val="00496345"/>
    <w:rsid w:val="00496F20"/>
    <w:rsid w:val="00497227"/>
    <w:rsid w:val="004A0363"/>
    <w:rsid w:val="004A039C"/>
    <w:rsid w:val="004A0707"/>
    <w:rsid w:val="004A08BC"/>
    <w:rsid w:val="004A0A57"/>
    <w:rsid w:val="004A1916"/>
    <w:rsid w:val="004A20F0"/>
    <w:rsid w:val="004A3202"/>
    <w:rsid w:val="004A34FE"/>
    <w:rsid w:val="004A3755"/>
    <w:rsid w:val="004A3783"/>
    <w:rsid w:val="004A5142"/>
    <w:rsid w:val="004A5DDD"/>
    <w:rsid w:val="004A679E"/>
    <w:rsid w:val="004A67C7"/>
    <w:rsid w:val="004A70B5"/>
    <w:rsid w:val="004A7475"/>
    <w:rsid w:val="004A7AC4"/>
    <w:rsid w:val="004B01A7"/>
    <w:rsid w:val="004B0A30"/>
    <w:rsid w:val="004B11BC"/>
    <w:rsid w:val="004B253A"/>
    <w:rsid w:val="004B31BC"/>
    <w:rsid w:val="004B3673"/>
    <w:rsid w:val="004B3716"/>
    <w:rsid w:val="004B3EC8"/>
    <w:rsid w:val="004B4CFE"/>
    <w:rsid w:val="004B5583"/>
    <w:rsid w:val="004B5727"/>
    <w:rsid w:val="004B5974"/>
    <w:rsid w:val="004B5D64"/>
    <w:rsid w:val="004B5FBF"/>
    <w:rsid w:val="004B7BFE"/>
    <w:rsid w:val="004B7D79"/>
    <w:rsid w:val="004C01B8"/>
    <w:rsid w:val="004C04DD"/>
    <w:rsid w:val="004C0BA3"/>
    <w:rsid w:val="004C14E7"/>
    <w:rsid w:val="004C17DD"/>
    <w:rsid w:val="004C23DB"/>
    <w:rsid w:val="004C248B"/>
    <w:rsid w:val="004C24A0"/>
    <w:rsid w:val="004C297F"/>
    <w:rsid w:val="004C2F52"/>
    <w:rsid w:val="004C3056"/>
    <w:rsid w:val="004C4639"/>
    <w:rsid w:val="004C4EEE"/>
    <w:rsid w:val="004C4FE6"/>
    <w:rsid w:val="004C54DB"/>
    <w:rsid w:val="004C5936"/>
    <w:rsid w:val="004C5AAA"/>
    <w:rsid w:val="004C7951"/>
    <w:rsid w:val="004C7C05"/>
    <w:rsid w:val="004C7C1A"/>
    <w:rsid w:val="004C7C52"/>
    <w:rsid w:val="004C7F05"/>
    <w:rsid w:val="004D06D5"/>
    <w:rsid w:val="004D0B52"/>
    <w:rsid w:val="004D0D47"/>
    <w:rsid w:val="004D0F29"/>
    <w:rsid w:val="004D15D3"/>
    <w:rsid w:val="004D180D"/>
    <w:rsid w:val="004D1BE0"/>
    <w:rsid w:val="004D250B"/>
    <w:rsid w:val="004D2677"/>
    <w:rsid w:val="004D2798"/>
    <w:rsid w:val="004D2AAD"/>
    <w:rsid w:val="004D36B5"/>
    <w:rsid w:val="004D3D84"/>
    <w:rsid w:val="004D4894"/>
    <w:rsid w:val="004D48C1"/>
    <w:rsid w:val="004D4955"/>
    <w:rsid w:val="004D5258"/>
    <w:rsid w:val="004D5D04"/>
    <w:rsid w:val="004D6EF6"/>
    <w:rsid w:val="004D73D2"/>
    <w:rsid w:val="004D752D"/>
    <w:rsid w:val="004D7547"/>
    <w:rsid w:val="004D7D36"/>
    <w:rsid w:val="004E1901"/>
    <w:rsid w:val="004E1C8D"/>
    <w:rsid w:val="004E1FBC"/>
    <w:rsid w:val="004E2818"/>
    <w:rsid w:val="004E392F"/>
    <w:rsid w:val="004E5C97"/>
    <w:rsid w:val="004E5D4C"/>
    <w:rsid w:val="004E6E24"/>
    <w:rsid w:val="004F04B5"/>
    <w:rsid w:val="004F0BA9"/>
    <w:rsid w:val="004F0EB5"/>
    <w:rsid w:val="004F1408"/>
    <w:rsid w:val="004F19ED"/>
    <w:rsid w:val="004F1A18"/>
    <w:rsid w:val="004F1E26"/>
    <w:rsid w:val="004F3B12"/>
    <w:rsid w:val="004F4707"/>
    <w:rsid w:val="004F47C1"/>
    <w:rsid w:val="004F4C12"/>
    <w:rsid w:val="004F510B"/>
    <w:rsid w:val="004F55FC"/>
    <w:rsid w:val="004F5C96"/>
    <w:rsid w:val="004F606C"/>
    <w:rsid w:val="004F6477"/>
    <w:rsid w:val="004F652B"/>
    <w:rsid w:val="004F6DD0"/>
    <w:rsid w:val="004F7B9C"/>
    <w:rsid w:val="00500574"/>
    <w:rsid w:val="00502816"/>
    <w:rsid w:val="005028B6"/>
    <w:rsid w:val="00502994"/>
    <w:rsid w:val="005029E0"/>
    <w:rsid w:val="00502B81"/>
    <w:rsid w:val="0050369A"/>
    <w:rsid w:val="00504272"/>
    <w:rsid w:val="00504299"/>
    <w:rsid w:val="00504844"/>
    <w:rsid w:val="00505264"/>
    <w:rsid w:val="005056D0"/>
    <w:rsid w:val="005057D1"/>
    <w:rsid w:val="00506D3D"/>
    <w:rsid w:val="005074B6"/>
    <w:rsid w:val="00510F18"/>
    <w:rsid w:val="005117A3"/>
    <w:rsid w:val="0051222B"/>
    <w:rsid w:val="0051245B"/>
    <w:rsid w:val="005124CA"/>
    <w:rsid w:val="005126C9"/>
    <w:rsid w:val="00512E9B"/>
    <w:rsid w:val="00513751"/>
    <w:rsid w:val="00513791"/>
    <w:rsid w:val="00513C4F"/>
    <w:rsid w:val="005141E8"/>
    <w:rsid w:val="00515910"/>
    <w:rsid w:val="00515E33"/>
    <w:rsid w:val="00516168"/>
    <w:rsid w:val="005167B5"/>
    <w:rsid w:val="00516B07"/>
    <w:rsid w:val="00516CBE"/>
    <w:rsid w:val="005173B4"/>
    <w:rsid w:val="00517B17"/>
    <w:rsid w:val="0052030A"/>
    <w:rsid w:val="00520824"/>
    <w:rsid w:val="005209B0"/>
    <w:rsid w:val="00521487"/>
    <w:rsid w:val="005229D2"/>
    <w:rsid w:val="00522F7A"/>
    <w:rsid w:val="00523370"/>
    <w:rsid w:val="0052433F"/>
    <w:rsid w:val="0052443E"/>
    <w:rsid w:val="005254C2"/>
    <w:rsid w:val="0052560E"/>
    <w:rsid w:val="00525C82"/>
    <w:rsid w:val="00525E80"/>
    <w:rsid w:val="00525E85"/>
    <w:rsid w:val="00526AEA"/>
    <w:rsid w:val="00526CF6"/>
    <w:rsid w:val="00527D5A"/>
    <w:rsid w:val="00530B2F"/>
    <w:rsid w:val="00530EFD"/>
    <w:rsid w:val="0053160E"/>
    <w:rsid w:val="00531803"/>
    <w:rsid w:val="00531E55"/>
    <w:rsid w:val="0053253B"/>
    <w:rsid w:val="005341D9"/>
    <w:rsid w:val="00535608"/>
    <w:rsid w:val="00535B6E"/>
    <w:rsid w:val="00535D86"/>
    <w:rsid w:val="005369AB"/>
    <w:rsid w:val="00536B8D"/>
    <w:rsid w:val="00537640"/>
    <w:rsid w:val="0054061B"/>
    <w:rsid w:val="0054070E"/>
    <w:rsid w:val="005417D3"/>
    <w:rsid w:val="00541F43"/>
    <w:rsid w:val="00541FD1"/>
    <w:rsid w:val="005420C6"/>
    <w:rsid w:val="00542470"/>
    <w:rsid w:val="00543109"/>
    <w:rsid w:val="00543587"/>
    <w:rsid w:val="00543F4F"/>
    <w:rsid w:val="005443F3"/>
    <w:rsid w:val="00544AB3"/>
    <w:rsid w:val="00544ADA"/>
    <w:rsid w:val="005455A1"/>
    <w:rsid w:val="0054564E"/>
    <w:rsid w:val="00545867"/>
    <w:rsid w:val="005458B1"/>
    <w:rsid w:val="00545CB5"/>
    <w:rsid w:val="00547375"/>
    <w:rsid w:val="005479A7"/>
    <w:rsid w:val="0055016F"/>
    <w:rsid w:val="0055027E"/>
    <w:rsid w:val="0055080E"/>
    <w:rsid w:val="005513F4"/>
    <w:rsid w:val="00551AD7"/>
    <w:rsid w:val="00551C3F"/>
    <w:rsid w:val="00551DD3"/>
    <w:rsid w:val="005525CA"/>
    <w:rsid w:val="0055261F"/>
    <w:rsid w:val="00552715"/>
    <w:rsid w:val="00552B87"/>
    <w:rsid w:val="00552C9C"/>
    <w:rsid w:val="0055333D"/>
    <w:rsid w:val="005533F3"/>
    <w:rsid w:val="00554645"/>
    <w:rsid w:val="005547E4"/>
    <w:rsid w:val="00554B7D"/>
    <w:rsid w:val="00555862"/>
    <w:rsid w:val="005572C8"/>
    <w:rsid w:val="00557865"/>
    <w:rsid w:val="00557968"/>
    <w:rsid w:val="0056063B"/>
    <w:rsid w:val="005610D9"/>
    <w:rsid w:val="00561392"/>
    <w:rsid w:val="00561792"/>
    <w:rsid w:val="00561A2A"/>
    <w:rsid w:val="00561B78"/>
    <w:rsid w:val="00562E14"/>
    <w:rsid w:val="00562EBD"/>
    <w:rsid w:val="005631BA"/>
    <w:rsid w:val="005631EE"/>
    <w:rsid w:val="005632DA"/>
    <w:rsid w:val="005634AF"/>
    <w:rsid w:val="00563A4D"/>
    <w:rsid w:val="00563E1A"/>
    <w:rsid w:val="00564E56"/>
    <w:rsid w:val="0056501D"/>
    <w:rsid w:val="00565603"/>
    <w:rsid w:val="00565D27"/>
    <w:rsid w:val="0056628E"/>
    <w:rsid w:val="0056629F"/>
    <w:rsid w:val="0057023B"/>
    <w:rsid w:val="0057059E"/>
    <w:rsid w:val="00571340"/>
    <w:rsid w:val="00571AD3"/>
    <w:rsid w:val="00571F6C"/>
    <w:rsid w:val="00571F73"/>
    <w:rsid w:val="0057341C"/>
    <w:rsid w:val="005736D0"/>
    <w:rsid w:val="005739AF"/>
    <w:rsid w:val="00573CD2"/>
    <w:rsid w:val="00573FD6"/>
    <w:rsid w:val="00574723"/>
    <w:rsid w:val="00574A00"/>
    <w:rsid w:val="00574B63"/>
    <w:rsid w:val="00577297"/>
    <w:rsid w:val="00577543"/>
    <w:rsid w:val="00577A08"/>
    <w:rsid w:val="00580136"/>
    <w:rsid w:val="005803D1"/>
    <w:rsid w:val="00580ED7"/>
    <w:rsid w:val="005813AF"/>
    <w:rsid w:val="00581A7A"/>
    <w:rsid w:val="005823A4"/>
    <w:rsid w:val="005827EC"/>
    <w:rsid w:val="00582845"/>
    <w:rsid w:val="00583C88"/>
    <w:rsid w:val="00584042"/>
    <w:rsid w:val="005842A9"/>
    <w:rsid w:val="0058431E"/>
    <w:rsid w:val="00584800"/>
    <w:rsid w:val="00584B9D"/>
    <w:rsid w:val="005877D3"/>
    <w:rsid w:val="00587FD2"/>
    <w:rsid w:val="005904B9"/>
    <w:rsid w:val="005908AE"/>
    <w:rsid w:val="00592366"/>
    <w:rsid w:val="00592ED3"/>
    <w:rsid w:val="00593452"/>
    <w:rsid w:val="00593967"/>
    <w:rsid w:val="0059453A"/>
    <w:rsid w:val="0059497B"/>
    <w:rsid w:val="00594D7F"/>
    <w:rsid w:val="00594F3B"/>
    <w:rsid w:val="00594FDE"/>
    <w:rsid w:val="00595046"/>
    <w:rsid w:val="00595326"/>
    <w:rsid w:val="00595870"/>
    <w:rsid w:val="00595968"/>
    <w:rsid w:val="00595ECB"/>
    <w:rsid w:val="005966F3"/>
    <w:rsid w:val="005972A0"/>
    <w:rsid w:val="00597B7D"/>
    <w:rsid w:val="00597C18"/>
    <w:rsid w:val="005A0026"/>
    <w:rsid w:val="005A0682"/>
    <w:rsid w:val="005A0A48"/>
    <w:rsid w:val="005A11D5"/>
    <w:rsid w:val="005A12C8"/>
    <w:rsid w:val="005A1589"/>
    <w:rsid w:val="005A1869"/>
    <w:rsid w:val="005A1899"/>
    <w:rsid w:val="005A2420"/>
    <w:rsid w:val="005A2ABC"/>
    <w:rsid w:val="005A4093"/>
    <w:rsid w:val="005A4545"/>
    <w:rsid w:val="005A4A4D"/>
    <w:rsid w:val="005A5252"/>
    <w:rsid w:val="005A550C"/>
    <w:rsid w:val="005A5A64"/>
    <w:rsid w:val="005A6874"/>
    <w:rsid w:val="005A6A4C"/>
    <w:rsid w:val="005A6C27"/>
    <w:rsid w:val="005A6CA0"/>
    <w:rsid w:val="005A6D0D"/>
    <w:rsid w:val="005A7379"/>
    <w:rsid w:val="005B0145"/>
    <w:rsid w:val="005B0162"/>
    <w:rsid w:val="005B054F"/>
    <w:rsid w:val="005B073D"/>
    <w:rsid w:val="005B10FE"/>
    <w:rsid w:val="005B14CD"/>
    <w:rsid w:val="005B16DF"/>
    <w:rsid w:val="005B1846"/>
    <w:rsid w:val="005B1B3B"/>
    <w:rsid w:val="005B1C12"/>
    <w:rsid w:val="005B2695"/>
    <w:rsid w:val="005B3717"/>
    <w:rsid w:val="005B3989"/>
    <w:rsid w:val="005B41B0"/>
    <w:rsid w:val="005B420E"/>
    <w:rsid w:val="005B423B"/>
    <w:rsid w:val="005B49D9"/>
    <w:rsid w:val="005B58C8"/>
    <w:rsid w:val="005B5AA3"/>
    <w:rsid w:val="005B5B0E"/>
    <w:rsid w:val="005B5D8B"/>
    <w:rsid w:val="005B64CF"/>
    <w:rsid w:val="005B683B"/>
    <w:rsid w:val="005B6907"/>
    <w:rsid w:val="005B722B"/>
    <w:rsid w:val="005B7CCE"/>
    <w:rsid w:val="005B7E50"/>
    <w:rsid w:val="005C13A4"/>
    <w:rsid w:val="005C165B"/>
    <w:rsid w:val="005C1A10"/>
    <w:rsid w:val="005C1F12"/>
    <w:rsid w:val="005C1F9A"/>
    <w:rsid w:val="005C21EA"/>
    <w:rsid w:val="005C249E"/>
    <w:rsid w:val="005C2B7A"/>
    <w:rsid w:val="005C2F17"/>
    <w:rsid w:val="005C597C"/>
    <w:rsid w:val="005C5C55"/>
    <w:rsid w:val="005C653A"/>
    <w:rsid w:val="005C724A"/>
    <w:rsid w:val="005C78D0"/>
    <w:rsid w:val="005C78E5"/>
    <w:rsid w:val="005C7F62"/>
    <w:rsid w:val="005D1089"/>
    <w:rsid w:val="005D19B2"/>
    <w:rsid w:val="005D28BB"/>
    <w:rsid w:val="005D311C"/>
    <w:rsid w:val="005D3669"/>
    <w:rsid w:val="005D3D77"/>
    <w:rsid w:val="005D4DF1"/>
    <w:rsid w:val="005D4EE4"/>
    <w:rsid w:val="005D50B3"/>
    <w:rsid w:val="005D5554"/>
    <w:rsid w:val="005D64A4"/>
    <w:rsid w:val="005D6E85"/>
    <w:rsid w:val="005D769B"/>
    <w:rsid w:val="005D7CDF"/>
    <w:rsid w:val="005D7D98"/>
    <w:rsid w:val="005E0A04"/>
    <w:rsid w:val="005E0A84"/>
    <w:rsid w:val="005E1691"/>
    <w:rsid w:val="005E21B7"/>
    <w:rsid w:val="005E32A9"/>
    <w:rsid w:val="005E38C2"/>
    <w:rsid w:val="005E3A30"/>
    <w:rsid w:val="005E3D7E"/>
    <w:rsid w:val="005E3FE7"/>
    <w:rsid w:val="005E41FE"/>
    <w:rsid w:val="005E4886"/>
    <w:rsid w:val="005E4DC5"/>
    <w:rsid w:val="005E773B"/>
    <w:rsid w:val="005E7AED"/>
    <w:rsid w:val="005E7CA6"/>
    <w:rsid w:val="005F04E8"/>
    <w:rsid w:val="005F144F"/>
    <w:rsid w:val="005F19B8"/>
    <w:rsid w:val="005F1D8F"/>
    <w:rsid w:val="005F4B64"/>
    <w:rsid w:val="005F4E2A"/>
    <w:rsid w:val="005F546C"/>
    <w:rsid w:val="005F58F4"/>
    <w:rsid w:val="005F5FD6"/>
    <w:rsid w:val="005F60CC"/>
    <w:rsid w:val="005F621F"/>
    <w:rsid w:val="005F6464"/>
    <w:rsid w:val="005F751C"/>
    <w:rsid w:val="005F77B6"/>
    <w:rsid w:val="005F7EB3"/>
    <w:rsid w:val="005F7FED"/>
    <w:rsid w:val="0060074A"/>
    <w:rsid w:val="00600E1A"/>
    <w:rsid w:val="00601BD0"/>
    <w:rsid w:val="0060215E"/>
    <w:rsid w:val="00602BB4"/>
    <w:rsid w:val="0060304B"/>
    <w:rsid w:val="006033E5"/>
    <w:rsid w:val="00603651"/>
    <w:rsid w:val="00603EA2"/>
    <w:rsid w:val="0060415B"/>
    <w:rsid w:val="006043DF"/>
    <w:rsid w:val="0060634A"/>
    <w:rsid w:val="00607B8B"/>
    <w:rsid w:val="0061054C"/>
    <w:rsid w:val="00610C9A"/>
    <w:rsid w:val="00611762"/>
    <w:rsid w:val="00611ECF"/>
    <w:rsid w:val="00611F13"/>
    <w:rsid w:val="00612292"/>
    <w:rsid w:val="006124C0"/>
    <w:rsid w:val="00612843"/>
    <w:rsid w:val="006128BE"/>
    <w:rsid w:val="00612A05"/>
    <w:rsid w:val="00612DC6"/>
    <w:rsid w:val="00613457"/>
    <w:rsid w:val="00613C65"/>
    <w:rsid w:val="00613D64"/>
    <w:rsid w:val="00613E2E"/>
    <w:rsid w:val="00614BAB"/>
    <w:rsid w:val="00614C35"/>
    <w:rsid w:val="00614E07"/>
    <w:rsid w:val="006151C1"/>
    <w:rsid w:val="00615611"/>
    <w:rsid w:val="006158B8"/>
    <w:rsid w:val="00615DB7"/>
    <w:rsid w:val="0061629C"/>
    <w:rsid w:val="00616343"/>
    <w:rsid w:val="006163FF"/>
    <w:rsid w:val="006164F5"/>
    <w:rsid w:val="00616515"/>
    <w:rsid w:val="00616709"/>
    <w:rsid w:val="00616DBD"/>
    <w:rsid w:val="00617FF7"/>
    <w:rsid w:val="00621390"/>
    <w:rsid w:val="0062160E"/>
    <w:rsid w:val="006216FB"/>
    <w:rsid w:val="00621B4F"/>
    <w:rsid w:val="00621BB0"/>
    <w:rsid w:val="00621E81"/>
    <w:rsid w:val="0062222D"/>
    <w:rsid w:val="00622663"/>
    <w:rsid w:val="00622DB4"/>
    <w:rsid w:val="00622DD8"/>
    <w:rsid w:val="006230D4"/>
    <w:rsid w:val="00624127"/>
    <w:rsid w:val="00624605"/>
    <w:rsid w:val="0062493B"/>
    <w:rsid w:val="00624AA0"/>
    <w:rsid w:val="00624C80"/>
    <w:rsid w:val="00624EAD"/>
    <w:rsid w:val="0062501A"/>
    <w:rsid w:val="00625F7E"/>
    <w:rsid w:val="00626105"/>
    <w:rsid w:val="0062625D"/>
    <w:rsid w:val="006263CE"/>
    <w:rsid w:val="006279F8"/>
    <w:rsid w:val="00627D50"/>
    <w:rsid w:val="00630E6B"/>
    <w:rsid w:val="00632B41"/>
    <w:rsid w:val="00633076"/>
    <w:rsid w:val="006338E1"/>
    <w:rsid w:val="00633B6B"/>
    <w:rsid w:val="0063490B"/>
    <w:rsid w:val="00634925"/>
    <w:rsid w:val="006351FB"/>
    <w:rsid w:val="00636016"/>
    <w:rsid w:val="00636F5B"/>
    <w:rsid w:val="00637615"/>
    <w:rsid w:val="0063768F"/>
    <w:rsid w:val="006377A2"/>
    <w:rsid w:val="006377E2"/>
    <w:rsid w:val="006379C4"/>
    <w:rsid w:val="006403DE"/>
    <w:rsid w:val="00640995"/>
    <w:rsid w:val="00640EAC"/>
    <w:rsid w:val="00641E33"/>
    <w:rsid w:val="006426C5"/>
    <w:rsid w:val="00642A3E"/>
    <w:rsid w:val="00642D23"/>
    <w:rsid w:val="006430E6"/>
    <w:rsid w:val="0064315B"/>
    <w:rsid w:val="00643804"/>
    <w:rsid w:val="006439BA"/>
    <w:rsid w:val="006444E4"/>
    <w:rsid w:val="0064614E"/>
    <w:rsid w:val="006467D1"/>
    <w:rsid w:val="006468BA"/>
    <w:rsid w:val="006468F8"/>
    <w:rsid w:val="00646AC3"/>
    <w:rsid w:val="00646D76"/>
    <w:rsid w:val="00646E03"/>
    <w:rsid w:val="00646F07"/>
    <w:rsid w:val="00647321"/>
    <w:rsid w:val="006474DB"/>
    <w:rsid w:val="0064761C"/>
    <w:rsid w:val="006478D8"/>
    <w:rsid w:val="00647BF3"/>
    <w:rsid w:val="00651578"/>
    <w:rsid w:val="00651AE1"/>
    <w:rsid w:val="00651D36"/>
    <w:rsid w:val="00652558"/>
    <w:rsid w:val="00652973"/>
    <w:rsid w:val="00652AF8"/>
    <w:rsid w:val="006532EF"/>
    <w:rsid w:val="00653734"/>
    <w:rsid w:val="00653BEE"/>
    <w:rsid w:val="00655577"/>
    <w:rsid w:val="0065586A"/>
    <w:rsid w:val="00655D64"/>
    <w:rsid w:val="0065654A"/>
    <w:rsid w:val="006567E0"/>
    <w:rsid w:val="00656CC8"/>
    <w:rsid w:val="006575D1"/>
    <w:rsid w:val="0065765B"/>
    <w:rsid w:val="00657C87"/>
    <w:rsid w:val="0066066C"/>
    <w:rsid w:val="006606EC"/>
    <w:rsid w:val="006606FF"/>
    <w:rsid w:val="00660935"/>
    <w:rsid w:val="00660E9F"/>
    <w:rsid w:val="00661110"/>
    <w:rsid w:val="006614E7"/>
    <w:rsid w:val="0066192A"/>
    <w:rsid w:val="00662D97"/>
    <w:rsid w:val="00663041"/>
    <w:rsid w:val="00663379"/>
    <w:rsid w:val="00663557"/>
    <w:rsid w:val="00663FF7"/>
    <w:rsid w:val="00664371"/>
    <w:rsid w:val="006648ED"/>
    <w:rsid w:val="006652C4"/>
    <w:rsid w:val="00665669"/>
    <w:rsid w:val="00665883"/>
    <w:rsid w:val="00665A51"/>
    <w:rsid w:val="00665C94"/>
    <w:rsid w:val="00665D8D"/>
    <w:rsid w:val="00666D05"/>
    <w:rsid w:val="006672DD"/>
    <w:rsid w:val="00667F2B"/>
    <w:rsid w:val="00670CA9"/>
    <w:rsid w:val="00670D44"/>
    <w:rsid w:val="006731D7"/>
    <w:rsid w:val="00673616"/>
    <w:rsid w:val="00673E14"/>
    <w:rsid w:val="00674765"/>
    <w:rsid w:val="006749CF"/>
    <w:rsid w:val="00674A28"/>
    <w:rsid w:val="00674A5E"/>
    <w:rsid w:val="00675285"/>
    <w:rsid w:val="00675439"/>
    <w:rsid w:val="00675D79"/>
    <w:rsid w:val="00675DB1"/>
    <w:rsid w:val="006761D1"/>
    <w:rsid w:val="00676A35"/>
    <w:rsid w:val="00676F1E"/>
    <w:rsid w:val="0067718E"/>
    <w:rsid w:val="006771C9"/>
    <w:rsid w:val="00677476"/>
    <w:rsid w:val="006777BE"/>
    <w:rsid w:val="0068055D"/>
    <w:rsid w:val="006812C5"/>
    <w:rsid w:val="006812D6"/>
    <w:rsid w:val="006812E3"/>
    <w:rsid w:val="0068179C"/>
    <w:rsid w:val="00682497"/>
    <w:rsid w:val="006830E4"/>
    <w:rsid w:val="00683162"/>
    <w:rsid w:val="006859DD"/>
    <w:rsid w:val="00685A2E"/>
    <w:rsid w:val="00686168"/>
    <w:rsid w:val="006863CE"/>
    <w:rsid w:val="006870CA"/>
    <w:rsid w:val="00687BC9"/>
    <w:rsid w:val="00687C58"/>
    <w:rsid w:val="00687F5B"/>
    <w:rsid w:val="0069097B"/>
    <w:rsid w:val="00690995"/>
    <w:rsid w:val="00691C44"/>
    <w:rsid w:val="006923BB"/>
    <w:rsid w:val="00692898"/>
    <w:rsid w:val="006928DD"/>
    <w:rsid w:val="00692AB6"/>
    <w:rsid w:val="00692F7F"/>
    <w:rsid w:val="00693A76"/>
    <w:rsid w:val="00693E29"/>
    <w:rsid w:val="00694308"/>
    <w:rsid w:val="0069621D"/>
    <w:rsid w:val="0069699A"/>
    <w:rsid w:val="00696FC8"/>
    <w:rsid w:val="00697182"/>
    <w:rsid w:val="0069742A"/>
    <w:rsid w:val="00697741"/>
    <w:rsid w:val="00697CF6"/>
    <w:rsid w:val="006A05FE"/>
    <w:rsid w:val="006A0A05"/>
    <w:rsid w:val="006A0CAE"/>
    <w:rsid w:val="006A0E90"/>
    <w:rsid w:val="006A135F"/>
    <w:rsid w:val="006A17CA"/>
    <w:rsid w:val="006A3120"/>
    <w:rsid w:val="006A419E"/>
    <w:rsid w:val="006A4253"/>
    <w:rsid w:val="006A453A"/>
    <w:rsid w:val="006A4FB0"/>
    <w:rsid w:val="006A5213"/>
    <w:rsid w:val="006A72E8"/>
    <w:rsid w:val="006A7FA4"/>
    <w:rsid w:val="006B0B2F"/>
    <w:rsid w:val="006B2673"/>
    <w:rsid w:val="006B2A60"/>
    <w:rsid w:val="006B2CCC"/>
    <w:rsid w:val="006B2CF1"/>
    <w:rsid w:val="006B2DC2"/>
    <w:rsid w:val="006B3A25"/>
    <w:rsid w:val="006B401D"/>
    <w:rsid w:val="006B4829"/>
    <w:rsid w:val="006B4C43"/>
    <w:rsid w:val="006B539E"/>
    <w:rsid w:val="006B5536"/>
    <w:rsid w:val="006B5750"/>
    <w:rsid w:val="006B58D1"/>
    <w:rsid w:val="006B63DF"/>
    <w:rsid w:val="006B6612"/>
    <w:rsid w:val="006B693D"/>
    <w:rsid w:val="006B6B7B"/>
    <w:rsid w:val="006B6DF8"/>
    <w:rsid w:val="006B72E1"/>
    <w:rsid w:val="006B7323"/>
    <w:rsid w:val="006B73C4"/>
    <w:rsid w:val="006B7552"/>
    <w:rsid w:val="006C10BD"/>
    <w:rsid w:val="006C15A1"/>
    <w:rsid w:val="006C184A"/>
    <w:rsid w:val="006C1CF9"/>
    <w:rsid w:val="006C288E"/>
    <w:rsid w:val="006C28F0"/>
    <w:rsid w:val="006C3CF5"/>
    <w:rsid w:val="006C4CF3"/>
    <w:rsid w:val="006C5BB8"/>
    <w:rsid w:val="006C6ADA"/>
    <w:rsid w:val="006C6EE1"/>
    <w:rsid w:val="006D0588"/>
    <w:rsid w:val="006D0870"/>
    <w:rsid w:val="006D08A6"/>
    <w:rsid w:val="006D0A6F"/>
    <w:rsid w:val="006D1BA1"/>
    <w:rsid w:val="006D224D"/>
    <w:rsid w:val="006D23D2"/>
    <w:rsid w:val="006D23DA"/>
    <w:rsid w:val="006D273B"/>
    <w:rsid w:val="006D2BB2"/>
    <w:rsid w:val="006D3706"/>
    <w:rsid w:val="006D3B18"/>
    <w:rsid w:val="006D3D49"/>
    <w:rsid w:val="006D3DDD"/>
    <w:rsid w:val="006D4213"/>
    <w:rsid w:val="006D4215"/>
    <w:rsid w:val="006D4218"/>
    <w:rsid w:val="006D45C9"/>
    <w:rsid w:val="006D4EF4"/>
    <w:rsid w:val="006D5AEE"/>
    <w:rsid w:val="006D5B9C"/>
    <w:rsid w:val="006D75C8"/>
    <w:rsid w:val="006D760D"/>
    <w:rsid w:val="006D779C"/>
    <w:rsid w:val="006E00A6"/>
    <w:rsid w:val="006E01A7"/>
    <w:rsid w:val="006E0527"/>
    <w:rsid w:val="006E0588"/>
    <w:rsid w:val="006E091C"/>
    <w:rsid w:val="006E0A2F"/>
    <w:rsid w:val="006E12EB"/>
    <w:rsid w:val="006E3A95"/>
    <w:rsid w:val="006E3E82"/>
    <w:rsid w:val="006E51C3"/>
    <w:rsid w:val="006E54D3"/>
    <w:rsid w:val="006E5C94"/>
    <w:rsid w:val="006E5CA2"/>
    <w:rsid w:val="006E6212"/>
    <w:rsid w:val="006E6A94"/>
    <w:rsid w:val="006E6DC5"/>
    <w:rsid w:val="006E7385"/>
    <w:rsid w:val="006E7764"/>
    <w:rsid w:val="006E7A3C"/>
    <w:rsid w:val="006E7C71"/>
    <w:rsid w:val="006F0069"/>
    <w:rsid w:val="006F0691"/>
    <w:rsid w:val="006F0AB1"/>
    <w:rsid w:val="006F0C41"/>
    <w:rsid w:val="006F0C7C"/>
    <w:rsid w:val="006F168A"/>
    <w:rsid w:val="006F1C5B"/>
    <w:rsid w:val="006F225F"/>
    <w:rsid w:val="006F2291"/>
    <w:rsid w:val="006F3243"/>
    <w:rsid w:val="006F3698"/>
    <w:rsid w:val="006F46CB"/>
    <w:rsid w:val="006F4DDE"/>
    <w:rsid w:val="006F4DE5"/>
    <w:rsid w:val="006F50EE"/>
    <w:rsid w:val="006F5815"/>
    <w:rsid w:val="006F7210"/>
    <w:rsid w:val="006F7890"/>
    <w:rsid w:val="00700815"/>
    <w:rsid w:val="00700988"/>
    <w:rsid w:val="00701B6D"/>
    <w:rsid w:val="007034A7"/>
    <w:rsid w:val="00703B39"/>
    <w:rsid w:val="00705016"/>
    <w:rsid w:val="00705468"/>
    <w:rsid w:val="00705C5F"/>
    <w:rsid w:val="0070604F"/>
    <w:rsid w:val="007060B8"/>
    <w:rsid w:val="0070645C"/>
    <w:rsid w:val="00706C72"/>
    <w:rsid w:val="00706D80"/>
    <w:rsid w:val="0070712A"/>
    <w:rsid w:val="007072E4"/>
    <w:rsid w:val="00710144"/>
    <w:rsid w:val="00710513"/>
    <w:rsid w:val="00710820"/>
    <w:rsid w:val="00710A5C"/>
    <w:rsid w:val="007112A5"/>
    <w:rsid w:val="00711420"/>
    <w:rsid w:val="007115E0"/>
    <w:rsid w:val="007116DC"/>
    <w:rsid w:val="00711B04"/>
    <w:rsid w:val="00711C9B"/>
    <w:rsid w:val="00712340"/>
    <w:rsid w:val="00712612"/>
    <w:rsid w:val="00712690"/>
    <w:rsid w:val="00712708"/>
    <w:rsid w:val="0071338C"/>
    <w:rsid w:val="007138D4"/>
    <w:rsid w:val="007138F0"/>
    <w:rsid w:val="00713A67"/>
    <w:rsid w:val="00713CFF"/>
    <w:rsid w:val="0071487A"/>
    <w:rsid w:val="00714DB5"/>
    <w:rsid w:val="00716996"/>
    <w:rsid w:val="00717DAC"/>
    <w:rsid w:val="00720596"/>
    <w:rsid w:val="007207D9"/>
    <w:rsid w:val="0072097F"/>
    <w:rsid w:val="00720A5B"/>
    <w:rsid w:val="00721A71"/>
    <w:rsid w:val="00722556"/>
    <w:rsid w:val="00722A27"/>
    <w:rsid w:val="007238C9"/>
    <w:rsid w:val="00724012"/>
    <w:rsid w:val="007245C8"/>
    <w:rsid w:val="0072469C"/>
    <w:rsid w:val="007259FD"/>
    <w:rsid w:val="00725DD1"/>
    <w:rsid w:val="00725E27"/>
    <w:rsid w:val="007263B7"/>
    <w:rsid w:val="007276DE"/>
    <w:rsid w:val="00730F17"/>
    <w:rsid w:val="00731D97"/>
    <w:rsid w:val="007320FA"/>
    <w:rsid w:val="0073234A"/>
    <w:rsid w:val="00732A4E"/>
    <w:rsid w:val="00733493"/>
    <w:rsid w:val="007336F7"/>
    <w:rsid w:val="00733AA6"/>
    <w:rsid w:val="00733D2D"/>
    <w:rsid w:val="0073435D"/>
    <w:rsid w:val="007344E8"/>
    <w:rsid w:val="007346E7"/>
    <w:rsid w:val="00734C2D"/>
    <w:rsid w:val="00735227"/>
    <w:rsid w:val="007355DC"/>
    <w:rsid w:val="00735ADD"/>
    <w:rsid w:val="00735BB0"/>
    <w:rsid w:val="0073630C"/>
    <w:rsid w:val="00736A6A"/>
    <w:rsid w:val="007373EF"/>
    <w:rsid w:val="007374E6"/>
    <w:rsid w:val="00737B47"/>
    <w:rsid w:val="00740D66"/>
    <w:rsid w:val="00741472"/>
    <w:rsid w:val="007426FA"/>
    <w:rsid w:val="00742EF6"/>
    <w:rsid w:val="00742F02"/>
    <w:rsid w:val="00743533"/>
    <w:rsid w:val="00743EA5"/>
    <w:rsid w:val="00744073"/>
    <w:rsid w:val="0074572A"/>
    <w:rsid w:val="00745A54"/>
    <w:rsid w:val="0074682B"/>
    <w:rsid w:val="00746EDE"/>
    <w:rsid w:val="00746FCF"/>
    <w:rsid w:val="00747462"/>
    <w:rsid w:val="0074757E"/>
    <w:rsid w:val="00747DD8"/>
    <w:rsid w:val="00750E5C"/>
    <w:rsid w:val="0075146C"/>
    <w:rsid w:val="00751973"/>
    <w:rsid w:val="007519BC"/>
    <w:rsid w:val="007521BB"/>
    <w:rsid w:val="007522BF"/>
    <w:rsid w:val="00752366"/>
    <w:rsid w:val="00752647"/>
    <w:rsid w:val="00752B0A"/>
    <w:rsid w:val="00753033"/>
    <w:rsid w:val="00753334"/>
    <w:rsid w:val="00753936"/>
    <w:rsid w:val="00753C62"/>
    <w:rsid w:val="00753FC4"/>
    <w:rsid w:val="0075435B"/>
    <w:rsid w:val="00754E74"/>
    <w:rsid w:val="0075547C"/>
    <w:rsid w:val="00755904"/>
    <w:rsid w:val="00757CC0"/>
    <w:rsid w:val="00760179"/>
    <w:rsid w:val="0076079B"/>
    <w:rsid w:val="00760C10"/>
    <w:rsid w:val="007628F4"/>
    <w:rsid w:val="00762FAE"/>
    <w:rsid w:val="00763C10"/>
    <w:rsid w:val="0076404D"/>
    <w:rsid w:val="00765EC2"/>
    <w:rsid w:val="00766053"/>
    <w:rsid w:val="00766533"/>
    <w:rsid w:val="00766B84"/>
    <w:rsid w:val="00766D09"/>
    <w:rsid w:val="00766D3F"/>
    <w:rsid w:val="00766F65"/>
    <w:rsid w:val="007674FB"/>
    <w:rsid w:val="00767665"/>
    <w:rsid w:val="00767944"/>
    <w:rsid w:val="00767F64"/>
    <w:rsid w:val="0077086F"/>
    <w:rsid w:val="0077124C"/>
    <w:rsid w:val="007714CC"/>
    <w:rsid w:val="007716B7"/>
    <w:rsid w:val="007728BF"/>
    <w:rsid w:val="007732F9"/>
    <w:rsid w:val="0077479E"/>
    <w:rsid w:val="00775591"/>
    <w:rsid w:val="007757D0"/>
    <w:rsid w:val="007758A1"/>
    <w:rsid w:val="00775CC9"/>
    <w:rsid w:val="00777143"/>
    <w:rsid w:val="00777606"/>
    <w:rsid w:val="00780AB4"/>
    <w:rsid w:val="00781180"/>
    <w:rsid w:val="00781325"/>
    <w:rsid w:val="0078146A"/>
    <w:rsid w:val="00781590"/>
    <w:rsid w:val="0078186A"/>
    <w:rsid w:val="007826E5"/>
    <w:rsid w:val="007845CD"/>
    <w:rsid w:val="007845EA"/>
    <w:rsid w:val="00784E21"/>
    <w:rsid w:val="007852AF"/>
    <w:rsid w:val="00785319"/>
    <w:rsid w:val="0078595C"/>
    <w:rsid w:val="00786021"/>
    <w:rsid w:val="00786FA6"/>
    <w:rsid w:val="00787808"/>
    <w:rsid w:val="00787875"/>
    <w:rsid w:val="00790C15"/>
    <w:rsid w:val="0079250B"/>
    <w:rsid w:val="007925E1"/>
    <w:rsid w:val="00792A7F"/>
    <w:rsid w:val="007933E2"/>
    <w:rsid w:val="00793AD3"/>
    <w:rsid w:val="00794598"/>
    <w:rsid w:val="0079501E"/>
    <w:rsid w:val="007950C4"/>
    <w:rsid w:val="00795920"/>
    <w:rsid w:val="00795D7B"/>
    <w:rsid w:val="00796AAF"/>
    <w:rsid w:val="00797A9D"/>
    <w:rsid w:val="00797C33"/>
    <w:rsid w:val="007A0C98"/>
    <w:rsid w:val="007A1A40"/>
    <w:rsid w:val="007A1AB7"/>
    <w:rsid w:val="007A1DF3"/>
    <w:rsid w:val="007A21E5"/>
    <w:rsid w:val="007A2693"/>
    <w:rsid w:val="007A28EB"/>
    <w:rsid w:val="007A2FDA"/>
    <w:rsid w:val="007A30C8"/>
    <w:rsid w:val="007A3C9E"/>
    <w:rsid w:val="007A4DB2"/>
    <w:rsid w:val="007A50D5"/>
    <w:rsid w:val="007A57AD"/>
    <w:rsid w:val="007A57C9"/>
    <w:rsid w:val="007A5A93"/>
    <w:rsid w:val="007A5CEF"/>
    <w:rsid w:val="007A6878"/>
    <w:rsid w:val="007A6BDE"/>
    <w:rsid w:val="007A75D2"/>
    <w:rsid w:val="007A7A8B"/>
    <w:rsid w:val="007B035D"/>
    <w:rsid w:val="007B12A6"/>
    <w:rsid w:val="007B1D8D"/>
    <w:rsid w:val="007B1F39"/>
    <w:rsid w:val="007B260A"/>
    <w:rsid w:val="007B345E"/>
    <w:rsid w:val="007B3C07"/>
    <w:rsid w:val="007B3C16"/>
    <w:rsid w:val="007B40DB"/>
    <w:rsid w:val="007B4527"/>
    <w:rsid w:val="007B471B"/>
    <w:rsid w:val="007B4CAA"/>
    <w:rsid w:val="007B5E6C"/>
    <w:rsid w:val="007B67D0"/>
    <w:rsid w:val="007B76E7"/>
    <w:rsid w:val="007C014A"/>
    <w:rsid w:val="007C0279"/>
    <w:rsid w:val="007C1436"/>
    <w:rsid w:val="007C1594"/>
    <w:rsid w:val="007C175D"/>
    <w:rsid w:val="007C1F2F"/>
    <w:rsid w:val="007C1FC9"/>
    <w:rsid w:val="007C2073"/>
    <w:rsid w:val="007C20F5"/>
    <w:rsid w:val="007C24D2"/>
    <w:rsid w:val="007C29D0"/>
    <w:rsid w:val="007C2AB8"/>
    <w:rsid w:val="007C3293"/>
    <w:rsid w:val="007C36D0"/>
    <w:rsid w:val="007C3920"/>
    <w:rsid w:val="007C3A56"/>
    <w:rsid w:val="007C434E"/>
    <w:rsid w:val="007C4513"/>
    <w:rsid w:val="007C4C7A"/>
    <w:rsid w:val="007C4FE0"/>
    <w:rsid w:val="007C5AAC"/>
    <w:rsid w:val="007C5CA2"/>
    <w:rsid w:val="007C6053"/>
    <w:rsid w:val="007C6200"/>
    <w:rsid w:val="007C67DF"/>
    <w:rsid w:val="007C6F71"/>
    <w:rsid w:val="007C75EA"/>
    <w:rsid w:val="007C79B4"/>
    <w:rsid w:val="007C79F1"/>
    <w:rsid w:val="007D0A23"/>
    <w:rsid w:val="007D0E5B"/>
    <w:rsid w:val="007D1271"/>
    <w:rsid w:val="007D12A5"/>
    <w:rsid w:val="007D1976"/>
    <w:rsid w:val="007D21B4"/>
    <w:rsid w:val="007D2759"/>
    <w:rsid w:val="007D28A7"/>
    <w:rsid w:val="007D2A11"/>
    <w:rsid w:val="007D37D6"/>
    <w:rsid w:val="007D3B3D"/>
    <w:rsid w:val="007D4DF7"/>
    <w:rsid w:val="007D602B"/>
    <w:rsid w:val="007D6108"/>
    <w:rsid w:val="007E0541"/>
    <w:rsid w:val="007E159E"/>
    <w:rsid w:val="007E1C23"/>
    <w:rsid w:val="007E23F9"/>
    <w:rsid w:val="007E2E5D"/>
    <w:rsid w:val="007E2EDD"/>
    <w:rsid w:val="007E3088"/>
    <w:rsid w:val="007E3217"/>
    <w:rsid w:val="007E3463"/>
    <w:rsid w:val="007E3AB9"/>
    <w:rsid w:val="007E3D15"/>
    <w:rsid w:val="007E45C7"/>
    <w:rsid w:val="007E568B"/>
    <w:rsid w:val="007E5A95"/>
    <w:rsid w:val="007E6806"/>
    <w:rsid w:val="007E75DA"/>
    <w:rsid w:val="007F043C"/>
    <w:rsid w:val="007F229E"/>
    <w:rsid w:val="007F23DD"/>
    <w:rsid w:val="007F26C5"/>
    <w:rsid w:val="007F3991"/>
    <w:rsid w:val="007F3B19"/>
    <w:rsid w:val="007F3F17"/>
    <w:rsid w:val="007F41AA"/>
    <w:rsid w:val="007F505E"/>
    <w:rsid w:val="007F580E"/>
    <w:rsid w:val="007F5D19"/>
    <w:rsid w:val="007F605B"/>
    <w:rsid w:val="007F628D"/>
    <w:rsid w:val="007F6D02"/>
    <w:rsid w:val="007F7B51"/>
    <w:rsid w:val="007F7DC3"/>
    <w:rsid w:val="00800108"/>
    <w:rsid w:val="00800B42"/>
    <w:rsid w:val="00800D6A"/>
    <w:rsid w:val="00800F62"/>
    <w:rsid w:val="00801455"/>
    <w:rsid w:val="00801E6D"/>
    <w:rsid w:val="00802AE1"/>
    <w:rsid w:val="008033CD"/>
    <w:rsid w:val="008033E6"/>
    <w:rsid w:val="00803772"/>
    <w:rsid w:val="008037C3"/>
    <w:rsid w:val="00803941"/>
    <w:rsid w:val="00803B86"/>
    <w:rsid w:val="00804972"/>
    <w:rsid w:val="008051C3"/>
    <w:rsid w:val="008052DC"/>
    <w:rsid w:val="00805412"/>
    <w:rsid w:val="00805A07"/>
    <w:rsid w:val="00806ACA"/>
    <w:rsid w:val="00806C1E"/>
    <w:rsid w:val="008074FB"/>
    <w:rsid w:val="00807893"/>
    <w:rsid w:val="00807EAD"/>
    <w:rsid w:val="00807F8E"/>
    <w:rsid w:val="008105BB"/>
    <w:rsid w:val="00810D6F"/>
    <w:rsid w:val="0081157A"/>
    <w:rsid w:val="00811680"/>
    <w:rsid w:val="00811924"/>
    <w:rsid w:val="008121B9"/>
    <w:rsid w:val="00812935"/>
    <w:rsid w:val="008130D5"/>
    <w:rsid w:val="00813869"/>
    <w:rsid w:val="00814118"/>
    <w:rsid w:val="00814346"/>
    <w:rsid w:val="00814798"/>
    <w:rsid w:val="00814F03"/>
    <w:rsid w:val="00815186"/>
    <w:rsid w:val="0081538D"/>
    <w:rsid w:val="00815493"/>
    <w:rsid w:val="0081576B"/>
    <w:rsid w:val="0081649C"/>
    <w:rsid w:val="0081676A"/>
    <w:rsid w:val="00816A8F"/>
    <w:rsid w:val="00817A75"/>
    <w:rsid w:val="00820DFE"/>
    <w:rsid w:val="00820F7F"/>
    <w:rsid w:val="0082106E"/>
    <w:rsid w:val="00822352"/>
    <w:rsid w:val="008233BC"/>
    <w:rsid w:val="00823937"/>
    <w:rsid w:val="008245C5"/>
    <w:rsid w:val="0082527D"/>
    <w:rsid w:val="00825942"/>
    <w:rsid w:val="00826910"/>
    <w:rsid w:val="00826AA9"/>
    <w:rsid w:val="008277CE"/>
    <w:rsid w:val="00827EDB"/>
    <w:rsid w:val="00831661"/>
    <w:rsid w:val="00831AD5"/>
    <w:rsid w:val="00831C88"/>
    <w:rsid w:val="0083215D"/>
    <w:rsid w:val="00832895"/>
    <w:rsid w:val="00832BA9"/>
    <w:rsid w:val="00833823"/>
    <w:rsid w:val="00834549"/>
    <w:rsid w:val="00834F78"/>
    <w:rsid w:val="00835538"/>
    <w:rsid w:val="008355DC"/>
    <w:rsid w:val="00835987"/>
    <w:rsid w:val="00836EFC"/>
    <w:rsid w:val="00837CCB"/>
    <w:rsid w:val="00840CC3"/>
    <w:rsid w:val="00841847"/>
    <w:rsid w:val="00842254"/>
    <w:rsid w:val="0084381C"/>
    <w:rsid w:val="00843F57"/>
    <w:rsid w:val="00843FF6"/>
    <w:rsid w:val="0084414C"/>
    <w:rsid w:val="0084429C"/>
    <w:rsid w:val="0084458B"/>
    <w:rsid w:val="00845015"/>
    <w:rsid w:val="008451F2"/>
    <w:rsid w:val="008455CA"/>
    <w:rsid w:val="008455DD"/>
    <w:rsid w:val="0084582F"/>
    <w:rsid w:val="00845A13"/>
    <w:rsid w:val="00845B0F"/>
    <w:rsid w:val="0084612A"/>
    <w:rsid w:val="0084631A"/>
    <w:rsid w:val="00846A9B"/>
    <w:rsid w:val="008471F1"/>
    <w:rsid w:val="00847390"/>
    <w:rsid w:val="008478E6"/>
    <w:rsid w:val="00847AE1"/>
    <w:rsid w:val="00847C01"/>
    <w:rsid w:val="008506B0"/>
    <w:rsid w:val="0085087F"/>
    <w:rsid w:val="008511E7"/>
    <w:rsid w:val="008515B9"/>
    <w:rsid w:val="008527B4"/>
    <w:rsid w:val="008534F9"/>
    <w:rsid w:val="0085369D"/>
    <w:rsid w:val="0085434C"/>
    <w:rsid w:val="0085461C"/>
    <w:rsid w:val="0085510E"/>
    <w:rsid w:val="0085566C"/>
    <w:rsid w:val="00855F2C"/>
    <w:rsid w:val="00855FA7"/>
    <w:rsid w:val="0085611B"/>
    <w:rsid w:val="0085706F"/>
    <w:rsid w:val="00857194"/>
    <w:rsid w:val="00857259"/>
    <w:rsid w:val="00857308"/>
    <w:rsid w:val="00857EB3"/>
    <w:rsid w:val="00857F33"/>
    <w:rsid w:val="00860298"/>
    <w:rsid w:val="00860373"/>
    <w:rsid w:val="0086092C"/>
    <w:rsid w:val="00860D9B"/>
    <w:rsid w:val="00862349"/>
    <w:rsid w:val="00862616"/>
    <w:rsid w:val="00862C42"/>
    <w:rsid w:val="00863088"/>
    <w:rsid w:val="0086338C"/>
    <w:rsid w:val="0086497B"/>
    <w:rsid w:val="00865208"/>
    <w:rsid w:val="008652C2"/>
    <w:rsid w:val="00865547"/>
    <w:rsid w:val="008657F3"/>
    <w:rsid w:val="00865F2D"/>
    <w:rsid w:val="00866207"/>
    <w:rsid w:val="008662F8"/>
    <w:rsid w:val="008664EA"/>
    <w:rsid w:val="00866638"/>
    <w:rsid w:val="00866C2B"/>
    <w:rsid w:val="00867526"/>
    <w:rsid w:val="00867BBE"/>
    <w:rsid w:val="00867C57"/>
    <w:rsid w:val="00871A5B"/>
    <w:rsid w:val="008722EB"/>
    <w:rsid w:val="00872338"/>
    <w:rsid w:val="00873D5D"/>
    <w:rsid w:val="00873F85"/>
    <w:rsid w:val="00874047"/>
    <w:rsid w:val="00874086"/>
    <w:rsid w:val="008741BA"/>
    <w:rsid w:val="008742FE"/>
    <w:rsid w:val="00874412"/>
    <w:rsid w:val="0087458E"/>
    <w:rsid w:val="00875EAD"/>
    <w:rsid w:val="00876BE9"/>
    <w:rsid w:val="00876C95"/>
    <w:rsid w:val="00876EA6"/>
    <w:rsid w:val="008778F2"/>
    <w:rsid w:val="00880239"/>
    <w:rsid w:val="00880522"/>
    <w:rsid w:val="0088066E"/>
    <w:rsid w:val="00880956"/>
    <w:rsid w:val="00880A6D"/>
    <w:rsid w:val="00880FED"/>
    <w:rsid w:val="00881D23"/>
    <w:rsid w:val="00882045"/>
    <w:rsid w:val="008823E0"/>
    <w:rsid w:val="008825BE"/>
    <w:rsid w:val="00882627"/>
    <w:rsid w:val="00883D63"/>
    <w:rsid w:val="00884A25"/>
    <w:rsid w:val="00885217"/>
    <w:rsid w:val="00885256"/>
    <w:rsid w:val="00885595"/>
    <w:rsid w:val="00886114"/>
    <w:rsid w:val="00886530"/>
    <w:rsid w:val="00886762"/>
    <w:rsid w:val="00886AFE"/>
    <w:rsid w:val="008871B7"/>
    <w:rsid w:val="008876B7"/>
    <w:rsid w:val="0088795A"/>
    <w:rsid w:val="00890467"/>
    <w:rsid w:val="00890EB0"/>
    <w:rsid w:val="008911E7"/>
    <w:rsid w:val="008915F4"/>
    <w:rsid w:val="00891B69"/>
    <w:rsid w:val="00891D03"/>
    <w:rsid w:val="00892410"/>
    <w:rsid w:val="00892E65"/>
    <w:rsid w:val="008935FE"/>
    <w:rsid w:val="00894BAA"/>
    <w:rsid w:val="00895000"/>
    <w:rsid w:val="0089733E"/>
    <w:rsid w:val="00897E66"/>
    <w:rsid w:val="008A0093"/>
    <w:rsid w:val="008A07A9"/>
    <w:rsid w:val="008A07CB"/>
    <w:rsid w:val="008A0883"/>
    <w:rsid w:val="008A0D2B"/>
    <w:rsid w:val="008A1509"/>
    <w:rsid w:val="008A17F4"/>
    <w:rsid w:val="008A1F15"/>
    <w:rsid w:val="008A2B49"/>
    <w:rsid w:val="008A389D"/>
    <w:rsid w:val="008A4203"/>
    <w:rsid w:val="008A4A4C"/>
    <w:rsid w:val="008A4B81"/>
    <w:rsid w:val="008A4C0A"/>
    <w:rsid w:val="008A534E"/>
    <w:rsid w:val="008A5B2F"/>
    <w:rsid w:val="008A5ED6"/>
    <w:rsid w:val="008A6617"/>
    <w:rsid w:val="008A67C9"/>
    <w:rsid w:val="008A76AE"/>
    <w:rsid w:val="008A76D1"/>
    <w:rsid w:val="008A7A7F"/>
    <w:rsid w:val="008B07C9"/>
    <w:rsid w:val="008B0AA0"/>
    <w:rsid w:val="008B0B3E"/>
    <w:rsid w:val="008B0FEE"/>
    <w:rsid w:val="008B1A45"/>
    <w:rsid w:val="008B1F13"/>
    <w:rsid w:val="008B20B3"/>
    <w:rsid w:val="008B2546"/>
    <w:rsid w:val="008B275E"/>
    <w:rsid w:val="008B28D0"/>
    <w:rsid w:val="008B2BA3"/>
    <w:rsid w:val="008B34F3"/>
    <w:rsid w:val="008B369B"/>
    <w:rsid w:val="008B37F4"/>
    <w:rsid w:val="008B3CE9"/>
    <w:rsid w:val="008B42FB"/>
    <w:rsid w:val="008B471D"/>
    <w:rsid w:val="008B471E"/>
    <w:rsid w:val="008B4AB8"/>
    <w:rsid w:val="008B51A5"/>
    <w:rsid w:val="008B51E8"/>
    <w:rsid w:val="008B57BD"/>
    <w:rsid w:val="008B5A7D"/>
    <w:rsid w:val="008B5DE2"/>
    <w:rsid w:val="008B5EF9"/>
    <w:rsid w:val="008B5FBA"/>
    <w:rsid w:val="008B6DBA"/>
    <w:rsid w:val="008B6ED3"/>
    <w:rsid w:val="008C030D"/>
    <w:rsid w:val="008C0B5A"/>
    <w:rsid w:val="008C14C6"/>
    <w:rsid w:val="008C14C9"/>
    <w:rsid w:val="008C2150"/>
    <w:rsid w:val="008C244F"/>
    <w:rsid w:val="008C2704"/>
    <w:rsid w:val="008C2B34"/>
    <w:rsid w:val="008C2C98"/>
    <w:rsid w:val="008C3200"/>
    <w:rsid w:val="008C357A"/>
    <w:rsid w:val="008C428E"/>
    <w:rsid w:val="008C5198"/>
    <w:rsid w:val="008C552F"/>
    <w:rsid w:val="008C593E"/>
    <w:rsid w:val="008C5AE6"/>
    <w:rsid w:val="008C7459"/>
    <w:rsid w:val="008D06E7"/>
    <w:rsid w:val="008D154C"/>
    <w:rsid w:val="008D2D8B"/>
    <w:rsid w:val="008D3001"/>
    <w:rsid w:val="008D3A16"/>
    <w:rsid w:val="008D4B01"/>
    <w:rsid w:val="008D5358"/>
    <w:rsid w:val="008D5BF3"/>
    <w:rsid w:val="008D6DE2"/>
    <w:rsid w:val="008D6EF2"/>
    <w:rsid w:val="008D713F"/>
    <w:rsid w:val="008D7AA3"/>
    <w:rsid w:val="008E07AE"/>
    <w:rsid w:val="008E12CB"/>
    <w:rsid w:val="008E1563"/>
    <w:rsid w:val="008E1DBB"/>
    <w:rsid w:val="008E2086"/>
    <w:rsid w:val="008E3003"/>
    <w:rsid w:val="008E306F"/>
    <w:rsid w:val="008E4184"/>
    <w:rsid w:val="008E42F7"/>
    <w:rsid w:val="008E4742"/>
    <w:rsid w:val="008E4E58"/>
    <w:rsid w:val="008E4FC0"/>
    <w:rsid w:val="008E507E"/>
    <w:rsid w:val="008E5502"/>
    <w:rsid w:val="008E5966"/>
    <w:rsid w:val="008E5E80"/>
    <w:rsid w:val="008E68B8"/>
    <w:rsid w:val="008E6A43"/>
    <w:rsid w:val="008E705C"/>
    <w:rsid w:val="008E730F"/>
    <w:rsid w:val="008E7857"/>
    <w:rsid w:val="008E78F0"/>
    <w:rsid w:val="008E7DC9"/>
    <w:rsid w:val="008F09A9"/>
    <w:rsid w:val="008F0D5D"/>
    <w:rsid w:val="008F1263"/>
    <w:rsid w:val="008F194F"/>
    <w:rsid w:val="008F1CAA"/>
    <w:rsid w:val="008F1CB4"/>
    <w:rsid w:val="008F1E10"/>
    <w:rsid w:val="008F317E"/>
    <w:rsid w:val="008F3678"/>
    <w:rsid w:val="008F36AE"/>
    <w:rsid w:val="008F5087"/>
    <w:rsid w:val="008F5327"/>
    <w:rsid w:val="008F5424"/>
    <w:rsid w:val="008F546F"/>
    <w:rsid w:val="008F5714"/>
    <w:rsid w:val="008F5B43"/>
    <w:rsid w:val="008F6A65"/>
    <w:rsid w:val="009001E4"/>
    <w:rsid w:val="0090093B"/>
    <w:rsid w:val="009016DE"/>
    <w:rsid w:val="00901FF6"/>
    <w:rsid w:val="0090206A"/>
    <w:rsid w:val="009024CF"/>
    <w:rsid w:val="009025FC"/>
    <w:rsid w:val="00903D04"/>
    <w:rsid w:val="00903E3E"/>
    <w:rsid w:val="0090443E"/>
    <w:rsid w:val="0090490F"/>
    <w:rsid w:val="009049C0"/>
    <w:rsid w:val="00904E4D"/>
    <w:rsid w:val="0090540D"/>
    <w:rsid w:val="00905BD2"/>
    <w:rsid w:val="0090681F"/>
    <w:rsid w:val="00906EB7"/>
    <w:rsid w:val="0090719E"/>
    <w:rsid w:val="00907562"/>
    <w:rsid w:val="009104D5"/>
    <w:rsid w:val="00910A43"/>
    <w:rsid w:val="00910D15"/>
    <w:rsid w:val="00910F54"/>
    <w:rsid w:val="00911539"/>
    <w:rsid w:val="00911FA2"/>
    <w:rsid w:val="00912470"/>
    <w:rsid w:val="00912C3C"/>
    <w:rsid w:val="00912F29"/>
    <w:rsid w:val="00913484"/>
    <w:rsid w:val="00913749"/>
    <w:rsid w:val="009141DE"/>
    <w:rsid w:val="009148EE"/>
    <w:rsid w:val="00914918"/>
    <w:rsid w:val="00914EC4"/>
    <w:rsid w:val="00915334"/>
    <w:rsid w:val="009154AE"/>
    <w:rsid w:val="009158D0"/>
    <w:rsid w:val="00915984"/>
    <w:rsid w:val="00915E43"/>
    <w:rsid w:val="009167D2"/>
    <w:rsid w:val="00916FB4"/>
    <w:rsid w:val="00917EB4"/>
    <w:rsid w:val="009200DE"/>
    <w:rsid w:val="00920C4A"/>
    <w:rsid w:val="0092231C"/>
    <w:rsid w:val="00923D07"/>
    <w:rsid w:val="00923E63"/>
    <w:rsid w:val="00924560"/>
    <w:rsid w:val="00924902"/>
    <w:rsid w:val="00924C49"/>
    <w:rsid w:val="009265C9"/>
    <w:rsid w:val="009277C1"/>
    <w:rsid w:val="0092781B"/>
    <w:rsid w:val="00930FDC"/>
    <w:rsid w:val="009312D2"/>
    <w:rsid w:val="009312D7"/>
    <w:rsid w:val="009314E2"/>
    <w:rsid w:val="009318AF"/>
    <w:rsid w:val="00931A07"/>
    <w:rsid w:val="00931D9E"/>
    <w:rsid w:val="00931F1E"/>
    <w:rsid w:val="009327A5"/>
    <w:rsid w:val="00933C04"/>
    <w:rsid w:val="00933D1D"/>
    <w:rsid w:val="00933E0D"/>
    <w:rsid w:val="00933E61"/>
    <w:rsid w:val="00933F62"/>
    <w:rsid w:val="00934079"/>
    <w:rsid w:val="00934FD8"/>
    <w:rsid w:val="0093519A"/>
    <w:rsid w:val="009354B9"/>
    <w:rsid w:val="00935D7B"/>
    <w:rsid w:val="009364B2"/>
    <w:rsid w:val="00937213"/>
    <w:rsid w:val="00937297"/>
    <w:rsid w:val="00937FB3"/>
    <w:rsid w:val="00940872"/>
    <w:rsid w:val="00940EDA"/>
    <w:rsid w:val="00941682"/>
    <w:rsid w:val="0094253C"/>
    <w:rsid w:val="00942749"/>
    <w:rsid w:val="00943015"/>
    <w:rsid w:val="00943499"/>
    <w:rsid w:val="00943741"/>
    <w:rsid w:val="009442CB"/>
    <w:rsid w:val="0094432C"/>
    <w:rsid w:val="00944546"/>
    <w:rsid w:val="009447F5"/>
    <w:rsid w:val="00945A86"/>
    <w:rsid w:val="009465A7"/>
    <w:rsid w:val="009469CD"/>
    <w:rsid w:val="009474F6"/>
    <w:rsid w:val="00950702"/>
    <w:rsid w:val="00950759"/>
    <w:rsid w:val="00950CCC"/>
    <w:rsid w:val="009510C9"/>
    <w:rsid w:val="0095184F"/>
    <w:rsid w:val="009519D2"/>
    <w:rsid w:val="00952123"/>
    <w:rsid w:val="00952384"/>
    <w:rsid w:val="00952E7A"/>
    <w:rsid w:val="00953C53"/>
    <w:rsid w:val="00953F40"/>
    <w:rsid w:val="009540B6"/>
    <w:rsid w:val="00954746"/>
    <w:rsid w:val="00954FE2"/>
    <w:rsid w:val="00955CF5"/>
    <w:rsid w:val="00956363"/>
    <w:rsid w:val="00956D03"/>
    <w:rsid w:val="00957AE4"/>
    <w:rsid w:val="0096022C"/>
    <w:rsid w:val="00960362"/>
    <w:rsid w:val="00960539"/>
    <w:rsid w:val="00960670"/>
    <w:rsid w:val="009614BE"/>
    <w:rsid w:val="00961644"/>
    <w:rsid w:val="00961A08"/>
    <w:rsid w:val="00961A1E"/>
    <w:rsid w:val="009620FF"/>
    <w:rsid w:val="00962412"/>
    <w:rsid w:val="0096279B"/>
    <w:rsid w:val="00963334"/>
    <w:rsid w:val="009637EA"/>
    <w:rsid w:val="0096472F"/>
    <w:rsid w:val="009654D4"/>
    <w:rsid w:val="0096570B"/>
    <w:rsid w:val="00966204"/>
    <w:rsid w:val="009666F3"/>
    <w:rsid w:val="00966BC2"/>
    <w:rsid w:val="00966F0B"/>
    <w:rsid w:val="009700AE"/>
    <w:rsid w:val="00970159"/>
    <w:rsid w:val="0097048C"/>
    <w:rsid w:val="009709A1"/>
    <w:rsid w:val="0097122A"/>
    <w:rsid w:val="00971C5F"/>
    <w:rsid w:val="00972379"/>
    <w:rsid w:val="0097260B"/>
    <w:rsid w:val="009727BE"/>
    <w:rsid w:val="00972EC9"/>
    <w:rsid w:val="00973AC1"/>
    <w:rsid w:val="00973F2F"/>
    <w:rsid w:val="00974258"/>
    <w:rsid w:val="00974BB1"/>
    <w:rsid w:val="0097575F"/>
    <w:rsid w:val="00975C46"/>
    <w:rsid w:val="00975FDB"/>
    <w:rsid w:val="009764BA"/>
    <w:rsid w:val="009766A6"/>
    <w:rsid w:val="00976CC0"/>
    <w:rsid w:val="00976FF8"/>
    <w:rsid w:val="0097779A"/>
    <w:rsid w:val="00977FB1"/>
    <w:rsid w:val="00980149"/>
    <w:rsid w:val="009805E2"/>
    <w:rsid w:val="00980675"/>
    <w:rsid w:val="00980D4B"/>
    <w:rsid w:val="00981839"/>
    <w:rsid w:val="0098184F"/>
    <w:rsid w:val="00982093"/>
    <w:rsid w:val="00982335"/>
    <w:rsid w:val="00982455"/>
    <w:rsid w:val="00983295"/>
    <w:rsid w:val="009840AB"/>
    <w:rsid w:val="00985A69"/>
    <w:rsid w:val="00985BFE"/>
    <w:rsid w:val="00985DCC"/>
    <w:rsid w:val="00986562"/>
    <w:rsid w:val="0098677F"/>
    <w:rsid w:val="009867D1"/>
    <w:rsid w:val="00986C4F"/>
    <w:rsid w:val="00986E4D"/>
    <w:rsid w:val="00986F59"/>
    <w:rsid w:val="0098734E"/>
    <w:rsid w:val="009879EC"/>
    <w:rsid w:val="00987C04"/>
    <w:rsid w:val="00990163"/>
    <w:rsid w:val="0099087C"/>
    <w:rsid w:val="00990B6F"/>
    <w:rsid w:val="0099140B"/>
    <w:rsid w:val="00991701"/>
    <w:rsid w:val="0099189A"/>
    <w:rsid w:val="00991DDD"/>
    <w:rsid w:val="009923CA"/>
    <w:rsid w:val="009929F5"/>
    <w:rsid w:val="00992A28"/>
    <w:rsid w:val="00992B69"/>
    <w:rsid w:val="00992C38"/>
    <w:rsid w:val="00994360"/>
    <w:rsid w:val="009945A2"/>
    <w:rsid w:val="00995E56"/>
    <w:rsid w:val="00996078"/>
    <w:rsid w:val="00996325"/>
    <w:rsid w:val="0099660B"/>
    <w:rsid w:val="009968E5"/>
    <w:rsid w:val="00996D29"/>
    <w:rsid w:val="00996EE0"/>
    <w:rsid w:val="00997166"/>
    <w:rsid w:val="00997AAC"/>
    <w:rsid w:val="009A0973"/>
    <w:rsid w:val="009A10F0"/>
    <w:rsid w:val="009A1CA6"/>
    <w:rsid w:val="009A256B"/>
    <w:rsid w:val="009A2E24"/>
    <w:rsid w:val="009A33DA"/>
    <w:rsid w:val="009A48AB"/>
    <w:rsid w:val="009A4AB8"/>
    <w:rsid w:val="009A58A4"/>
    <w:rsid w:val="009A5C58"/>
    <w:rsid w:val="009A5DD6"/>
    <w:rsid w:val="009A67BD"/>
    <w:rsid w:val="009A6C68"/>
    <w:rsid w:val="009A6C8F"/>
    <w:rsid w:val="009A6F87"/>
    <w:rsid w:val="009A715D"/>
    <w:rsid w:val="009A771B"/>
    <w:rsid w:val="009A7880"/>
    <w:rsid w:val="009A7B59"/>
    <w:rsid w:val="009B0706"/>
    <w:rsid w:val="009B0D1B"/>
    <w:rsid w:val="009B1038"/>
    <w:rsid w:val="009B1480"/>
    <w:rsid w:val="009B31CB"/>
    <w:rsid w:val="009B3532"/>
    <w:rsid w:val="009B3B97"/>
    <w:rsid w:val="009B480D"/>
    <w:rsid w:val="009B4CC4"/>
    <w:rsid w:val="009B53ED"/>
    <w:rsid w:val="009B5442"/>
    <w:rsid w:val="009B5599"/>
    <w:rsid w:val="009B5B42"/>
    <w:rsid w:val="009B5F82"/>
    <w:rsid w:val="009B61C1"/>
    <w:rsid w:val="009B6C91"/>
    <w:rsid w:val="009B6E9F"/>
    <w:rsid w:val="009B6F48"/>
    <w:rsid w:val="009B7053"/>
    <w:rsid w:val="009C004D"/>
    <w:rsid w:val="009C0E8D"/>
    <w:rsid w:val="009C1022"/>
    <w:rsid w:val="009C26DE"/>
    <w:rsid w:val="009C3198"/>
    <w:rsid w:val="009C39CD"/>
    <w:rsid w:val="009C3A5E"/>
    <w:rsid w:val="009C4F83"/>
    <w:rsid w:val="009C4FF7"/>
    <w:rsid w:val="009C5AAB"/>
    <w:rsid w:val="009C5ADA"/>
    <w:rsid w:val="009C5E1F"/>
    <w:rsid w:val="009C6104"/>
    <w:rsid w:val="009C6AF6"/>
    <w:rsid w:val="009D0633"/>
    <w:rsid w:val="009D078F"/>
    <w:rsid w:val="009D0FE9"/>
    <w:rsid w:val="009D1428"/>
    <w:rsid w:val="009D1CD2"/>
    <w:rsid w:val="009D1DA6"/>
    <w:rsid w:val="009D1EBC"/>
    <w:rsid w:val="009D27BB"/>
    <w:rsid w:val="009D2AEC"/>
    <w:rsid w:val="009D2F27"/>
    <w:rsid w:val="009D2F7C"/>
    <w:rsid w:val="009D3477"/>
    <w:rsid w:val="009D3619"/>
    <w:rsid w:val="009D5663"/>
    <w:rsid w:val="009D5B12"/>
    <w:rsid w:val="009D644B"/>
    <w:rsid w:val="009D67A7"/>
    <w:rsid w:val="009D67B6"/>
    <w:rsid w:val="009D6CF3"/>
    <w:rsid w:val="009D7996"/>
    <w:rsid w:val="009D7D2A"/>
    <w:rsid w:val="009D7DC1"/>
    <w:rsid w:val="009E0433"/>
    <w:rsid w:val="009E085D"/>
    <w:rsid w:val="009E10D7"/>
    <w:rsid w:val="009E17A0"/>
    <w:rsid w:val="009E2A2C"/>
    <w:rsid w:val="009E3604"/>
    <w:rsid w:val="009E38A4"/>
    <w:rsid w:val="009E3910"/>
    <w:rsid w:val="009E3AF9"/>
    <w:rsid w:val="009E41F9"/>
    <w:rsid w:val="009E42FC"/>
    <w:rsid w:val="009E4735"/>
    <w:rsid w:val="009E4772"/>
    <w:rsid w:val="009E4B9F"/>
    <w:rsid w:val="009E4CB9"/>
    <w:rsid w:val="009E6714"/>
    <w:rsid w:val="009E6BC3"/>
    <w:rsid w:val="009E6CB2"/>
    <w:rsid w:val="009E77B3"/>
    <w:rsid w:val="009E7989"/>
    <w:rsid w:val="009E7F89"/>
    <w:rsid w:val="009F0341"/>
    <w:rsid w:val="009F0D6E"/>
    <w:rsid w:val="009F0F91"/>
    <w:rsid w:val="009F1437"/>
    <w:rsid w:val="009F1FF2"/>
    <w:rsid w:val="009F252B"/>
    <w:rsid w:val="009F37EC"/>
    <w:rsid w:val="009F44CF"/>
    <w:rsid w:val="009F4506"/>
    <w:rsid w:val="009F492B"/>
    <w:rsid w:val="009F50FD"/>
    <w:rsid w:val="009F52A7"/>
    <w:rsid w:val="009F532F"/>
    <w:rsid w:val="009F5847"/>
    <w:rsid w:val="009F65BA"/>
    <w:rsid w:val="009F6D59"/>
    <w:rsid w:val="009F7793"/>
    <w:rsid w:val="00A002B0"/>
    <w:rsid w:val="00A003A3"/>
    <w:rsid w:val="00A0129B"/>
    <w:rsid w:val="00A016A1"/>
    <w:rsid w:val="00A01A78"/>
    <w:rsid w:val="00A01F08"/>
    <w:rsid w:val="00A03562"/>
    <w:rsid w:val="00A037DD"/>
    <w:rsid w:val="00A0385A"/>
    <w:rsid w:val="00A040DE"/>
    <w:rsid w:val="00A0444C"/>
    <w:rsid w:val="00A046D4"/>
    <w:rsid w:val="00A04948"/>
    <w:rsid w:val="00A05334"/>
    <w:rsid w:val="00A05396"/>
    <w:rsid w:val="00A0575F"/>
    <w:rsid w:val="00A06E50"/>
    <w:rsid w:val="00A0736B"/>
    <w:rsid w:val="00A077FA"/>
    <w:rsid w:val="00A10648"/>
    <w:rsid w:val="00A106C1"/>
    <w:rsid w:val="00A1072B"/>
    <w:rsid w:val="00A10A06"/>
    <w:rsid w:val="00A10C2E"/>
    <w:rsid w:val="00A112E7"/>
    <w:rsid w:val="00A123AB"/>
    <w:rsid w:val="00A12401"/>
    <w:rsid w:val="00A12B89"/>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0ACE"/>
    <w:rsid w:val="00A21365"/>
    <w:rsid w:val="00A21D91"/>
    <w:rsid w:val="00A21EBC"/>
    <w:rsid w:val="00A22870"/>
    <w:rsid w:val="00A230CD"/>
    <w:rsid w:val="00A23836"/>
    <w:rsid w:val="00A23BEE"/>
    <w:rsid w:val="00A23C0B"/>
    <w:rsid w:val="00A24291"/>
    <w:rsid w:val="00A2559D"/>
    <w:rsid w:val="00A255BC"/>
    <w:rsid w:val="00A25E2A"/>
    <w:rsid w:val="00A25F3C"/>
    <w:rsid w:val="00A261F9"/>
    <w:rsid w:val="00A26810"/>
    <w:rsid w:val="00A26D95"/>
    <w:rsid w:val="00A26E0F"/>
    <w:rsid w:val="00A26FA6"/>
    <w:rsid w:val="00A27DDA"/>
    <w:rsid w:val="00A30983"/>
    <w:rsid w:val="00A30A26"/>
    <w:rsid w:val="00A31ABC"/>
    <w:rsid w:val="00A321A3"/>
    <w:rsid w:val="00A331A9"/>
    <w:rsid w:val="00A3323C"/>
    <w:rsid w:val="00A33652"/>
    <w:rsid w:val="00A33AA4"/>
    <w:rsid w:val="00A33AD7"/>
    <w:rsid w:val="00A35FAF"/>
    <w:rsid w:val="00A41459"/>
    <w:rsid w:val="00A418A0"/>
    <w:rsid w:val="00A41B75"/>
    <w:rsid w:val="00A42AF6"/>
    <w:rsid w:val="00A43416"/>
    <w:rsid w:val="00A43768"/>
    <w:rsid w:val="00A45658"/>
    <w:rsid w:val="00A45AEA"/>
    <w:rsid w:val="00A46042"/>
    <w:rsid w:val="00A4673F"/>
    <w:rsid w:val="00A4690E"/>
    <w:rsid w:val="00A46C00"/>
    <w:rsid w:val="00A46F84"/>
    <w:rsid w:val="00A475DE"/>
    <w:rsid w:val="00A50036"/>
    <w:rsid w:val="00A50AED"/>
    <w:rsid w:val="00A51A29"/>
    <w:rsid w:val="00A521E1"/>
    <w:rsid w:val="00A52ADB"/>
    <w:rsid w:val="00A52B1A"/>
    <w:rsid w:val="00A52DB9"/>
    <w:rsid w:val="00A533BD"/>
    <w:rsid w:val="00A536A7"/>
    <w:rsid w:val="00A53948"/>
    <w:rsid w:val="00A53C6C"/>
    <w:rsid w:val="00A53E6E"/>
    <w:rsid w:val="00A54186"/>
    <w:rsid w:val="00A54B5D"/>
    <w:rsid w:val="00A54C8A"/>
    <w:rsid w:val="00A550A2"/>
    <w:rsid w:val="00A550DA"/>
    <w:rsid w:val="00A5551A"/>
    <w:rsid w:val="00A56E40"/>
    <w:rsid w:val="00A5710A"/>
    <w:rsid w:val="00A57361"/>
    <w:rsid w:val="00A5791A"/>
    <w:rsid w:val="00A579DF"/>
    <w:rsid w:val="00A60077"/>
    <w:rsid w:val="00A61040"/>
    <w:rsid w:val="00A6187A"/>
    <w:rsid w:val="00A61F7C"/>
    <w:rsid w:val="00A632A8"/>
    <w:rsid w:val="00A63882"/>
    <w:rsid w:val="00A63CB5"/>
    <w:rsid w:val="00A64656"/>
    <w:rsid w:val="00A646ED"/>
    <w:rsid w:val="00A647D3"/>
    <w:rsid w:val="00A6568C"/>
    <w:rsid w:val="00A65743"/>
    <w:rsid w:val="00A65842"/>
    <w:rsid w:val="00A65ECD"/>
    <w:rsid w:val="00A65FBD"/>
    <w:rsid w:val="00A6612E"/>
    <w:rsid w:val="00A666AA"/>
    <w:rsid w:val="00A666B2"/>
    <w:rsid w:val="00A66C00"/>
    <w:rsid w:val="00A66E54"/>
    <w:rsid w:val="00A6731D"/>
    <w:rsid w:val="00A6741E"/>
    <w:rsid w:val="00A67516"/>
    <w:rsid w:val="00A7015D"/>
    <w:rsid w:val="00A71D18"/>
    <w:rsid w:val="00A7235F"/>
    <w:rsid w:val="00A7459A"/>
    <w:rsid w:val="00A748C9"/>
    <w:rsid w:val="00A749D6"/>
    <w:rsid w:val="00A753BF"/>
    <w:rsid w:val="00A7565D"/>
    <w:rsid w:val="00A757AE"/>
    <w:rsid w:val="00A765A1"/>
    <w:rsid w:val="00A76E7B"/>
    <w:rsid w:val="00A77E44"/>
    <w:rsid w:val="00A808BF"/>
    <w:rsid w:val="00A80B00"/>
    <w:rsid w:val="00A8136B"/>
    <w:rsid w:val="00A816D0"/>
    <w:rsid w:val="00A819CC"/>
    <w:rsid w:val="00A81B29"/>
    <w:rsid w:val="00A81BAA"/>
    <w:rsid w:val="00A83CF4"/>
    <w:rsid w:val="00A84397"/>
    <w:rsid w:val="00A8474E"/>
    <w:rsid w:val="00A854B0"/>
    <w:rsid w:val="00A86582"/>
    <w:rsid w:val="00A90314"/>
    <w:rsid w:val="00A90EE7"/>
    <w:rsid w:val="00A912BB"/>
    <w:rsid w:val="00A92477"/>
    <w:rsid w:val="00A92931"/>
    <w:rsid w:val="00A9298B"/>
    <w:rsid w:val="00A92AA8"/>
    <w:rsid w:val="00A92B9A"/>
    <w:rsid w:val="00A950FB"/>
    <w:rsid w:val="00A95174"/>
    <w:rsid w:val="00A9517F"/>
    <w:rsid w:val="00A95CEC"/>
    <w:rsid w:val="00A96B03"/>
    <w:rsid w:val="00A970A0"/>
    <w:rsid w:val="00A973A7"/>
    <w:rsid w:val="00A97AAE"/>
    <w:rsid w:val="00AA0294"/>
    <w:rsid w:val="00AA0523"/>
    <w:rsid w:val="00AA0554"/>
    <w:rsid w:val="00AA112C"/>
    <w:rsid w:val="00AA14F3"/>
    <w:rsid w:val="00AA1C2D"/>
    <w:rsid w:val="00AA1C9B"/>
    <w:rsid w:val="00AA20C7"/>
    <w:rsid w:val="00AA20D4"/>
    <w:rsid w:val="00AA230F"/>
    <w:rsid w:val="00AA2B30"/>
    <w:rsid w:val="00AA2B6B"/>
    <w:rsid w:val="00AA3441"/>
    <w:rsid w:val="00AA37CA"/>
    <w:rsid w:val="00AA3922"/>
    <w:rsid w:val="00AA3EA9"/>
    <w:rsid w:val="00AA417F"/>
    <w:rsid w:val="00AA4641"/>
    <w:rsid w:val="00AA4C28"/>
    <w:rsid w:val="00AA5952"/>
    <w:rsid w:val="00AA633C"/>
    <w:rsid w:val="00AA67BA"/>
    <w:rsid w:val="00AA6A07"/>
    <w:rsid w:val="00AA6F26"/>
    <w:rsid w:val="00AB0105"/>
    <w:rsid w:val="00AB044A"/>
    <w:rsid w:val="00AB044E"/>
    <w:rsid w:val="00AB07BA"/>
    <w:rsid w:val="00AB19D3"/>
    <w:rsid w:val="00AB2B96"/>
    <w:rsid w:val="00AB2D54"/>
    <w:rsid w:val="00AB2E10"/>
    <w:rsid w:val="00AB2FD4"/>
    <w:rsid w:val="00AB36ED"/>
    <w:rsid w:val="00AB3EAA"/>
    <w:rsid w:val="00AB4EDA"/>
    <w:rsid w:val="00AB5123"/>
    <w:rsid w:val="00AB5155"/>
    <w:rsid w:val="00AB55A1"/>
    <w:rsid w:val="00AB55B3"/>
    <w:rsid w:val="00AB5921"/>
    <w:rsid w:val="00AB6E28"/>
    <w:rsid w:val="00AB7379"/>
    <w:rsid w:val="00AC0AD5"/>
    <w:rsid w:val="00AC10F4"/>
    <w:rsid w:val="00AC13F0"/>
    <w:rsid w:val="00AC1B7E"/>
    <w:rsid w:val="00AC2F8E"/>
    <w:rsid w:val="00AC445B"/>
    <w:rsid w:val="00AC5EEF"/>
    <w:rsid w:val="00AC68DC"/>
    <w:rsid w:val="00AC6FFF"/>
    <w:rsid w:val="00AD06EC"/>
    <w:rsid w:val="00AD0771"/>
    <w:rsid w:val="00AD08A7"/>
    <w:rsid w:val="00AD08C6"/>
    <w:rsid w:val="00AD2121"/>
    <w:rsid w:val="00AD2E8D"/>
    <w:rsid w:val="00AD308F"/>
    <w:rsid w:val="00AD323A"/>
    <w:rsid w:val="00AD3316"/>
    <w:rsid w:val="00AD3DB4"/>
    <w:rsid w:val="00AD3ECA"/>
    <w:rsid w:val="00AD455C"/>
    <w:rsid w:val="00AD46AF"/>
    <w:rsid w:val="00AD5EEE"/>
    <w:rsid w:val="00AD692E"/>
    <w:rsid w:val="00AD6C10"/>
    <w:rsid w:val="00AD6C8C"/>
    <w:rsid w:val="00AD74C0"/>
    <w:rsid w:val="00AD77CF"/>
    <w:rsid w:val="00AD7F58"/>
    <w:rsid w:val="00AE070B"/>
    <w:rsid w:val="00AE0B53"/>
    <w:rsid w:val="00AE0E7A"/>
    <w:rsid w:val="00AE122C"/>
    <w:rsid w:val="00AE217F"/>
    <w:rsid w:val="00AE2E98"/>
    <w:rsid w:val="00AE3152"/>
    <w:rsid w:val="00AE4DFD"/>
    <w:rsid w:val="00AE5018"/>
    <w:rsid w:val="00AE7826"/>
    <w:rsid w:val="00AE7AF3"/>
    <w:rsid w:val="00AF03B7"/>
    <w:rsid w:val="00AF0507"/>
    <w:rsid w:val="00AF14DB"/>
    <w:rsid w:val="00AF15CB"/>
    <w:rsid w:val="00AF1FF2"/>
    <w:rsid w:val="00AF2504"/>
    <w:rsid w:val="00AF3012"/>
    <w:rsid w:val="00AF3093"/>
    <w:rsid w:val="00AF330D"/>
    <w:rsid w:val="00AF3FDB"/>
    <w:rsid w:val="00AF425B"/>
    <w:rsid w:val="00AF4B3A"/>
    <w:rsid w:val="00AF6B9B"/>
    <w:rsid w:val="00AF6F38"/>
    <w:rsid w:val="00AF6F9F"/>
    <w:rsid w:val="00AF748C"/>
    <w:rsid w:val="00AF74E8"/>
    <w:rsid w:val="00AF7816"/>
    <w:rsid w:val="00AF79A0"/>
    <w:rsid w:val="00AF7BD3"/>
    <w:rsid w:val="00B0129E"/>
    <w:rsid w:val="00B02691"/>
    <w:rsid w:val="00B038CC"/>
    <w:rsid w:val="00B03DA6"/>
    <w:rsid w:val="00B0538B"/>
    <w:rsid w:val="00B05894"/>
    <w:rsid w:val="00B05BF7"/>
    <w:rsid w:val="00B0653E"/>
    <w:rsid w:val="00B0660F"/>
    <w:rsid w:val="00B06AEE"/>
    <w:rsid w:val="00B0717D"/>
    <w:rsid w:val="00B072E9"/>
    <w:rsid w:val="00B07313"/>
    <w:rsid w:val="00B100FB"/>
    <w:rsid w:val="00B10C5D"/>
    <w:rsid w:val="00B12373"/>
    <w:rsid w:val="00B12E9A"/>
    <w:rsid w:val="00B1348C"/>
    <w:rsid w:val="00B134F5"/>
    <w:rsid w:val="00B1385C"/>
    <w:rsid w:val="00B139D1"/>
    <w:rsid w:val="00B13EAE"/>
    <w:rsid w:val="00B14489"/>
    <w:rsid w:val="00B14533"/>
    <w:rsid w:val="00B145B4"/>
    <w:rsid w:val="00B15B85"/>
    <w:rsid w:val="00B15EDC"/>
    <w:rsid w:val="00B168B4"/>
    <w:rsid w:val="00B16A7B"/>
    <w:rsid w:val="00B16D70"/>
    <w:rsid w:val="00B16E10"/>
    <w:rsid w:val="00B20AE7"/>
    <w:rsid w:val="00B20D16"/>
    <w:rsid w:val="00B227C9"/>
    <w:rsid w:val="00B236F7"/>
    <w:rsid w:val="00B2464B"/>
    <w:rsid w:val="00B24E95"/>
    <w:rsid w:val="00B250AF"/>
    <w:rsid w:val="00B252D6"/>
    <w:rsid w:val="00B25B27"/>
    <w:rsid w:val="00B25C0B"/>
    <w:rsid w:val="00B263E8"/>
    <w:rsid w:val="00B26751"/>
    <w:rsid w:val="00B26ADC"/>
    <w:rsid w:val="00B304AB"/>
    <w:rsid w:val="00B30548"/>
    <w:rsid w:val="00B307CD"/>
    <w:rsid w:val="00B309CC"/>
    <w:rsid w:val="00B30AC4"/>
    <w:rsid w:val="00B30F55"/>
    <w:rsid w:val="00B311C2"/>
    <w:rsid w:val="00B32714"/>
    <w:rsid w:val="00B32B4D"/>
    <w:rsid w:val="00B330D1"/>
    <w:rsid w:val="00B34039"/>
    <w:rsid w:val="00B349AB"/>
    <w:rsid w:val="00B34C6B"/>
    <w:rsid w:val="00B34D19"/>
    <w:rsid w:val="00B35E63"/>
    <w:rsid w:val="00B3644B"/>
    <w:rsid w:val="00B37EDB"/>
    <w:rsid w:val="00B404D6"/>
    <w:rsid w:val="00B40A3B"/>
    <w:rsid w:val="00B42CF5"/>
    <w:rsid w:val="00B44D7F"/>
    <w:rsid w:val="00B44D93"/>
    <w:rsid w:val="00B45637"/>
    <w:rsid w:val="00B46D6E"/>
    <w:rsid w:val="00B4790A"/>
    <w:rsid w:val="00B512C3"/>
    <w:rsid w:val="00B516BF"/>
    <w:rsid w:val="00B5195F"/>
    <w:rsid w:val="00B524F6"/>
    <w:rsid w:val="00B52B10"/>
    <w:rsid w:val="00B52C16"/>
    <w:rsid w:val="00B52C2D"/>
    <w:rsid w:val="00B52C77"/>
    <w:rsid w:val="00B531AD"/>
    <w:rsid w:val="00B54616"/>
    <w:rsid w:val="00B5505C"/>
    <w:rsid w:val="00B570E1"/>
    <w:rsid w:val="00B57390"/>
    <w:rsid w:val="00B574CE"/>
    <w:rsid w:val="00B57ED2"/>
    <w:rsid w:val="00B61A57"/>
    <w:rsid w:val="00B61D8E"/>
    <w:rsid w:val="00B620B6"/>
    <w:rsid w:val="00B62635"/>
    <w:rsid w:val="00B63069"/>
    <w:rsid w:val="00B649A4"/>
    <w:rsid w:val="00B64D1A"/>
    <w:rsid w:val="00B652AA"/>
    <w:rsid w:val="00B655B4"/>
    <w:rsid w:val="00B65627"/>
    <w:rsid w:val="00B65AEE"/>
    <w:rsid w:val="00B65B94"/>
    <w:rsid w:val="00B65F96"/>
    <w:rsid w:val="00B660DD"/>
    <w:rsid w:val="00B66512"/>
    <w:rsid w:val="00B6683F"/>
    <w:rsid w:val="00B66DF6"/>
    <w:rsid w:val="00B70588"/>
    <w:rsid w:val="00B709D6"/>
    <w:rsid w:val="00B70E55"/>
    <w:rsid w:val="00B71361"/>
    <w:rsid w:val="00B71B38"/>
    <w:rsid w:val="00B721C8"/>
    <w:rsid w:val="00B7276D"/>
    <w:rsid w:val="00B732BD"/>
    <w:rsid w:val="00B733A2"/>
    <w:rsid w:val="00B74145"/>
    <w:rsid w:val="00B74719"/>
    <w:rsid w:val="00B747B4"/>
    <w:rsid w:val="00B74A66"/>
    <w:rsid w:val="00B74A83"/>
    <w:rsid w:val="00B74DC5"/>
    <w:rsid w:val="00B74FF8"/>
    <w:rsid w:val="00B752F7"/>
    <w:rsid w:val="00B75730"/>
    <w:rsid w:val="00B7583E"/>
    <w:rsid w:val="00B758F5"/>
    <w:rsid w:val="00B772E7"/>
    <w:rsid w:val="00B77374"/>
    <w:rsid w:val="00B7770E"/>
    <w:rsid w:val="00B777E6"/>
    <w:rsid w:val="00B803A0"/>
    <w:rsid w:val="00B803D9"/>
    <w:rsid w:val="00B81A5E"/>
    <w:rsid w:val="00B82124"/>
    <w:rsid w:val="00B82157"/>
    <w:rsid w:val="00B82449"/>
    <w:rsid w:val="00B82582"/>
    <w:rsid w:val="00B82657"/>
    <w:rsid w:val="00B82984"/>
    <w:rsid w:val="00B82F8E"/>
    <w:rsid w:val="00B83A78"/>
    <w:rsid w:val="00B83F2D"/>
    <w:rsid w:val="00B84459"/>
    <w:rsid w:val="00B847CC"/>
    <w:rsid w:val="00B84B4B"/>
    <w:rsid w:val="00B851B6"/>
    <w:rsid w:val="00B854A8"/>
    <w:rsid w:val="00B86121"/>
    <w:rsid w:val="00B8616B"/>
    <w:rsid w:val="00B864DD"/>
    <w:rsid w:val="00B87EF3"/>
    <w:rsid w:val="00B908E3"/>
    <w:rsid w:val="00B909C5"/>
    <w:rsid w:val="00B91162"/>
    <w:rsid w:val="00B92817"/>
    <w:rsid w:val="00B93348"/>
    <w:rsid w:val="00B9433B"/>
    <w:rsid w:val="00B9508A"/>
    <w:rsid w:val="00B9664B"/>
    <w:rsid w:val="00B9668D"/>
    <w:rsid w:val="00B96903"/>
    <w:rsid w:val="00B97E25"/>
    <w:rsid w:val="00BA0934"/>
    <w:rsid w:val="00BA1A49"/>
    <w:rsid w:val="00BA1BAD"/>
    <w:rsid w:val="00BA1BCE"/>
    <w:rsid w:val="00BA21C1"/>
    <w:rsid w:val="00BA226D"/>
    <w:rsid w:val="00BA337C"/>
    <w:rsid w:val="00BA348C"/>
    <w:rsid w:val="00BA4CA0"/>
    <w:rsid w:val="00BA4EA1"/>
    <w:rsid w:val="00BA577B"/>
    <w:rsid w:val="00BA595D"/>
    <w:rsid w:val="00BA60C8"/>
    <w:rsid w:val="00BA6CC2"/>
    <w:rsid w:val="00BA6D5D"/>
    <w:rsid w:val="00BA74D0"/>
    <w:rsid w:val="00BA7A15"/>
    <w:rsid w:val="00BA7D1B"/>
    <w:rsid w:val="00BB0648"/>
    <w:rsid w:val="00BB06B1"/>
    <w:rsid w:val="00BB0AAD"/>
    <w:rsid w:val="00BB0B3E"/>
    <w:rsid w:val="00BB0DD1"/>
    <w:rsid w:val="00BB1D24"/>
    <w:rsid w:val="00BB254C"/>
    <w:rsid w:val="00BB2AA8"/>
    <w:rsid w:val="00BB2BB0"/>
    <w:rsid w:val="00BB34F2"/>
    <w:rsid w:val="00BB3735"/>
    <w:rsid w:val="00BB43F3"/>
    <w:rsid w:val="00BB4A1D"/>
    <w:rsid w:val="00BB4F45"/>
    <w:rsid w:val="00BB4F55"/>
    <w:rsid w:val="00BB53B5"/>
    <w:rsid w:val="00BB5B74"/>
    <w:rsid w:val="00BB5FA0"/>
    <w:rsid w:val="00BB63A6"/>
    <w:rsid w:val="00BB63BC"/>
    <w:rsid w:val="00BB64C6"/>
    <w:rsid w:val="00BB650E"/>
    <w:rsid w:val="00BB6EB4"/>
    <w:rsid w:val="00BB6FC4"/>
    <w:rsid w:val="00BB78AA"/>
    <w:rsid w:val="00BB79CF"/>
    <w:rsid w:val="00BB7B89"/>
    <w:rsid w:val="00BC03DB"/>
    <w:rsid w:val="00BC0B4D"/>
    <w:rsid w:val="00BC118A"/>
    <w:rsid w:val="00BC1393"/>
    <w:rsid w:val="00BC16E3"/>
    <w:rsid w:val="00BC1D8E"/>
    <w:rsid w:val="00BC1DFA"/>
    <w:rsid w:val="00BC2A4C"/>
    <w:rsid w:val="00BC2DB2"/>
    <w:rsid w:val="00BC363D"/>
    <w:rsid w:val="00BC3843"/>
    <w:rsid w:val="00BC3980"/>
    <w:rsid w:val="00BC41BC"/>
    <w:rsid w:val="00BC44BB"/>
    <w:rsid w:val="00BC52A7"/>
    <w:rsid w:val="00BC5A61"/>
    <w:rsid w:val="00BC610B"/>
    <w:rsid w:val="00BC636B"/>
    <w:rsid w:val="00BC6642"/>
    <w:rsid w:val="00BC6AD9"/>
    <w:rsid w:val="00BC7201"/>
    <w:rsid w:val="00BD0588"/>
    <w:rsid w:val="00BD0627"/>
    <w:rsid w:val="00BD092F"/>
    <w:rsid w:val="00BD1DD6"/>
    <w:rsid w:val="00BD34A1"/>
    <w:rsid w:val="00BD3632"/>
    <w:rsid w:val="00BD3BEA"/>
    <w:rsid w:val="00BD3C90"/>
    <w:rsid w:val="00BD4081"/>
    <w:rsid w:val="00BD51DF"/>
    <w:rsid w:val="00BD52B7"/>
    <w:rsid w:val="00BD5621"/>
    <w:rsid w:val="00BD584A"/>
    <w:rsid w:val="00BD5AF9"/>
    <w:rsid w:val="00BD5C92"/>
    <w:rsid w:val="00BD5E7B"/>
    <w:rsid w:val="00BD6079"/>
    <w:rsid w:val="00BD65C9"/>
    <w:rsid w:val="00BD7229"/>
    <w:rsid w:val="00BD74BA"/>
    <w:rsid w:val="00BD769D"/>
    <w:rsid w:val="00BD783C"/>
    <w:rsid w:val="00BE059B"/>
    <w:rsid w:val="00BE0637"/>
    <w:rsid w:val="00BE065D"/>
    <w:rsid w:val="00BE0CF7"/>
    <w:rsid w:val="00BE10F7"/>
    <w:rsid w:val="00BE1406"/>
    <w:rsid w:val="00BE1481"/>
    <w:rsid w:val="00BE26BF"/>
    <w:rsid w:val="00BE2DE2"/>
    <w:rsid w:val="00BE2EC0"/>
    <w:rsid w:val="00BE2EC8"/>
    <w:rsid w:val="00BE2ECE"/>
    <w:rsid w:val="00BE3647"/>
    <w:rsid w:val="00BE365F"/>
    <w:rsid w:val="00BE39E5"/>
    <w:rsid w:val="00BE3A56"/>
    <w:rsid w:val="00BE42BB"/>
    <w:rsid w:val="00BE443E"/>
    <w:rsid w:val="00BE4B54"/>
    <w:rsid w:val="00BE4E34"/>
    <w:rsid w:val="00BE5D49"/>
    <w:rsid w:val="00BE5DAA"/>
    <w:rsid w:val="00BE5DB7"/>
    <w:rsid w:val="00BE6054"/>
    <w:rsid w:val="00BE6B09"/>
    <w:rsid w:val="00BE6ED0"/>
    <w:rsid w:val="00BE72C7"/>
    <w:rsid w:val="00BE7CBE"/>
    <w:rsid w:val="00BF0C7C"/>
    <w:rsid w:val="00BF1627"/>
    <w:rsid w:val="00BF1C49"/>
    <w:rsid w:val="00BF224B"/>
    <w:rsid w:val="00BF27D1"/>
    <w:rsid w:val="00BF33AB"/>
    <w:rsid w:val="00BF3785"/>
    <w:rsid w:val="00BF3959"/>
    <w:rsid w:val="00BF3A0B"/>
    <w:rsid w:val="00BF4516"/>
    <w:rsid w:val="00BF4F7D"/>
    <w:rsid w:val="00BF5D07"/>
    <w:rsid w:val="00BF5E65"/>
    <w:rsid w:val="00BF664E"/>
    <w:rsid w:val="00BF6AF2"/>
    <w:rsid w:val="00BF6CE7"/>
    <w:rsid w:val="00BF6F9D"/>
    <w:rsid w:val="00BF7BED"/>
    <w:rsid w:val="00BF7E3F"/>
    <w:rsid w:val="00C0044D"/>
    <w:rsid w:val="00C01289"/>
    <w:rsid w:val="00C015C1"/>
    <w:rsid w:val="00C02337"/>
    <w:rsid w:val="00C0237D"/>
    <w:rsid w:val="00C024BE"/>
    <w:rsid w:val="00C029C0"/>
    <w:rsid w:val="00C02A3C"/>
    <w:rsid w:val="00C0332D"/>
    <w:rsid w:val="00C038B6"/>
    <w:rsid w:val="00C03E0A"/>
    <w:rsid w:val="00C03E1C"/>
    <w:rsid w:val="00C04E83"/>
    <w:rsid w:val="00C0628A"/>
    <w:rsid w:val="00C06505"/>
    <w:rsid w:val="00C06675"/>
    <w:rsid w:val="00C066E3"/>
    <w:rsid w:val="00C06EA6"/>
    <w:rsid w:val="00C0751B"/>
    <w:rsid w:val="00C0780C"/>
    <w:rsid w:val="00C0795C"/>
    <w:rsid w:val="00C07BB9"/>
    <w:rsid w:val="00C07D42"/>
    <w:rsid w:val="00C10318"/>
    <w:rsid w:val="00C10989"/>
    <w:rsid w:val="00C10CB1"/>
    <w:rsid w:val="00C1112D"/>
    <w:rsid w:val="00C11157"/>
    <w:rsid w:val="00C112F7"/>
    <w:rsid w:val="00C11C0A"/>
    <w:rsid w:val="00C12387"/>
    <w:rsid w:val="00C12DBF"/>
    <w:rsid w:val="00C1320F"/>
    <w:rsid w:val="00C141DB"/>
    <w:rsid w:val="00C1449F"/>
    <w:rsid w:val="00C14702"/>
    <w:rsid w:val="00C15D6A"/>
    <w:rsid w:val="00C15D92"/>
    <w:rsid w:val="00C167CF"/>
    <w:rsid w:val="00C17083"/>
    <w:rsid w:val="00C17936"/>
    <w:rsid w:val="00C2116F"/>
    <w:rsid w:val="00C213BC"/>
    <w:rsid w:val="00C21C77"/>
    <w:rsid w:val="00C21CCA"/>
    <w:rsid w:val="00C2216D"/>
    <w:rsid w:val="00C2254C"/>
    <w:rsid w:val="00C22687"/>
    <w:rsid w:val="00C2301E"/>
    <w:rsid w:val="00C23752"/>
    <w:rsid w:val="00C247CF"/>
    <w:rsid w:val="00C247FC"/>
    <w:rsid w:val="00C2553B"/>
    <w:rsid w:val="00C25613"/>
    <w:rsid w:val="00C257CD"/>
    <w:rsid w:val="00C259CB"/>
    <w:rsid w:val="00C2642D"/>
    <w:rsid w:val="00C2675C"/>
    <w:rsid w:val="00C2730F"/>
    <w:rsid w:val="00C3001D"/>
    <w:rsid w:val="00C30532"/>
    <w:rsid w:val="00C30569"/>
    <w:rsid w:val="00C30BF1"/>
    <w:rsid w:val="00C30CC4"/>
    <w:rsid w:val="00C30E65"/>
    <w:rsid w:val="00C31DAA"/>
    <w:rsid w:val="00C3235D"/>
    <w:rsid w:val="00C32D5E"/>
    <w:rsid w:val="00C33488"/>
    <w:rsid w:val="00C33CFB"/>
    <w:rsid w:val="00C33D73"/>
    <w:rsid w:val="00C3436D"/>
    <w:rsid w:val="00C34918"/>
    <w:rsid w:val="00C34EBE"/>
    <w:rsid w:val="00C35C8C"/>
    <w:rsid w:val="00C4024F"/>
    <w:rsid w:val="00C40689"/>
    <w:rsid w:val="00C406A6"/>
    <w:rsid w:val="00C40C39"/>
    <w:rsid w:val="00C40E2B"/>
    <w:rsid w:val="00C412DD"/>
    <w:rsid w:val="00C4203E"/>
    <w:rsid w:val="00C423ED"/>
    <w:rsid w:val="00C4280F"/>
    <w:rsid w:val="00C42898"/>
    <w:rsid w:val="00C42BA5"/>
    <w:rsid w:val="00C43D29"/>
    <w:rsid w:val="00C43E00"/>
    <w:rsid w:val="00C4424C"/>
    <w:rsid w:val="00C44C0A"/>
    <w:rsid w:val="00C4548B"/>
    <w:rsid w:val="00C45762"/>
    <w:rsid w:val="00C45A7E"/>
    <w:rsid w:val="00C4634E"/>
    <w:rsid w:val="00C46E92"/>
    <w:rsid w:val="00C47118"/>
    <w:rsid w:val="00C47934"/>
    <w:rsid w:val="00C47E86"/>
    <w:rsid w:val="00C50419"/>
    <w:rsid w:val="00C50ABB"/>
    <w:rsid w:val="00C50DE3"/>
    <w:rsid w:val="00C51303"/>
    <w:rsid w:val="00C51B17"/>
    <w:rsid w:val="00C52521"/>
    <w:rsid w:val="00C5252F"/>
    <w:rsid w:val="00C52734"/>
    <w:rsid w:val="00C5362B"/>
    <w:rsid w:val="00C536CE"/>
    <w:rsid w:val="00C5377F"/>
    <w:rsid w:val="00C53D07"/>
    <w:rsid w:val="00C54056"/>
    <w:rsid w:val="00C54F5D"/>
    <w:rsid w:val="00C5524E"/>
    <w:rsid w:val="00C55550"/>
    <w:rsid w:val="00C55FD4"/>
    <w:rsid w:val="00C562B6"/>
    <w:rsid w:val="00C564C7"/>
    <w:rsid w:val="00C567AD"/>
    <w:rsid w:val="00C56E75"/>
    <w:rsid w:val="00C57911"/>
    <w:rsid w:val="00C57D4A"/>
    <w:rsid w:val="00C57FAE"/>
    <w:rsid w:val="00C60FD2"/>
    <w:rsid w:val="00C61B76"/>
    <w:rsid w:val="00C6306D"/>
    <w:rsid w:val="00C642C0"/>
    <w:rsid w:val="00C64494"/>
    <w:rsid w:val="00C651F6"/>
    <w:rsid w:val="00C65F77"/>
    <w:rsid w:val="00C666C8"/>
    <w:rsid w:val="00C66B49"/>
    <w:rsid w:val="00C675B5"/>
    <w:rsid w:val="00C67B3D"/>
    <w:rsid w:val="00C70F81"/>
    <w:rsid w:val="00C710C3"/>
    <w:rsid w:val="00C718FA"/>
    <w:rsid w:val="00C7192C"/>
    <w:rsid w:val="00C71AD6"/>
    <w:rsid w:val="00C71E7D"/>
    <w:rsid w:val="00C71EE9"/>
    <w:rsid w:val="00C7281B"/>
    <w:rsid w:val="00C73128"/>
    <w:rsid w:val="00C7386F"/>
    <w:rsid w:val="00C74ECA"/>
    <w:rsid w:val="00C7688E"/>
    <w:rsid w:val="00C773B5"/>
    <w:rsid w:val="00C77CEF"/>
    <w:rsid w:val="00C77FDF"/>
    <w:rsid w:val="00C80D0B"/>
    <w:rsid w:val="00C81138"/>
    <w:rsid w:val="00C81500"/>
    <w:rsid w:val="00C815B8"/>
    <w:rsid w:val="00C81FEE"/>
    <w:rsid w:val="00C82E2C"/>
    <w:rsid w:val="00C83D74"/>
    <w:rsid w:val="00C84063"/>
    <w:rsid w:val="00C8475F"/>
    <w:rsid w:val="00C84C18"/>
    <w:rsid w:val="00C8538C"/>
    <w:rsid w:val="00C858E0"/>
    <w:rsid w:val="00C85D12"/>
    <w:rsid w:val="00C86843"/>
    <w:rsid w:val="00C86A6A"/>
    <w:rsid w:val="00C87C24"/>
    <w:rsid w:val="00C904C9"/>
    <w:rsid w:val="00C90DC6"/>
    <w:rsid w:val="00C917CF"/>
    <w:rsid w:val="00C9208E"/>
    <w:rsid w:val="00C923F6"/>
    <w:rsid w:val="00C927D2"/>
    <w:rsid w:val="00C93905"/>
    <w:rsid w:val="00C93D4B"/>
    <w:rsid w:val="00C93F3C"/>
    <w:rsid w:val="00C93FE3"/>
    <w:rsid w:val="00C94773"/>
    <w:rsid w:val="00C9559C"/>
    <w:rsid w:val="00C960D4"/>
    <w:rsid w:val="00C96364"/>
    <w:rsid w:val="00C966AD"/>
    <w:rsid w:val="00C96F44"/>
    <w:rsid w:val="00C974A0"/>
    <w:rsid w:val="00C97EE3"/>
    <w:rsid w:val="00CA11C8"/>
    <w:rsid w:val="00CA2408"/>
    <w:rsid w:val="00CA2B90"/>
    <w:rsid w:val="00CA3173"/>
    <w:rsid w:val="00CA3541"/>
    <w:rsid w:val="00CA4001"/>
    <w:rsid w:val="00CA454B"/>
    <w:rsid w:val="00CA4C53"/>
    <w:rsid w:val="00CA500D"/>
    <w:rsid w:val="00CA67A2"/>
    <w:rsid w:val="00CA6A69"/>
    <w:rsid w:val="00CA6F8F"/>
    <w:rsid w:val="00CA77C0"/>
    <w:rsid w:val="00CB01D9"/>
    <w:rsid w:val="00CB068C"/>
    <w:rsid w:val="00CB0833"/>
    <w:rsid w:val="00CB12FC"/>
    <w:rsid w:val="00CB17FB"/>
    <w:rsid w:val="00CB235D"/>
    <w:rsid w:val="00CB23B1"/>
    <w:rsid w:val="00CB244E"/>
    <w:rsid w:val="00CB2514"/>
    <w:rsid w:val="00CB2531"/>
    <w:rsid w:val="00CB2AD6"/>
    <w:rsid w:val="00CB2E32"/>
    <w:rsid w:val="00CB3210"/>
    <w:rsid w:val="00CB3B15"/>
    <w:rsid w:val="00CB3EC0"/>
    <w:rsid w:val="00CB4C6F"/>
    <w:rsid w:val="00CB4CE7"/>
    <w:rsid w:val="00CB564F"/>
    <w:rsid w:val="00CB58FE"/>
    <w:rsid w:val="00CB5B70"/>
    <w:rsid w:val="00CB759C"/>
    <w:rsid w:val="00CB7B1C"/>
    <w:rsid w:val="00CB7BC5"/>
    <w:rsid w:val="00CC0B60"/>
    <w:rsid w:val="00CC0E03"/>
    <w:rsid w:val="00CC2493"/>
    <w:rsid w:val="00CC2A47"/>
    <w:rsid w:val="00CC2AA2"/>
    <w:rsid w:val="00CC2B1D"/>
    <w:rsid w:val="00CC2E6F"/>
    <w:rsid w:val="00CC30D0"/>
    <w:rsid w:val="00CC452A"/>
    <w:rsid w:val="00CC4965"/>
    <w:rsid w:val="00CC4BB7"/>
    <w:rsid w:val="00CC4CEF"/>
    <w:rsid w:val="00CC6408"/>
    <w:rsid w:val="00CC69A9"/>
    <w:rsid w:val="00CC703B"/>
    <w:rsid w:val="00CC79F4"/>
    <w:rsid w:val="00CD00CF"/>
    <w:rsid w:val="00CD02ED"/>
    <w:rsid w:val="00CD0CD0"/>
    <w:rsid w:val="00CD1433"/>
    <w:rsid w:val="00CD1822"/>
    <w:rsid w:val="00CD1A82"/>
    <w:rsid w:val="00CD1DAE"/>
    <w:rsid w:val="00CD2497"/>
    <w:rsid w:val="00CD2D04"/>
    <w:rsid w:val="00CD3929"/>
    <w:rsid w:val="00CD3B3B"/>
    <w:rsid w:val="00CD46A0"/>
    <w:rsid w:val="00CD5068"/>
    <w:rsid w:val="00CD51A0"/>
    <w:rsid w:val="00CD538B"/>
    <w:rsid w:val="00CD5C27"/>
    <w:rsid w:val="00CD6786"/>
    <w:rsid w:val="00CD75D9"/>
    <w:rsid w:val="00CE0699"/>
    <w:rsid w:val="00CE0AA5"/>
    <w:rsid w:val="00CE0ECA"/>
    <w:rsid w:val="00CE0F44"/>
    <w:rsid w:val="00CE1224"/>
    <w:rsid w:val="00CE13BA"/>
    <w:rsid w:val="00CE162E"/>
    <w:rsid w:val="00CE195C"/>
    <w:rsid w:val="00CE1BB3"/>
    <w:rsid w:val="00CE1E86"/>
    <w:rsid w:val="00CE1F0B"/>
    <w:rsid w:val="00CE1F96"/>
    <w:rsid w:val="00CE1FC2"/>
    <w:rsid w:val="00CE2093"/>
    <w:rsid w:val="00CE2F8B"/>
    <w:rsid w:val="00CE39F4"/>
    <w:rsid w:val="00CE3D07"/>
    <w:rsid w:val="00CE40C2"/>
    <w:rsid w:val="00CE4A35"/>
    <w:rsid w:val="00CE4DAB"/>
    <w:rsid w:val="00CE4ED8"/>
    <w:rsid w:val="00CE5361"/>
    <w:rsid w:val="00CE5872"/>
    <w:rsid w:val="00CE596E"/>
    <w:rsid w:val="00CE5FA2"/>
    <w:rsid w:val="00CE7401"/>
    <w:rsid w:val="00CE76AB"/>
    <w:rsid w:val="00CE76EB"/>
    <w:rsid w:val="00CF026A"/>
    <w:rsid w:val="00CF0B46"/>
    <w:rsid w:val="00CF2492"/>
    <w:rsid w:val="00CF262F"/>
    <w:rsid w:val="00CF39AA"/>
    <w:rsid w:val="00CF469C"/>
    <w:rsid w:val="00CF612D"/>
    <w:rsid w:val="00CF7060"/>
    <w:rsid w:val="00D001BA"/>
    <w:rsid w:val="00D00AB5"/>
    <w:rsid w:val="00D02336"/>
    <w:rsid w:val="00D03D27"/>
    <w:rsid w:val="00D040BB"/>
    <w:rsid w:val="00D05118"/>
    <w:rsid w:val="00D0588F"/>
    <w:rsid w:val="00D06468"/>
    <w:rsid w:val="00D078FB"/>
    <w:rsid w:val="00D07BE8"/>
    <w:rsid w:val="00D10664"/>
    <w:rsid w:val="00D106A5"/>
    <w:rsid w:val="00D10840"/>
    <w:rsid w:val="00D1098B"/>
    <w:rsid w:val="00D1126F"/>
    <w:rsid w:val="00D11B3F"/>
    <w:rsid w:val="00D12901"/>
    <w:rsid w:val="00D12B91"/>
    <w:rsid w:val="00D1318B"/>
    <w:rsid w:val="00D132AB"/>
    <w:rsid w:val="00D133A8"/>
    <w:rsid w:val="00D135F4"/>
    <w:rsid w:val="00D13612"/>
    <w:rsid w:val="00D139DD"/>
    <w:rsid w:val="00D153E4"/>
    <w:rsid w:val="00D158C2"/>
    <w:rsid w:val="00D16307"/>
    <w:rsid w:val="00D16426"/>
    <w:rsid w:val="00D16E23"/>
    <w:rsid w:val="00D16E51"/>
    <w:rsid w:val="00D16F41"/>
    <w:rsid w:val="00D171FC"/>
    <w:rsid w:val="00D2248E"/>
    <w:rsid w:val="00D224BB"/>
    <w:rsid w:val="00D22C2C"/>
    <w:rsid w:val="00D2313A"/>
    <w:rsid w:val="00D23746"/>
    <w:rsid w:val="00D2389B"/>
    <w:rsid w:val="00D24B22"/>
    <w:rsid w:val="00D24D47"/>
    <w:rsid w:val="00D25153"/>
    <w:rsid w:val="00D25196"/>
    <w:rsid w:val="00D25608"/>
    <w:rsid w:val="00D2563B"/>
    <w:rsid w:val="00D262A8"/>
    <w:rsid w:val="00D264A1"/>
    <w:rsid w:val="00D26587"/>
    <w:rsid w:val="00D26970"/>
    <w:rsid w:val="00D26B6A"/>
    <w:rsid w:val="00D26D95"/>
    <w:rsid w:val="00D272E1"/>
    <w:rsid w:val="00D2766B"/>
    <w:rsid w:val="00D27B39"/>
    <w:rsid w:val="00D30631"/>
    <w:rsid w:val="00D30D9E"/>
    <w:rsid w:val="00D310FD"/>
    <w:rsid w:val="00D31170"/>
    <w:rsid w:val="00D31A10"/>
    <w:rsid w:val="00D329C9"/>
    <w:rsid w:val="00D32FBD"/>
    <w:rsid w:val="00D33BE0"/>
    <w:rsid w:val="00D348D1"/>
    <w:rsid w:val="00D34A98"/>
    <w:rsid w:val="00D34B34"/>
    <w:rsid w:val="00D34B4A"/>
    <w:rsid w:val="00D34D75"/>
    <w:rsid w:val="00D35324"/>
    <w:rsid w:val="00D35575"/>
    <w:rsid w:val="00D35646"/>
    <w:rsid w:val="00D35B2A"/>
    <w:rsid w:val="00D36079"/>
    <w:rsid w:val="00D3656E"/>
    <w:rsid w:val="00D378B9"/>
    <w:rsid w:val="00D40FC4"/>
    <w:rsid w:val="00D411E9"/>
    <w:rsid w:val="00D41D9D"/>
    <w:rsid w:val="00D41E2F"/>
    <w:rsid w:val="00D4295F"/>
    <w:rsid w:val="00D42F77"/>
    <w:rsid w:val="00D4318E"/>
    <w:rsid w:val="00D43624"/>
    <w:rsid w:val="00D45454"/>
    <w:rsid w:val="00D45703"/>
    <w:rsid w:val="00D461EA"/>
    <w:rsid w:val="00D46C0C"/>
    <w:rsid w:val="00D47096"/>
    <w:rsid w:val="00D473C2"/>
    <w:rsid w:val="00D47EE2"/>
    <w:rsid w:val="00D47F40"/>
    <w:rsid w:val="00D50627"/>
    <w:rsid w:val="00D50F9E"/>
    <w:rsid w:val="00D5135D"/>
    <w:rsid w:val="00D529C7"/>
    <w:rsid w:val="00D52BB7"/>
    <w:rsid w:val="00D549DD"/>
    <w:rsid w:val="00D54C2C"/>
    <w:rsid w:val="00D550B4"/>
    <w:rsid w:val="00D55868"/>
    <w:rsid w:val="00D55B1B"/>
    <w:rsid w:val="00D5602B"/>
    <w:rsid w:val="00D56594"/>
    <w:rsid w:val="00D578A7"/>
    <w:rsid w:val="00D57E50"/>
    <w:rsid w:val="00D61662"/>
    <w:rsid w:val="00D61E03"/>
    <w:rsid w:val="00D62812"/>
    <w:rsid w:val="00D629C7"/>
    <w:rsid w:val="00D62EC8"/>
    <w:rsid w:val="00D632F3"/>
    <w:rsid w:val="00D636A1"/>
    <w:rsid w:val="00D63B9A"/>
    <w:rsid w:val="00D64E9D"/>
    <w:rsid w:val="00D65781"/>
    <w:rsid w:val="00D66069"/>
    <w:rsid w:val="00D66706"/>
    <w:rsid w:val="00D66F0A"/>
    <w:rsid w:val="00D66F7D"/>
    <w:rsid w:val="00D6751A"/>
    <w:rsid w:val="00D67E78"/>
    <w:rsid w:val="00D716A6"/>
    <w:rsid w:val="00D72C86"/>
    <w:rsid w:val="00D72C8C"/>
    <w:rsid w:val="00D72E47"/>
    <w:rsid w:val="00D72FF8"/>
    <w:rsid w:val="00D73ED9"/>
    <w:rsid w:val="00D74AE9"/>
    <w:rsid w:val="00D75704"/>
    <w:rsid w:val="00D757D9"/>
    <w:rsid w:val="00D75C08"/>
    <w:rsid w:val="00D764C8"/>
    <w:rsid w:val="00D76B23"/>
    <w:rsid w:val="00D76EEB"/>
    <w:rsid w:val="00D772A6"/>
    <w:rsid w:val="00D77386"/>
    <w:rsid w:val="00D773C5"/>
    <w:rsid w:val="00D779A2"/>
    <w:rsid w:val="00D77D23"/>
    <w:rsid w:val="00D8063A"/>
    <w:rsid w:val="00D80A1F"/>
    <w:rsid w:val="00D80B2A"/>
    <w:rsid w:val="00D81135"/>
    <w:rsid w:val="00D81369"/>
    <w:rsid w:val="00D8166C"/>
    <w:rsid w:val="00D8170B"/>
    <w:rsid w:val="00D822D2"/>
    <w:rsid w:val="00D825A3"/>
    <w:rsid w:val="00D82A35"/>
    <w:rsid w:val="00D82CE4"/>
    <w:rsid w:val="00D844FA"/>
    <w:rsid w:val="00D85346"/>
    <w:rsid w:val="00D85431"/>
    <w:rsid w:val="00D86FF0"/>
    <w:rsid w:val="00D87050"/>
    <w:rsid w:val="00D870C0"/>
    <w:rsid w:val="00D8744B"/>
    <w:rsid w:val="00D90030"/>
    <w:rsid w:val="00D90343"/>
    <w:rsid w:val="00D90CE4"/>
    <w:rsid w:val="00D910C6"/>
    <w:rsid w:val="00D9159B"/>
    <w:rsid w:val="00D91719"/>
    <w:rsid w:val="00D917EE"/>
    <w:rsid w:val="00D91D39"/>
    <w:rsid w:val="00D91EE8"/>
    <w:rsid w:val="00D91FC4"/>
    <w:rsid w:val="00D9206F"/>
    <w:rsid w:val="00D93EB2"/>
    <w:rsid w:val="00D94159"/>
    <w:rsid w:val="00D94433"/>
    <w:rsid w:val="00D94464"/>
    <w:rsid w:val="00D948DE"/>
    <w:rsid w:val="00D95046"/>
    <w:rsid w:val="00D955B6"/>
    <w:rsid w:val="00D96A1D"/>
    <w:rsid w:val="00D97189"/>
    <w:rsid w:val="00D971AE"/>
    <w:rsid w:val="00D97DBE"/>
    <w:rsid w:val="00DA02B5"/>
    <w:rsid w:val="00DA0367"/>
    <w:rsid w:val="00DA04F6"/>
    <w:rsid w:val="00DA0E0A"/>
    <w:rsid w:val="00DA214D"/>
    <w:rsid w:val="00DA21C9"/>
    <w:rsid w:val="00DA40B9"/>
    <w:rsid w:val="00DA57B8"/>
    <w:rsid w:val="00DA6041"/>
    <w:rsid w:val="00DA69FF"/>
    <w:rsid w:val="00DA6C0D"/>
    <w:rsid w:val="00DA6E15"/>
    <w:rsid w:val="00DA73E6"/>
    <w:rsid w:val="00DA7D71"/>
    <w:rsid w:val="00DB0289"/>
    <w:rsid w:val="00DB167D"/>
    <w:rsid w:val="00DB2E89"/>
    <w:rsid w:val="00DB309E"/>
    <w:rsid w:val="00DB3A12"/>
    <w:rsid w:val="00DB50A4"/>
    <w:rsid w:val="00DB5CDF"/>
    <w:rsid w:val="00DB6734"/>
    <w:rsid w:val="00DB69CC"/>
    <w:rsid w:val="00DB6DAD"/>
    <w:rsid w:val="00DB77F0"/>
    <w:rsid w:val="00DB7843"/>
    <w:rsid w:val="00DB7B35"/>
    <w:rsid w:val="00DB7C4E"/>
    <w:rsid w:val="00DB7D9E"/>
    <w:rsid w:val="00DB7F15"/>
    <w:rsid w:val="00DC10DE"/>
    <w:rsid w:val="00DC145B"/>
    <w:rsid w:val="00DC1B60"/>
    <w:rsid w:val="00DC2164"/>
    <w:rsid w:val="00DC250E"/>
    <w:rsid w:val="00DC25F2"/>
    <w:rsid w:val="00DC3156"/>
    <w:rsid w:val="00DC3BA5"/>
    <w:rsid w:val="00DC4F51"/>
    <w:rsid w:val="00DC6585"/>
    <w:rsid w:val="00DC72F6"/>
    <w:rsid w:val="00DC766E"/>
    <w:rsid w:val="00DC7BDE"/>
    <w:rsid w:val="00DD021F"/>
    <w:rsid w:val="00DD045D"/>
    <w:rsid w:val="00DD06B9"/>
    <w:rsid w:val="00DD0A05"/>
    <w:rsid w:val="00DD0BE4"/>
    <w:rsid w:val="00DD1447"/>
    <w:rsid w:val="00DD1476"/>
    <w:rsid w:val="00DD1D16"/>
    <w:rsid w:val="00DD23F1"/>
    <w:rsid w:val="00DD2AFD"/>
    <w:rsid w:val="00DD2E24"/>
    <w:rsid w:val="00DD2E68"/>
    <w:rsid w:val="00DD35A1"/>
    <w:rsid w:val="00DD4057"/>
    <w:rsid w:val="00DD411C"/>
    <w:rsid w:val="00DD44C3"/>
    <w:rsid w:val="00DD4515"/>
    <w:rsid w:val="00DD484D"/>
    <w:rsid w:val="00DD500C"/>
    <w:rsid w:val="00DD57CD"/>
    <w:rsid w:val="00DD5985"/>
    <w:rsid w:val="00DD5D23"/>
    <w:rsid w:val="00DD6C7D"/>
    <w:rsid w:val="00DD6F15"/>
    <w:rsid w:val="00DD72F4"/>
    <w:rsid w:val="00DD73C8"/>
    <w:rsid w:val="00DE0080"/>
    <w:rsid w:val="00DE0299"/>
    <w:rsid w:val="00DE0313"/>
    <w:rsid w:val="00DE06C9"/>
    <w:rsid w:val="00DE0D49"/>
    <w:rsid w:val="00DE113F"/>
    <w:rsid w:val="00DE13B3"/>
    <w:rsid w:val="00DE1B04"/>
    <w:rsid w:val="00DE1FAF"/>
    <w:rsid w:val="00DE2AD2"/>
    <w:rsid w:val="00DE349D"/>
    <w:rsid w:val="00DE425A"/>
    <w:rsid w:val="00DE4E3A"/>
    <w:rsid w:val="00DE554C"/>
    <w:rsid w:val="00DE5A0F"/>
    <w:rsid w:val="00DE64B5"/>
    <w:rsid w:val="00DE6804"/>
    <w:rsid w:val="00DE6933"/>
    <w:rsid w:val="00DE6CA4"/>
    <w:rsid w:val="00DE6D79"/>
    <w:rsid w:val="00DE735D"/>
    <w:rsid w:val="00DE7693"/>
    <w:rsid w:val="00DF277B"/>
    <w:rsid w:val="00DF2B83"/>
    <w:rsid w:val="00DF2EAE"/>
    <w:rsid w:val="00DF2F94"/>
    <w:rsid w:val="00DF33D6"/>
    <w:rsid w:val="00DF3D15"/>
    <w:rsid w:val="00DF47DF"/>
    <w:rsid w:val="00DF4BBD"/>
    <w:rsid w:val="00DF51C5"/>
    <w:rsid w:val="00DF5884"/>
    <w:rsid w:val="00DF5CDB"/>
    <w:rsid w:val="00DF61D7"/>
    <w:rsid w:val="00DF6B8B"/>
    <w:rsid w:val="00DF6D84"/>
    <w:rsid w:val="00DF738F"/>
    <w:rsid w:val="00E00E2F"/>
    <w:rsid w:val="00E00F55"/>
    <w:rsid w:val="00E011AB"/>
    <w:rsid w:val="00E02645"/>
    <w:rsid w:val="00E03893"/>
    <w:rsid w:val="00E03A23"/>
    <w:rsid w:val="00E0622F"/>
    <w:rsid w:val="00E06EF8"/>
    <w:rsid w:val="00E06F1A"/>
    <w:rsid w:val="00E0731F"/>
    <w:rsid w:val="00E10C2A"/>
    <w:rsid w:val="00E11D6C"/>
    <w:rsid w:val="00E12994"/>
    <w:rsid w:val="00E12B7F"/>
    <w:rsid w:val="00E1301B"/>
    <w:rsid w:val="00E13454"/>
    <w:rsid w:val="00E1381D"/>
    <w:rsid w:val="00E1434B"/>
    <w:rsid w:val="00E14684"/>
    <w:rsid w:val="00E151A7"/>
    <w:rsid w:val="00E1544D"/>
    <w:rsid w:val="00E15567"/>
    <w:rsid w:val="00E155C6"/>
    <w:rsid w:val="00E15693"/>
    <w:rsid w:val="00E15976"/>
    <w:rsid w:val="00E1625C"/>
    <w:rsid w:val="00E16263"/>
    <w:rsid w:val="00E162E6"/>
    <w:rsid w:val="00E16527"/>
    <w:rsid w:val="00E16ADF"/>
    <w:rsid w:val="00E1727A"/>
    <w:rsid w:val="00E174F3"/>
    <w:rsid w:val="00E205FB"/>
    <w:rsid w:val="00E2080D"/>
    <w:rsid w:val="00E20A7F"/>
    <w:rsid w:val="00E20C63"/>
    <w:rsid w:val="00E20CC5"/>
    <w:rsid w:val="00E21C46"/>
    <w:rsid w:val="00E21DD1"/>
    <w:rsid w:val="00E220AC"/>
    <w:rsid w:val="00E258A0"/>
    <w:rsid w:val="00E25ACC"/>
    <w:rsid w:val="00E25EEC"/>
    <w:rsid w:val="00E26B6E"/>
    <w:rsid w:val="00E26C98"/>
    <w:rsid w:val="00E26D00"/>
    <w:rsid w:val="00E26D3F"/>
    <w:rsid w:val="00E27A0A"/>
    <w:rsid w:val="00E27DFC"/>
    <w:rsid w:val="00E27E86"/>
    <w:rsid w:val="00E3035F"/>
    <w:rsid w:val="00E310BF"/>
    <w:rsid w:val="00E312BE"/>
    <w:rsid w:val="00E31D08"/>
    <w:rsid w:val="00E32536"/>
    <w:rsid w:val="00E327B4"/>
    <w:rsid w:val="00E327E1"/>
    <w:rsid w:val="00E32DEB"/>
    <w:rsid w:val="00E32F69"/>
    <w:rsid w:val="00E3378C"/>
    <w:rsid w:val="00E33FC5"/>
    <w:rsid w:val="00E341CB"/>
    <w:rsid w:val="00E3427C"/>
    <w:rsid w:val="00E34AF4"/>
    <w:rsid w:val="00E352FC"/>
    <w:rsid w:val="00E352FD"/>
    <w:rsid w:val="00E35745"/>
    <w:rsid w:val="00E359E1"/>
    <w:rsid w:val="00E35EDD"/>
    <w:rsid w:val="00E36BB9"/>
    <w:rsid w:val="00E3767F"/>
    <w:rsid w:val="00E377FE"/>
    <w:rsid w:val="00E37F11"/>
    <w:rsid w:val="00E4042D"/>
    <w:rsid w:val="00E406E3"/>
    <w:rsid w:val="00E4105C"/>
    <w:rsid w:val="00E42369"/>
    <w:rsid w:val="00E42945"/>
    <w:rsid w:val="00E42976"/>
    <w:rsid w:val="00E42ABA"/>
    <w:rsid w:val="00E42EFA"/>
    <w:rsid w:val="00E43729"/>
    <w:rsid w:val="00E440FF"/>
    <w:rsid w:val="00E44330"/>
    <w:rsid w:val="00E4709C"/>
    <w:rsid w:val="00E47227"/>
    <w:rsid w:val="00E47CFF"/>
    <w:rsid w:val="00E5025D"/>
    <w:rsid w:val="00E50BBA"/>
    <w:rsid w:val="00E50C08"/>
    <w:rsid w:val="00E50F12"/>
    <w:rsid w:val="00E50F5D"/>
    <w:rsid w:val="00E5114B"/>
    <w:rsid w:val="00E51976"/>
    <w:rsid w:val="00E519D5"/>
    <w:rsid w:val="00E52026"/>
    <w:rsid w:val="00E52E9C"/>
    <w:rsid w:val="00E52F64"/>
    <w:rsid w:val="00E53A32"/>
    <w:rsid w:val="00E543E9"/>
    <w:rsid w:val="00E55D5E"/>
    <w:rsid w:val="00E55EBA"/>
    <w:rsid w:val="00E567C8"/>
    <w:rsid w:val="00E5796E"/>
    <w:rsid w:val="00E60A58"/>
    <w:rsid w:val="00E61590"/>
    <w:rsid w:val="00E6177D"/>
    <w:rsid w:val="00E61E30"/>
    <w:rsid w:val="00E621EB"/>
    <w:rsid w:val="00E62548"/>
    <w:rsid w:val="00E62745"/>
    <w:rsid w:val="00E632D6"/>
    <w:rsid w:val="00E63B7A"/>
    <w:rsid w:val="00E63C82"/>
    <w:rsid w:val="00E64EA1"/>
    <w:rsid w:val="00E6546B"/>
    <w:rsid w:val="00E6579D"/>
    <w:rsid w:val="00E66037"/>
    <w:rsid w:val="00E664C7"/>
    <w:rsid w:val="00E66987"/>
    <w:rsid w:val="00E67D00"/>
    <w:rsid w:val="00E70474"/>
    <w:rsid w:val="00E706F8"/>
    <w:rsid w:val="00E7112A"/>
    <w:rsid w:val="00E71553"/>
    <w:rsid w:val="00E71853"/>
    <w:rsid w:val="00E71BC5"/>
    <w:rsid w:val="00E724D4"/>
    <w:rsid w:val="00E72590"/>
    <w:rsid w:val="00E736EA"/>
    <w:rsid w:val="00E74397"/>
    <w:rsid w:val="00E74554"/>
    <w:rsid w:val="00E74DF1"/>
    <w:rsid w:val="00E75691"/>
    <w:rsid w:val="00E767BC"/>
    <w:rsid w:val="00E76DE6"/>
    <w:rsid w:val="00E76F96"/>
    <w:rsid w:val="00E77A0E"/>
    <w:rsid w:val="00E80602"/>
    <w:rsid w:val="00E8099C"/>
    <w:rsid w:val="00E80B97"/>
    <w:rsid w:val="00E8130F"/>
    <w:rsid w:val="00E81638"/>
    <w:rsid w:val="00E81AD3"/>
    <w:rsid w:val="00E81F66"/>
    <w:rsid w:val="00E82270"/>
    <w:rsid w:val="00E82A09"/>
    <w:rsid w:val="00E830C2"/>
    <w:rsid w:val="00E834E3"/>
    <w:rsid w:val="00E83CC8"/>
    <w:rsid w:val="00E84C4E"/>
    <w:rsid w:val="00E8517D"/>
    <w:rsid w:val="00E854AD"/>
    <w:rsid w:val="00E85E3D"/>
    <w:rsid w:val="00E8655F"/>
    <w:rsid w:val="00E86791"/>
    <w:rsid w:val="00E86932"/>
    <w:rsid w:val="00E86A1F"/>
    <w:rsid w:val="00E86F26"/>
    <w:rsid w:val="00E901DD"/>
    <w:rsid w:val="00E911D9"/>
    <w:rsid w:val="00E916EA"/>
    <w:rsid w:val="00E91BC1"/>
    <w:rsid w:val="00E9369E"/>
    <w:rsid w:val="00E93914"/>
    <w:rsid w:val="00E94F29"/>
    <w:rsid w:val="00E94F76"/>
    <w:rsid w:val="00E95B0D"/>
    <w:rsid w:val="00E96527"/>
    <w:rsid w:val="00E9698F"/>
    <w:rsid w:val="00E97543"/>
    <w:rsid w:val="00E97957"/>
    <w:rsid w:val="00EA0959"/>
    <w:rsid w:val="00EA1BB2"/>
    <w:rsid w:val="00EA1E5D"/>
    <w:rsid w:val="00EA2187"/>
    <w:rsid w:val="00EA23BA"/>
    <w:rsid w:val="00EA2554"/>
    <w:rsid w:val="00EA26FE"/>
    <w:rsid w:val="00EA2D91"/>
    <w:rsid w:val="00EA330E"/>
    <w:rsid w:val="00EA51B9"/>
    <w:rsid w:val="00EA5354"/>
    <w:rsid w:val="00EA59F1"/>
    <w:rsid w:val="00EA5FC6"/>
    <w:rsid w:val="00EA5FC7"/>
    <w:rsid w:val="00EA6372"/>
    <w:rsid w:val="00EA6B07"/>
    <w:rsid w:val="00EA6D94"/>
    <w:rsid w:val="00EA6FE8"/>
    <w:rsid w:val="00EA7242"/>
    <w:rsid w:val="00EA7525"/>
    <w:rsid w:val="00EB02E7"/>
    <w:rsid w:val="00EB05D6"/>
    <w:rsid w:val="00EB1483"/>
    <w:rsid w:val="00EB2EB8"/>
    <w:rsid w:val="00EB3B36"/>
    <w:rsid w:val="00EB3B57"/>
    <w:rsid w:val="00EB4595"/>
    <w:rsid w:val="00EB4B0D"/>
    <w:rsid w:val="00EB4E90"/>
    <w:rsid w:val="00EB53F6"/>
    <w:rsid w:val="00EB5FF0"/>
    <w:rsid w:val="00EB64CE"/>
    <w:rsid w:val="00EB6986"/>
    <w:rsid w:val="00EB6A1B"/>
    <w:rsid w:val="00EB7117"/>
    <w:rsid w:val="00EB7B73"/>
    <w:rsid w:val="00EB7B7C"/>
    <w:rsid w:val="00EC0263"/>
    <w:rsid w:val="00EC0335"/>
    <w:rsid w:val="00EC0C36"/>
    <w:rsid w:val="00EC1307"/>
    <w:rsid w:val="00EC19FA"/>
    <w:rsid w:val="00EC3114"/>
    <w:rsid w:val="00EC6DF8"/>
    <w:rsid w:val="00EC7713"/>
    <w:rsid w:val="00ED02F4"/>
    <w:rsid w:val="00ED13CF"/>
    <w:rsid w:val="00ED1E2D"/>
    <w:rsid w:val="00ED325A"/>
    <w:rsid w:val="00ED4035"/>
    <w:rsid w:val="00ED409A"/>
    <w:rsid w:val="00ED5377"/>
    <w:rsid w:val="00ED5CDC"/>
    <w:rsid w:val="00ED62DC"/>
    <w:rsid w:val="00ED7417"/>
    <w:rsid w:val="00ED7E3F"/>
    <w:rsid w:val="00EE0845"/>
    <w:rsid w:val="00EE12A4"/>
    <w:rsid w:val="00EE23BA"/>
    <w:rsid w:val="00EE2AE3"/>
    <w:rsid w:val="00EE302F"/>
    <w:rsid w:val="00EE3513"/>
    <w:rsid w:val="00EE53E4"/>
    <w:rsid w:val="00EE6085"/>
    <w:rsid w:val="00EE61F1"/>
    <w:rsid w:val="00EE69C3"/>
    <w:rsid w:val="00EE6FBE"/>
    <w:rsid w:val="00EE7F47"/>
    <w:rsid w:val="00EF0403"/>
    <w:rsid w:val="00EF044D"/>
    <w:rsid w:val="00EF0751"/>
    <w:rsid w:val="00EF1D21"/>
    <w:rsid w:val="00EF1DFC"/>
    <w:rsid w:val="00EF21FC"/>
    <w:rsid w:val="00EF2CBE"/>
    <w:rsid w:val="00EF2EE7"/>
    <w:rsid w:val="00EF3430"/>
    <w:rsid w:val="00EF347F"/>
    <w:rsid w:val="00EF357F"/>
    <w:rsid w:val="00EF46C5"/>
    <w:rsid w:val="00EF4FFA"/>
    <w:rsid w:val="00EF5D23"/>
    <w:rsid w:val="00EF6650"/>
    <w:rsid w:val="00EF66C5"/>
    <w:rsid w:val="00EF6DAF"/>
    <w:rsid w:val="00EF6E0C"/>
    <w:rsid w:val="00EF7006"/>
    <w:rsid w:val="00EF755C"/>
    <w:rsid w:val="00EF7A79"/>
    <w:rsid w:val="00F01117"/>
    <w:rsid w:val="00F0116A"/>
    <w:rsid w:val="00F01C03"/>
    <w:rsid w:val="00F0241C"/>
    <w:rsid w:val="00F029BD"/>
    <w:rsid w:val="00F02E1F"/>
    <w:rsid w:val="00F02EEC"/>
    <w:rsid w:val="00F0337F"/>
    <w:rsid w:val="00F03D8A"/>
    <w:rsid w:val="00F040B0"/>
    <w:rsid w:val="00F04273"/>
    <w:rsid w:val="00F04633"/>
    <w:rsid w:val="00F05151"/>
    <w:rsid w:val="00F05894"/>
    <w:rsid w:val="00F05DB1"/>
    <w:rsid w:val="00F06689"/>
    <w:rsid w:val="00F072CA"/>
    <w:rsid w:val="00F0733F"/>
    <w:rsid w:val="00F073A1"/>
    <w:rsid w:val="00F07575"/>
    <w:rsid w:val="00F07807"/>
    <w:rsid w:val="00F07CB8"/>
    <w:rsid w:val="00F10D42"/>
    <w:rsid w:val="00F114E7"/>
    <w:rsid w:val="00F11601"/>
    <w:rsid w:val="00F11A23"/>
    <w:rsid w:val="00F11A70"/>
    <w:rsid w:val="00F129FB"/>
    <w:rsid w:val="00F12BE3"/>
    <w:rsid w:val="00F12DDF"/>
    <w:rsid w:val="00F1313C"/>
    <w:rsid w:val="00F132C4"/>
    <w:rsid w:val="00F13867"/>
    <w:rsid w:val="00F1395C"/>
    <w:rsid w:val="00F13C92"/>
    <w:rsid w:val="00F1492A"/>
    <w:rsid w:val="00F1559A"/>
    <w:rsid w:val="00F1704E"/>
    <w:rsid w:val="00F17F25"/>
    <w:rsid w:val="00F202C6"/>
    <w:rsid w:val="00F22FAE"/>
    <w:rsid w:val="00F231B6"/>
    <w:rsid w:val="00F23374"/>
    <w:rsid w:val="00F24A64"/>
    <w:rsid w:val="00F2575C"/>
    <w:rsid w:val="00F25963"/>
    <w:rsid w:val="00F25F53"/>
    <w:rsid w:val="00F26CDE"/>
    <w:rsid w:val="00F27045"/>
    <w:rsid w:val="00F272A5"/>
    <w:rsid w:val="00F302D1"/>
    <w:rsid w:val="00F3091A"/>
    <w:rsid w:val="00F32059"/>
    <w:rsid w:val="00F3275C"/>
    <w:rsid w:val="00F335CE"/>
    <w:rsid w:val="00F341B7"/>
    <w:rsid w:val="00F3464F"/>
    <w:rsid w:val="00F35082"/>
    <w:rsid w:val="00F35641"/>
    <w:rsid w:val="00F35DA6"/>
    <w:rsid w:val="00F363AA"/>
    <w:rsid w:val="00F367F9"/>
    <w:rsid w:val="00F3695B"/>
    <w:rsid w:val="00F3699A"/>
    <w:rsid w:val="00F36B50"/>
    <w:rsid w:val="00F36E1F"/>
    <w:rsid w:val="00F4060A"/>
    <w:rsid w:val="00F4089A"/>
    <w:rsid w:val="00F40A46"/>
    <w:rsid w:val="00F40C51"/>
    <w:rsid w:val="00F40C8B"/>
    <w:rsid w:val="00F41039"/>
    <w:rsid w:val="00F413CD"/>
    <w:rsid w:val="00F421B0"/>
    <w:rsid w:val="00F42524"/>
    <w:rsid w:val="00F4293C"/>
    <w:rsid w:val="00F42D23"/>
    <w:rsid w:val="00F430C9"/>
    <w:rsid w:val="00F4315B"/>
    <w:rsid w:val="00F433BD"/>
    <w:rsid w:val="00F44D22"/>
    <w:rsid w:val="00F467DF"/>
    <w:rsid w:val="00F46902"/>
    <w:rsid w:val="00F46C71"/>
    <w:rsid w:val="00F47678"/>
    <w:rsid w:val="00F50F94"/>
    <w:rsid w:val="00F51399"/>
    <w:rsid w:val="00F5162F"/>
    <w:rsid w:val="00F516CD"/>
    <w:rsid w:val="00F52870"/>
    <w:rsid w:val="00F52D45"/>
    <w:rsid w:val="00F537B6"/>
    <w:rsid w:val="00F53E6E"/>
    <w:rsid w:val="00F53E9B"/>
    <w:rsid w:val="00F541D0"/>
    <w:rsid w:val="00F55D42"/>
    <w:rsid w:val="00F55F1F"/>
    <w:rsid w:val="00F564CA"/>
    <w:rsid w:val="00F56857"/>
    <w:rsid w:val="00F56B08"/>
    <w:rsid w:val="00F56D23"/>
    <w:rsid w:val="00F56F8C"/>
    <w:rsid w:val="00F57324"/>
    <w:rsid w:val="00F575E2"/>
    <w:rsid w:val="00F57B7E"/>
    <w:rsid w:val="00F57CF6"/>
    <w:rsid w:val="00F60786"/>
    <w:rsid w:val="00F60C80"/>
    <w:rsid w:val="00F611EE"/>
    <w:rsid w:val="00F628B5"/>
    <w:rsid w:val="00F62C33"/>
    <w:rsid w:val="00F62C97"/>
    <w:rsid w:val="00F62DDD"/>
    <w:rsid w:val="00F63C33"/>
    <w:rsid w:val="00F63ECF"/>
    <w:rsid w:val="00F63FED"/>
    <w:rsid w:val="00F64038"/>
    <w:rsid w:val="00F64940"/>
    <w:rsid w:val="00F64C33"/>
    <w:rsid w:val="00F65954"/>
    <w:rsid w:val="00F65B13"/>
    <w:rsid w:val="00F65E66"/>
    <w:rsid w:val="00F66CFB"/>
    <w:rsid w:val="00F672D0"/>
    <w:rsid w:val="00F677EB"/>
    <w:rsid w:val="00F67AED"/>
    <w:rsid w:val="00F708E3"/>
    <w:rsid w:val="00F712B1"/>
    <w:rsid w:val="00F71332"/>
    <w:rsid w:val="00F723A8"/>
    <w:rsid w:val="00F723AC"/>
    <w:rsid w:val="00F723F6"/>
    <w:rsid w:val="00F7245C"/>
    <w:rsid w:val="00F724A8"/>
    <w:rsid w:val="00F73AF7"/>
    <w:rsid w:val="00F73DF2"/>
    <w:rsid w:val="00F73F68"/>
    <w:rsid w:val="00F75BAC"/>
    <w:rsid w:val="00F76AB8"/>
    <w:rsid w:val="00F77954"/>
    <w:rsid w:val="00F77BC8"/>
    <w:rsid w:val="00F81468"/>
    <w:rsid w:val="00F81B74"/>
    <w:rsid w:val="00F81C6F"/>
    <w:rsid w:val="00F81F74"/>
    <w:rsid w:val="00F82A7A"/>
    <w:rsid w:val="00F82C0D"/>
    <w:rsid w:val="00F834D0"/>
    <w:rsid w:val="00F853E4"/>
    <w:rsid w:val="00F85FDD"/>
    <w:rsid w:val="00F86081"/>
    <w:rsid w:val="00F86183"/>
    <w:rsid w:val="00F86390"/>
    <w:rsid w:val="00F866ED"/>
    <w:rsid w:val="00F86728"/>
    <w:rsid w:val="00F86FB5"/>
    <w:rsid w:val="00F87451"/>
    <w:rsid w:val="00F87AE1"/>
    <w:rsid w:val="00F901CE"/>
    <w:rsid w:val="00F90AC3"/>
    <w:rsid w:val="00F9178E"/>
    <w:rsid w:val="00F918A3"/>
    <w:rsid w:val="00F92490"/>
    <w:rsid w:val="00F924E2"/>
    <w:rsid w:val="00F9333B"/>
    <w:rsid w:val="00F93B0A"/>
    <w:rsid w:val="00F942EC"/>
    <w:rsid w:val="00F948B6"/>
    <w:rsid w:val="00F94901"/>
    <w:rsid w:val="00F94978"/>
    <w:rsid w:val="00F94A19"/>
    <w:rsid w:val="00F94AC2"/>
    <w:rsid w:val="00F94AC9"/>
    <w:rsid w:val="00F94D03"/>
    <w:rsid w:val="00F951A9"/>
    <w:rsid w:val="00F9578A"/>
    <w:rsid w:val="00F95DA3"/>
    <w:rsid w:val="00F95DBD"/>
    <w:rsid w:val="00F9638B"/>
    <w:rsid w:val="00F9661D"/>
    <w:rsid w:val="00F96825"/>
    <w:rsid w:val="00F96FE6"/>
    <w:rsid w:val="00F9730C"/>
    <w:rsid w:val="00FA07E3"/>
    <w:rsid w:val="00FA0993"/>
    <w:rsid w:val="00FA1BF6"/>
    <w:rsid w:val="00FA4228"/>
    <w:rsid w:val="00FA426C"/>
    <w:rsid w:val="00FA48DF"/>
    <w:rsid w:val="00FA4B89"/>
    <w:rsid w:val="00FA546A"/>
    <w:rsid w:val="00FA5D5A"/>
    <w:rsid w:val="00FA6800"/>
    <w:rsid w:val="00FA6B81"/>
    <w:rsid w:val="00FA6DAA"/>
    <w:rsid w:val="00FA6E4E"/>
    <w:rsid w:val="00FA77E1"/>
    <w:rsid w:val="00FB00BE"/>
    <w:rsid w:val="00FB027E"/>
    <w:rsid w:val="00FB02F2"/>
    <w:rsid w:val="00FB098A"/>
    <w:rsid w:val="00FB1287"/>
    <w:rsid w:val="00FB17B4"/>
    <w:rsid w:val="00FB2182"/>
    <w:rsid w:val="00FB2223"/>
    <w:rsid w:val="00FB24EE"/>
    <w:rsid w:val="00FB3B53"/>
    <w:rsid w:val="00FB3DA2"/>
    <w:rsid w:val="00FB40A6"/>
    <w:rsid w:val="00FB47FC"/>
    <w:rsid w:val="00FB4A9C"/>
    <w:rsid w:val="00FB4CC4"/>
    <w:rsid w:val="00FB5349"/>
    <w:rsid w:val="00FB5A1E"/>
    <w:rsid w:val="00FB5D6A"/>
    <w:rsid w:val="00FB6015"/>
    <w:rsid w:val="00FB630E"/>
    <w:rsid w:val="00FB6FF5"/>
    <w:rsid w:val="00FB7380"/>
    <w:rsid w:val="00FB7E5C"/>
    <w:rsid w:val="00FC09CF"/>
    <w:rsid w:val="00FC0EBD"/>
    <w:rsid w:val="00FC19F3"/>
    <w:rsid w:val="00FC239F"/>
    <w:rsid w:val="00FC28B4"/>
    <w:rsid w:val="00FC2980"/>
    <w:rsid w:val="00FC3112"/>
    <w:rsid w:val="00FC3363"/>
    <w:rsid w:val="00FC3420"/>
    <w:rsid w:val="00FC36AB"/>
    <w:rsid w:val="00FC36C4"/>
    <w:rsid w:val="00FC36EB"/>
    <w:rsid w:val="00FC37D1"/>
    <w:rsid w:val="00FC3DE3"/>
    <w:rsid w:val="00FC3F61"/>
    <w:rsid w:val="00FC43A1"/>
    <w:rsid w:val="00FC537A"/>
    <w:rsid w:val="00FC6BF2"/>
    <w:rsid w:val="00FD02D9"/>
    <w:rsid w:val="00FD0801"/>
    <w:rsid w:val="00FD1180"/>
    <w:rsid w:val="00FD13B9"/>
    <w:rsid w:val="00FD18CF"/>
    <w:rsid w:val="00FD1D29"/>
    <w:rsid w:val="00FD1FD7"/>
    <w:rsid w:val="00FD2623"/>
    <w:rsid w:val="00FD2864"/>
    <w:rsid w:val="00FD2993"/>
    <w:rsid w:val="00FD2B3D"/>
    <w:rsid w:val="00FD62FC"/>
    <w:rsid w:val="00FD635B"/>
    <w:rsid w:val="00FD63E8"/>
    <w:rsid w:val="00FD6F10"/>
    <w:rsid w:val="00FD705C"/>
    <w:rsid w:val="00FD76A7"/>
    <w:rsid w:val="00FD7AAF"/>
    <w:rsid w:val="00FD7EC9"/>
    <w:rsid w:val="00FD7F37"/>
    <w:rsid w:val="00FE07DE"/>
    <w:rsid w:val="00FE1306"/>
    <w:rsid w:val="00FE1A87"/>
    <w:rsid w:val="00FE1C87"/>
    <w:rsid w:val="00FE2452"/>
    <w:rsid w:val="00FE3056"/>
    <w:rsid w:val="00FE3062"/>
    <w:rsid w:val="00FE3DC6"/>
    <w:rsid w:val="00FE4612"/>
    <w:rsid w:val="00FE4DB6"/>
    <w:rsid w:val="00FE4DEF"/>
    <w:rsid w:val="00FE4E46"/>
    <w:rsid w:val="00FE51BF"/>
    <w:rsid w:val="00FE5344"/>
    <w:rsid w:val="00FE55B0"/>
    <w:rsid w:val="00FE568A"/>
    <w:rsid w:val="00FE5D35"/>
    <w:rsid w:val="00FE7405"/>
    <w:rsid w:val="00FE74FE"/>
    <w:rsid w:val="00FE7F6A"/>
    <w:rsid w:val="00FE7F8C"/>
    <w:rsid w:val="00FF01ED"/>
    <w:rsid w:val="00FF070A"/>
    <w:rsid w:val="00FF0846"/>
    <w:rsid w:val="00FF0897"/>
    <w:rsid w:val="00FF0CFB"/>
    <w:rsid w:val="00FF0EDF"/>
    <w:rsid w:val="00FF1203"/>
    <w:rsid w:val="00FF1986"/>
    <w:rsid w:val="00FF2190"/>
    <w:rsid w:val="00FF27BC"/>
    <w:rsid w:val="00FF2BAF"/>
    <w:rsid w:val="00FF2C4B"/>
    <w:rsid w:val="00FF34FE"/>
    <w:rsid w:val="00FF3643"/>
    <w:rsid w:val="00FF42C7"/>
    <w:rsid w:val="00FF4B28"/>
    <w:rsid w:val="00FF5008"/>
    <w:rsid w:val="00FF5799"/>
    <w:rsid w:val="00FF57D7"/>
    <w:rsid w:val="00FF5F05"/>
    <w:rsid w:val="00FF64B9"/>
    <w:rsid w:val="00FF6D72"/>
    <w:rsid w:val="00FF7768"/>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D8D24E"/>
  <w15:docId w15:val="{66058340-5733-4B47-BC45-3606760A9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3562"/>
    <w:pPr>
      <w:jc w:val="both"/>
    </w:pPr>
    <w:rPr>
      <w:rFonts w:ascii="Calibri" w:hAnsi="Calibri"/>
      <w:sz w:val="22"/>
      <w:szCs w:val="24"/>
      <w:lang w:eastAsia="en-US"/>
    </w:rPr>
  </w:style>
  <w:style w:type="paragraph" w:styleId="Heading1">
    <w:name w:val="heading 1"/>
    <w:basedOn w:val="Normal"/>
    <w:next w:val="Normal"/>
    <w:qFormat/>
    <w:rsid w:val="00260AA2"/>
    <w:pPr>
      <w:keepNext/>
      <w:spacing w:before="120" w:after="240"/>
      <w:jc w:val="left"/>
      <w:outlineLvl w:val="0"/>
    </w:pPr>
    <w:rPr>
      <w:rFonts w:cs="Arial"/>
      <w:b/>
      <w:bCs/>
      <w:caps/>
      <w:color w:val="CE2029"/>
      <w:kern w:val="32"/>
      <w:sz w:val="32"/>
      <w:szCs w:val="32"/>
    </w:rPr>
  </w:style>
  <w:style w:type="paragraph" w:styleId="Heading2">
    <w:name w:val="heading 2"/>
    <w:basedOn w:val="Normal"/>
    <w:next w:val="Normal"/>
    <w:autoRedefine/>
    <w:qFormat/>
    <w:rsid w:val="00BF224B"/>
    <w:pPr>
      <w:keepNext/>
      <w:spacing w:before="120" w:after="120"/>
      <w:jc w:val="left"/>
      <w:outlineLvl w:val="1"/>
    </w:pPr>
    <w:rPr>
      <w:rFonts w:cs="Arial"/>
      <w:b/>
      <w:bCs/>
      <w:iCs/>
      <w:color w:val="CE2029"/>
      <w:sz w:val="28"/>
      <w:szCs w:val="28"/>
    </w:rPr>
  </w:style>
  <w:style w:type="paragraph" w:styleId="Heading3">
    <w:name w:val="heading 3"/>
    <w:basedOn w:val="Normal"/>
    <w:next w:val="Normal"/>
    <w:autoRedefine/>
    <w:qFormat/>
    <w:rsid w:val="00C015C1"/>
    <w:pPr>
      <w:keepNext/>
      <w:spacing w:before="240" w:after="120"/>
      <w:outlineLvl w:val="2"/>
    </w:pPr>
    <w:rPr>
      <w:rFonts w:asciiTheme="minorHAnsi" w:hAnsiTheme="minorHAnsi" w:cstheme="minorHAnsi"/>
      <w:b/>
      <w:iCs/>
      <w:noProof/>
      <w:color w:val="595959" w:themeColor="text1" w:themeTint="A6"/>
      <w:szCs w:val="28"/>
      <w:lang w:val="en-US" w:eastAsia="en-CA"/>
    </w:rPr>
  </w:style>
  <w:style w:type="paragraph" w:styleId="Heading4">
    <w:name w:val="heading 4"/>
    <w:basedOn w:val="Normal"/>
    <w:next w:val="Normal"/>
    <w:link w:val="Heading4Char"/>
    <w:unhideWhenUsed/>
    <w:qFormat/>
    <w:rsid w:val="00393F99"/>
    <w:pPr>
      <w:keepNext/>
      <w:keepLines/>
      <w:spacing w:before="240" w:after="120"/>
      <w:outlineLvl w:val="3"/>
    </w:pPr>
    <w:rPr>
      <w:rFonts w:eastAsiaTheme="majorEastAsia" w:cstheme="majorBidi"/>
      <w:b/>
      <w:iCs/>
      <w:color w:val="CE2029"/>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011D8E"/>
    <w:pPr>
      <w:tabs>
        <w:tab w:val="right" w:leader="dot" w:pos="8774"/>
      </w:tabs>
      <w:spacing w:before="240" w:after="240"/>
      <w:outlineLvl w:val="1"/>
    </w:pPr>
    <w:rPr>
      <w:noProof/>
      <w:sz w:val="24"/>
    </w:rPr>
  </w:style>
  <w:style w:type="character" w:styleId="Hyperlink">
    <w:name w:val="Hyperlink"/>
    <w:uiPriority w:val="99"/>
    <w:rsid w:val="008A4A4C"/>
    <w:rPr>
      <w:rFonts w:ascii="Calibri" w:hAnsi="Calibri"/>
      <w:color w:val="0000FF"/>
      <w:sz w:val="20"/>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011D8E"/>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934079"/>
    <w:pPr>
      <w:spacing w:before="240" w:after="60"/>
      <w:jc w:val="left"/>
      <w:outlineLvl w:val="0"/>
    </w:pPr>
    <w:rPr>
      <w:b/>
      <w:bCs/>
      <w:kern w:val="28"/>
      <w:sz w:val="24"/>
      <w:szCs w:val="32"/>
    </w:rPr>
  </w:style>
  <w:style w:type="character" w:customStyle="1" w:styleId="TitleChar">
    <w:name w:val="Title Char"/>
    <w:link w:val="Title"/>
    <w:uiPriority w:val="10"/>
    <w:rsid w:val="00934079"/>
    <w:rPr>
      <w:rFonts w:ascii="Arial" w:hAnsi="Arial"/>
      <w:b/>
      <w:bCs/>
      <w:kern w:val="28"/>
      <w:sz w:val="24"/>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L"/>
    <w:basedOn w:val="Normal"/>
    <w:link w:val="ListParagraphChar"/>
    <w:uiPriority w:val="34"/>
    <w:qFormat/>
    <w:rsid w:val="00622663"/>
    <w:pPr>
      <w:ind w:left="720"/>
      <w:contextualSpacing/>
    </w:pPr>
  </w:style>
  <w:style w:type="character" w:styleId="CommentReference">
    <w:name w:val="annotation reference"/>
    <w:basedOn w:val="DefaultParagraphFont"/>
    <w:semiHidden/>
    <w:unhideWhenUsed/>
    <w:rsid w:val="00EF1DFC"/>
    <w:rPr>
      <w:sz w:val="16"/>
      <w:szCs w:val="16"/>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eastAsia="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nhideWhenUsed/>
    <w:qFormat/>
    <w:rsid w:val="00213402"/>
    <w:rPr>
      <w:rFonts w:asciiTheme="minorHAnsi" w:hAnsiTheme="minorHAnsi"/>
      <w:b/>
      <w:bCs/>
      <w:color w:val="595959" w:themeColor="text1" w:themeTint="A6"/>
      <w:sz w:val="20"/>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rsid w:val="00393F99"/>
    <w:rPr>
      <w:rFonts w:ascii="Calibri" w:eastAsiaTheme="majorEastAsia" w:hAnsi="Calibri" w:cstheme="majorBidi"/>
      <w:b/>
      <w:iCs/>
      <w:color w:val="CE2029"/>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character" w:customStyle="1" w:styleId="StyleHyperlink9ptDarkRed">
    <w:name w:val="Style Hyperlink + 9 pt Dark Red"/>
    <w:basedOn w:val="Hyperlink"/>
    <w:rsid w:val="0023281C"/>
    <w:rPr>
      <w:rFonts w:ascii="Calibri" w:hAnsi="Calibri"/>
      <w:color w:val="C00000"/>
      <w:sz w:val="18"/>
      <w:u w:val="single"/>
    </w:rPr>
  </w:style>
  <w:style w:type="table" w:customStyle="1" w:styleId="PlainTable21">
    <w:name w:val="Plain Table 21"/>
    <w:basedOn w:val="TableNormal"/>
    <w:uiPriority w:val="42"/>
    <w:rsid w:val="004168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getext">
    <w:name w:val="Image text"/>
    <w:basedOn w:val="Normal"/>
    <w:link w:val="ImagetextChar"/>
    <w:qFormat/>
    <w:rsid w:val="007C6200"/>
    <w:rPr>
      <w:sz w:val="16"/>
    </w:rPr>
  </w:style>
  <w:style w:type="character" w:customStyle="1" w:styleId="ImagetextChar">
    <w:name w:val="Image text Char"/>
    <w:basedOn w:val="DefaultParagraphFont"/>
    <w:link w:val="Imagetext"/>
    <w:rsid w:val="007C6200"/>
    <w:rPr>
      <w:rFonts w:ascii="Calibri" w:hAnsi="Calibri"/>
      <w:sz w:val="1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26562856">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5449823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04635961">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4706258">
      <w:bodyDiv w:val="1"/>
      <w:marLeft w:val="0"/>
      <w:marRight w:val="0"/>
      <w:marTop w:val="0"/>
      <w:marBottom w:val="0"/>
      <w:divBdr>
        <w:top w:val="none" w:sz="0" w:space="0" w:color="auto"/>
        <w:left w:val="none" w:sz="0" w:space="0" w:color="auto"/>
        <w:bottom w:val="none" w:sz="0" w:space="0" w:color="auto"/>
        <w:right w:val="none" w:sz="0" w:space="0" w:color="auto"/>
      </w:divBdr>
    </w:div>
    <w:div w:id="236208980">
      <w:bodyDiv w:val="1"/>
      <w:marLeft w:val="0"/>
      <w:marRight w:val="0"/>
      <w:marTop w:val="0"/>
      <w:marBottom w:val="0"/>
      <w:divBdr>
        <w:top w:val="none" w:sz="0" w:space="0" w:color="auto"/>
        <w:left w:val="none" w:sz="0" w:space="0" w:color="auto"/>
        <w:bottom w:val="none" w:sz="0" w:space="0" w:color="auto"/>
        <w:right w:val="none" w:sz="0" w:space="0" w:color="auto"/>
      </w:divBdr>
    </w:div>
    <w:div w:id="268509754">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62561917">
      <w:bodyDiv w:val="1"/>
      <w:marLeft w:val="0"/>
      <w:marRight w:val="0"/>
      <w:marTop w:val="0"/>
      <w:marBottom w:val="0"/>
      <w:divBdr>
        <w:top w:val="none" w:sz="0" w:space="0" w:color="auto"/>
        <w:left w:val="none" w:sz="0" w:space="0" w:color="auto"/>
        <w:bottom w:val="none" w:sz="0" w:space="0" w:color="auto"/>
        <w:right w:val="none" w:sz="0" w:space="0" w:color="auto"/>
      </w:divBdr>
    </w:div>
    <w:div w:id="418790497">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5121563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2405354">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4485">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3488270">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7521400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29481532">
      <w:bodyDiv w:val="1"/>
      <w:marLeft w:val="0"/>
      <w:marRight w:val="0"/>
      <w:marTop w:val="0"/>
      <w:marBottom w:val="0"/>
      <w:divBdr>
        <w:top w:val="none" w:sz="0" w:space="0" w:color="auto"/>
        <w:left w:val="none" w:sz="0" w:space="0" w:color="auto"/>
        <w:bottom w:val="none" w:sz="0" w:space="0" w:color="auto"/>
        <w:right w:val="none" w:sz="0" w:space="0" w:color="auto"/>
      </w:divBdr>
      <w:divsChild>
        <w:div w:id="1989048963">
          <w:marLeft w:val="0"/>
          <w:marRight w:val="0"/>
          <w:marTop w:val="0"/>
          <w:marBottom w:val="0"/>
          <w:divBdr>
            <w:top w:val="none" w:sz="0" w:space="0" w:color="auto"/>
            <w:left w:val="none" w:sz="0" w:space="0" w:color="auto"/>
            <w:bottom w:val="none" w:sz="0" w:space="0" w:color="auto"/>
            <w:right w:val="none" w:sz="0" w:space="0" w:color="auto"/>
          </w:divBdr>
          <w:divsChild>
            <w:div w:id="52705874">
              <w:marLeft w:val="0"/>
              <w:marRight w:val="0"/>
              <w:marTop w:val="0"/>
              <w:marBottom w:val="0"/>
              <w:divBdr>
                <w:top w:val="none" w:sz="0" w:space="0" w:color="auto"/>
                <w:left w:val="none" w:sz="0" w:space="0" w:color="auto"/>
                <w:bottom w:val="none" w:sz="0" w:space="0" w:color="auto"/>
                <w:right w:val="none" w:sz="0" w:space="0" w:color="auto"/>
              </w:divBdr>
              <w:divsChild>
                <w:div w:id="416175844">
                  <w:marLeft w:val="0"/>
                  <w:marRight w:val="0"/>
                  <w:marTop w:val="0"/>
                  <w:marBottom w:val="0"/>
                  <w:divBdr>
                    <w:top w:val="none" w:sz="0" w:space="0" w:color="auto"/>
                    <w:left w:val="none" w:sz="0" w:space="0" w:color="auto"/>
                    <w:bottom w:val="none" w:sz="0" w:space="0" w:color="auto"/>
                    <w:right w:val="none" w:sz="0" w:space="0" w:color="auto"/>
                  </w:divBdr>
                  <w:divsChild>
                    <w:div w:id="1988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88966">
      <w:bodyDiv w:val="1"/>
      <w:marLeft w:val="0"/>
      <w:marRight w:val="0"/>
      <w:marTop w:val="0"/>
      <w:marBottom w:val="0"/>
      <w:divBdr>
        <w:top w:val="none" w:sz="0" w:space="0" w:color="auto"/>
        <w:left w:val="none" w:sz="0" w:space="0" w:color="auto"/>
        <w:bottom w:val="none" w:sz="0" w:space="0" w:color="auto"/>
        <w:right w:val="none" w:sz="0" w:space="0" w:color="auto"/>
      </w:divBdr>
    </w:div>
    <w:div w:id="640617213">
      <w:bodyDiv w:val="1"/>
      <w:marLeft w:val="0"/>
      <w:marRight w:val="0"/>
      <w:marTop w:val="0"/>
      <w:marBottom w:val="0"/>
      <w:divBdr>
        <w:top w:val="none" w:sz="0" w:space="0" w:color="auto"/>
        <w:left w:val="none" w:sz="0" w:space="0" w:color="auto"/>
        <w:bottom w:val="none" w:sz="0" w:space="0" w:color="auto"/>
        <w:right w:val="none" w:sz="0" w:space="0" w:color="auto"/>
      </w:divBdr>
    </w:div>
    <w:div w:id="689450793">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416306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34994265">
      <w:bodyDiv w:val="1"/>
      <w:marLeft w:val="0"/>
      <w:marRight w:val="0"/>
      <w:marTop w:val="0"/>
      <w:marBottom w:val="0"/>
      <w:divBdr>
        <w:top w:val="none" w:sz="0" w:space="0" w:color="auto"/>
        <w:left w:val="none" w:sz="0" w:space="0" w:color="auto"/>
        <w:bottom w:val="none" w:sz="0" w:space="0" w:color="auto"/>
        <w:right w:val="none" w:sz="0" w:space="0" w:color="auto"/>
      </w:divBdr>
    </w:div>
    <w:div w:id="88213728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7593971">
      <w:bodyDiv w:val="1"/>
      <w:marLeft w:val="0"/>
      <w:marRight w:val="0"/>
      <w:marTop w:val="0"/>
      <w:marBottom w:val="0"/>
      <w:divBdr>
        <w:top w:val="none" w:sz="0" w:space="0" w:color="auto"/>
        <w:left w:val="none" w:sz="0" w:space="0" w:color="auto"/>
        <w:bottom w:val="none" w:sz="0" w:space="0" w:color="auto"/>
        <w:right w:val="none" w:sz="0" w:space="0" w:color="auto"/>
      </w:divBdr>
      <w:divsChild>
        <w:div w:id="209340022">
          <w:marLeft w:val="0"/>
          <w:marRight w:val="0"/>
          <w:marTop w:val="0"/>
          <w:marBottom w:val="0"/>
          <w:divBdr>
            <w:top w:val="none" w:sz="0" w:space="0" w:color="auto"/>
            <w:left w:val="none" w:sz="0" w:space="0" w:color="auto"/>
            <w:bottom w:val="none" w:sz="0" w:space="0" w:color="auto"/>
            <w:right w:val="none" w:sz="0" w:space="0" w:color="auto"/>
          </w:divBdr>
          <w:divsChild>
            <w:div w:id="1208253032">
              <w:marLeft w:val="0"/>
              <w:marRight w:val="0"/>
              <w:marTop w:val="0"/>
              <w:marBottom w:val="0"/>
              <w:divBdr>
                <w:top w:val="none" w:sz="0" w:space="0" w:color="auto"/>
                <w:left w:val="none" w:sz="0" w:space="0" w:color="auto"/>
                <w:bottom w:val="none" w:sz="0" w:space="0" w:color="auto"/>
                <w:right w:val="none" w:sz="0" w:space="0" w:color="auto"/>
              </w:divBdr>
              <w:divsChild>
                <w:div w:id="1714227419">
                  <w:marLeft w:val="0"/>
                  <w:marRight w:val="0"/>
                  <w:marTop w:val="0"/>
                  <w:marBottom w:val="0"/>
                  <w:divBdr>
                    <w:top w:val="none" w:sz="0" w:space="0" w:color="auto"/>
                    <w:left w:val="none" w:sz="0" w:space="0" w:color="auto"/>
                    <w:bottom w:val="none" w:sz="0" w:space="0" w:color="auto"/>
                    <w:right w:val="none" w:sz="0" w:space="0" w:color="auto"/>
                  </w:divBdr>
                  <w:divsChild>
                    <w:div w:id="17160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93119">
      <w:bodyDiv w:val="1"/>
      <w:marLeft w:val="0"/>
      <w:marRight w:val="0"/>
      <w:marTop w:val="0"/>
      <w:marBottom w:val="0"/>
      <w:divBdr>
        <w:top w:val="none" w:sz="0" w:space="0" w:color="auto"/>
        <w:left w:val="none" w:sz="0" w:space="0" w:color="auto"/>
        <w:bottom w:val="none" w:sz="0" w:space="0" w:color="auto"/>
        <w:right w:val="none" w:sz="0" w:space="0" w:color="auto"/>
      </w:divBdr>
    </w:div>
    <w:div w:id="974871637">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83651160">
      <w:bodyDiv w:val="1"/>
      <w:marLeft w:val="0"/>
      <w:marRight w:val="0"/>
      <w:marTop w:val="0"/>
      <w:marBottom w:val="0"/>
      <w:divBdr>
        <w:top w:val="none" w:sz="0" w:space="0" w:color="auto"/>
        <w:left w:val="none" w:sz="0" w:space="0" w:color="auto"/>
        <w:bottom w:val="none" w:sz="0" w:space="0" w:color="auto"/>
        <w:right w:val="none" w:sz="0" w:space="0" w:color="auto"/>
      </w:divBdr>
    </w:div>
    <w:div w:id="1110660965">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67550112">
      <w:bodyDiv w:val="1"/>
      <w:marLeft w:val="0"/>
      <w:marRight w:val="0"/>
      <w:marTop w:val="0"/>
      <w:marBottom w:val="0"/>
      <w:divBdr>
        <w:top w:val="none" w:sz="0" w:space="0" w:color="auto"/>
        <w:left w:val="none" w:sz="0" w:space="0" w:color="auto"/>
        <w:bottom w:val="none" w:sz="0" w:space="0" w:color="auto"/>
        <w:right w:val="none" w:sz="0" w:space="0" w:color="auto"/>
      </w:divBdr>
    </w:div>
    <w:div w:id="1178303276">
      <w:bodyDiv w:val="1"/>
      <w:marLeft w:val="0"/>
      <w:marRight w:val="0"/>
      <w:marTop w:val="0"/>
      <w:marBottom w:val="0"/>
      <w:divBdr>
        <w:top w:val="none" w:sz="0" w:space="0" w:color="auto"/>
        <w:left w:val="none" w:sz="0" w:space="0" w:color="auto"/>
        <w:bottom w:val="none" w:sz="0" w:space="0" w:color="auto"/>
        <w:right w:val="none" w:sz="0" w:space="0" w:color="auto"/>
      </w:divBdr>
    </w:div>
    <w:div w:id="1229613662">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35973691">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374885533">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3675557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98687420">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9434694">
      <w:bodyDiv w:val="1"/>
      <w:marLeft w:val="0"/>
      <w:marRight w:val="0"/>
      <w:marTop w:val="0"/>
      <w:marBottom w:val="0"/>
      <w:divBdr>
        <w:top w:val="none" w:sz="0" w:space="0" w:color="auto"/>
        <w:left w:val="none" w:sz="0" w:space="0" w:color="auto"/>
        <w:bottom w:val="none" w:sz="0" w:space="0" w:color="auto"/>
        <w:right w:val="none" w:sz="0" w:space="0" w:color="auto"/>
      </w:divBdr>
    </w:div>
    <w:div w:id="1618948263">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47851678">
      <w:bodyDiv w:val="1"/>
      <w:marLeft w:val="0"/>
      <w:marRight w:val="0"/>
      <w:marTop w:val="0"/>
      <w:marBottom w:val="0"/>
      <w:divBdr>
        <w:top w:val="none" w:sz="0" w:space="0" w:color="auto"/>
        <w:left w:val="none" w:sz="0" w:space="0" w:color="auto"/>
        <w:bottom w:val="none" w:sz="0" w:space="0" w:color="auto"/>
        <w:right w:val="none" w:sz="0" w:space="0" w:color="auto"/>
      </w:divBdr>
      <w:divsChild>
        <w:div w:id="1055081432">
          <w:marLeft w:val="0"/>
          <w:marRight w:val="0"/>
          <w:marTop w:val="0"/>
          <w:marBottom w:val="0"/>
          <w:divBdr>
            <w:top w:val="none" w:sz="0" w:space="0" w:color="auto"/>
            <w:left w:val="none" w:sz="0" w:space="0" w:color="auto"/>
            <w:bottom w:val="none" w:sz="0" w:space="0" w:color="auto"/>
            <w:right w:val="none" w:sz="0" w:space="0" w:color="auto"/>
          </w:divBdr>
          <w:divsChild>
            <w:div w:id="506597028">
              <w:marLeft w:val="0"/>
              <w:marRight w:val="0"/>
              <w:marTop w:val="0"/>
              <w:marBottom w:val="0"/>
              <w:divBdr>
                <w:top w:val="none" w:sz="0" w:space="0" w:color="auto"/>
                <w:left w:val="none" w:sz="0" w:space="0" w:color="auto"/>
                <w:bottom w:val="none" w:sz="0" w:space="0" w:color="auto"/>
                <w:right w:val="none" w:sz="0" w:space="0" w:color="auto"/>
              </w:divBdr>
              <w:divsChild>
                <w:div w:id="1336689649">
                  <w:marLeft w:val="0"/>
                  <w:marRight w:val="0"/>
                  <w:marTop w:val="0"/>
                  <w:marBottom w:val="0"/>
                  <w:divBdr>
                    <w:top w:val="none" w:sz="0" w:space="0" w:color="auto"/>
                    <w:left w:val="none" w:sz="0" w:space="0" w:color="auto"/>
                    <w:bottom w:val="none" w:sz="0" w:space="0" w:color="auto"/>
                    <w:right w:val="none" w:sz="0" w:space="0" w:color="auto"/>
                  </w:divBdr>
                  <w:divsChild>
                    <w:div w:id="8743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601">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3332168">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2920410">
      <w:bodyDiv w:val="1"/>
      <w:marLeft w:val="0"/>
      <w:marRight w:val="0"/>
      <w:marTop w:val="0"/>
      <w:marBottom w:val="0"/>
      <w:divBdr>
        <w:top w:val="none" w:sz="0" w:space="0" w:color="auto"/>
        <w:left w:val="none" w:sz="0" w:space="0" w:color="auto"/>
        <w:bottom w:val="none" w:sz="0" w:space="0" w:color="auto"/>
        <w:right w:val="none" w:sz="0" w:space="0" w:color="auto"/>
      </w:divBdr>
    </w:div>
    <w:div w:id="1773479034">
      <w:bodyDiv w:val="1"/>
      <w:marLeft w:val="0"/>
      <w:marRight w:val="0"/>
      <w:marTop w:val="0"/>
      <w:marBottom w:val="0"/>
      <w:divBdr>
        <w:top w:val="none" w:sz="0" w:space="0" w:color="auto"/>
        <w:left w:val="none" w:sz="0" w:space="0" w:color="auto"/>
        <w:bottom w:val="none" w:sz="0" w:space="0" w:color="auto"/>
        <w:right w:val="none" w:sz="0" w:space="0" w:color="auto"/>
      </w:divBdr>
    </w:div>
    <w:div w:id="1822040163">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907258707">
      <w:bodyDiv w:val="1"/>
      <w:marLeft w:val="0"/>
      <w:marRight w:val="0"/>
      <w:marTop w:val="0"/>
      <w:marBottom w:val="0"/>
      <w:divBdr>
        <w:top w:val="none" w:sz="0" w:space="0" w:color="auto"/>
        <w:left w:val="none" w:sz="0" w:space="0" w:color="auto"/>
        <w:bottom w:val="none" w:sz="0" w:space="0" w:color="auto"/>
        <w:right w:val="none" w:sz="0" w:space="0" w:color="auto"/>
      </w:divBdr>
      <w:divsChild>
        <w:div w:id="1302343716">
          <w:marLeft w:val="0"/>
          <w:marRight w:val="0"/>
          <w:marTop w:val="0"/>
          <w:marBottom w:val="0"/>
          <w:divBdr>
            <w:top w:val="none" w:sz="0" w:space="0" w:color="auto"/>
            <w:left w:val="none" w:sz="0" w:space="0" w:color="auto"/>
            <w:bottom w:val="none" w:sz="0" w:space="0" w:color="auto"/>
            <w:right w:val="none" w:sz="0" w:space="0" w:color="auto"/>
          </w:divBdr>
          <w:divsChild>
            <w:div w:id="1553299887">
              <w:marLeft w:val="0"/>
              <w:marRight w:val="0"/>
              <w:marTop w:val="0"/>
              <w:marBottom w:val="0"/>
              <w:divBdr>
                <w:top w:val="none" w:sz="0" w:space="0" w:color="auto"/>
                <w:left w:val="none" w:sz="0" w:space="0" w:color="auto"/>
                <w:bottom w:val="none" w:sz="0" w:space="0" w:color="auto"/>
                <w:right w:val="none" w:sz="0" w:space="0" w:color="auto"/>
              </w:divBdr>
              <w:divsChild>
                <w:div w:id="1503399395">
                  <w:marLeft w:val="0"/>
                  <w:marRight w:val="0"/>
                  <w:marTop w:val="0"/>
                  <w:marBottom w:val="0"/>
                  <w:divBdr>
                    <w:top w:val="none" w:sz="0" w:space="0" w:color="auto"/>
                    <w:left w:val="none" w:sz="0" w:space="0" w:color="auto"/>
                    <w:bottom w:val="none" w:sz="0" w:space="0" w:color="auto"/>
                    <w:right w:val="none" w:sz="0" w:space="0" w:color="auto"/>
                  </w:divBdr>
                  <w:divsChild>
                    <w:div w:id="97321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64648783">
      <w:bodyDiv w:val="1"/>
      <w:marLeft w:val="0"/>
      <w:marRight w:val="0"/>
      <w:marTop w:val="0"/>
      <w:marBottom w:val="0"/>
      <w:divBdr>
        <w:top w:val="none" w:sz="0" w:space="0" w:color="auto"/>
        <w:left w:val="none" w:sz="0" w:space="0" w:color="auto"/>
        <w:bottom w:val="none" w:sz="0" w:space="0" w:color="auto"/>
        <w:right w:val="none" w:sz="0" w:space="0" w:color="auto"/>
      </w:divBdr>
    </w:div>
    <w:div w:id="1975060161">
      <w:bodyDiv w:val="1"/>
      <w:marLeft w:val="0"/>
      <w:marRight w:val="0"/>
      <w:marTop w:val="0"/>
      <w:marBottom w:val="0"/>
      <w:divBdr>
        <w:top w:val="none" w:sz="0" w:space="0" w:color="auto"/>
        <w:left w:val="none" w:sz="0" w:space="0" w:color="auto"/>
        <w:bottom w:val="none" w:sz="0" w:space="0" w:color="auto"/>
        <w:right w:val="none" w:sz="0" w:space="0" w:color="auto"/>
      </w:divBdr>
    </w:div>
    <w:div w:id="1995911144">
      <w:bodyDiv w:val="1"/>
      <w:marLeft w:val="0"/>
      <w:marRight w:val="0"/>
      <w:marTop w:val="0"/>
      <w:marBottom w:val="0"/>
      <w:divBdr>
        <w:top w:val="none" w:sz="0" w:space="0" w:color="auto"/>
        <w:left w:val="none" w:sz="0" w:space="0" w:color="auto"/>
        <w:bottom w:val="none" w:sz="0" w:space="0" w:color="auto"/>
        <w:right w:val="none" w:sz="0" w:space="0" w:color="auto"/>
      </w:divBdr>
    </w:div>
    <w:div w:id="2011903707">
      <w:bodyDiv w:val="1"/>
      <w:marLeft w:val="0"/>
      <w:marRight w:val="0"/>
      <w:marTop w:val="0"/>
      <w:marBottom w:val="0"/>
      <w:divBdr>
        <w:top w:val="none" w:sz="0" w:space="0" w:color="auto"/>
        <w:left w:val="none" w:sz="0" w:space="0" w:color="auto"/>
        <w:bottom w:val="none" w:sz="0" w:space="0" w:color="auto"/>
        <w:right w:val="none" w:sz="0" w:space="0" w:color="auto"/>
      </w:divBdr>
      <w:divsChild>
        <w:div w:id="740366928">
          <w:marLeft w:val="0"/>
          <w:marRight w:val="0"/>
          <w:marTop w:val="0"/>
          <w:marBottom w:val="0"/>
          <w:divBdr>
            <w:top w:val="none" w:sz="0" w:space="0" w:color="auto"/>
            <w:left w:val="none" w:sz="0" w:space="0" w:color="auto"/>
            <w:bottom w:val="none" w:sz="0" w:space="0" w:color="auto"/>
            <w:right w:val="none" w:sz="0" w:space="0" w:color="auto"/>
          </w:divBdr>
          <w:divsChild>
            <w:div w:id="1347055101">
              <w:marLeft w:val="0"/>
              <w:marRight w:val="0"/>
              <w:marTop w:val="0"/>
              <w:marBottom w:val="0"/>
              <w:divBdr>
                <w:top w:val="none" w:sz="0" w:space="0" w:color="auto"/>
                <w:left w:val="none" w:sz="0" w:space="0" w:color="auto"/>
                <w:bottom w:val="none" w:sz="0" w:space="0" w:color="auto"/>
                <w:right w:val="none" w:sz="0" w:space="0" w:color="auto"/>
              </w:divBdr>
              <w:divsChild>
                <w:div w:id="604534494">
                  <w:marLeft w:val="0"/>
                  <w:marRight w:val="0"/>
                  <w:marTop w:val="0"/>
                  <w:marBottom w:val="0"/>
                  <w:divBdr>
                    <w:top w:val="none" w:sz="0" w:space="0" w:color="auto"/>
                    <w:left w:val="none" w:sz="0" w:space="0" w:color="auto"/>
                    <w:bottom w:val="none" w:sz="0" w:space="0" w:color="auto"/>
                    <w:right w:val="none" w:sz="0" w:space="0" w:color="auto"/>
                  </w:divBdr>
                  <w:divsChild>
                    <w:div w:id="19047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6056">
      <w:bodyDiv w:val="1"/>
      <w:marLeft w:val="0"/>
      <w:marRight w:val="0"/>
      <w:marTop w:val="0"/>
      <w:marBottom w:val="0"/>
      <w:divBdr>
        <w:top w:val="none" w:sz="0" w:space="0" w:color="auto"/>
        <w:left w:val="none" w:sz="0" w:space="0" w:color="auto"/>
        <w:bottom w:val="none" w:sz="0" w:space="0" w:color="auto"/>
        <w:right w:val="none" w:sz="0" w:space="0" w:color="auto"/>
      </w:divBdr>
    </w:div>
    <w:div w:id="2031644655">
      <w:bodyDiv w:val="1"/>
      <w:marLeft w:val="0"/>
      <w:marRight w:val="0"/>
      <w:marTop w:val="0"/>
      <w:marBottom w:val="0"/>
      <w:divBdr>
        <w:top w:val="none" w:sz="0" w:space="0" w:color="auto"/>
        <w:left w:val="none" w:sz="0" w:space="0" w:color="auto"/>
        <w:bottom w:val="none" w:sz="0" w:space="0" w:color="auto"/>
        <w:right w:val="none" w:sz="0" w:space="0" w:color="auto"/>
      </w:divBdr>
    </w:div>
    <w:div w:id="2039039938">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sresearch-commsrecherche@veterans.gc.ca" TargetMode="External"/><Relationship Id="rId18" Type="http://schemas.openxmlformats.org/officeDocument/2006/relationships/hyperlink" Target="mailto:commsresearch-commsrecherche@veterans.gc.ca"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about:blan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yperlink" Target="https://www.canadianresearchinsightscouncil.ca/rvs/home/?Lang=e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oter" Target="footer6.xml"/><Relationship Id="rId8" Type="http://schemas.openxmlformats.org/officeDocument/2006/relationships/styles" Target="styl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2.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3.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0426FB43-BDF0-4591-B14B-81533FB0E68E}">
  <ds:schemaRefs>
    <ds:schemaRef ds:uri="http://schemas.openxmlformats.org/officeDocument/2006/bibliography"/>
  </ds:schemaRefs>
</ds:datastoreItem>
</file>

<file path=customXml/itemProps5.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6.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0</TotalTime>
  <Pages>1</Pages>
  <Words>12794</Words>
  <Characters>72928</Characters>
  <DocSecurity>0</DocSecurity>
  <Lines>607</Lines>
  <Paragraphs>171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85551</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2023-04-14T12:59:00Z</cp:lastPrinted>
  <dcterms:created xsi:type="dcterms:W3CDTF">2023-04-14T12:54:00Z</dcterms:created>
  <dcterms:modified xsi:type="dcterms:W3CDTF">2023-04-14T12:59:00Z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y fmtid="{D5CDD505-2E9C-101B-9397-08002B2CF9AE}" pid="8" name="_AdHocReviewCycleID">
    <vt:i4>2064971824</vt:i4>
  </property>
  <property fmtid="{D5CDD505-2E9C-101B-9397-08002B2CF9AE}" pid="9" name="_EmailSubject">
    <vt:lpwstr>Attitudes Towards Remembrance and Veterans’ Week 2022 | Draft report</vt:lpwstr>
  </property>
  <property fmtid="{D5CDD505-2E9C-101B-9397-08002B2CF9AE}" pid="10" name="_AuthorEmail">
    <vt:lpwstr>meagan.dingwell@veterans.gc.ca</vt:lpwstr>
  </property>
  <property fmtid="{D5CDD505-2E9C-101B-9397-08002B2CF9AE}" pid="11" name="_AuthorEmailDisplayName">
    <vt:lpwstr>Meagan C Dingwell (VAC/ACC)</vt:lpwstr>
  </property>
  <property fmtid="{D5CDD505-2E9C-101B-9397-08002B2CF9AE}" pid="12" name="_ReviewingToolsShownOnce">
    <vt:lpwstr/>
  </property>
</Properties>
</file>